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E27C1" w14:textId="77777777" w:rsidR="00585AC0" w:rsidRDefault="00585AC0" w:rsidP="007B474B">
      <w:pPr>
        <w:spacing w:line="240" w:lineRule="auto"/>
        <w:rPr>
          <w:rFonts w:ascii="Calibri" w:hAnsi="Calibri" w:cs="Calibri"/>
        </w:rPr>
      </w:pPr>
    </w:p>
    <w:p w14:paraId="6DFBBBB2" w14:textId="288A00F6" w:rsidR="00585AC0" w:rsidRPr="00585AC0" w:rsidRDefault="00585AC0" w:rsidP="00585AC0">
      <w:pPr>
        <w:spacing w:line="276" w:lineRule="auto"/>
        <w:ind w:firstLine="720"/>
        <w:rPr>
          <w:rFonts w:ascii="Calibri" w:hAnsi="Calibri" w:cs="Calibri"/>
          <w:sz w:val="28"/>
          <w:szCs w:val="28"/>
        </w:rPr>
      </w:pPr>
      <w:r w:rsidRPr="00585AC0">
        <w:rPr>
          <w:rFonts w:ascii="Calibri" w:hAnsi="Calibri" w:cs="Calibri"/>
          <w:sz w:val="28"/>
          <w:szCs w:val="28"/>
        </w:rPr>
        <w:t xml:space="preserve">Good morning, Church.  </w:t>
      </w:r>
      <w:r>
        <w:rPr>
          <w:rFonts w:ascii="Calibri" w:hAnsi="Calibri" w:cs="Calibri"/>
          <w:sz w:val="28"/>
          <w:szCs w:val="28"/>
        </w:rPr>
        <w:t>Over the next few weeks, we will be taking a look at some of the prayers found in Scripture, reviewing their importance, their meaning for us, their application in our lives.  Do you ever struggle in your prayer life? One way to infuse new strength, inspiration, and vitality into our prayer life is to pray the prayers of the Bible.  They are not magic formulas but offer guidance for us on our Christian journey.  Let me read Psalm 34:1-8 (see below, after this text).  And now let me ask these questions:  How is your joy?  How is your prayer life?  How’s your praise life?  How’s your gratitude?</w:t>
      </w:r>
    </w:p>
    <w:p w14:paraId="112B4F8F" w14:textId="3EC06F7A" w:rsidR="00585AC0" w:rsidRDefault="00971246" w:rsidP="00585AC0">
      <w:pPr>
        <w:spacing w:line="276" w:lineRule="auto"/>
        <w:rPr>
          <w:rFonts w:ascii="Calibri" w:hAnsi="Calibri" w:cs="Calibri"/>
          <w:sz w:val="28"/>
          <w:szCs w:val="28"/>
        </w:rPr>
      </w:pPr>
      <w:r>
        <w:rPr>
          <w:rFonts w:ascii="Calibri" w:hAnsi="Calibri" w:cs="Calibri"/>
          <w:sz w:val="28"/>
          <w:szCs w:val="28"/>
        </w:rPr>
        <w:tab/>
        <w:t>“Pastor Chris,” you say in response, “you talk about joy a lot. How can we have joy in a time like this” Listen, Family.  I talk about joy often and about enjoying the blessings of God often because the Bible talks about joy often. Look at these moments in Scripture:</w:t>
      </w:r>
    </w:p>
    <w:p w14:paraId="42A9251A" w14:textId="56146E12" w:rsidR="00971246" w:rsidRPr="00AC537A" w:rsidRDefault="00971246" w:rsidP="003805C3">
      <w:pPr>
        <w:spacing w:line="240" w:lineRule="auto"/>
        <w:ind w:left="720"/>
        <w:rPr>
          <w:rFonts w:ascii="Calibri" w:hAnsi="Calibri" w:cs="Calibri"/>
        </w:rPr>
      </w:pPr>
      <w:r w:rsidRPr="00AC537A">
        <w:rPr>
          <w:rFonts w:ascii="Calibri" w:hAnsi="Calibri" w:cs="Calibri"/>
        </w:rPr>
        <w:t xml:space="preserve">Delight yourself in the Lord; and He will give you the desires of your heart.               </w:t>
      </w:r>
    </w:p>
    <w:p w14:paraId="3DDCE788" w14:textId="6B3746EF" w:rsidR="00971246" w:rsidRPr="00AC537A" w:rsidRDefault="00971246" w:rsidP="003805C3">
      <w:pPr>
        <w:spacing w:line="240" w:lineRule="auto"/>
        <w:ind w:left="720" w:firstLine="720"/>
        <w:rPr>
          <w:rFonts w:ascii="Calibri" w:hAnsi="Calibri" w:cs="Calibri"/>
        </w:rPr>
      </w:pPr>
      <w:r w:rsidRPr="00AC537A">
        <w:rPr>
          <w:rFonts w:ascii="Calibri" w:hAnsi="Calibri" w:cs="Calibri"/>
        </w:rPr>
        <w:t>Psalm 37:4</w:t>
      </w:r>
    </w:p>
    <w:p w14:paraId="5EC5B3F2" w14:textId="0148CC50" w:rsidR="00971246" w:rsidRPr="00AC537A" w:rsidRDefault="00971246" w:rsidP="003805C3">
      <w:pPr>
        <w:spacing w:line="240" w:lineRule="auto"/>
        <w:rPr>
          <w:rFonts w:ascii="Calibri" w:hAnsi="Calibri" w:cs="Calibri"/>
        </w:rPr>
      </w:pPr>
      <w:r w:rsidRPr="00AC537A">
        <w:rPr>
          <w:rFonts w:ascii="Calibri" w:hAnsi="Calibri" w:cs="Calibri"/>
        </w:rPr>
        <w:tab/>
        <w:t xml:space="preserve">Be glad in the Lord and rejoice, you righteous ones; </w:t>
      </w:r>
    </w:p>
    <w:p w14:paraId="147BBF19" w14:textId="7D197E6F" w:rsidR="00971246" w:rsidRPr="00AC537A" w:rsidRDefault="00971246" w:rsidP="003805C3">
      <w:pPr>
        <w:spacing w:line="240" w:lineRule="auto"/>
        <w:rPr>
          <w:rFonts w:ascii="Calibri" w:hAnsi="Calibri" w:cs="Calibri"/>
        </w:rPr>
      </w:pPr>
      <w:r w:rsidRPr="00AC537A">
        <w:rPr>
          <w:rFonts w:ascii="Calibri" w:hAnsi="Calibri" w:cs="Calibri"/>
        </w:rPr>
        <w:tab/>
      </w:r>
      <w:r w:rsidRPr="00AC537A">
        <w:rPr>
          <w:rFonts w:ascii="Calibri" w:hAnsi="Calibri" w:cs="Calibri"/>
        </w:rPr>
        <w:tab/>
        <w:t>And shout for joy, all you who are upright in heart . Psalm 32:11</w:t>
      </w:r>
    </w:p>
    <w:p w14:paraId="39D9C3FD" w14:textId="77777777" w:rsidR="00971246" w:rsidRPr="00AC537A" w:rsidRDefault="00971246" w:rsidP="003805C3">
      <w:pPr>
        <w:spacing w:line="240" w:lineRule="auto"/>
        <w:rPr>
          <w:rFonts w:ascii="Calibri" w:hAnsi="Calibri" w:cs="Calibri"/>
        </w:rPr>
      </w:pPr>
      <w:r w:rsidRPr="00AC537A">
        <w:rPr>
          <w:rFonts w:ascii="Calibri" w:hAnsi="Calibri" w:cs="Calibri"/>
        </w:rPr>
        <w:tab/>
        <w:t xml:space="preserve">Sing for joy in the Lord, O you righteous ones; </w:t>
      </w:r>
    </w:p>
    <w:p w14:paraId="13C8A74A" w14:textId="51F8EC4D" w:rsidR="00971246" w:rsidRPr="00AC537A" w:rsidRDefault="00971246" w:rsidP="003805C3">
      <w:pPr>
        <w:spacing w:line="240" w:lineRule="auto"/>
        <w:ind w:left="720" w:firstLine="720"/>
        <w:rPr>
          <w:rFonts w:ascii="Calibri" w:hAnsi="Calibri" w:cs="Calibri"/>
        </w:rPr>
      </w:pPr>
      <w:r w:rsidRPr="00AC537A">
        <w:rPr>
          <w:rFonts w:ascii="Calibri" w:hAnsi="Calibri" w:cs="Calibri"/>
        </w:rPr>
        <w:t>Praise is becoming to the upright.  Psalm 67:4</w:t>
      </w:r>
    </w:p>
    <w:p w14:paraId="40A7AB3F" w14:textId="1B9753AA" w:rsidR="00971246" w:rsidRPr="00AC537A" w:rsidRDefault="00971246" w:rsidP="003805C3">
      <w:pPr>
        <w:spacing w:line="240" w:lineRule="auto"/>
        <w:rPr>
          <w:rFonts w:ascii="Calibri" w:hAnsi="Calibri" w:cs="Calibri"/>
        </w:rPr>
      </w:pPr>
      <w:r w:rsidRPr="00AC537A">
        <w:rPr>
          <w:rFonts w:ascii="Calibri" w:hAnsi="Calibri" w:cs="Calibri"/>
        </w:rPr>
        <w:tab/>
        <w:t>Shout joyfully to the Lord, all the Earth.  Serve the Lord with gladness;</w:t>
      </w:r>
    </w:p>
    <w:p w14:paraId="7403B915" w14:textId="558E25A8" w:rsidR="00971246" w:rsidRPr="00AC537A" w:rsidRDefault="00971246" w:rsidP="003805C3">
      <w:pPr>
        <w:spacing w:line="240" w:lineRule="auto"/>
        <w:rPr>
          <w:rFonts w:ascii="Calibri" w:hAnsi="Calibri" w:cs="Calibri"/>
        </w:rPr>
      </w:pPr>
      <w:r w:rsidRPr="00AC537A">
        <w:rPr>
          <w:rFonts w:ascii="Calibri" w:hAnsi="Calibri" w:cs="Calibri"/>
        </w:rPr>
        <w:tab/>
      </w:r>
      <w:r w:rsidRPr="00AC537A">
        <w:rPr>
          <w:rFonts w:ascii="Calibri" w:hAnsi="Calibri" w:cs="Calibri"/>
        </w:rPr>
        <w:tab/>
        <w:t>Come before Him with joyful singing.  Psalm 100:1-2</w:t>
      </w:r>
    </w:p>
    <w:p w14:paraId="558C5AA8" w14:textId="2079F519" w:rsidR="00971246" w:rsidRPr="00AC537A" w:rsidRDefault="00971246" w:rsidP="003805C3">
      <w:pPr>
        <w:spacing w:line="240" w:lineRule="auto"/>
        <w:rPr>
          <w:rFonts w:ascii="Calibri" w:hAnsi="Calibri" w:cs="Calibri"/>
        </w:rPr>
      </w:pPr>
      <w:r w:rsidRPr="00AC537A">
        <w:rPr>
          <w:rFonts w:ascii="Calibri" w:hAnsi="Calibri" w:cs="Calibri"/>
        </w:rPr>
        <w:tab/>
        <w:t>Rejoice in the Lord always; again, I will say, rejoice!   Philippians 4:4</w:t>
      </w:r>
    </w:p>
    <w:p w14:paraId="6DD6DE98" w14:textId="61567537" w:rsidR="00585AC0" w:rsidRDefault="00971246" w:rsidP="00585AC0">
      <w:pPr>
        <w:spacing w:line="276" w:lineRule="auto"/>
        <w:rPr>
          <w:rFonts w:ascii="Calibri" w:hAnsi="Calibri" w:cs="Calibri"/>
          <w:sz w:val="28"/>
          <w:szCs w:val="28"/>
        </w:rPr>
      </w:pPr>
      <w:r>
        <w:rPr>
          <w:rFonts w:ascii="Calibri" w:hAnsi="Calibri" w:cs="Calibri"/>
          <w:sz w:val="28"/>
          <w:szCs w:val="28"/>
        </w:rPr>
        <w:t xml:space="preserve">Again, however, anyone might ask, how can we sustain joy in </w:t>
      </w:r>
      <w:r w:rsidR="003805C3">
        <w:rPr>
          <w:rFonts w:ascii="Calibri" w:hAnsi="Calibri" w:cs="Calibri"/>
          <w:sz w:val="28"/>
          <w:szCs w:val="28"/>
        </w:rPr>
        <w:t xml:space="preserve">calamitous times like these.  Well, </w:t>
      </w:r>
      <w:r w:rsidR="00F87444">
        <w:rPr>
          <w:rFonts w:ascii="Calibri" w:hAnsi="Calibri" w:cs="Calibri"/>
          <w:sz w:val="28"/>
          <w:szCs w:val="28"/>
        </w:rPr>
        <w:t>let’s</w:t>
      </w:r>
      <w:r w:rsidR="003805C3">
        <w:rPr>
          <w:rFonts w:ascii="Calibri" w:hAnsi="Calibri" w:cs="Calibri"/>
          <w:sz w:val="28"/>
          <w:szCs w:val="28"/>
        </w:rPr>
        <w:t xml:space="preserve"> look at the back story for Psalm 34.</w:t>
      </w:r>
    </w:p>
    <w:p w14:paraId="74D8AE01" w14:textId="61B827F0" w:rsidR="003805C3" w:rsidRDefault="003805C3" w:rsidP="00585AC0">
      <w:pPr>
        <w:spacing w:line="276" w:lineRule="auto"/>
        <w:rPr>
          <w:rFonts w:ascii="Calibri" w:hAnsi="Calibri" w:cs="Calibri"/>
          <w:sz w:val="28"/>
          <w:szCs w:val="28"/>
        </w:rPr>
      </w:pPr>
      <w:r>
        <w:rPr>
          <w:rFonts w:ascii="Calibri" w:hAnsi="Calibri" w:cs="Calibri"/>
          <w:sz w:val="28"/>
          <w:szCs w:val="28"/>
        </w:rPr>
        <w:tab/>
        <w:t>The man after God’s own heart, David, has found himself caught between two enemies: the first king of Israel, Saul, and the Philistine King of Gath, Abimelech</w:t>
      </w:r>
      <w:r w:rsidR="00875668">
        <w:rPr>
          <w:rFonts w:ascii="Calibri" w:hAnsi="Calibri" w:cs="Calibri"/>
          <w:sz w:val="28"/>
          <w:szCs w:val="28"/>
        </w:rPr>
        <w:t xml:space="preserve"> (a.k.a. Achish)</w:t>
      </w:r>
      <w:r>
        <w:rPr>
          <w:rFonts w:ascii="Calibri" w:hAnsi="Calibri" w:cs="Calibri"/>
          <w:sz w:val="28"/>
          <w:szCs w:val="28"/>
        </w:rPr>
        <w:t xml:space="preserve">.  For no reasons that anyone might understand, David has fled the murderous wrath of Saul by seeking shelter with the Philistines of the very city whose most famous inhabitant he has previously bested and killed in combat:  Goliath.  Trapped by their continued hatred, David feigns insanity to </w:t>
      </w:r>
      <w:r>
        <w:rPr>
          <w:rFonts w:ascii="Calibri" w:hAnsi="Calibri" w:cs="Calibri"/>
          <w:sz w:val="28"/>
          <w:szCs w:val="28"/>
        </w:rPr>
        <w:lastRenderedPageBreak/>
        <w:t>escape the wrath of Abimelech</w:t>
      </w:r>
      <w:r w:rsidR="00875668">
        <w:rPr>
          <w:rFonts w:ascii="Calibri" w:hAnsi="Calibri" w:cs="Calibri"/>
          <w:sz w:val="28"/>
          <w:szCs w:val="28"/>
        </w:rPr>
        <w:t>/Achish</w:t>
      </w:r>
      <w:r>
        <w:rPr>
          <w:rFonts w:ascii="Calibri" w:hAnsi="Calibri" w:cs="Calibri"/>
          <w:sz w:val="28"/>
          <w:szCs w:val="28"/>
        </w:rPr>
        <w:t xml:space="preserve"> (1 Samuel 21:10-15*).  </w:t>
      </w:r>
      <w:r w:rsidR="008C1AAF">
        <w:rPr>
          <w:rFonts w:ascii="Calibri" w:hAnsi="Calibri" w:cs="Calibri"/>
          <w:sz w:val="28"/>
          <w:szCs w:val="28"/>
        </w:rPr>
        <w:t>(</w:t>
      </w:r>
      <w:r>
        <w:rPr>
          <w:rFonts w:ascii="Calibri" w:hAnsi="Calibri" w:cs="Calibri"/>
          <w:sz w:val="28"/>
          <w:szCs w:val="28"/>
        </w:rPr>
        <w:t>Can you imagine the coverage if there had been 24-hour news services and active Internet social media at the time?</w:t>
      </w:r>
      <w:r w:rsidR="008C1AAF">
        <w:rPr>
          <w:rFonts w:ascii="Calibri" w:hAnsi="Calibri" w:cs="Calibri"/>
          <w:sz w:val="28"/>
          <w:szCs w:val="28"/>
        </w:rPr>
        <w:t>)  As we read Psalm 34, we can understand that these verses are David’s expression of gratitude to God for his deliverance from his enemies, but it also can be read as an expression of contrition of his heart for ever fearing the two kings, his enemies, more than feeling awe and security in our God.</w:t>
      </w:r>
      <w:r>
        <w:rPr>
          <w:rFonts w:ascii="Calibri" w:hAnsi="Calibri" w:cs="Calibri"/>
          <w:sz w:val="28"/>
          <w:szCs w:val="28"/>
        </w:rPr>
        <w:t xml:space="preserve"> </w:t>
      </w:r>
      <w:r w:rsidR="008C1AAF">
        <w:rPr>
          <w:rFonts w:ascii="Calibri" w:hAnsi="Calibri" w:cs="Calibri"/>
          <w:sz w:val="28"/>
          <w:szCs w:val="28"/>
        </w:rPr>
        <w:t xml:space="preserve"> He opens this psalm with the words “all times” and “continually.” </w:t>
      </w:r>
    </w:p>
    <w:p w14:paraId="0436D2F1" w14:textId="19B6344C" w:rsidR="008C1AAF" w:rsidRDefault="008C1AAF" w:rsidP="00585AC0">
      <w:pPr>
        <w:spacing w:line="276" w:lineRule="auto"/>
        <w:rPr>
          <w:rFonts w:ascii="Calibri" w:hAnsi="Calibri" w:cs="Calibri"/>
          <w:sz w:val="28"/>
          <w:szCs w:val="28"/>
        </w:rPr>
      </w:pPr>
      <w:r>
        <w:rPr>
          <w:rFonts w:ascii="Calibri" w:hAnsi="Calibri" w:cs="Calibri"/>
          <w:sz w:val="28"/>
          <w:szCs w:val="28"/>
        </w:rPr>
        <w:tab/>
        <w:t>But come on, you might think as you read this psalm, David’s expressions are unrealistic. Have you seen the shape that the world is in?  Well, I say to you that David means what he writes and sings.  The opening lines of the Westminster Shorter Catechism reads:  “What is the chief end of man? Man’s chief end is to glorify God and enjoy Him forever.”</w:t>
      </w:r>
      <w:r w:rsidR="00AC537A">
        <w:rPr>
          <w:rFonts w:ascii="Calibri" w:hAnsi="Calibri" w:cs="Calibri"/>
          <w:sz w:val="28"/>
          <w:szCs w:val="28"/>
        </w:rPr>
        <w:t xml:space="preserve">  These lines direct believers to be satisfied in Him, assured of salvation.  They affirm that maintaining joy positively affects the way we serve Him.  </w:t>
      </w:r>
      <w:r w:rsidR="00F87444">
        <w:rPr>
          <w:rFonts w:ascii="Calibri" w:hAnsi="Calibri" w:cs="Calibri"/>
          <w:sz w:val="28"/>
          <w:szCs w:val="28"/>
        </w:rPr>
        <w:t>So,</w:t>
      </w:r>
      <w:r w:rsidR="00AC537A">
        <w:rPr>
          <w:rFonts w:ascii="Calibri" w:hAnsi="Calibri" w:cs="Calibri"/>
          <w:sz w:val="28"/>
          <w:szCs w:val="28"/>
        </w:rPr>
        <w:t xml:space="preserve"> I ask this:  Are you going to let the circumstances shape your or will you let the Word of God lead?  Joy and gratitude are the will of God for your Christian life: </w:t>
      </w:r>
      <w:r w:rsidR="00AC537A">
        <w:rPr>
          <w:rFonts w:ascii="Calibri" w:hAnsi="Calibri" w:cs="Calibri"/>
          <w:sz w:val="28"/>
          <w:szCs w:val="28"/>
        </w:rPr>
        <w:t xml:space="preserve">Rejoice in the Lord always; again, I will say, rejoice!   </w:t>
      </w:r>
      <w:r w:rsidR="00AC537A">
        <w:rPr>
          <w:rFonts w:ascii="Calibri" w:hAnsi="Calibri" w:cs="Calibri"/>
          <w:sz w:val="28"/>
          <w:szCs w:val="28"/>
        </w:rPr>
        <w:t>(</w:t>
      </w:r>
      <w:r w:rsidR="00AC537A">
        <w:rPr>
          <w:rFonts w:ascii="Calibri" w:hAnsi="Calibri" w:cs="Calibri"/>
          <w:sz w:val="28"/>
          <w:szCs w:val="28"/>
        </w:rPr>
        <w:t>Philippians 4:4</w:t>
      </w:r>
      <w:r w:rsidR="00AC537A">
        <w:rPr>
          <w:rFonts w:ascii="Calibri" w:hAnsi="Calibri" w:cs="Calibri"/>
          <w:sz w:val="28"/>
          <w:szCs w:val="28"/>
        </w:rPr>
        <w:t xml:space="preserve">).  </w:t>
      </w:r>
    </w:p>
    <w:p w14:paraId="158C2DC2" w14:textId="172BE216" w:rsidR="004142B5" w:rsidRDefault="004142B5" w:rsidP="00875668">
      <w:pPr>
        <w:spacing w:line="240" w:lineRule="auto"/>
        <w:rPr>
          <w:rFonts w:ascii="Calibri" w:hAnsi="Calibri" w:cs="Calibri"/>
        </w:rPr>
      </w:pPr>
      <w:r>
        <w:rPr>
          <w:rFonts w:ascii="Calibri" w:hAnsi="Calibri" w:cs="Calibri"/>
        </w:rPr>
        <w:t>_________________</w:t>
      </w:r>
    </w:p>
    <w:p w14:paraId="285A2303" w14:textId="098D198C" w:rsidR="004142B5" w:rsidRDefault="004142B5" w:rsidP="00875668">
      <w:pPr>
        <w:spacing w:line="240" w:lineRule="auto"/>
        <w:rPr>
          <w:rFonts w:ascii="Calibri" w:hAnsi="Calibri" w:cs="Calibri"/>
        </w:rPr>
      </w:pPr>
      <w:r w:rsidRPr="00875668">
        <w:rPr>
          <w:rFonts w:ascii="Calibri" w:hAnsi="Calibri" w:cs="Calibri"/>
        </w:rPr>
        <w:t>*1 Samuel 21:10-15</w:t>
      </w:r>
    </w:p>
    <w:p w14:paraId="00FC5A25" w14:textId="3DC42206" w:rsidR="00875668" w:rsidRPr="00875668" w:rsidRDefault="00875668" w:rsidP="00875668">
      <w:pPr>
        <w:spacing w:line="240" w:lineRule="auto"/>
        <w:rPr>
          <w:rFonts w:ascii="Calibri" w:hAnsi="Calibri" w:cs="Calibri"/>
        </w:rPr>
      </w:pPr>
      <w:r w:rsidRPr="00875668">
        <w:rPr>
          <w:rFonts w:ascii="Calibri" w:hAnsi="Calibri" w:cs="Calibri"/>
        </w:rPr>
        <w:t>10 That day David fled from Saul and went to Achish king of Gath. 11 But the servants of Achish said to him, “Isn’t this David, the king of the land? Isn’t he the one they sing about in their dances:</w:t>
      </w:r>
    </w:p>
    <w:p w14:paraId="617C4ED3" w14:textId="36429AB1" w:rsidR="00875668" w:rsidRPr="00875668" w:rsidRDefault="00875668" w:rsidP="00875668">
      <w:pPr>
        <w:spacing w:line="240" w:lineRule="auto"/>
        <w:rPr>
          <w:rFonts w:ascii="Calibri" w:hAnsi="Calibri" w:cs="Calibri"/>
        </w:rPr>
      </w:pPr>
      <w:r w:rsidRPr="00875668">
        <w:rPr>
          <w:rFonts w:ascii="Calibri" w:hAnsi="Calibri" w:cs="Calibri"/>
        </w:rPr>
        <w:t>“‘Saul has slain his thousands,</w:t>
      </w:r>
      <w:r w:rsidRPr="00875668">
        <w:rPr>
          <w:rFonts w:ascii="Calibri" w:hAnsi="Calibri" w:cs="Calibri"/>
        </w:rPr>
        <w:t xml:space="preserve"> </w:t>
      </w:r>
      <w:r w:rsidRPr="00875668">
        <w:rPr>
          <w:rFonts w:ascii="Calibri" w:hAnsi="Calibri" w:cs="Calibri"/>
        </w:rPr>
        <w:t>and David his tens of thousands’?”</w:t>
      </w:r>
    </w:p>
    <w:p w14:paraId="1AE1146D" w14:textId="34353D50" w:rsidR="00875668" w:rsidRPr="00875668" w:rsidRDefault="00875668" w:rsidP="00875668">
      <w:pPr>
        <w:spacing w:line="240" w:lineRule="auto"/>
        <w:rPr>
          <w:rFonts w:ascii="Calibri" w:hAnsi="Calibri" w:cs="Calibri"/>
        </w:rPr>
      </w:pPr>
      <w:r w:rsidRPr="00875668">
        <w:rPr>
          <w:rFonts w:ascii="Calibri" w:hAnsi="Calibri" w:cs="Calibri"/>
        </w:rPr>
        <w:t>12 David took these words to heart and was very much afraid of Achish king of Gath. 13 So he pretended to be insane in their presence; and while he was in their hands he acted like a madman, making marks on the doors of the gate and letting saliva run down his beard.</w:t>
      </w:r>
    </w:p>
    <w:p w14:paraId="2C54F151" w14:textId="47D94AFA" w:rsidR="00875668" w:rsidRPr="00875668" w:rsidRDefault="00875668" w:rsidP="00875668">
      <w:pPr>
        <w:spacing w:line="240" w:lineRule="auto"/>
        <w:rPr>
          <w:rFonts w:ascii="Calibri" w:hAnsi="Calibri" w:cs="Calibri"/>
        </w:rPr>
      </w:pPr>
      <w:r w:rsidRPr="00875668">
        <w:rPr>
          <w:rFonts w:ascii="Calibri" w:hAnsi="Calibri" w:cs="Calibri"/>
        </w:rPr>
        <w:t>14 Achish said to his servants, “Look at the man! He is insane! Why bring him to me? 15 Am I so short of madmen that you have to bring this fellow here to carry on like this in front of me? Must this man come into my house?”</w:t>
      </w:r>
    </w:p>
    <w:p w14:paraId="5813472E" w14:textId="502CC4DF" w:rsidR="00AC537A" w:rsidRDefault="00AC537A">
      <w:pPr>
        <w:rPr>
          <w:rFonts w:ascii="Calibri" w:hAnsi="Calibri" w:cs="Calibri"/>
        </w:rPr>
      </w:pPr>
    </w:p>
    <w:p w14:paraId="28161387" w14:textId="77777777" w:rsidR="00585AC0" w:rsidRDefault="00585AC0" w:rsidP="007B474B">
      <w:pPr>
        <w:spacing w:line="240" w:lineRule="auto"/>
        <w:rPr>
          <w:rFonts w:ascii="Calibri" w:hAnsi="Calibri" w:cs="Calibri"/>
        </w:rPr>
      </w:pPr>
    </w:p>
    <w:p w14:paraId="3D854EAE" w14:textId="77777777" w:rsidR="004142B5" w:rsidRDefault="004142B5" w:rsidP="007B474B">
      <w:pPr>
        <w:spacing w:line="240" w:lineRule="auto"/>
        <w:rPr>
          <w:rFonts w:ascii="Calibri" w:hAnsi="Calibri" w:cs="Calibri"/>
        </w:rPr>
      </w:pPr>
    </w:p>
    <w:p w14:paraId="6EC5D80D" w14:textId="77777777" w:rsidR="004142B5" w:rsidRDefault="004142B5" w:rsidP="007B474B">
      <w:pPr>
        <w:spacing w:line="240" w:lineRule="auto"/>
        <w:rPr>
          <w:rFonts w:ascii="Calibri" w:hAnsi="Calibri" w:cs="Calibri"/>
        </w:rPr>
      </w:pPr>
    </w:p>
    <w:p w14:paraId="59F9D09A" w14:textId="77777777" w:rsidR="004142B5" w:rsidRDefault="004142B5" w:rsidP="007B474B">
      <w:pPr>
        <w:spacing w:line="240" w:lineRule="auto"/>
        <w:rPr>
          <w:rFonts w:ascii="Calibri" w:hAnsi="Calibri" w:cs="Calibri"/>
        </w:rPr>
      </w:pPr>
    </w:p>
    <w:p w14:paraId="5480788B" w14:textId="7D372DF0" w:rsidR="004142B5" w:rsidRDefault="00290294" w:rsidP="007B474B">
      <w:pPr>
        <w:spacing w:line="240" w:lineRule="auto"/>
        <w:rPr>
          <w:rFonts w:ascii="Calibri" w:hAnsi="Calibri" w:cs="Calibri"/>
          <w:sz w:val="28"/>
          <w:szCs w:val="28"/>
        </w:rPr>
      </w:pPr>
      <w:r>
        <w:rPr>
          <w:rFonts w:ascii="Calibri" w:hAnsi="Calibri" w:cs="Calibri"/>
          <w:sz w:val="28"/>
          <w:szCs w:val="28"/>
        </w:rPr>
        <w:tab/>
        <w:t xml:space="preserve">Listen, Family. This pursuit of joy and enjoying God’s blessings does NOT mean we are to put our heads in the sand.  We are not to pretend that everything is perfect or awesome.  We ARE to learn to demonstrate the blessings of the Gospel in our lives in spite of the world’s ills.  We are to live shaped and formed by the good news of salvation in Christ.  We are to stop focusing so much on what’s wrong in our world and focus on everything that is right with God.  Enjoying God’s </w:t>
      </w:r>
      <w:r w:rsidRPr="00290294">
        <w:rPr>
          <w:rFonts w:ascii="Calibri" w:hAnsi="Calibri" w:cs="Calibri"/>
          <w:sz w:val="28"/>
          <w:szCs w:val="28"/>
        </w:rPr>
        <w:t>blessings and pursuing joy keep us from sin because these approaches to life make us aware of His presence.  Here’s an important truth:  In order to praise Him at all times (like David) praise must become important in our lives.  The Psalmists knew</w:t>
      </w:r>
      <w:r w:rsidRPr="00290294">
        <w:rPr>
          <w:rFonts w:ascii="Calibri" w:hAnsi="Calibri" w:cs="Calibri"/>
          <w:sz w:val="28"/>
          <w:szCs w:val="28"/>
        </w:rPr>
        <w:t xml:space="preserve"> this</w:t>
      </w:r>
      <w:r>
        <w:rPr>
          <w:rFonts w:ascii="Calibri" w:hAnsi="Calibri" w:cs="Calibri"/>
          <w:sz w:val="28"/>
          <w:szCs w:val="28"/>
        </w:rPr>
        <w:t>:</w:t>
      </w:r>
    </w:p>
    <w:p w14:paraId="7D517C2A" w14:textId="51DEE813" w:rsidR="00290294" w:rsidRPr="00AF73FB" w:rsidRDefault="00290294" w:rsidP="007C2F75">
      <w:pPr>
        <w:spacing w:line="240" w:lineRule="auto"/>
        <w:rPr>
          <w:rFonts w:ascii="Calibri" w:hAnsi="Calibri" w:cs="Calibri"/>
          <w:sz w:val="28"/>
          <w:szCs w:val="28"/>
        </w:rPr>
      </w:pPr>
      <w:r>
        <w:rPr>
          <w:rFonts w:ascii="Calibri" w:hAnsi="Calibri" w:cs="Calibri"/>
          <w:sz w:val="28"/>
          <w:szCs w:val="28"/>
        </w:rPr>
        <w:t>Psalm 42:4-5</w:t>
      </w:r>
    </w:p>
    <w:p w14:paraId="623AD89A" w14:textId="77777777" w:rsidR="007C2F75" w:rsidRPr="007C2F75" w:rsidRDefault="007C2F75" w:rsidP="007C2F75">
      <w:pPr>
        <w:spacing w:line="240" w:lineRule="auto"/>
        <w:ind w:left="720"/>
        <w:rPr>
          <w:rFonts w:ascii="Calibri" w:hAnsi="Calibri" w:cs="Calibri"/>
        </w:rPr>
      </w:pPr>
      <w:r w:rsidRPr="007C2F75">
        <w:rPr>
          <w:rFonts w:ascii="Calibri" w:hAnsi="Calibri" w:cs="Calibri"/>
        </w:rPr>
        <w:t>4 These things I remember</w:t>
      </w:r>
    </w:p>
    <w:p w14:paraId="06948662" w14:textId="77777777" w:rsidR="007C2F75" w:rsidRPr="007C2F75" w:rsidRDefault="007C2F75" w:rsidP="007C2F75">
      <w:pPr>
        <w:spacing w:line="240" w:lineRule="auto"/>
        <w:ind w:left="720"/>
        <w:rPr>
          <w:rFonts w:ascii="Calibri" w:hAnsi="Calibri" w:cs="Calibri"/>
        </w:rPr>
      </w:pPr>
      <w:r w:rsidRPr="007C2F75">
        <w:rPr>
          <w:rFonts w:ascii="Calibri" w:hAnsi="Calibri" w:cs="Calibri"/>
        </w:rPr>
        <w:t xml:space="preserve">    as I pour out my soul:</w:t>
      </w:r>
    </w:p>
    <w:p w14:paraId="0AF40970" w14:textId="77777777" w:rsidR="007C2F75" w:rsidRPr="007C2F75" w:rsidRDefault="007C2F75" w:rsidP="007C2F75">
      <w:pPr>
        <w:spacing w:line="240" w:lineRule="auto"/>
        <w:ind w:left="720"/>
        <w:rPr>
          <w:rFonts w:ascii="Calibri" w:hAnsi="Calibri" w:cs="Calibri"/>
        </w:rPr>
      </w:pPr>
      <w:r w:rsidRPr="007C2F75">
        <w:rPr>
          <w:rFonts w:ascii="Calibri" w:hAnsi="Calibri" w:cs="Calibri"/>
        </w:rPr>
        <w:t>how I used to go to the house of God</w:t>
      </w:r>
    </w:p>
    <w:p w14:paraId="4F1ACB21" w14:textId="77777777" w:rsidR="007C2F75" w:rsidRPr="007C2F75" w:rsidRDefault="007C2F75" w:rsidP="007C2F75">
      <w:pPr>
        <w:spacing w:line="240" w:lineRule="auto"/>
        <w:ind w:left="720"/>
        <w:rPr>
          <w:rFonts w:ascii="Calibri" w:hAnsi="Calibri" w:cs="Calibri"/>
        </w:rPr>
      </w:pPr>
      <w:r w:rsidRPr="007C2F75">
        <w:rPr>
          <w:rFonts w:ascii="Calibri" w:hAnsi="Calibri" w:cs="Calibri"/>
        </w:rPr>
        <w:t xml:space="preserve">    under the protection of the Mighty One[a]</w:t>
      </w:r>
    </w:p>
    <w:p w14:paraId="51EF88BB" w14:textId="77777777" w:rsidR="007C2F75" w:rsidRPr="007C2F75" w:rsidRDefault="007C2F75" w:rsidP="007C2F75">
      <w:pPr>
        <w:spacing w:line="240" w:lineRule="auto"/>
        <w:ind w:left="720"/>
        <w:rPr>
          <w:rFonts w:ascii="Calibri" w:hAnsi="Calibri" w:cs="Calibri"/>
        </w:rPr>
      </w:pPr>
      <w:r w:rsidRPr="007C2F75">
        <w:rPr>
          <w:rFonts w:ascii="Calibri" w:hAnsi="Calibri" w:cs="Calibri"/>
        </w:rPr>
        <w:t>with shouts of joy and praise</w:t>
      </w:r>
    </w:p>
    <w:p w14:paraId="6D5D3C4E" w14:textId="77777777" w:rsidR="007C2F75" w:rsidRPr="007C2F75" w:rsidRDefault="007C2F75" w:rsidP="007C2F75">
      <w:pPr>
        <w:spacing w:line="240" w:lineRule="auto"/>
        <w:ind w:left="720"/>
        <w:rPr>
          <w:rFonts w:ascii="Calibri" w:hAnsi="Calibri" w:cs="Calibri"/>
        </w:rPr>
      </w:pPr>
      <w:r w:rsidRPr="007C2F75">
        <w:rPr>
          <w:rFonts w:ascii="Calibri" w:hAnsi="Calibri" w:cs="Calibri"/>
        </w:rPr>
        <w:t xml:space="preserve">    among the festive throng.</w:t>
      </w:r>
    </w:p>
    <w:p w14:paraId="2CDF7C64" w14:textId="77777777" w:rsidR="007C2F75" w:rsidRPr="007C2F75" w:rsidRDefault="007C2F75" w:rsidP="007C2F75">
      <w:pPr>
        <w:spacing w:line="240" w:lineRule="auto"/>
        <w:ind w:left="720"/>
        <w:rPr>
          <w:rFonts w:ascii="Calibri" w:hAnsi="Calibri" w:cs="Calibri"/>
        </w:rPr>
      </w:pPr>
      <w:r w:rsidRPr="007C2F75">
        <w:rPr>
          <w:rFonts w:ascii="Calibri" w:hAnsi="Calibri" w:cs="Calibri"/>
        </w:rPr>
        <w:t>5 Why, my soul, are you downcast?</w:t>
      </w:r>
    </w:p>
    <w:p w14:paraId="14B3CC24" w14:textId="77777777" w:rsidR="007C2F75" w:rsidRPr="007C2F75" w:rsidRDefault="007C2F75" w:rsidP="007C2F75">
      <w:pPr>
        <w:spacing w:line="240" w:lineRule="auto"/>
        <w:ind w:left="720"/>
        <w:rPr>
          <w:rFonts w:ascii="Calibri" w:hAnsi="Calibri" w:cs="Calibri"/>
        </w:rPr>
      </w:pPr>
      <w:r w:rsidRPr="007C2F75">
        <w:rPr>
          <w:rFonts w:ascii="Calibri" w:hAnsi="Calibri" w:cs="Calibri"/>
        </w:rPr>
        <w:t xml:space="preserve">    Why so disturbed within me?</w:t>
      </w:r>
    </w:p>
    <w:p w14:paraId="50AB4350" w14:textId="77777777" w:rsidR="007C2F75" w:rsidRPr="007C2F75" w:rsidRDefault="007C2F75" w:rsidP="007C2F75">
      <w:pPr>
        <w:spacing w:line="240" w:lineRule="auto"/>
        <w:ind w:left="720"/>
        <w:rPr>
          <w:rFonts w:ascii="Calibri" w:hAnsi="Calibri" w:cs="Calibri"/>
        </w:rPr>
      </w:pPr>
      <w:r w:rsidRPr="007C2F75">
        <w:rPr>
          <w:rFonts w:ascii="Calibri" w:hAnsi="Calibri" w:cs="Calibri"/>
        </w:rPr>
        <w:t>Put your hope in God,</w:t>
      </w:r>
    </w:p>
    <w:p w14:paraId="554243C8" w14:textId="77777777" w:rsidR="007C2F75" w:rsidRPr="007C2F75" w:rsidRDefault="007C2F75" w:rsidP="007C2F75">
      <w:pPr>
        <w:spacing w:line="240" w:lineRule="auto"/>
        <w:ind w:left="720"/>
        <w:rPr>
          <w:rFonts w:ascii="Calibri" w:hAnsi="Calibri" w:cs="Calibri"/>
        </w:rPr>
      </w:pPr>
      <w:r w:rsidRPr="007C2F75">
        <w:rPr>
          <w:rFonts w:ascii="Calibri" w:hAnsi="Calibri" w:cs="Calibri"/>
        </w:rPr>
        <w:t xml:space="preserve">    for I will yet praise him,</w:t>
      </w:r>
    </w:p>
    <w:p w14:paraId="1735E2D2" w14:textId="5F4FB90C" w:rsidR="004142B5" w:rsidRPr="002D7053" w:rsidRDefault="007C2F75" w:rsidP="002D7053">
      <w:pPr>
        <w:spacing w:line="240" w:lineRule="auto"/>
        <w:ind w:left="720"/>
        <w:rPr>
          <w:rFonts w:ascii="Calibri" w:hAnsi="Calibri" w:cs="Calibri"/>
        </w:rPr>
      </w:pPr>
      <w:r w:rsidRPr="007C2F75">
        <w:rPr>
          <w:rFonts w:ascii="Calibri" w:hAnsi="Calibri" w:cs="Calibri"/>
        </w:rPr>
        <w:t xml:space="preserve">    my Savior and my God.</w:t>
      </w:r>
    </w:p>
    <w:p w14:paraId="2BF63161" w14:textId="2BC4B65D" w:rsidR="004142B5" w:rsidRPr="00290294" w:rsidRDefault="007C2F75" w:rsidP="007C2F75">
      <w:pPr>
        <w:spacing w:line="276" w:lineRule="auto"/>
        <w:rPr>
          <w:rFonts w:ascii="Calibri" w:hAnsi="Calibri" w:cs="Calibri"/>
          <w:sz w:val="28"/>
          <w:szCs w:val="28"/>
        </w:rPr>
      </w:pPr>
      <w:r>
        <w:rPr>
          <w:rFonts w:ascii="Calibri" w:hAnsi="Calibri" w:cs="Calibri"/>
          <w:sz w:val="28"/>
          <w:szCs w:val="28"/>
        </w:rPr>
        <w:t>The soul thirsts for God:  “</w:t>
      </w:r>
    </w:p>
    <w:p w14:paraId="2963C636" w14:textId="77777777" w:rsidR="00AF73FB" w:rsidRPr="00AF73FB" w:rsidRDefault="00AF73FB" w:rsidP="00AF73FB">
      <w:pPr>
        <w:spacing w:line="240" w:lineRule="auto"/>
        <w:ind w:left="720"/>
        <w:rPr>
          <w:rFonts w:ascii="Calibri" w:hAnsi="Calibri" w:cs="Calibri"/>
        </w:rPr>
      </w:pPr>
      <w:r w:rsidRPr="00AF73FB">
        <w:rPr>
          <w:rFonts w:ascii="Calibri" w:hAnsi="Calibri" w:cs="Calibri"/>
        </w:rPr>
        <w:t>1 As the deer pants for streams of water,</w:t>
      </w:r>
    </w:p>
    <w:p w14:paraId="73B7D065" w14:textId="77777777" w:rsidR="00AF73FB" w:rsidRPr="00AF73FB" w:rsidRDefault="00AF73FB" w:rsidP="00AF73FB">
      <w:pPr>
        <w:spacing w:line="240" w:lineRule="auto"/>
        <w:ind w:left="720"/>
        <w:rPr>
          <w:rFonts w:ascii="Calibri" w:hAnsi="Calibri" w:cs="Calibri"/>
        </w:rPr>
      </w:pPr>
      <w:r w:rsidRPr="00AF73FB">
        <w:rPr>
          <w:rFonts w:ascii="Calibri" w:hAnsi="Calibri" w:cs="Calibri"/>
        </w:rPr>
        <w:t xml:space="preserve">    so my soul pants for you, my God.</w:t>
      </w:r>
    </w:p>
    <w:p w14:paraId="6DC2972B" w14:textId="77777777" w:rsidR="00AF73FB" w:rsidRPr="00AF73FB" w:rsidRDefault="00AF73FB" w:rsidP="00AF73FB">
      <w:pPr>
        <w:spacing w:line="240" w:lineRule="auto"/>
        <w:ind w:left="720"/>
        <w:rPr>
          <w:rFonts w:ascii="Calibri" w:hAnsi="Calibri" w:cs="Calibri"/>
        </w:rPr>
      </w:pPr>
      <w:r w:rsidRPr="00AF73FB">
        <w:rPr>
          <w:rFonts w:ascii="Calibri" w:hAnsi="Calibri" w:cs="Calibri"/>
        </w:rPr>
        <w:t>2 My soul thirsts for God, for the living God.</w:t>
      </w:r>
    </w:p>
    <w:p w14:paraId="587C3477" w14:textId="5D2E3CCA" w:rsidR="004142B5" w:rsidRDefault="00AF73FB" w:rsidP="00AF73FB">
      <w:pPr>
        <w:spacing w:line="240" w:lineRule="auto"/>
        <w:ind w:left="720"/>
        <w:rPr>
          <w:rFonts w:ascii="Calibri" w:hAnsi="Calibri" w:cs="Calibri"/>
        </w:rPr>
      </w:pPr>
      <w:r w:rsidRPr="00AF73FB">
        <w:rPr>
          <w:rFonts w:ascii="Calibri" w:hAnsi="Calibri" w:cs="Calibri"/>
        </w:rPr>
        <w:t xml:space="preserve">    When can I go and meet with God?</w:t>
      </w:r>
    </w:p>
    <w:p w14:paraId="7C4B7D5F" w14:textId="77777777" w:rsidR="004142B5" w:rsidRDefault="004142B5" w:rsidP="007B474B">
      <w:pPr>
        <w:spacing w:line="240" w:lineRule="auto"/>
        <w:rPr>
          <w:rFonts w:ascii="Calibri" w:hAnsi="Calibri" w:cs="Calibri"/>
        </w:rPr>
      </w:pPr>
    </w:p>
    <w:p w14:paraId="596249B5" w14:textId="77777777" w:rsidR="002D7053" w:rsidRDefault="002D7053" w:rsidP="004E3DB1">
      <w:pPr>
        <w:spacing w:line="276" w:lineRule="auto"/>
        <w:rPr>
          <w:rFonts w:ascii="Calibri" w:hAnsi="Calibri" w:cs="Calibri"/>
          <w:sz w:val="28"/>
          <w:szCs w:val="28"/>
        </w:rPr>
      </w:pPr>
    </w:p>
    <w:p w14:paraId="119AB0A7" w14:textId="107AFDAB" w:rsidR="004142B5" w:rsidRDefault="004E3DB1" w:rsidP="004E3DB1">
      <w:pPr>
        <w:spacing w:line="276" w:lineRule="auto"/>
        <w:rPr>
          <w:rFonts w:ascii="Calibri" w:hAnsi="Calibri" w:cs="Calibri"/>
          <w:sz w:val="28"/>
          <w:szCs w:val="28"/>
        </w:rPr>
      </w:pPr>
      <w:r>
        <w:rPr>
          <w:rFonts w:ascii="Calibri" w:hAnsi="Calibri" w:cs="Calibri"/>
          <w:sz w:val="28"/>
          <w:szCs w:val="28"/>
        </w:rPr>
        <w:t xml:space="preserve">Paul wrote about his joy from prison! Christian, you can maintain joy in your circumstances.  Taste again and see that the Lord is good.  And God will be good again tomorrow.  This is David’s testimony:  Exalt the Lord with me.  He rejoices in his faith. He feels renewed in his trust of the Lord; he prays and he praises. When we enjoy the blessings of God, we become a blessing to others.  </w:t>
      </w:r>
    </w:p>
    <w:p w14:paraId="597BB485" w14:textId="7F450C35" w:rsidR="004E3DB1" w:rsidRDefault="004E3DB1" w:rsidP="004E3DB1">
      <w:pPr>
        <w:spacing w:line="276" w:lineRule="auto"/>
        <w:rPr>
          <w:rFonts w:ascii="Calibri" w:hAnsi="Calibri" w:cs="Calibri"/>
          <w:sz w:val="28"/>
          <w:szCs w:val="28"/>
        </w:rPr>
      </w:pPr>
      <w:r>
        <w:rPr>
          <w:rFonts w:ascii="Calibri" w:hAnsi="Calibri" w:cs="Calibri"/>
          <w:sz w:val="28"/>
          <w:szCs w:val="28"/>
        </w:rPr>
        <w:tab/>
        <w:t xml:space="preserve">Listen, Family. Some people will not understand our joy.  Still, we must confront sin and rebuke evil; we must be uncompromising in our values.  The joy of knowing that we are His gives us strength! The joy of the Lord is our strength to deal with sin of the world, beginning with our own sin.  A Christian’s deliberate pursuit of joy and intentional enjoyment of God faces down sin.  But don’t stop enjoying God because others can’t handle your joy!  The </w:t>
      </w:r>
      <w:r w:rsidR="000C2EC2">
        <w:rPr>
          <w:rFonts w:ascii="Calibri" w:hAnsi="Calibri" w:cs="Calibri"/>
          <w:sz w:val="28"/>
          <w:szCs w:val="28"/>
        </w:rPr>
        <w:t xml:space="preserve">substance of the heart of the redeemed should be gratitude.  Missionary Frank Laubach has written, “I must talk about God or I can’t keep Him in my mind.  I must give Him away in order to have Him.”  The Christian heart knows what it needs.  It needs God, and it needs to talk about God with others; otherwise, our faith will devolve into a private, individualized coping therapy, and our spirit will die on the vine.  </w:t>
      </w:r>
    </w:p>
    <w:p w14:paraId="0BD0306D" w14:textId="365D5FAC" w:rsidR="009113A1" w:rsidRPr="009113A1" w:rsidRDefault="000C2EC2" w:rsidP="002B646E">
      <w:pPr>
        <w:spacing w:line="240" w:lineRule="auto"/>
        <w:rPr>
          <w:rFonts w:ascii="Calibri" w:hAnsi="Calibri" w:cs="Calibri"/>
          <w:sz w:val="28"/>
          <w:szCs w:val="28"/>
        </w:rPr>
      </w:pPr>
      <w:r>
        <w:rPr>
          <w:rFonts w:ascii="Calibri" w:hAnsi="Calibri" w:cs="Calibri"/>
          <w:sz w:val="28"/>
          <w:szCs w:val="28"/>
        </w:rPr>
        <w:tab/>
        <w:t xml:space="preserve">David’s testimony is not that he escaped the two kings by his own ingenuity or by his great acting abilities (he really is NOT insane, though one might think so just because he tried that ruse!). God delivered David, and God alone deserves the praise.  Isn’t that the testimony of every believer born again in Christ?  David fought to keep the circumstances around him from becoming a thief of his joy in our God.  He gives us a theological truth we may forget:  </w:t>
      </w:r>
      <w:r w:rsidR="009113A1" w:rsidRPr="009113A1">
        <w:rPr>
          <w:rFonts w:ascii="Calibri" w:hAnsi="Calibri" w:cs="Calibri"/>
          <w:sz w:val="28"/>
          <w:szCs w:val="28"/>
        </w:rPr>
        <w:t>“</w:t>
      </w:r>
      <w:r w:rsidR="009113A1" w:rsidRPr="009113A1">
        <w:rPr>
          <w:rFonts w:ascii="Calibri" w:hAnsi="Calibri" w:cs="Calibri"/>
          <w:sz w:val="28"/>
          <w:szCs w:val="28"/>
        </w:rPr>
        <w:t>The angel of the Lord encamps around those who fear him,</w:t>
      </w:r>
      <w:r w:rsidR="009113A1">
        <w:rPr>
          <w:rFonts w:ascii="Calibri" w:hAnsi="Calibri" w:cs="Calibri"/>
          <w:sz w:val="28"/>
          <w:szCs w:val="28"/>
        </w:rPr>
        <w:t xml:space="preserve"> </w:t>
      </w:r>
      <w:r w:rsidR="009113A1" w:rsidRPr="009113A1">
        <w:rPr>
          <w:rFonts w:ascii="Calibri" w:hAnsi="Calibri" w:cs="Calibri"/>
          <w:sz w:val="28"/>
          <w:szCs w:val="28"/>
        </w:rPr>
        <w:t>and he delivers them</w:t>
      </w:r>
      <w:r w:rsidR="009113A1">
        <w:rPr>
          <w:rFonts w:ascii="Calibri" w:hAnsi="Calibri" w:cs="Calibri"/>
          <w:sz w:val="28"/>
          <w:szCs w:val="28"/>
        </w:rPr>
        <w:t>” Psalm 42:7</w:t>
      </w:r>
      <w:r w:rsidR="009113A1" w:rsidRPr="009113A1">
        <w:rPr>
          <w:rFonts w:ascii="Calibri" w:hAnsi="Calibri" w:cs="Calibri"/>
          <w:sz w:val="28"/>
          <w:szCs w:val="28"/>
        </w:rPr>
        <w:t>.</w:t>
      </w:r>
      <w:r w:rsidR="009113A1">
        <w:rPr>
          <w:rFonts w:ascii="Calibri" w:hAnsi="Calibri" w:cs="Calibri"/>
          <w:sz w:val="28"/>
          <w:szCs w:val="28"/>
        </w:rPr>
        <w:t xml:space="preserve"> Those who recognize the presence of the Lord in their lives can count on His protection and deliverance.  This assurance brings joy.  We cannot glorify God properly unti</w:t>
      </w:r>
      <w:r w:rsidR="002B646E">
        <w:rPr>
          <w:rFonts w:ascii="Calibri" w:hAnsi="Calibri" w:cs="Calibri"/>
          <w:sz w:val="28"/>
          <w:szCs w:val="28"/>
        </w:rPr>
        <w:t>l</w:t>
      </w:r>
      <w:r w:rsidR="009113A1">
        <w:rPr>
          <w:rFonts w:ascii="Calibri" w:hAnsi="Calibri" w:cs="Calibri"/>
          <w:sz w:val="28"/>
          <w:szCs w:val="28"/>
        </w:rPr>
        <w:t xml:space="preserve"> we find satisfaction in Him</w:t>
      </w:r>
      <w:r w:rsidR="002B646E">
        <w:rPr>
          <w:rFonts w:ascii="Calibri" w:hAnsi="Calibri" w:cs="Calibri"/>
          <w:sz w:val="28"/>
          <w:szCs w:val="28"/>
        </w:rPr>
        <w:t xml:space="preserve">: </w:t>
      </w:r>
      <w:r w:rsidR="009113A1">
        <w:rPr>
          <w:rFonts w:ascii="Calibri" w:hAnsi="Calibri" w:cs="Calibri"/>
          <w:sz w:val="28"/>
          <w:szCs w:val="28"/>
        </w:rPr>
        <w:t xml:space="preserve"> </w:t>
      </w:r>
      <w:r w:rsidR="002B646E">
        <w:rPr>
          <w:rFonts w:ascii="Calibri" w:hAnsi="Calibri" w:cs="Calibri"/>
          <w:sz w:val="28"/>
          <w:szCs w:val="28"/>
        </w:rPr>
        <w:t>“</w:t>
      </w:r>
      <w:r w:rsidR="002B646E" w:rsidRPr="002B646E">
        <w:rPr>
          <w:rFonts w:ascii="Calibri" w:hAnsi="Calibri" w:cs="Calibri"/>
          <w:sz w:val="28"/>
          <w:szCs w:val="28"/>
        </w:rPr>
        <w:t>11 You make known to me the path of life;</w:t>
      </w:r>
      <w:r w:rsidR="002B646E">
        <w:rPr>
          <w:rFonts w:ascii="Calibri" w:hAnsi="Calibri" w:cs="Calibri"/>
          <w:sz w:val="28"/>
          <w:szCs w:val="28"/>
        </w:rPr>
        <w:t>/</w:t>
      </w:r>
      <w:r w:rsidR="002B646E" w:rsidRPr="002B646E">
        <w:rPr>
          <w:rFonts w:ascii="Calibri" w:hAnsi="Calibri" w:cs="Calibri"/>
          <w:sz w:val="28"/>
          <w:szCs w:val="28"/>
        </w:rPr>
        <w:t>you will fill me with joy in your presence,</w:t>
      </w:r>
      <w:r w:rsidR="002B646E">
        <w:rPr>
          <w:rFonts w:ascii="Calibri" w:hAnsi="Calibri" w:cs="Calibri"/>
          <w:sz w:val="28"/>
          <w:szCs w:val="28"/>
        </w:rPr>
        <w:t>/</w:t>
      </w:r>
      <w:r w:rsidR="002B646E" w:rsidRPr="002B646E">
        <w:rPr>
          <w:rFonts w:ascii="Calibri" w:hAnsi="Calibri" w:cs="Calibri"/>
          <w:sz w:val="28"/>
          <w:szCs w:val="28"/>
        </w:rPr>
        <w:t>with eternal pleasures at your right hand</w:t>
      </w:r>
      <w:r w:rsidR="002B646E">
        <w:rPr>
          <w:rFonts w:ascii="Calibri" w:hAnsi="Calibri" w:cs="Calibri"/>
          <w:sz w:val="28"/>
          <w:szCs w:val="28"/>
        </w:rPr>
        <w:t xml:space="preserve"> --</w:t>
      </w:r>
      <w:r w:rsidR="009113A1">
        <w:rPr>
          <w:rFonts w:ascii="Calibri" w:hAnsi="Calibri" w:cs="Calibri"/>
          <w:sz w:val="28"/>
          <w:szCs w:val="28"/>
        </w:rPr>
        <w:t>Psalm 16:11</w:t>
      </w:r>
      <w:r w:rsidR="002B646E">
        <w:rPr>
          <w:rFonts w:ascii="Calibri" w:hAnsi="Calibri" w:cs="Calibri"/>
          <w:sz w:val="28"/>
          <w:szCs w:val="28"/>
        </w:rPr>
        <w:t>.  Pursue His Divine guidance, His Joy, and a deep, abiding relationship with Him.  Let’s take energy and purpose from our Joy in Him and demonstrate His Gospel.  Difficult times with come.  We will see sin.  We will fail. In Him, however, we can repent, accept His forgiveness, and walk in His joy.  We can serve as the redeemed. Taste again and see that the Lord is good.</w:t>
      </w:r>
    </w:p>
    <w:p w14:paraId="1FFC78DF" w14:textId="77777777" w:rsidR="002D7053" w:rsidRDefault="002D7053" w:rsidP="007B474B">
      <w:pPr>
        <w:spacing w:line="240" w:lineRule="auto"/>
        <w:rPr>
          <w:rFonts w:ascii="Calibri" w:hAnsi="Calibri" w:cs="Calibri"/>
          <w:sz w:val="28"/>
          <w:szCs w:val="28"/>
        </w:rPr>
      </w:pPr>
    </w:p>
    <w:p w14:paraId="1752B142" w14:textId="2AB294A0" w:rsidR="004142B5" w:rsidRDefault="002B646E" w:rsidP="007B474B">
      <w:pPr>
        <w:spacing w:line="240" w:lineRule="auto"/>
        <w:rPr>
          <w:rFonts w:ascii="Calibri" w:hAnsi="Calibri" w:cs="Calibri"/>
        </w:rPr>
      </w:pPr>
      <w:r>
        <w:rPr>
          <w:rFonts w:ascii="Calibri" w:hAnsi="Calibri" w:cs="Calibri"/>
          <w:sz w:val="28"/>
          <w:szCs w:val="28"/>
        </w:rPr>
        <w:t>PASSAGES IN SUPPORT OF THIS SERMON:</w:t>
      </w:r>
    </w:p>
    <w:p w14:paraId="29C4A5DB" w14:textId="48371468" w:rsidR="007B474B" w:rsidRDefault="007B474B" w:rsidP="007B474B">
      <w:pPr>
        <w:spacing w:line="240" w:lineRule="auto"/>
        <w:rPr>
          <w:rFonts w:ascii="Calibri" w:hAnsi="Calibri" w:cs="Calibri"/>
        </w:rPr>
      </w:pPr>
      <w:r>
        <w:rPr>
          <w:rFonts w:ascii="Calibri" w:hAnsi="Calibri" w:cs="Calibri"/>
        </w:rPr>
        <w:t>Numbers 6:24-26</w:t>
      </w:r>
    </w:p>
    <w:p w14:paraId="4A3C9F5A" w14:textId="7351F22D" w:rsidR="007B474B" w:rsidRPr="007B474B" w:rsidRDefault="007B474B" w:rsidP="007B474B">
      <w:pPr>
        <w:spacing w:line="240" w:lineRule="auto"/>
        <w:rPr>
          <w:rFonts w:ascii="Calibri" w:hAnsi="Calibri" w:cs="Calibri"/>
        </w:rPr>
      </w:pPr>
      <w:r w:rsidRPr="007B474B">
        <w:rPr>
          <w:rFonts w:ascii="Calibri" w:hAnsi="Calibri" w:cs="Calibri"/>
        </w:rPr>
        <w:t>24 “‘“The Lord bless you</w:t>
      </w:r>
    </w:p>
    <w:p w14:paraId="12BA1DBC" w14:textId="77777777" w:rsidR="007B474B" w:rsidRPr="007B474B" w:rsidRDefault="007B474B" w:rsidP="007B474B">
      <w:pPr>
        <w:spacing w:line="240" w:lineRule="auto"/>
        <w:rPr>
          <w:rFonts w:ascii="Calibri" w:hAnsi="Calibri" w:cs="Calibri"/>
        </w:rPr>
      </w:pPr>
      <w:r w:rsidRPr="007B474B">
        <w:rPr>
          <w:rFonts w:ascii="Calibri" w:hAnsi="Calibri" w:cs="Calibri"/>
        </w:rPr>
        <w:t xml:space="preserve">    and keep you;</w:t>
      </w:r>
    </w:p>
    <w:p w14:paraId="09136734" w14:textId="77777777" w:rsidR="007B474B" w:rsidRPr="007B474B" w:rsidRDefault="007B474B" w:rsidP="007B474B">
      <w:pPr>
        <w:spacing w:line="240" w:lineRule="auto"/>
        <w:rPr>
          <w:rFonts w:ascii="Calibri" w:hAnsi="Calibri" w:cs="Calibri"/>
        </w:rPr>
      </w:pPr>
      <w:r w:rsidRPr="007B474B">
        <w:rPr>
          <w:rFonts w:ascii="Calibri" w:hAnsi="Calibri" w:cs="Calibri"/>
        </w:rPr>
        <w:t>25 the Lord make his face shine on you</w:t>
      </w:r>
    </w:p>
    <w:p w14:paraId="486AE851" w14:textId="77777777" w:rsidR="007B474B" w:rsidRPr="007B474B" w:rsidRDefault="007B474B" w:rsidP="007B474B">
      <w:pPr>
        <w:spacing w:line="240" w:lineRule="auto"/>
        <w:rPr>
          <w:rFonts w:ascii="Calibri" w:hAnsi="Calibri" w:cs="Calibri"/>
        </w:rPr>
      </w:pPr>
      <w:r w:rsidRPr="007B474B">
        <w:rPr>
          <w:rFonts w:ascii="Calibri" w:hAnsi="Calibri" w:cs="Calibri"/>
        </w:rPr>
        <w:t xml:space="preserve">    and be gracious to you;</w:t>
      </w:r>
    </w:p>
    <w:p w14:paraId="485F4EA1" w14:textId="77777777" w:rsidR="007B474B" w:rsidRPr="007B474B" w:rsidRDefault="007B474B" w:rsidP="007B474B">
      <w:pPr>
        <w:spacing w:line="240" w:lineRule="auto"/>
        <w:rPr>
          <w:rFonts w:ascii="Calibri" w:hAnsi="Calibri" w:cs="Calibri"/>
        </w:rPr>
      </w:pPr>
      <w:r w:rsidRPr="007B474B">
        <w:rPr>
          <w:rFonts w:ascii="Calibri" w:hAnsi="Calibri" w:cs="Calibri"/>
        </w:rPr>
        <w:t>26 the Lord turn his face toward you</w:t>
      </w:r>
    </w:p>
    <w:p w14:paraId="741AC68E" w14:textId="0B586336" w:rsidR="00771AC3" w:rsidRPr="007B474B" w:rsidRDefault="007B474B" w:rsidP="007B474B">
      <w:pPr>
        <w:spacing w:line="240" w:lineRule="auto"/>
        <w:rPr>
          <w:rFonts w:ascii="Calibri" w:hAnsi="Calibri" w:cs="Calibri"/>
        </w:rPr>
      </w:pPr>
      <w:r w:rsidRPr="007B474B">
        <w:rPr>
          <w:rFonts w:ascii="Calibri" w:hAnsi="Calibri" w:cs="Calibri"/>
        </w:rPr>
        <w:t xml:space="preserve">    and give you peace.”’</w:t>
      </w:r>
    </w:p>
    <w:p w14:paraId="74EDD9BE" w14:textId="77777777" w:rsidR="007B474B" w:rsidRDefault="007B474B" w:rsidP="007B474B">
      <w:pPr>
        <w:spacing w:line="240" w:lineRule="auto"/>
        <w:rPr>
          <w:rFonts w:ascii="Calibri" w:hAnsi="Calibri" w:cs="Calibri"/>
        </w:rPr>
      </w:pPr>
    </w:p>
    <w:p w14:paraId="734B442C" w14:textId="6940059F" w:rsidR="007B474B" w:rsidRPr="007B474B" w:rsidRDefault="007B474B" w:rsidP="007B474B">
      <w:pPr>
        <w:spacing w:line="240" w:lineRule="auto"/>
        <w:rPr>
          <w:rFonts w:ascii="Calibri" w:hAnsi="Calibri" w:cs="Calibri"/>
        </w:rPr>
      </w:pPr>
      <w:r>
        <w:rPr>
          <w:rFonts w:ascii="Calibri" w:hAnsi="Calibri" w:cs="Calibri"/>
        </w:rPr>
        <w:t>Psalm 34:1-8</w:t>
      </w:r>
    </w:p>
    <w:p w14:paraId="558A0D8C" w14:textId="075B84EC" w:rsidR="007B474B" w:rsidRPr="007B474B" w:rsidRDefault="007B474B" w:rsidP="007B474B">
      <w:pPr>
        <w:spacing w:line="240" w:lineRule="auto"/>
        <w:rPr>
          <w:rFonts w:ascii="Calibri" w:hAnsi="Calibri" w:cs="Calibri"/>
        </w:rPr>
      </w:pPr>
      <w:r w:rsidRPr="007B474B">
        <w:rPr>
          <w:rFonts w:ascii="Calibri" w:hAnsi="Calibri" w:cs="Calibri"/>
        </w:rPr>
        <w:t>Of David. When he pretended to be insane before Abimelek, who drove him away, and he left.</w:t>
      </w:r>
    </w:p>
    <w:p w14:paraId="2C369A4A" w14:textId="77777777" w:rsidR="007B474B" w:rsidRPr="007B474B" w:rsidRDefault="007B474B" w:rsidP="007B474B">
      <w:pPr>
        <w:spacing w:line="240" w:lineRule="auto"/>
        <w:rPr>
          <w:rFonts w:ascii="Calibri" w:hAnsi="Calibri" w:cs="Calibri"/>
        </w:rPr>
      </w:pPr>
      <w:r w:rsidRPr="007B474B">
        <w:rPr>
          <w:rFonts w:ascii="Calibri" w:hAnsi="Calibri" w:cs="Calibri"/>
        </w:rPr>
        <w:t>1 I will extol the Lord at all times;</w:t>
      </w:r>
    </w:p>
    <w:p w14:paraId="45C9C7F9" w14:textId="77777777" w:rsidR="007B474B" w:rsidRPr="007B474B" w:rsidRDefault="007B474B" w:rsidP="007B474B">
      <w:pPr>
        <w:spacing w:line="240" w:lineRule="auto"/>
        <w:rPr>
          <w:rFonts w:ascii="Calibri" w:hAnsi="Calibri" w:cs="Calibri"/>
        </w:rPr>
      </w:pPr>
      <w:r w:rsidRPr="007B474B">
        <w:rPr>
          <w:rFonts w:ascii="Calibri" w:hAnsi="Calibri" w:cs="Calibri"/>
        </w:rPr>
        <w:t xml:space="preserve">    his praise will always be on my lips.</w:t>
      </w:r>
    </w:p>
    <w:p w14:paraId="6909730C" w14:textId="77777777" w:rsidR="007B474B" w:rsidRPr="007B474B" w:rsidRDefault="007B474B" w:rsidP="007B474B">
      <w:pPr>
        <w:spacing w:line="240" w:lineRule="auto"/>
        <w:rPr>
          <w:rFonts w:ascii="Calibri" w:hAnsi="Calibri" w:cs="Calibri"/>
        </w:rPr>
      </w:pPr>
      <w:r w:rsidRPr="007B474B">
        <w:rPr>
          <w:rFonts w:ascii="Calibri" w:hAnsi="Calibri" w:cs="Calibri"/>
        </w:rPr>
        <w:t>2 I will glory in the Lord;</w:t>
      </w:r>
    </w:p>
    <w:p w14:paraId="2A8F7A2A" w14:textId="77777777" w:rsidR="007B474B" w:rsidRPr="007B474B" w:rsidRDefault="007B474B" w:rsidP="007B474B">
      <w:pPr>
        <w:spacing w:line="240" w:lineRule="auto"/>
        <w:rPr>
          <w:rFonts w:ascii="Calibri" w:hAnsi="Calibri" w:cs="Calibri"/>
        </w:rPr>
      </w:pPr>
      <w:r w:rsidRPr="007B474B">
        <w:rPr>
          <w:rFonts w:ascii="Calibri" w:hAnsi="Calibri" w:cs="Calibri"/>
        </w:rPr>
        <w:t xml:space="preserve">    let the afflicted hear and rejoice.</w:t>
      </w:r>
    </w:p>
    <w:p w14:paraId="5D4E58D3" w14:textId="77777777" w:rsidR="007B474B" w:rsidRPr="007B474B" w:rsidRDefault="007B474B" w:rsidP="007B474B">
      <w:pPr>
        <w:spacing w:line="240" w:lineRule="auto"/>
        <w:rPr>
          <w:rFonts w:ascii="Calibri" w:hAnsi="Calibri" w:cs="Calibri"/>
        </w:rPr>
      </w:pPr>
      <w:r w:rsidRPr="007B474B">
        <w:rPr>
          <w:rFonts w:ascii="Calibri" w:hAnsi="Calibri" w:cs="Calibri"/>
        </w:rPr>
        <w:t>3 Glorify the Lord with me;</w:t>
      </w:r>
    </w:p>
    <w:p w14:paraId="21B28001" w14:textId="77777777" w:rsidR="007B474B" w:rsidRPr="007B474B" w:rsidRDefault="007B474B" w:rsidP="007B474B">
      <w:pPr>
        <w:spacing w:line="240" w:lineRule="auto"/>
        <w:rPr>
          <w:rFonts w:ascii="Calibri" w:hAnsi="Calibri" w:cs="Calibri"/>
        </w:rPr>
      </w:pPr>
      <w:r w:rsidRPr="007B474B">
        <w:rPr>
          <w:rFonts w:ascii="Calibri" w:hAnsi="Calibri" w:cs="Calibri"/>
        </w:rPr>
        <w:t xml:space="preserve">    let us exalt his name together.</w:t>
      </w:r>
    </w:p>
    <w:p w14:paraId="57E568AC" w14:textId="77777777" w:rsidR="007B474B" w:rsidRPr="007B474B" w:rsidRDefault="007B474B" w:rsidP="007B474B">
      <w:pPr>
        <w:spacing w:line="240" w:lineRule="auto"/>
        <w:rPr>
          <w:rFonts w:ascii="Calibri" w:hAnsi="Calibri" w:cs="Calibri"/>
        </w:rPr>
      </w:pPr>
      <w:r w:rsidRPr="007B474B">
        <w:rPr>
          <w:rFonts w:ascii="Calibri" w:hAnsi="Calibri" w:cs="Calibri"/>
        </w:rPr>
        <w:t>4 I sought the Lord, and he answered me;</w:t>
      </w:r>
    </w:p>
    <w:p w14:paraId="16ED852C" w14:textId="77777777" w:rsidR="007B474B" w:rsidRPr="007B474B" w:rsidRDefault="007B474B" w:rsidP="007B474B">
      <w:pPr>
        <w:spacing w:line="240" w:lineRule="auto"/>
        <w:rPr>
          <w:rFonts w:ascii="Calibri" w:hAnsi="Calibri" w:cs="Calibri"/>
        </w:rPr>
      </w:pPr>
      <w:r w:rsidRPr="007B474B">
        <w:rPr>
          <w:rFonts w:ascii="Calibri" w:hAnsi="Calibri" w:cs="Calibri"/>
        </w:rPr>
        <w:t xml:space="preserve">    he delivered me from all my fears.</w:t>
      </w:r>
    </w:p>
    <w:p w14:paraId="311AB809" w14:textId="77777777" w:rsidR="007B474B" w:rsidRPr="007B474B" w:rsidRDefault="007B474B" w:rsidP="007B474B">
      <w:pPr>
        <w:spacing w:line="240" w:lineRule="auto"/>
        <w:rPr>
          <w:rFonts w:ascii="Calibri" w:hAnsi="Calibri" w:cs="Calibri"/>
        </w:rPr>
      </w:pPr>
      <w:r w:rsidRPr="007B474B">
        <w:rPr>
          <w:rFonts w:ascii="Calibri" w:hAnsi="Calibri" w:cs="Calibri"/>
        </w:rPr>
        <w:t>5 Those who look to him are radiant;</w:t>
      </w:r>
    </w:p>
    <w:p w14:paraId="6912FCF2" w14:textId="77777777" w:rsidR="007B474B" w:rsidRPr="007B474B" w:rsidRDefault="007B474B" w:rsidP="007B474B">
      <w:pPr>
        <w:spacing w:line="240" w:lineRule="auto"/>
        <w:rPr>
          <w:rFonts w:ascii="Calibri" w:hAnsi="Calibri" w:cs="Calibri"/>
        </w:rPr>
      </w:pPr>
      <w:r w:rsidRPr="007B474B">
        <w:rPr>
          <w:rFonts w:ascii="Calibri" w:hAnsi="Calibri" w:cs="Calibri"/>
        </w:rPr>
        <w:t xml:space="preserve">    their faces are never covered with shame.</w:t>
      </w:r>
    </w:p>
    <w:p w14:paraId="187EBB4A" w14:textId="77777777" w:rsidR="007B474B" w:rsidRPr="007B474B" w:rsidRDefault="007B474B" w:rsidP="007B474B">
      <w:pPr>
        <w:spacing w:line="240" w:lineRule="auto"/>
        <w:rPr>
          <w:rFonts w:ascii="Calibri" w:hAnsi="Calibri" w:cs="Calibri"/>
        </w:rPr>
      </w:pPr>
      <w:r w:rsidRPr="007B474B">
        <w:rPr>
          <w:rFonts w:ascii="Calibri" w:hAnsi="Calibri" w:cs="Calibri"/>
        </w:rPr>
        <w:t>6 This poor man called, and the Lord heard him;</w:t>
      </w:r>
    </w:p>
    <w:p w14:paraId="50E3C486" w14:textId="77777777" w:rsidR="007B474B" w:rsidRPr="007B474B" w:rsidRDefault="007B474B" w:rsidP="007B474B">
      <w:pPr>
        <w:spacing w:line="240" w:lineRule="auto"/>
        <w:rPr>
          <w:rFonts w:ascii="Calibri" w:hAnsi="Calibri" w:cs="Calibri"/>
        </w:rPr>
      </w:pPr>
      <w:r w:rsidRPr="007B474B">
        <w:rPr>
          <w:rFonts w:ascii="Calibri" w:hAnsi="Calibri" w:cs="Calibri"/>
        </w:rPr>
        <w:t xml:space="preserve">    he saved him out of all his troubles.</w:t>
      </w:r>
    </w:p>
    <w:p w14:paraId="4CF71CD3" w14:textId="77777777" w:rsidR="007B474B" w:rsidRPr="007B474B" w:rsidRDefault="007B474B" w:rsidP="007B474B">
      <w:pPr>
        <w:spacing w:line="240" w:lineRule="auto"/>
        <w:rPr>
          <w:rFonts w:ascii="Calibri" w:hAnsi="Calibri" w:cs="Calibri"/>
        </w:rPr>
      </w:pPr>
      <w:r w:rsidRPr="007B474B">
        <w:rPr>
          <w:rFonts w:ascii="Calibri" w:hAnsi="Calibri" w:cs="Calibri"/>
        </w:rPr>
        <w:t>7 The angel of the Lord encamps around those who fear him,</w:t>
      </w:r>
    </w:p>
    <w:p w14:paraId="3F19A3D1" w14:textId="77777777" w:rsidR="007B474B" w:rsidRPr="007B474B" w:rsidRDefault="007B474B" w:rsidP="007B474B">
      <w:pPr>
        <w:spacing w:line="240" w:lineRule="auto"/>
        <w:rPr>
          <w:rFonts w:ascii="Calibri" w:hAnsi="Calibri" w:cs="Calibri"/>
        </w:rPr>
      </w:pPr>
      <w:r w:rsidRPr="007B474B">
        <w:rPr>
          <w:rFonts w:ascii="Calibri" w:hAnsi="Calibri" w:cs="Calibri"/>
        </w:rPr>
        <w:t xml:space="preserve">    and he delivers them.</w:t>
      </w:r>
    </w:p>
    <w:p w14:paraId="55AE689C" w14:textId="77777777" w:rsidR="007B474B" w:rsidRPr="007B474B" w:rsidRDefault="007B474B" w:rsidP="007B474B">
      <w:pPr>
        <w:spacing w:line="240" w:lineRule="auto"/>
        <w:rPr>
          <w:rFonts w:ascii="Calibri" w:hAnsi="Calibri" w:cs="Calibri"/>
        </w:rPr>
      </w:pPr>
      <w:r w:rsidRPr="007B474B">
        <w:rPr>
          <w:rFonts w:ascii="Calibri" w:hAnsi="Calibri" w:cs="Calibri"/>
        </w:rPr>
        <w:t>8 Taste and see that the Lord is good;</w:t>
      </w:r>
    </w:p>
    <w:p w14:paraId="6CACBFDF" w14:textId="1EF000CA" w:rsidR="007B474B" w:rsidRPr="007B474B" w:rsidRDefault="007B474B" w:rsidP="007B474B">
      <w:pPr>
        <w:spacing w:line="240" w:lineRule="auto"/>
        <w:rPr>
          <w:rFonts w:ascii="Calibri" w:hAnsi="Calibri" w:cs="Calibri"/>
        </w:rPr>
      </w:pPr>
      <w:r w:rsidRPr="007B474B">
        <w:rPr>
          <w:rFonts w:ascii="Calibri" w:hAnsi="Calibri" w:cs="Calibri"/>
        </w:rPr>
        <w:t xml:space="preserve">    blessed is the one who takes refuge in him.</w:t>
      </w:r>
    </w:p>
    <w:sectPr w:rsidR="007B474B" w:rsidRPr="007B474B">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225E7" w14:textId="77777777" w:rsidR="00A36B64" w:rsidRDefault="00A36B64" w:rsidP="007B474B">
      <w:pPr>
        <w:spacing w:after="0" w:line="240" w:lineRule="auto"/>
      </w:pPr>
      <w:r>
        <w:separator/>
      </w:r>
    </w:p>
  </w:endnote>
  <w:endnote w:type="continuationSeparator" w:id="0">
    <w:p w14:paraId="39487492" w14:textId="77777777" w:rsidR="00A36B64" w:rsidRDefault="00A36B64" w:rsidP="007B4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78B34" w14:textId="6F1B1B80" w:rsidR="007B474B" w:rsidRDefault="007B474B" w:rsidP="007B474B">
    <w:pPr>
      <w:pStyle w:val="Footer"/>
      <w:jc w:val="center"/>
    </w:pPr>
    <w:r>
      <w:t>Pastor Chris West, Shepherd of the Mountains Church, Murphy, NC</w:t>
    </w:r>
  </w:p>
  <w:p w14:paraId="1D9979F5" w14:textId="5AA463F4" w:rsidR="007B474B" w:rsidRDefault="007B474B" w:rsidP="007B474B">
    <w:pPr>
      <w:pStyle w:val="Footer"/>
      <w:jc w:val="center"/>
    </w:pPr>
    <w:r>
      <w:t>28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BB6FD" w14:textId="77777777" w:rsidR="00A36B64" w:rsidRDefault="00A36B64" w:rsidP="007B474B">
      <w:pPr>
        <w:spacing w:after="0" w:line="240" w:lineRule="auto"/>
      </w:pPr>
      <w:r>
        <w:separator/>
      </w:r>
    </w:p>
  </w:footnote>
  <w:footnote w:type="continuationSeparator" w:id="0">
    <w:p w14:paraId="1D56FC42" w14:textId="77777777" w:rsidR="00A36B64" w:rsidRDefault="00A36B64" w:rsidP="007B4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90C43" w14:textId="3C86DD60" w:rsidR="007B474B" w:rsidRDefault="007B474B" w:rsidP="007B474B">
    <w:pPr>
      <w:pStyle w:val="Header"/>
      <w:jc w:val="center"/>
    </w:pPr>
    <w:r>
      <w:t>Powerful Prayers of the Bible, Part 1 Enjoying God’s Blessings</w:t>
    </w:r>
  </w:p>
  <w:p w14:paraId="7A466089" w14:textId="122546D2" w:rsidR="007B474B" w:rsidRDefault="007B474B" w:rsidP="007B474B">
    <w:pPr>
      <w:pStyle w:val="Header"/>
      <w:jc w:val="center"/>
    </w:pPr>
    <w:r>
      <w:t>Numbers 6:24-26           Psalm 34:1-8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74B"/>
    <w:rsid w:val="00053B5E"/>
    <w:rsid w:val="000C2EC2"/>
    <w:rsid w:val="001850F8"/>
    <w:rsid w:val="00290294"/>
    <w:rsid w:val="002B646E"/>
    <w:rsid w:val="002D7053"/>
    <w:rsid w:val="003805C3"/>
    <w:rsid w:val="003A657C"/>
    <w:rsid w:val="004142B5"/>
    <w:rsid w:val="004E3DB1"/>
    <w:rsid w:val="00513B40"/>
    <w:rsid w:val="005576F4"/>
    <w:rsid w:val="00585AC0"/>
    <w:rsid w:val="00624F90"/>
    <w:rsid w:val="00771AC3"/>
    <w:rsid w:val="007B474B"/>
    <w:rsid w:val="007C2F75"/>
    <w:rsid w:val="007F679F"/>
    <w:rsid w:val="00822243"/>
    <w:rsid w:val="00875668"/>
    <w:rsid w:val="008C1AAF"/>
    <w:rsid w:val="008F61D2"/>
    <w:rsid w:val="009113A1"/>
    <w:rsid w:val="00971246"/>
    <w:rsid w:val="00A36B64"/>
    <w:rsid w:val="00A87027"/>
    <w:rsid w:val="00AC537A"/>
    <w:rsid w:val="00AF73FB"/>
    <w:rsid w:val="00D90E03"/>
    <w:rsid w:val="00F87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878C2C"/>
  <w15:chartTrackingRefBased/>
  <w15:docId w15:val="{C0D992C2-AB86-2343-BE5D-70FDEBFF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7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47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47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47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47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47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7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7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7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7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47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47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47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47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47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7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7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74B"/>
    <w:rPr>
      <w:rFonts w:eastAsiaTheme="majorEastAsia" w:cstheme="majorBidi"/>
      <w:color w:val="272727" w:themeColor="text1" w:themeTint="D8"/>
    </w:rPr>
  </w:style>
  <w:style w:type="paragraph" w:styleId="Title">
    <w:name w:val="Title"/>
    <w:basedOn w:val="Normal"/>
    <w:next w:val="Normal"/>
    <w:link w:val="TitleChar"/>
    <w:uiPriority w:val="10"/>
    <w:qFormat/>
    <w:rsid w:val="007B47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7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7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7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74B"/>
    <w:pPr>
      <w:spacing w:before="160"/>
      <w:jc w:val="center"/>
    </w:pPr>
    <w:rPr>
      <w:i/>
      <w:iCs/>
      <w:color w:val="404040" w:themeColor="text1" w:themeTint="BF"/>
    </w:rPr>
  </w:style>
  <w:style w:type="character" w:customStyle="1" w:styleId="QuoteChar">
    <w:name w:val="Quote Char"/>
    <w:basedOn w:val="DefaultParagraphFont"/>
    <w:link w:val="Quote"/>
    <w:uiPriority w:val="29"/>
    <w:rsid w:val="007B474B"/>
    <w:rPr>
      <w:i/>
      <w:iCs/>
      <w:color w:val="404040" w:themeColor="text1" w:themeTint="BF"/>
    </w:rPr>
  </w:style>
  <w:style w:type="paragraph" w:styleId="ListParagraph">
    <w:name w:val="List Paragraph"/>
    <w:basedOn w:val="Normal"/>
    <w:uiPriority w:val="34"/>
    <w:qFormat/>
    <w:rsid w:val="007B474B"/>
    <w:pPr>
      <w:ind w:left="720"/>
      <w:contextualSpacing/>
    </w:pPr>
  </w:style>
  <w:style w:type="character" w:styleId="IntenseEmphasis">
    <w:name w:val="Intense Emphasis"/>
    <w:basedOn w:val="DefaultParagraphFont"/>
    <w:uiPriority w:val="21"/>
    <w:qFormat/>
    <w:rsid w:val="007B474B"/>
    <w:rPr>
      <w:i/>
      <w:iCs/>
      <w:color w:val="0F4761" w:themeColor="accent1" w:themeShade="BF"/>
    </w:rPr>
  </w:style>
  <w:style w:type="paragraph" w:styleId="IntenseQuote">
    <w:name w:val="Intense Quote"/>
    <w:basedOn w:val="Normal"/>
    <w:next w:val="Normal"/>
    <w:link w:val="IntenseQuoteChar"/>
    <w:uiPriority w:val="30"/>
    <w:qFormat/>
    <w:rsid w:val="007B47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474B"/>
    <w:rPr>
      <w:i/>
      <w:iCs/>
      <w:color w:val="0F4761" w:themeColor="accent1" w:themeShade="BF"/>
    </w:rPr>
  </w:style>
  <w:style w:type="character" w:styleId="IntenseReference">
    <w:name w:val="Intense Reference"/>
    <w:basedOn w:val="DefaultParagraphFont"/>
    <w:uiPriority w:val="32"/>
    <w:qFormat/>
    <w:rsid w:val="007B474B"/>
    <w:rPr>
      <w:b/>
      <w:bCs/>
      <w:smallCaps/>
      <w:color w:val="0F4761" w:themeColor="accent1" w:themeShade="BF"/>
      <w:spacing w:val="5"/>
    </w:rPr>
  </w:style>
  <w:style w:type="paragraph" w:styleId="Header">
    <w:name w:val="header"/>
    <w:basedOn w:val="Normal"/>
    <w:link w:val="HeaderChar"/>
    <w:uiPriority w:val="99"/>
    <w:unhideWhenUsed/>
    <w:rsid w:val="007B4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74B"/>
  </w:style>
  <w:style w:type="paragraph" w:styleId="Footer">
    <w:name w:val="footer"/>
    <w:basedOn w:val="Normal"/>
    <w:link w:val="FooterChar"/>
    <w:uiPriority w:val="99"/>
    <w:unhideWhenUsed/>
    <w:rsid w:val="007B4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1332</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mountainoma2011@tds.net</dc:creator>
  <cp:keywords/>
  <dc:description/>
  <cp:lastModifiedBy>mountainoma2011@tds.net</cp:lastModifiedBy>
  <cp:revision>16</cp:revision>
  <dcterms:created xsi:type="dcterms:W3CDTF">2025-09-30T18:02:00Z</dcterms:created>
  <dcterms:modified xsi:type="dcterms:W3CDTF">2025-09-30T19:28:00Z</dcterms:modified>
</cp:coreProperties>
</file>