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21BE" w14:textId="18CE562D" w:rsidR="00796EB3" w:rsidRDefault="00796EB3" w:rsidP="00624F2F">
      <w:pPr>
        <w:spacing w:line="360" w:lineRule="auto"/>
      </w:pPr>
      <w:r>
        <w:tab/>
        <w:t xml:space="preserve">“Awake, sleeper, and rise from the dead, and Christ will shine on you.”  This is a warning, an admonition, and an encouragement to first century Christians who are living in a perverse culture.  They are trying to live for Christ in Ephesus, amidst its paganism, corrupt politics, worship of false gods, sexual immorality, perversion, and ethical confusion.  Paul is sounding the alarm, calling the young church to action.  It is a call to self-examination aimed at discerning how well they are actually following Jesus.  God’s people have a history of being lulled to sleep.  From Genesis to today, He has exhorted believers to live as children of the light.  Look with me at verse 8 of Ephesians 5:  “For you were once darkness.”  Paul does not say, “You were </w:t>
      </w:r>
      <w:r w:rsidRPr="00796EB3">
        <w:rPr>
          <w:i/>
          <w:iCs/>
        </w:rPr>
        <w:t xml:space="preserve">in </w:t>
      </w:r>
      <w:r>
        <w:t xml:space="preserve">darkness.” No. Before they became His people, they </w:t>
      </w:r>
      <w:r w:rsidRPr="00796EB3">
        <w:rPr>
          <w:i/>
          <w:iCs/>
        </w:rPr>
        <w:t xml:space="preserve">were </w:t>
      </w:r>
      <w:r>
        <w:t>darkness.</w:t>
      </w:r>
      <w:r w:rsidR="000834F5">
        <w:t xml:space="preserve">  Paul speaks to the fallen condition of humanity as a result of the fall, but he adds in v. 8, “but now you are light in the world.”  We Christians do not live in the light.  We are light because of Christ.  </w:t>
      </w:r>
    </w:p>
    <w:p w14:paraId="52058F56" w14:textId="2008CCA1" w:rsidR="000834F5" w:rsidRDefault="000834F5" w:rsidP="00624F2F">
      <w:pPr>
        <w:spacing w:line="360" w:lineRule="auto"/>
      </w:pPr>
      <w:r>
        <w:tab/>
        <w:t>The expectation is that we are light in a dark world.  This light results from our redemption and salvation in Christ—the effects of our Good Shepherd.  We confront darkness with the fruit of light, “all goodness, righteousness, and truth” (vs. 9), because our nature has changed.  Family, we cannot relegate Christian living to a couple of hours a week and proclaim that we are awake or walking as light.  Everyday fidelity is the power of endurance (see vs. 17-18, below).</w:t>
      </w:r>
      <w:r w:rsidR="00DE5B28">
        <w:t xml:space="preserve"> Paul admonishes the Ephesians (and us) to walk purposefully, consistently,  and filled with the Spirit.  This admonition speaks to attention and intention.  In vs. 10-11, Paul tells them to please the Lord, to guard against excessive interest in the works of darkness.  Paul is careful to say that the believers should avoid the </w:t>
      </w:r>
      <w:r w:rsidR="00DE5B28" w:rsidRPr="00DE5B28">
        <w:rPr>
          <w:i/>
          <w:iCs/>
        </w:rPr>
        <w:t>works</w:t>
      </w:r>
      <w:r w:rsidR="00DE5B28">
        <w:t xml:space="preserve"> of the people of darkness, not the people </w:t>
      </w:r>
      <w:r w:rsidR="00DE5B28" w:rsidRPr="00DE5B28">
        <w:rPr>
          <w:i/>
          <w:iCs/>
        </w:rPr>
        <w:t>in</w:t>
      </w:r>
      <w:r w:rsidR="00DE5B28">
        <w:t xml:space="preserve"> darkness.  Paul calls the Ephesian Christians to examine themselves regarding their walk as light.  </w:t>
      </w:r>
    </w:p>
    <w:p w14:paraId="46FCB2AA" w14:textId="35BE1C93" w:rsidR="00A25E87" w:rsidRDefault="00DE5B28" w:rsidP="00624F2F">
      <w:pPr>
        <w:spacing w:line="360" w:lineRule="auto"/>
      </w:pPr>
      <w:r>
        <w:tab/>
        <w:t xml:space="preserve">During the season of Lent, we are invited to discern how well we follow Jesus.  “Awake, o’sleeper” is both a call to repentance and a reminder to live in and as the light of Christ.  Paul calls Christians to embrace spiritual awareness, biblical and moral responsibility, and the transformative power of God’s truth.  “And Christ will shine His light on you,” Paul promises.  Similarly, David teaches about trust and transformation in Psalm 23, “The Lord is my Shepherd.”  Every promise in the Psalm hangs on the power of this truth.  </w:t>
      </w:r>
      <w:r>
        <w:lastRenderedPageBreak/>
        <w:t>Our faith journey here on Earth is one of grace because of this truth.  The Shepherd in all the Psalms is the Savior of the Gospel.  Psalm 23 is less about benefits and more about relationship</w:t>
      </w:r>
      <w:r w:rsidR="00A25E87">
        <w:t>:  O</w:t>
      </w:r>
      <w:r>
        <w:t xml:space="preserve">ur awakening from darkness to light, from spiritual blindness to sight—these all mean </w:t>
      </w:r>
      <w:r w:rsidR="00A25E87">
        <w:t xml:space="preserve">we are being shepherded, being pursued by His goodness and mercy, His faithfulness all the days of our lives.  </w:t>
      </w:r>
    </w:p>
    <w:p w14:paraId="11636340" w14:textId="00B7FBBD" w:rsidR="009A34B8" w:rsidRDefault="00A25E87" w:rsidP="00624F2F">
      <w:pPr>
        <w:spacing w:line="360" w:lineRule="auto"/>
        <w:ind w:firstLine="720"/>
      </w:pPr>
      <w:r>
        <w:t xml:space="preserve">Everyday fidelity is the power of endurance: He is gracious, loving and merciful every day; we must remain aware of Him and this truth about Him every day.  Listen. The Christian life is not living mountain top to mountain top.  Satan’s strategy, Paul makes clear, is to lull the Ephesians to sleep in faith. Satan wants to culture Christians into seeing their limitations and flaws rather than their salvation and freedom in Christ.  </w:t>
      </w:r>
      <w:r w:rsidR="001444A5">
        <w:t>And</w:t>
      </w:r>
      <w:r>
        <w:t xml:space="preserve"> listen! A sleeper is defenseless, inactive, and unaware!  I know when I’m asleep a train could chug through the center of my house, and I’d never hear it.  I can’t be asleep like that regarding my faith.  The spirit-filled life is marked by worship, service, and gratitude.  </w:t>
      </w:r>
    </w:p>
    <w:p w14:paraId="31AD6480" w14:textId="77777777" w:rsidR="00624F2F" w:rsidRDefault="00A25E87" w:rsidP="00624F2F">
      <w:pPr>
        <w:spacing w:line="360" w:lineRule="auto"/>
        <w:ind w:firstLine="720"/>
      </w:pPr>
      <w:r>
        <w:t>Psalm 23 and Ephesians 5 both call Christians to live in awareness of God’s presence.  They teach us we are to seek the things that represent our God and to avoid the things of this world that oppose the light.  To come awake in the Lord is pro-active pursuit of Holiness</w:t>
      </w:r>
      <w:r w:rsidR="009A34B8">
        <w:t>.  It means discerning what is pleasing to God; it means being filled with the Holy Spirit.  We live in an age in the biblical timeline for which it is critical that we are awake, moving through our world with our lamps lit, acting as imitators of God and with appreciation as dearly loved children</w:t>
      </w:r>
      <w:r w:rsidR="00624F2F">
        <w:t>:</w:t>
      </w:r>
    </w:p>
    <w:p w14:paraId="67761EB0" w14:textId="77777777" w:rsidR="00624F2F" w:rsidRPr="00624F2F" w:rsidRDefault="00624F2F" w:rsidP="00624F2F">
      <w:pPr>
        <w:spacing w:line="240" w:lineRule="auto"/>
        <w:ind w:firstLine="720"/>
        <w:rPr>
          <w:sz w:val="22"/>
          <w:szCs w:val="22"/>
        </w:rPr>
      </w:pPr>
      <w:r w:rsidRPr="00624F2F">
        <w:rPr>
          <w:sz w:val="22"/>
          <w:szCs w:val="22"/>
        </w:rPr>
        <w:t>The Lord’s Glory in Zion</w:t>
      </w:r>
    </w:p>
    <w:p w14:paraId="1F61A8D6" w14:textId="77777777" w:rsidR="00624F2F" w:rsidRPr="00624F2F" w:rsidRDefault="00624F2F" w:rsidP="00624F2F">
      <w:pPr>
        <w:spacing w:line="240" w:lineRule="auto"/>
        <w:ind w:firstLine="720"/>
        <w:rPr>
          <w:sz w:val="22"/>
          <w:szCs w:val="22"/>
        </w:rPr>
      </w:pPr>
      <w:r w:rsidRPr="00624F2F">
        <w:rPr>
          <w:sz w:val="22"/>
          <w:szCs w:val="22"/>
        </w:rPr>
        <w:t>60 Arise, shine, for your light has come,</w:t>
      </w:r>
    </w:p>
    <w:p w14:paraId="0096CBA6" w14:textId="411B717B" w:rsidR="00624F2F" w:rsidRPr="00624F2F" w:rsidRDefault="00624F2F" w:rsidP="00624F2F">
      <w:pPr>
        <w:spacing w:line="240" w:lineRule="auto"/>
        <w:ind w:firstLine="720"/>
        <w:rPr>
          <w:sz w:val="22"/>
          <w:szCs w:val="22"/>
        </w:rPr>
      </w:pPr>
      <w:r w:rsidRPr="00624F2F">
        <w:rPr>
          <w:sz w:val="22"/>
          <w:szCs w:val="22"/>
        </w:rPr>
        <w:t>and the glory of the Lord shines over you.</w:t>
      </w:r>
    </w:p>
    <w:p w14:paraId="340F51BC" w14:textId="77777777" w:rsidR="00624F2F" w:rsidRPr="00624F2F" w:rsidRDefault="00624F2F" w:rsidP="00624F2F">
      <w:pPr>
        <w:spacing w:line="240" w:lineRule="auto"/>
        <w:ind w:firstLine="720"/>
        <w:rPr>
          <w:sz w:val="22"/>
          <w:szCs w:val="22"/>
        </w:rPr>
      </w:pPr>
      <w:r w:rsidRPr="00624F2F">
        <w:rPr>
          <w:sz w:val="22"/>
          <w:szCs w:val="22"/>
        </w:rPr>
        <w:t>2 For look, darkness covers the earth,</w:t>
      </w:r>
    </w:p>
    <w:p w14:paraId="4ABF5624" w14:textId="77777777" w:rsidR="00624F2F" w:rsidRPr="00624F2F" w:rsidRDefault="00624F2F" w:rsidP="00624F2F">
      <w:pPr>
        <w:spacing w:line="240" w:lineRule="auto"/>
        <w:ind w:firstLine="720"/>
        <w:rPr>
          <w:sz w:val="22"/>
          <w:szCs w:val="22"/>
        </w:rPr>
      </w:pPr>
      <w:r w:rsidRPr="00624F2F">
        <w:rPr>
          <w:sz w:val="22"/>
          <w:szCs w:val="22"/>
        </w:rPr>
        <w:t>and total darkness the peoples;</w:t>
      </w:r>
    </w:p>
    <w:p w14:paraId="295874F0" w14:textId="77777777" w:rsidR="00624F2F" w:rsidRPr="00624F2F" w:rsidRDefault="00624F2F" w:rsidP="00624F2F">
      <w:pPr>
        <w:spacing w:line="240" w:lineRule="auto"/>
        <w:ind w:firstLine="720"/>
        <w:rPr>
          <w:sz w:val="22"/>
          <w:szCs w:val="22"/>
        </w:rPr>
      </w:pPr>
      <w:r w:rsidRPr="00624F2F">
        <w:rPr>
          <w:sz w:val="22"/>
          <w:szCs w:val="22"/>
        </w:rPr>
        <w:t>but the Lord will shine over you,</w:t>
      </w:r>
    </w:p>
    <w:p w14:paraId="4973FC60" w14:textId="58141B8A" w:rsidR="00DE5B28" w:rsidRPr="00624F2F" w:rsidRDefault="00624F2F" w:rsidP="00624F2F">
      <w:pPr>
        <w:spacing w:line="240" w:lineRule="auto"/>
        <w:ind w:firstLine="720"/>
        <w:rPr>
          <w:sz w:val="22"/>
          <w:szCs w:val="22"/>
        </w:rPr>
      </w:pPr>
      <w:r w:rsidRPr="00624F2F">
        <w:rPr>
          <w:sz w:val="22"/>
          <w:szCs w:val="22"/>
        </w:rPr>
        <w:t>and His glory will appear over you.</w:t>
      </w:r>
      <w:r w:rsidRPr="00624F2F">
        <w:rPr>
          <w:sz w:val="22"/>
          <w:szCs w:val="22"/>
        </w:rPr>
        <w:t xml:space="preserve">  </w:t>
      </w:r>
      <w:r w:rsidR="009A34B8" w:rsidRPr="00624F2F">
        <w:rPr>
          <w:sz w:val="22"/>
          <w:szCs w:val="22"/>
        </w:rPr>
        <w:t>Isaiah 60:1-2</w:t>
      </w:r>
    </w:p>
    <w:p w14:paraId="61F86647" w14:textId="77777777" w:rsidR="00624F2F" w:rsidRDefault="00624F2F" w:rsidP="00624F2F">
      <w:pPr>
        <w:spacing w:line="360" w:lineRule="auto"/>
      </w:pPr>
      <w:r w:rsidRPr="00624F2F">
        <w:lastRenderedPageBreak/>
        <w:t xml:space="preserve">Here, like Paul, Isaiah calls God’s people to wake up.  Family, I encourage you, on this </w:t>
      </w:r>
      <w:r>
        <w:t xml:space="preserve">Lenten </w:t>
      </w:r>
      <w:r w:rsidRPr="00624F2F">
        <w:t>journey</w:t>
      </w:r>
      <w:r>
        <w:t xml:space="preserve"> toward celebration of the Resurrection of Christ, to take it all in once again—the plan, the pain, the cost, the victory</w:t>
      </w:r>
      <w:r w:rsidRPr="00624F2F">
        <w:t>,</w:t>
      </w:r>
      <w:r>
        <w:t xml:space="preserve"> the freedom.  </w:t>
      </w:r>
    </w:p>
    <w:p w14:paraId="5A914081" w14:textId="2CF83F21" w:rsidR="00624F2F" w:rsidRDefault="00624F2F" w:rsidP="00054573">
      <w:pPr>
        <w:spacing w:line="360" w:lineRule="auto"/>
        <w:ind w:left="1440" w:firstLine="720"/>
      </w:pPr>
      <w:r>
        <w:t>Does the thought of the crucifixion still move you?</w:t>
      </w:r>
    </w:p>
    <w:p w14:paraId="543449DB" w14:textId="4A9A98F3" w:rsidR="00624F2F" w:rsidRDefault="00624F2F" w:rsidP="00054573">
      <w:pPr>
        <w:spacing w:line="360" w:lineRule="auto"/>
        <w:ind w:left="1440" w:firstLine="720"/>
      </w:pPr>
      <w:r>
        <w:t>Does the truth of the empty tomb still excite you?</w:t>
      </w:r>
    </w:p>
    <w:p w14:paraId="4ABC10B5" w14:textId="1164699C" w:rsidR="00F33DA5" w:rsidRDefault="00624F2F" w:rsidP="00054573">
      <w:pPr>
        <w:spacing w:line="360" w:lineRule="auto"/>
        <w:ind w:left="1440" w:firstLine="720"/>
      </w:pPr>
      <w:r>
        <w:t>Does His promise to return for His bride awaken you?</w:t>
      </w:r>
    </w:p>
    <w:p w14:paraId="71B6B753" w14:textId="3DC796FD" w:rsidR="00624F2F" w:rsidRPr="00624F2F" w:rsidRDefault="00624F2F" w:rsidP="00624F2F">
      <w:pPr>
        <w:spacing w:line="360" w:lineRule="auto"/>
      </w:pPr>
      <w:r>
        <w:t>Paul encourages us in Ephesians 3:19</w:t>
      </w:r>
      <w:r w:rsidR="00054573">
        <w:t xml:space="preserve"> “</w:t>
      </w:r>
      <w:r w:rsidR="00054573" w:rsidRPr="00054573">
        <w:t>know the Messiah’s love that surpasses knowledge, so you may be filled with all the fullness of God.</w:t>
      </w:r>
      <w:r w:rsidR="00054573">
        <w:t>”  --To know and to be filled!  Arise from the dead, and Christ will shine on you!  In the final chapter of Ephesians, Paule gives us a battle plan.  I encourage you to study it this week.  But here’s a condense version:  Stand firm, put on the whole armor of God, and pray at all times in the Spirit.  Continue your journey in grace.  Come awake to it in worship, service, and gratitude. Come awake to Him, your companion for the journey!</w:t>
      </w:r>
    </w:p>
    <w:p w14:paraId="06115006" w14:textId="77777777" w:rsidR="00054573" w:rsidRDefault="00054573">
      <w:r>
        <w:br w:type="page"/>
      </w:r>
    </w:p>
    <w:p w14:paraId="5AE4373D" w14:textId="774DFDDF" w:rsidR="00F33DA5" w:rsidRDefault="00F33DA5">
      <w:r>
        <w:lastRenderedPageBreak/>
        <w:t>Passages in support of this sermon:</w:t>
      </w:r>
    </w:p>
    <w:p w14:paraId="71F44CEF" w14:textId="4DB5795B" w:rsidR="00054573" w:rsidRPr="00054573" w:rsidRDefault="00054573" w:rsidP="00054573">
      <w:pPr>
        <w:spacing w:line="240" w:lineRule="auto"/>
      </w:pPr>
      <w:r w:rsidRPr="00054573">
        <w:t>Psalm 23</w:t>
      </w:r>
    </w:p>
    <w:p w14:paraId="7C26AE5B" w14:textId="28F59F7D" w:rsidR="00EE2E3E" w:rsidRPr="00EE2E3E" w:rsidRDefault="00EE2E3E" w:rsidP="00054573">
      <w:pPr>
        <w:spacing w:line="240" w:lineRule="auto"/>
        <w:rPr>
          <w:sz w:val="21"/>
          <w:szCs w:val="21"/>
        </w:rPr>
      </w:pPr>
      <w:r w:rsidRPr="00EE2E3E">
        <w:rPr>
          <w:sz w:val="21"/>
          <w:szCs w:val="21"/>
        </w:rPr>
        <w:t>1 The Lord is my shepherd;</w:t>
      </w:r>
      <w:r>
        <w:rPr>
          <w:sz w:val="21"/>
          <w:szCs w:val="21"/>
        </w:rPr>
        <w:t xml:space="preserve"> </w:t>
      </w:r>
      <w:r w:rsidRPr="00EE2E3E">
        <w:rPr>
          <w:sz w:val="21"/>
          <w:szCs w:val="21"/>
        </w:rPr>
        <w:t>there is nothing I lack.</w:t>
      </w:r>
    </w:p>
    <w:p w14:paraId="41C51CC8" w14:textId="57416AFF" w:rsidR="00EE2E3E" w:rsidRPr="00EE2E3E" w:rsidRDefault="00EE2E3E" w:rsidP="00054573">
      <w:pPr>
        <w:spacing w:line="240" w:lineRule="auto"/>
        <w:rPr>
          <w:sz w:val="21"/>
          <w:szCs w:val="21"/>
        </w:rPr>
      </w:pPr>
      <w:r w:rsidRPr="00EE2E3E">
        <w:rPr>
          <w:sz w:val="21"/>
          <w:szCs w:val="21"/>
        </w:rPr>
        <w:t>2 He lets me lie down in green pastures;</w:t>
      </w:r>
      <w:r>
        <w:rPr>
          <w:sz w:val="21"/>
          <w:szCs w:val="21"/>
        </w:rPr>
        <w:t xml:space="preserve"> </w:t>
      </w:r>
      <w:r w:rsidRPr="00EE2E3E">
        <w:rPr>
          <w:sz w:val="21"/>
          <w:szCs w:val="21"/>
        </w:rPr>
        <w:t>He leads me beside quiet waters.</w:t>
      </w:r>
    </w:p>
    <w:p w14:paraId="79547EB5" w14:textId="03B2952D" w:rsidR="00EE2E3E" w:rsidRPr="00EE2E3E" w:rsidRDefault="00EE2E3E" w:rsidP="00054573">
      <w:pPr>
        <w:spacing w:line="240" w:lineRule="auto"/>
        <w:rPr>
          <w:sz w:val="21"/>
          <w:szCs w:val="21"/>
        </w:rPr>
      </w:pPr>
      <w:r w:rsidRPr="00EE2E3E">
        <w:rPr>
          <w:sz w:val="21"/>
          <w:szCs w:val="21"/>
        </w:rPr>
        <w:t>3 He renews my life;</w:t>
      </w:r>
      <w:r>
        <w:rPr>
          <w:sz w:val="21"/>
          <w:szCs w:val="21"/>
        </w:rPr>
        <w:t xml:space="preserve"> </w:t>
      </w:r>
      <w:r w:rsidRPr="00EE2E3E">
        <w:rPr>
          <w:sz w:val="21"/>
          <w:szCs w:val="21"/>
        </w:rPr>
        <w:t>He leads me along the right paths</w:t>
      </w:r>
      <w:r>
        <w:rPr>
          <w:sz w:val="21"/>
          <w:szCs w:val="21"/>
        </w:rPr>
        <w:t xml:space="preserve"> </w:t>
      </w:r>
      <w:r w:rsidRPr="00EE2E3E">
        <w:rPr>
          <w:sz w:val="21"/>
          <w:szCs w:val="21"/>
        </w:rPr>
        <w:t>for His name’s sake.</w:t>
      </w:r>
    </w:p>
    <w:p w14:paraId="1101391B" w14:textId="1A7795EC" w:rsidR="00EE2E3E" w:rsidRPr="00EE2E3E" w:rsidRDefault="00EE2E3E" w:rsidP="00054573">
      <w:pPr>
        <w:spacing w:line="240" w:lineRule="auto"/>
        <w:rPr>
          <w:sz w:val="21"/>
          <w:szCs w:val="21"/>
        </w:rPr>
      </w:pPr>
      <w:r w:rsidRPr="00EE2E3E">
        <w:rPr>
          <w:sz w:val="21"/>
          <w:szCs w:val="21"/>
        </w:rPr>
        <w:t>4 Even when I go through the darkest valley,</w:t>
      </w:r>
      <w:r>
        <w:rPr>
          <w:sz w:val="21"/>
          <w:szCs w:val="21"/>
        </w:rPr>
        <w:t xml:space="preserve"> </w:t>
      </w:r>
      <w:r w:rsidRPr="00EE2E3E">
        <w:rPr>
          <w:sz w:val="21"/>
          <w:szCs w:val="21"/>
        </w:rPr>
        <w:t>I fear no danger,</w:t>
      </w:r>
    </w:p>
    <w:p w14:paraId="3519001D" w14:textId="75119F55" w:rsidR="00EE2E3E" w:rsidRPr="00EE2E3E" w:rsidRDefault="00EE2E3E" w:rsidP="00054573">
      <w:pPr>
        <w:spacing w:line="240" w:lineRule="auto"/>
        <w:rPr>
          <w:sz w:val="21"/>
          <w:szCs w:val="21"/>
        </w:rPr>
      </w:pPr>
      <w:r w:rsidRPr="00EE2E3E">
        <w:rPr>
          <w:sz w:val="21"/>
          <w:szCs w:val="21"/>
        </w:rPr>
        <w:t>for You are with me;</w:t>
      </w:r>
      <w:r>
        <w:rPr>
          <w:sz w:val="21"/>
          <w:szCs w:val="21"/>
        </w:rPr>
        <w:t xml:space="preserve"> </w:t>
      </w:r>
      <w:r w:rsidRPr="00EE2E3E">
        <w:rPr>
          <w:sz w:val="21"/>
          <w:szCs w:val="21"/>
        </w:rPr>
        <w:t>Your rod and Your staff—they comfort me.</w:t>
      </w:r>
    </w:p>
    <w:p w14:paraId="2311226E" w14:textId="20D7265F" w:rsidR="00EE2E3E" w:rsidRPr="00EE2E3E" w:rsidRDefault="00EE2E3E" w:rsidP="00054573">
      <w:pPr>
        <w:spacing w:line="240" w:lineRule="auto"/>
        <w:rPr>
          <w:sz w:val="21"/>
          <w:szCs w:val="21"/>
        </w:rPr>
      </w:pPr>
      <w:r w:rsidRPr="00EE2E3E">
        <w:rPr>
          <w:sz w:val="21"/>
          <w:szCs w:val="21"/>
        </w:rPr>
        <w:t>5 You prepare a table before me</w:t>
      </w:r>
      <w:r>
        <w:rPr>
          <w:sz w:val="21"/>
          <w:szCs w:val="21"/>
        </w:rPr>
        <w:t xml:space="preserve"> </w:t>
      </w:r>
      <w:r w:rsidRPr="00EE2E3E">
        <w:rPr>
          <w:sz w:val="21"/>
          <w:szCs w:val="21"/>
        </w:rPr>
        <w:t>in the presence of my enemies;</w:t>
      </w:r>
    </w:p>
    <w:p w14:paraId="5775D164" w14:textId="6EBDD594" w:rsidR="00EE2E3E" w:rsidRPr="00EE2E3E" w:rsidRDefault="00EE2E3E" w:rsidP="00054573">
      <w:pPr>
        <w:spacing w:line="240" w:lineRule="auto"/>
        <w:rPr>
          <w:sz w:val="21"/>
          <w:szCs w:val="21"/>
        </w:rPr>
      </w:pPr>
      <w:r w:rsidRPr="00EE2E3E">
        <w:rPr>
          <w:sz w:val="21"/>
          <w:szCs w:val="21"/>
        </w:rPr>
        <w:t>You anoint my head with oil;</w:t>
      </w:r>
      <w:r>
        <w:rPr>
          <w:sz w:val="21"/>
          <w:szCs w:val="21"/>
        </w:rPr>
        <w:t xml:space="preserve"> </w:t>
      </w:r>
      <w:r w:rsidRPr="00EE2E3E">
        <w:rPr>
          <w:sz w:val="21"/>
          <w:szCs w:val="21"/>
        </w:rPr>
        <w:t>my cup overflows.</w:t>
      </w:r>
    </w:p>
    <w:p w14:paraId="2DFB40B0" w14:textId="313CF123" w:rsidR="00EE2E3E" w:rsidRPr="00EE2E3E" w:rsidRDefault="00EE2E3E" w:rsidP="00054573">
      <w:pPr>
        <w:spacing w:line="240" w:lineRule="auto"/>
        <w:rPr>
          <w:sz w:val="21"/>
          <w:szCs w:val="21"/>
        </w:rPr>
      </w:pPr>
      <w:r w:rsidRPr="00EE2E3E">
        <w:rPr>
          <w:sz w:val="21"/>
          <w:szCs w:val="21"/>
        </w:rPr>
        <w:t>6 Only goodness and faithful love will pursue me</w:t>
      </w:r>
      <w:r>
        <w:rPr>
          <w:sz w:val="21"/>
          <w:szCs w:val="21"/>
        </w:rPr>
        <w:t xml:space="preserve"> </w:t>
      </w:r>
      <w:r w:rsidRPr="00EE2E3E">
        <w:rPr>
          <w:sz w:val="21"/>
          <w:szCs w:val="21"/>
        </w:rPr>
        <w:t>all the days of my life,</w:t>
      </w:r>
    </w:p>
    <w:p w14:paraId="028A1BFF" w14:textId="77777777" w:rsidR="00EE2E3E" w:rsidRPr="00054573" w:rsidRDefault="00EE2E3E" w:rsidP="00054573">
      <w:pPr>
        <w:spacing w:line="240" w:lineRule="auto"/>
      </w:pPr>
      <w:r w:rsidRPr="00EE2E3E">
        <w:rPr>
          <w:sz w:val="21"/>
          <w:szCs w:val="21"/>
        </w:rPr>
        <w:t xml:space="preserve">and I will dwell in the </w:t>
      </w:r>
      <w:r w:rsidRPr="00054573">
        <w:t>house of the Lord</w:t>
      </w:r>
      <w:r w:rsidRPr="00054573">
        <w:t xml:space="preserve"> </w:t>
      </w:r>
      <w:r w:rsidRPr="00054573">
        <w:t>as long as I live.</w:t>
      </w:r>
    </w:p>
    <w:p w14:paraId="088AEE63" w14:textId="44E01583" w:rsidR="00EE2E3E" w:rsidRPr="00EE2E3E" w:rsidRDefault="00EE2E3E" w:rsidP="00EE2E3E">
      <w:pPr>
        <w:rPr>
          <w:sz w:val="21"/>
          <w:szCs w:val="21"/>
        </w:rPr>
      </w:pPr>
      <w:r w:rsidRPr="00054573">
        <w:t>Ephesians</w:t>
      </w:r>
      <w:r w:rsidRPr="00EE2E3E">
        <w:rPr>
          <w:sz w:val="21"/>
          <w:szCs w:val="21"/>
        </w:rPr>
        <w:t xml:space="preserve"> 5:8-14</w:t>
      </w:r>
    </w:p>
    <w:p w14:paraId="4C9CED9D" w14:textId="27F13E08" w:rsidR="00EE2E3E" w:rsidRPr="00EE2E3E" w:rsidRDefault="00EE2E3E" w:rsidP="00054573">
      <w:pPr>
        <w:spacing w:line="240" w:lineRule="auto"/>
        <w:rPr>
          <w:sz w:val="21"/>
          <w:szCs w:val="21"/>
        </w:rPr>
      </w:pPr>
      <w:r w:rsidRPr="00EE2E3E">
        <w:rPr>
          <w:sz w:val="21"/>
          <w:szCs w:val="21"/>
        </w:rPr>
        <w:t>8 For you were once darkness, but now you are light in the Lord. Walk as children of light— 9 for the fruit of the light</w:t>
      </w:r>
      <w:r w:rsidR="00054573">
        <w:rPr>
          <w:sz w:val="21"/>
          <w:szCs w:val="21"/>
        </w:rPr>
        <w:t xml:space="preserve"> </w:t>
      </w:r>
      <w:r w:rsidRPr="00EE2E3E">
        <w:rPr>
          <w:sz w:val="21"/>
          <w:szCs w:val="21"/>
        </w:rPr>
        <w:t>results in all goodness, righteousness, and truth— 10 discerning what is pleasing to the Lord. 11 Don’t participate in the fruitless works of darkness but instead expose them. 12 For it is shameful even to mention what is done by them in secret. 13 Everything exposed by the light is made clear, 14 for what makes everything clear is light. Therefore</w:t>
      </w:r>
      <w:r w:rsidR="00054573">
        <w:rPr>
          <w:sz w:val="21"/>
          <w:szCs w:val="21"/>
        </w:rPr>
        <w:t>,</w:t>
      </w:r>
      <w:r w:rsidRPr="00EE2E3E">
        <w:rPr>
          <w:sz w:val="21"/>
          <w:szCs w:val="21"/>
        </w:rPr>
        <w:t xml:space="preserve"> it is said:</w:t>
      </w:r>
    </w:p>
    <w:p w14:paraId="4CCF6985" w14:textId="09D41333" w:rsidR="00EE2E3E" w:rsidRPr="00EE2E3E" w:rsidRDefault="00EE2E3E" w:rsidP="00054573">
      <w:pPr>
        <w:jc w:val="center"/>
        <w:rPr>
          <w:sz w:val="21"/>
          <w:szCs w:val="21"/>
        </w:rPr>
      </w:pPr>
      <w:r w:rsidRPr="00EE2E3E">
        <w:rPr>
          <w:sz w:val="21"/>
          <w:szCs w:val="21"/>
        </w:rPr>
        <w:t>Get up, sleeper, and rise up from the dead,</w:t>
      </w:r>
      <w:r w:rsidR="00054573">
        <w:rPr>
          <w:sz w:val="21"/>
          <w:szCs w:val="21"/>
        </w:rPr>
        <w:t xml:space="preserve"> </w:t>
      </w:r>
      <w:r w:rsidRPr="00EE2E3E">
        <w:rPr>
          <w:sz w:val="21"/>
          <w:szCs w:val="21"/>
        </w:rPr>
        <w:t>and the Messiah will shine on you.</w:t>
      </w:r>
    </w:p>
    <w:p w14:paraId="4C59CE55" w14:textId="77777777" w:rsidR="00EE2E3E" w:rsidRPr="00EE2E3E" w:rsidRDefault="00EE2E3E" w:rsidP="00EE2E3E">
      <w:pPr>
        <w:rPr>
          <w:sz w:val="21"/>
          <w:szCs w:val="21"/>
        </w:rPr>
      </w:pPr>
    </w:p>
    <w:sectPr w:rsidR="00EE2E3E" w:rsidRPr="00EE2E3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49BF" w14:textId="77777777" w:rsidR="00CB43FF" w:rsidRDefault="00CB43FF" w:rsidP="005478CB">
      <w:pPr>
        <w:spacing w:after="0" w:line="240" w:lineRule="auto"/>
      </w:pPr>
      <w:r>
        <w:separator/>
      </w:r>
    </w:p>
  </w:endnote>
  <w:endnote w:type="continuationSeparator" w:id="0">
    <w:p w14:paraId="0746A25A" w14:textId="77777777" w:rsidR="00CB43FF" w:rsidRDefault="00CB43FF" w:rsidP="0054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5E7B" w14:textId="5B9A7E79" w:rsidR="005478CB" w:rsidRDefault="005478CB" w:rsidP="005478CB">
    <w:pPr>
      <w:pStyle w:val="Footer"/>
      <w:jc w:val="center"/>
    </w:pPr>
    <w:r>
      <w:t>Pastor Chris West, Shepherd of the Mountains Church, Murphy, NC</w:t>
    </w:r>
  </w:p>
  <w:p w14:paraId="00362696" w14:textId="2177EB4D" w:rsidR="005478CB" w:rsidRDefault="005478CB" w:rsidP="005478CB">
    <w:pPr>
      <w:pStyle w:val="Footer"/>
      <w:jc w:val="center"/>
    </w:pPr>
    <w:r>
      <w:t>15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B646" w14:textId="77777777" w:rsidR="00CB43FF" w:rsidRDefault="00CB43FF" w:rsidP="005478CB">
      <w:pPr>
        <w:spacing w:after="0" w:line="240" w:lineRule="auto"/>
      </w:pPr>
      <w:r>
        <w:separator/>
      </w:r>
    </w:p>
  </w:footnote>
  <w:footnote w:type="continuationSeparator" w:id="0">
    <w:p w14:paraId="5CEC168A" w14:textId="77777777" w:rsidR="00CB43FF" w:rsidRDefault="00CB43FF" w:rsidP="00547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897B" w14:textId="28CF2E15" w:rsidR="005478CB" w:rsidRDefault="005478CB" w:rsidP="005478CB">
    <w:pPr>
      <w:pStyle w:val="Header"/>
      <w:jc w:val="center"/>
    </w:pPr>
    <w:r>
      <w:t>Renewed in Mercy Part 4, “Journeying in Grace”</w:t>
    </w:r>
  </w:p>
  <w:p w14:paraId="1E58D193" w14:textId="19ADC1D9" w:rsidR="005478CB" w:rsidRDefault="005478CB" w:rsidP="005478CB">
    <w:pPr>
      <w:pStyle w:val="Header"/>
      <w:jc w:val="center"/>
    </w:pPr>
    <w:r>
      <w:t>Psalm 23          Ephesians 5:8-14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CB"/>
    <w:rsid w:val="00053B5E"/>
    <w:rsid w:val="00054573"/>
    <w:rsid w:val="000834F5"/>
    <w:rsid w:val="001444A5"/>
    <w:rsid w:val="001850F8"/>
    <w:rsid w:val="003A657C"/>
    <w:rsid w:val="00513B40"/>
    <w:rsid w:val="005478CB"/>
    <w:rsid w:val="005576F4"/>
    <w:rsid w:val="00624F2F"/>
    <w:rsid w:val="00624F90"/>
    <w:rsid w:val="00771AC3"/>
    <w:rsid w:val="00796EB3"/>
    <w:rsid w:val="00822243"/>
    <w:rsid w:val="009A34B8"/>
    <w:rsid w:val="00A25E87"/>
    <w:rsid w:val="00A87027"/>
    <w:rsid w:val="00CB43FF"/>
    <w:rsid w:val="00D90E03"/>
    <w:rsid w:val="00DE5B28"/>
    <w:rsid w:val="00E137D7"/>
    <w:rsid w:val="00EE2E3E"/>
    <w:rsid w:val="00F3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355065"/>
  <w15:chartTrackingRefBased/>
  <w15:docId w15:val="{6C2389D3-FE34-814A-80FA-6763F77C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8CB"/>
    <w:rPr>
      <w:rFonts w:eastAsiaTheme="majorEastAsia" w:cstheme="majorBidi"/>
      <w:color w:val="272727" w:themeColor="text1" w:themeTint="D8"/>
    </w:rPr>
  </w:style>
  <w:style w:type="paragraph" w:styleId="Title">
    <w:name w:val="Title"/>
    <w:basedOn w:val="Normal"/>
    <w:next w:val="Normal"/>
    <w:link w:val="TitleChar"/>
    <w:uiPriority w:val="10"/>
    <w:qFormat/>
    <w:rsid w:val="00547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8CB"/>
    <w:pPr>
      <w:spacing w:before="160"/>
      <w:jc w:val="center"/>
    </w:pPr>
    <w:rPr>
      <w:i/>
      <w:iCs/>
      <w:color w:val="404040" w:themeColor="text1" w:themeTint="BF"/>
    </w:rPr>
  </w:style>
  <w:style w:type="character" w:customStyle="1" w:styleId="QuoteChar">
    <w:name w:val="Quote Char"/>
    <w:basedOn w:val="DefaultParagraphFont"/>
    <w:link w:val="Quote"/>
    <w:uiPriority w:val="29"/>
    <w:rsid w:val="005478CB"/>
    <w:rPr>
      <w:i/>
      <w:iCs/>
      <w:color w:val="404040" w:themeColor="text1" w:themeTint="BF"/>
    </w:rPr>
  </w:style>
  <w:style w:type="paragraph" w:styleId="ListParagraph">
    <w:name w:val="List Paragraph"/>
    <w:basedOn w:val="Normal"/>
    <w:uiPriority w:val="34"/>
    <w:qFormat/>
    <w:rsid w:val="005478CB"/>
    <w:pPr>
      <w:ind w:left="720"/>
      <w:contextualSpacing/>
    </w:pPr>
  </w:style>
  <w:style w:type="character" w:styleId="IntenseEmphasis">
    <w:name w:val="Intense Emphasis"/>
    <w:basedOn w:val="DefaultParagraphFont"/>
    <w:uiPriority w:val="21"/>
    <w:qFormat/>
    <w:rsid w:val="005478CB"/>
    <w:rPr>
      <w:i/>
      <w:iCs/>
      <w:color w:val="0F4761" w:themeColor="accent1" w:themeShade="BF"/>
    </w:rPr>
  </w:style>
  <w:style w:type="paragraph" w:styleId="IntenseQuote">
    <w:name w:val="Intense Quote"/>
    <w:basedOn w:val="Normal"/>
    <w:next w:val="Normal"/>
    <w:link w:val="IntenseQuoteChar"/>
    <w:uiPriority w:val="30"/>
    <w:qFormat/>
    <w:rsid w:val="00547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8CB"/>
    <w:rPr>
      <w:i/>
      <w:iCs/>
      <w:color w:val="0F4761" w:themeColor="accent1" w:themeShade="BF"/>
    </w:rPr>
  </w:style>
  <w:style w:type="character" w:styleId="IntenseReference">
    <w:name w:val="Intense Reference"/>
    <w:basedOn w:val="DefaultParagraphFont"/>
    <w:uiPriority w:val="32"/>
    <w:qFormat/>
    <w:rsid w:val="005478CB"/>
    <w:rPr>
      <w:b/>
      <w:bCs/>
      <w:smallCaps/>
      <w:color w:val="0F4761" w:themeColor="accent1" w:themeShade="BF"/>
      <w:spacing w:val="5"/>
    </w:rPr>
  </w:style>
  <w:style w:type="paragraph" w:styleId="Header">
    <w:name w:val="header"/>
    <w:basedOn w:val="Normal"/>
    <w:link w:val="HeaderChar"/>
    <w:uiPriority w:val="99"/>
    <w:unhideWhenUsed/>
    <w:rsid w:val="00547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8CB"/>
  </w:style>
  <w:style w:type="paragraph" w:styleId="Footer">
    <w:name w:val="footer"/>
    <w:basedOn w:val="Normal"/>
    <w:link w:val="FooterChar"/>
    <w:uiPriority w:val="99"/>
    <w:unhideWhenUsed/>
    <w:rsid w:val="00547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8</cp:revision>
  <dcterms:created xsi:type="dcterms:W3CDTF">2026-03-18T12:45:00Z</dcterms:created>
  <dcterms:modified xsi:type="dcterms:W3CDTF">2026-03-18T13:43:00Z</dcterms:modified>
</cp:coreProperties>
</file>