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</w:rPr>
        <w:drawing>
          <wp:inline distB="114300" distT="114300" distL="114300" distR="114300">
            <wp:extent cx="773868" cy="757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868" cy="757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Baumholder Community Spouses’ Club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2024 Angel Tree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342"/>
        </w:tabs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342"/>
        </w:tabs>
        <w:spacing w:line="48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This is to certify that the Service Member listed below is eligible in accordance with the guidelines on the information sheet and wishes to be a recipient for the 2024 BCSC Angel Tree Toy Drive.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Name: 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Rank: 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Unit: 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  <w:u w:val="singl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Best Contact Phone Number: _________________________________________________________</w:t>
      </w: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Best Contact Email: 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342"/>
        </w:tabs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Sponsor’s Signature 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342"/>
        </w:tabs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342"/>
        </w:tabs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ab/>
      </w:r>
    </w:p>
    <w:tbl>
      <w:tblPr>
        <w:tblStyle w:val="Table1"/>
        <w:tblW w:w="104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8"/>
        <w:gridCol w:w="1440"/>
        <w:gridCol w:w="7672"/>
        <w:tblGridChange w:id="0">
          <w:tblGrid>
            <w:gridCol w:w="1338"/>
            <w:gridCol w:w="1440"/>
            <w:gridCol w:w="7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Age of Child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Gender of Child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Child’s Wish List or their interests/hobbies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342"/>
              </w:tabs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tabs>
          <w:tab w:val="left" w:leader="none" w:pos="200"/>
          <w:tab w:val="left" w:leader="none" w:pos="342"/>
        </w:tabs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342"/>
        </w:tabs>
        <w:spacing w:line="480" w:lineRule="auto"/>
        <w:rPr>
          <w:rFonts w:ascii="Times" w:cs="Times" w:eastAsia="Times" w:hAnsi="Times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1SG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OR</w:t>
      </w:r>
      <w:r w:rsidDel="00000000" w:rsidR="00000000" w:rsidRPr="00000000">
        <w:rPr>
          <w:rFonts w:ascii="Times" w:cs="Times" w:eastAsia="Times" w:hAnsi="Times"/>
          <w:rtl w:val="0"/>
        </w:rPr>
        <w:t xml:space="preserve"> Commander’s Printed Name 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342"/>
        </w:tabs>
        <w:spacing w:line="480" w:lineRule="auto"/>
        <w:rPr/>
      </w:pPr>
      <w:bookmarkStart w:colFirst="0" w:colLast="0" w:name="_bnb07gcft8r1" w:id="1"/>
      <w:bookmarkEnd w:id="1"/>
      <w:r w:rsidDel="00000000" w:rsidR="00000000" w:rsidRPr="00000000">
        <w:rPr>
          <w:rFonts w:ascii="Times" w:cs="Times" w:eastAsia="Times" w:hAnsi="Times"/>
          <w:rtl w:val="0"/>
        </w:rPr>
        <w:t xml:space="preserve">1SG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OR </w:t>
      </w:r>
      <w:r w:rsidDel="00000000" w:rsidR="00000000" w:rsidRPr="00000000">
        <w:rPr>
          <w:rFonts w:ascii="Times" w:cs="Times" w:eastAsia="Times" w:hAnsi="Times"/>
          <w:rtl w:val="0"/>
        </w:rPr>
        <w:t xml:space="preserve">Commander’s Signature 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