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59A" w:rsidRPr="006A459A" w:rsidRDefault="006A459A" w:rsidP="006A459A">
      <w:pPr>
        <w:shd w:val="clear" w:color="auto" w:fill="FFFFFF"/>
        <w:spacing w:before="100" w:beforeAutospacing="1" w:after="100" w:afterAutospacing="1" w:line="240" w:lineRule="auto"/>
        <w:outlineLvl w:val="2"/>
        <w:rPr>
          <w:rFonts w:ascii="Arial" w:eastAsia="Times New Roman" w:hAnsi="Arial" w:cs="Arial"/>
          <w:caps/>
          <w:color w:val="8AAB8D"/>
          <w:sz w:val="27"/>
          <w:szCs w:val="27"/>
        </w:rPr>
      </w:pPr>
      <w:r w:rsidRPr="006A459A">
        <w:rPr>
          <w:rFonts w:ascii="Arial" w:eastAsia="Times New Roman" w:hAnsi="Arial" w:cs="Arial"/>
          <w:caps/>
          <w:color w:val="8AAB8D"/>
          <w:sz w:val="27"/>
          <w:szCs w:val="27"/>
        </w:rPr>
        <w:t>TOTAL CANNABINOIDS MEASURED</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t>Cannabidiol (CBD)</w:t>
      </w:r>
      <w:r w:rsidRPr="006A459A">
        <w:rPr>
          <w:rFonts w:ascii="Arial" w:eastAsia="Times New Roman" w:hAnsi="Arial" w:cs="Arial"/>
          <w:color w:val="464647"/>
          <w:sz w:val="24"/>
          <w:szCs w:val="24"/>
        </w:rPr>
        <w:br/>
        <w:t>Not all cannabinoids are colorless. One of the most brightly yellow-colored cannabinoids is CBD, a very valuable cannabinoid. CBD has tremendous medical potential. This is particularly true when the correct ratio of CBD to THC is applied to treat a particular condition. CBD acts as an antagonist at both the CB1 and CB2 receptors, yet it has a low binding affinity for both. This suggests that CBD’s mechanism of action is mediated by other receptors in the brain and body.</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t xml:space="preserve">CBDA - </w:t>
      </w:r>
      <w:proofErr w:type="spellStart"/>
      <w:r w:rsidRPr="006A459A">
        <w:rPr>
          <w:rFonts w:ascii="Arial" w:eastAsia="Times New Roman" w:hAnsi="Arial" w:cs="Arial"/>
          <w:b/>
          <w:bCs/>
          <w:color w:val="464647"/>
          <w:sz w:val="24"/>
          <w:szCs w:val="24"/>
        </w:rPr>
        <w:t>Cannabidiolic</w:t>
      </w:r>
      <w:proofErr w:type="spellEnd"/>
      <w:r w:rsidRPr="006A459A">
        <w:rPr>
          <w:rFonts w:ascii="Arial" w:eastAsia="Times New Roman" w:hAnsi="Arial" w:cs="Arial"/>
          <w:b/>
          <w:bCs/>
          <w:color w:val="464647"/>
          <w:sz w:val="24"/>
          <w:szCs w:val="24"/>
        </w:rPr>
        <w:t xml:space="preserve"> Acid (CBDA)</w:t>
      </w:r>
      <w:r w:rsidRPr="006A459A">
        <w:rPr>
          <w:rFonts w:ascii="Arial" w:eastAsia="Times New Roman" w:hAnsi="Arial" w:cs="Arial"/>
          <w:color w:val="464647"/>
          <w:sz w:val="24"/>
          <w:szCs w:val="24"/>
        </w:rPr>
        <w:br/>
        <w:t xml:space="preserve">CBDA, CBD-acid or CBD-a is the main form in which CBD exists in the cannabis plant, along with THCA (THC-acid). CBD is obtained through non-enzymatic decarboxylation from the acidic form of the cannabinoid, this reaction taking place when the compounds are heated. Heating or catalyzing </w:t>
      </w:r>
      <w:proofErr w:type="spellStart"/>
      <w:r w:rsidRPr="006A459A">
        <w:rPr>
          <w:rFonts w:ascii="Arial" w:eastAsia="Times New Roman" w:hAnsi="Arial" w:cs="Arial"/>
          <w:color w:val="464647"/>
          <w:sz w:val="24"/>
          <w:szCs w:val="24"/>
        </w:rPr>
        <w:t>CBDa</w:t>
      </w:r>
      <w:proofErr w:type="spellEnd"/>
      <w:r w:rsidRPr="006A459A">
        <w:rPr>
          <w:rFonts w:ascii="Arial" w:eastAsia="Times New Roman" w:hAnsi="Arial" w:cs="Arial"/>
          <w:color w:val="464647"/>
          <w:sz w:val="24"/>
          <w:szCs w:val="24"/>
        </w:rPr>
        <w:t xml:space="preserve"> transforms it into CBD, thereby increasing the total CBD level. Research shows higher concentrations of CBDA displayed more pronounced antimicrobial activity than CBD alone.</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t xml:space="preserve">CBDV - </w:t>
      </w:r>
      <w:proofErr w:type="spellStart"/>
      <w:r w:rsidRPr="006A459A">
        <w:rPr>
          <w:rFonts w:ascii="Arial" w:eastAsia="Times New Roman" w:hAnsi="Arial" w:cs="Arial"/>
          <w:b/>
          <w:bCs/>
          <w:color w:val="464647"/>
          <w:sz w:val="24"/>
          <w:szCs w:val="24"/>
        </w:rPr>
        <w:t>Cannabidivarin</w:t>
      </w:r>
      <w:proofErr w:type="spellEnd"/>
      <w:r w:rsidRPr="006A459A">
        <w:rPr>
          <w:rFonts w:ascii="Arial" w:eastAsia="Times New Roman" w:hAnsi="Arial" w:cs="Arial"/>
          <w:b/>
          <w:bCs/>
          <w:color w:val="464647"/>
          <w:sz w:val="24"/>
          <w:szCs w:val="24"/>
        </w:rPr>
        <w:t xml:space="preserve"> (CBDV)</w:t>
      </w:r>
      <w:r w:rsidRPr="006A459A">
        <w:rPr>
          <w:rFonts w:ascii="Arial" w:eastAsia="Times New Roman" w:hAnsi="Arial" w:cs="Arial"/>
          <w:color w:val="464647"/>
          <w:sz w:val="24"/>
          <w:szCs w:val="24"/>
        </w:rPr>
        <w:br/>
        <w:t>Like THCV, CBDV differs from CBD only by the substitution of a pentyl (5 carbon) for a propyl (3 carbon) sidechain. Although research on CBDV is still in its initial stages, recent studies have shown promise for its use in the management of epilepsy. This is due to its action at TRPV1 receptors and modulation of gene expression.</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t xml:space="preserve">CBC - </w:t>
      </w:r>
      <w:proofErr w:type="spellStart"/>
      <w:r w:rsidRPr="006A459A">
        <w:rPr>
          <w:rFonts w:ascii="Arial" w:eastAsia="Times New Roman" w:hAnsi="Arial" w:cs="Arial"/>
          <w:b/>
          <w:bCs/>
          <w:color w:val="464647"/>
          <w:sz w:val="24"/>
          <w:szCs w:val="24"/>
        </w:rPr>
        <w:t>Cannabichromene</w:t>
      </w:r>
      <w:proofErr w:type="spellEnd"/>
      <w:r w:rsidRPr="006A459A">
        <w:rPr>
          <w:rFonts w:ascii="Arial" w:eastAsia="Times New Roman" w:hAnsi="Arial" w:cs="Arial"/>
          <w:b/>
          <w:bCs/>
          <w:color w:val="464647"/>
          <w:sz w:val="24"/>
          <w:szCs w:val="24"/>
        </w:rPr>
        <w:t xml:space="preserve"> (CBC)</w:t>
      </w:r>
      <w:r w:rsidRPr="006A459A">
        <w:rPr>
          <w:rFonts w:ascii="Arial" w:eastAsia="Times New Roman" w:hAnsi="Arial" w:cs="Arial"/>
          <w:color w:val="464647"/>
          <w:sz w:val="24"/>
          <w:szCs w:val="24"/>
        </w:rPr>
        <w:br/>
        <w:t xml:space="preserve">Evidence has suggested that it may play a role in the anti-inflammatory and anti-viral effects of </w:t>
      </w:r>
      <w:proofErr w:type="gramStart"/>
      <w:r w:rsidRPr="006A459A">
        <w:rPr>
          <w:rFonts w:ascii="Arial" w:eastAsia="Times New Roman" w:hAnsi="Arial" w:cs="Arial"/>
          <w:color w:val="464647"/>
          <w:sz w:val="24"/>
          <w:szCs w:val="24"/>
        </w:rPr>
        <w:t>cannabis, and</w:t>
      </w:r>
      <w:proofErr w:type="gramEnd"/>
      <w:r w:rsidRPr="006A459A">
        <w:rPr>
          <w:rFonts w:ascii="Arial" w:eastAsia="Times New Roman" w:hAnsi="Arial" w:cs="Arial"/>
          <w:color w:val="464647"/>
          <w:sz w:val="24"/>
          <w:szCs w:val="24"/>
        </w:rPr>
        <w:t xml:space="preserve"> may contribute to the overall analgesic effects of medical cannabis. A study done in March 2010 showed that CBC along with cannabidiol (CBD) and tetrahydrocannabinol (THC) have antidepressant effects. Another study showed that CBC helps promote neurogenesis.</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t xml:space="preserve">CBG - </w:t>
      </w:r>
      <w:proofErr w:type="spellStart"/>
      <w:r w:rsidRPr="006A459A">
        <w:rPr>
          <w:rFonts w:ascii="Arial" w:eastAsia="Times New Roman" w:hAnsi="Arial" w:cs="Arial"/>
          <w:b/>
          <w:bCs/>
          <w:color w:val="464647"/>
          <w:sz w:val="24"/>
          <w:szCs w:val="24"/>
        </w:rPr>
        <w:t>Cannabigerol</w:t>
      </w:r>
      <w:proofErr w:type="spellEnd"/>
      <w:r w:rsidRPr="006A459A">
        <w:rPr>
          <w:rFonts w:ascii="Arial" w:eastAsia="Times New Roman" w:hAnsi="Arial" w:cs="Arial"/>
          <w:b/>
          <w:bCs/>
          <w:color w:val="464647"/>
          <w:sz w:val="24"/>
          <w:szCs w:val="24"/>
        </w:rPr>
        <w:t xml:space="preserve"> (CBG)</w:t>
      </w:r>
      <w:r w:rsidRPr="006A459A">
        <w:rPr>
          <w:rFonts w:ascii="Arial" w:eastAsia="Times New Roman" w:hAnsi="Arial" w:cs="Arial"/>
          <w:color w:val="464647"/>
          <w:sz w:val="24"/>
          <w:szCs w:val="24"/>
        </w:rPr>
        <w:br/>
        <w:t>A non-psychoactive cannabinoid, CBG’s antibacterial effects can alter the overall effects of cannabis. CBG is known to kill or slow bacterial growth, reduce inflammation, (particularly in its acidic CBGA form,) inhibit cell growth in tumor/cancer cells, and promote bone growth. It acts as a low-affinity antagonist at the CB1 receptor. CBG pharmacological activity at the CB2 receptor is currently unknown.</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t>CBN - Cannabinol (CBN)</w:t>
      </w:r>
      <w:r w:rsidRPr="006A459A">
        <w:rPr>
          <w:rFonts w:ascii="Arial" w:eastAsia="Times New Roman" w:hAnsi="Arial" w:cs="Arial"/>
          <w:color w:val="464647"/>
          <w:sz w:val="24"/>
          <w:szCs w:val="24"/>
        </w:rPr>
        <w:br/>
        <w:t>CBN is a mildly psychoactive cannabinoid that is produced from the degradation of THC. There is usually very little to no CBN in a fresh plant. CBN acts as a weak agonist at both the CB1 and CB2 receptors, with greater affinity for CB2 receptors than CB1. The degradation of THC into CBN is often described as creating a sedative effect, known as a “couch lock.”</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lastRenderedPageBreak/>
        <w:t>THC - Tetrahydrocannabinol (THC)</w:t>
      </w:r>
      <w:r w:rsidRPr="006A459A">
        <w:rPr>
          <w:rFonts w:ascii="Arial" w:eastAsia="Times New Roman" w:hAnsi="Arial" w:cs="Arial"/>
          <w:color w:val="464647"/>
          <w:sz w:val="24"/>
          <w:szCs w:val="24"/>
        </w:rPr>
        <w:br/>
        <w:t xml:space="preserve">Delta-9-tetrahydrocannabinol (THC) is a </w:t>
      </w:r>
      <w:proofErr w:type="spellStart"/>
      <w:r w:rsidRPr="006A459A">
        <w:rPr>
          <w:rFonts w:ascii="Arial" w:eastAsia="Times New Roman" w:hAnsi="Arial" w:cs="Arial"/>
          <w:color w:val="464647"/>
          <w:sz w:val="24"/>
          <w:szCs w:val="24"/>
        </w:rPr>
        <w:t>phytocannabinoid</w:t>
      </w:r>
      <w:proofErr w:type="spellEnd"/>
      <w:r w:rsidRPr="006A459A">
        <w:rPr>
          <w:rFonts w:ascii="Arial" w:eastAsia="Times New Roman" w:hAnsi="Arial" w:cs="Arial"/>
          <w:color w:val="464647"/>
          <w:sz w:val="24"/>
          <w:szCs w:val="24"/>
        </w:rPr>
        <w:t>, and typically the most abundant cannabinoid present in cannabis products on the market today. THC can be derived from THCA by non-enzymatic decarboxylation during storage and consumption. It is responsible for the well-documented psychoactive effects experienced when consuming cannabis. When you smoke or ingest cannabis, THC travels into the bloodstream and eventually binds to cannabinoid receptors throughout your body. These receptor sites affect memory, concentration, pleasure, coordination, sensory and time perception, appetite and many more important functions. Mild side effects of larger doses of THC can include anxiety, elation, burning eyes, dry mouth, shaking/trembling, increased heart rate and/or shortness of breath (or at least the perception of such) and short-term memory loss. Smoking or ingesting too much THC in a short period of time can intensify and alter its effects.</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t xml:space="preserve">THCA - </w:t>
      </w:r>
      <w:proofErr w:type="spellStart"/>
      <w:r w:rsidRPr="006A459A">
        <w:rPr>
          <w:rFonts w:ascii="Arial" w:eastAsia="Times New Roman" w:hAnsi="Arial" w:cs="Arial"/>
          <w:b/>
          <w:bCs/>
          <w:color w:val="464647"/>
          <w:sz w:val="24"/>
          <w:szCs w:val="24"/>
        </w:rPr>
        <w:t>Tetrahydrocannabinolic</w:t>
      </w:r>
      <w:proofErr w:type="spellEnd"/>
      <w:r w:rsidRPr="006A459A">
        <w:rPr>
          <w:rFonts w:ascii="Arial" w:eastAsia="Times New Roman" w:hAnsi="Arial" w:cs="Arial"/>
          <w:b/>
          <w:bCs/>
          <w:color w:val="464647"/>
          <w:sz w:val="24"/>
          <w:szCs w:val="24"/>
        </w:rPr>
        <w:t xml:space="preserve"> Acid (THCA)</w:t>
      </w:r>
      <w:r w:rsidRPr="006A459A">
        <w:rPr>
          <w:rFonts w:ascii="Arial" w:eastAsia="Times New Roman" w:hAnsi="Arial" w:cs="Arial"/>
          <w:color w:val="464647"/>
          <w:sz w:val="24"/>
          <w:szCs w:val="24"/>
        </w:rPr>
        <w:br/>
        <w:t>THCA is the main constituent in raw cannabis. THCA converts to Δ9-THC when burned, vaporized, or heated at a certain temperature. THCA, CBDA, CBGA, and other acidic cannabinoids hold the most COX-1 and COX-2 inhibition, contributing to cannabis’ anti-inflammatory effects. This cannabinoid also acts as an antiproliferative and antispasmodic.</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t>THCV - Tetrahydrocannabivarin (THCV)</w:t>
      </w:r>
      <w:r w:rsidRPr="006A459A">
        <w:rPr>
          <w:rFonts w:ascii="Arial" w:eastAsia="Times New Roman" w:hAnsi="Arial" w:cs="Arial"/>
          <w:color w:val="464647"/>
          <w:sz w:val="24"/>
          <w:szCs w:val="24"/>
        </w:rPr>
        <w:br/>
        <w:t>THCV is a minor cannabinoid found in only some strains of cannabis. The only structural difference between THCV and THC is the presence of a propyl (3 carbon) group, rather than a pentyl (5 carbon) group, on the molecule. Though this variation may seem subtle, it causes THCV to produce very different effects than THC. These effects include a reduction in panic attacks, suppression of appetite, and the promotion of bone growth.</w:t>
      </w:r>
    </w:p>
    <w:p w:rsidR="006A459A" w:rsidRPr="006A459A" w:rsidRDefault="006A459A" w:rsidP="006A459A">
      <w:pPr>
        <w:shd w:val="clear" w:color="auto" w:fill="FFFFFF"/>
        <w:spacing w:before="100" w:beforeAutospacing="1" w:after="100" w:afterAutospacing="1" w:line="240" w:lineRule="auto"/>
        <w:outlineLvl w:val="1"/>
        <w:rPr>
          <w:rFonts w:ascii="Arial" w:eastAsia="Times New Roman" w:hAnsi="Arial" w:cs="Arial"/>
          <w:caps/>
          <w:color w:val="8AAB8D"/>
          <w:sz w:val="36"/>
          <w:szCs w:val="36"/>
        </w:rPr>
      </w:pPr>
      <w:r w:rsidRPr="006A459A">
        <w:rPr>
          <w:rFonts w:ascii="Arial" w:eastAsia="Times New Roman" w:hAnsi="Arial" w:cs="Arial"/>
          <w:caps/>
          <w:color w:val="8AAB8D"/>
          <w:sz w:val="36"/>
          <w:szCs w:val="36"/>
        </w:rPr>
        <w:t>QUALITATIVE TERPENE PROFILE</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t>α-Pinene</w:t>
      </w:r>
      <w:r w:rsidRPr="006A459A">
        <w:rPr>
          <w:rFonts w:ascii="Arial" w:eastAsia="Times New Roman" w:hAnsi="Arial" w:cs="Arial"/>
          <w:color w:val="464647"/>
          <w:sz w:val="24"/>
          <w:szCs w:val="24"/>
        </w:rPr>
        <w:br/>
        <w:t xml:space="preserve">α-Pinene is one of the principle monoterpenes, and is important physiologically in both plants and animals, and to our environment. α-Pinene tends to react with other chemicals, forming a variety of other terpenes (like D-Limonene) and other compounds. α-Pinene has been used for centuries as a bronchodilator in the treatment of asthma; ever notice how your lungs seem to open up when hiking through a pine forest in the warm summer? α-Pinene is also anti-inflammatory. It’s found in conifer trees, orange peels among others, and known for </w:t>
      </w:r>
      <w:proofErr w:type="spellStart"/>
      <w:r w:rsidRPr="006A459A">
        <w:rPr>
          <w:rFonts w:ascii="Arial" w:eastAsia="Times New Roman" w:hAnsi="Arial" w:cs="Arial"/>
          <w:color w:val="464647"/>
          <w:sz w:val="24"/>
          <w:szCs w:val="24"/>
        </w:rPr>
        <w:t>it’s</w:t>
      </w:r>
      <w:proofErr w:type="spellEnd"/>
      <w:r w:rsidRPr="006A459A">
        <w:rPr>
          <w:rFonts w:ascii="Arial" w:eastAsia="Times New Roman" w:hAnsi="Arial" w:cs="Arial"/>
          <w:color w:val="464647"/>
          <w:sz w:val="24"/>
          <w:szCs w:val="24"/>
        </w:rPr>
        <w:t xml:space="preserve"> sharp sweet odor. α-Pinene is a major constituent in turpentine.</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t>β–Caryophyllene</w:t>
      </w:r>
      <w:r w:rsidRPr="006A459A">
        <w:rPr>
          <w:rFonts w:ascii="Arial" w:eastAsia="Times New Roman" w:hAnsi="Arial" w:cs="Arial"/>
          <w:color w:val="464647"/>
          <w:sz w:val="24"/>
          <w:szCs w:val="24"/>
        </w:rPr>
        <w:br/>
        <w:t>Beta-caryophyllene is a sesquiterpene found in many plants including Thai basils, cloves and black pepper, and has a rich spicy odor. Research has shown that β–Caryophyllene has affinity for the CB2 endocannabinoid receptor. β–Caryophyllene is known to be anti-septic, anti-bacterial, antifungal, anti-tumor and anti-inflammatory.</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lastRenderedPageBreak/>
        <w:t>β-Myrcene</w:t>
      </w:r>
      <w:r w:rsidRPr="006A459A">
        <w:rPr>
          <w:rFonts w:ascii="Arial" w:eastAsia="Times New Roman" w:hAnsi="Arial" w:cs="Arial"/>
          <w:color w:val="464647"/>
          <w:sz w:val="24"/>
          <w:szCs w:val="24"/>
        </w:rPr>
        <w:br/>
        <w:t>β-Myrcene is a monoterpene, and for a wide variety of reasons, one of the most important terpenes. It is a precursor in the formation of other terpenes, as well. β-Myrcene is found fresh mango fruit, hops, bay leaves, eucalyptus, lemongrass and many other plants. β-Myrcene is known to be anti-tumor, anti-inflammatory, and used in the treatment of spasms. It is also used to treat insomnia, and pain. It also has some very special properties, including lowering the resistance across the blood to brain barrier, allowing itself and many other chemicals to cross the barrier easier and more quickly. In the case of cannabinoids, like THC, it allows it to take effect more quickly. More uniquely still, β-Myrcene has been shown to increase the maximum saturation level of the CB1 receptor, allowing for a greater maximum psychoactive effect. For most people, the consumption of a fresh mango, 45 minutes before inhaling cannabis, will result in a faster onset of psycho activity and greater intensity. β-Myrcene can be used in this same manner to improve uptake with a wide variety of chemical compounds. </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color w:val="464647"/>
          <w:sz w:val="24"/>
          <w:szCs w:val="24"/>
        </w:rPr>
        <w:t xml:space="preserve">Less well known is that fact that high β-Myrcene levels in cannabis (usually above 0.5%) result in the </w:t>
      </w:r>
      <w:proofErr w:type="spellStart"/>
      <w:r w:rsidRPr="006A459A">
        <w:rPr>
          <w:rFonts w:ascii="Arial" w:eastAsia="Times New Roman" w:hAnsi="Arial" w:cs="Arial"/>
          <w:color w:val="464647"/>
          <w:sz w:val="24"/>
          <w:szCs w:val="24"/>
        </w:rPr>
        <w:t>well known</w:t>
      </w:r>
      <w:proofErr w:type="spellEnd"/>
      <w:r w:rsidRPr="006A459A">
        <w:rPr>
          <w:rFonts w:ascii="Arial" w:eastAsia="Times New Roman" w:hAnsi="Arial" w:cs="Arial"/>
          <w:color w:val="464647"/>
          <w:sz w:val="24"/>
          <w:szCs w:val="24"/>
        </w:rPr>
        <w:t xml:space="preserve"> ‘couch lock’ effect of classic Indica strains of cannabis; Sativa strains normally contain less than 0.5% β-Myrcene.</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proofErr w:type="spellStart"/>
      <w:r w:rsidRPr="006A459A">
        <w:rPr>
          <w:rFonts w:ascii="Arial" w:eastAsia="Times New Roman" w:hAnsi="Arial" w:cs="Arial"/>
          <w:b/>
          <w:bCs/>
          <w:color w:val="464647"/>
          <w:sz w:val="24"/>
          <w:szCs w:val="24"/>
        </w:rPr>
        <w:t>Caryphyllene</w:t>
      </w:r>
      <w:proofErr w:type="spellEnd"/>
      <w:r w:rsidRPr="006A459A">
        <w:rPr>
          <w:rFonts w:ascii="Arial" w:eastAsia="Times New Roman" w:hAnsi="Arial" w:cs="Arial"/>
          <w:b/>
          <w:bCs/>
          <w:color w:val="464647"/>
          <w:sz w:val="24"/>
          <w:szCs w:val="24"/>
        </w:rPr>
        <w:t xml:space="preserve"> Oxide</w:t>
      </w:r>
      <w:r w:rsidRPr="006A459A">
        <w:rPr>
          <w:rFonts w:ascii="Arial" w:eastAsia="Times New Roman" w:hAnsi="Arial" w:cs="Arial"/>
          <w:color w:val="464647"/>
          <w:sz w:val="24"/>
          <w:szCs w:val="24"/>
        </w:rPr>
        <w:br/>
        <w:t xml:space="preserve">Caryophyllene oxide is the oxidation product of beta-Caryophyllene. It is well known for </w:t>
      </w:r>
      <w:proofErr w:type="spellStart"/>
      <w:r w:rsidRPr="006A459A">
        <w:rPr>
          <w:rFonts w:ascii="Arial" w:eastAsia="Times New Roman" w:hAnsi="Arial" w:cs="Arial"/>
          <w:color w:val="464647"/>
          <w:sz w:val="24"/>
          <w:szCs w:val="24"/>
        </w:rPr>
        <w:t>it’s</w:t>
      </w:r>
      <w:proofErr w:type="spellEnd"/>
      <w:r w:rsidRPr="006A459A">
        <w:rPr>
          <w:rFonts w:ascii="Arial" w:eastAsia="Times New Roman" w:hAnsi="Arial" w:cs="Arial"/>
          <w:color w:val="464647"/>
          <w:sz w:val="24"/>
          <w:szCs w:val="24"/>
        </w:rPr>
        <w:t xml:space="preserve"> anti-biological activity against fungus and tumors. It is also anti-oxidant. It may well play a </w:t>
      </w:r>
      <w:proofErr w:type="spellStart"/>
      <w:r w:rsidRPr="006A459A">
        <w:rPr>
          <w:rFonts w:ascii="Arial" w:eastAsia="Times New Roman" w:hAnsi="Arial" w:cs="Arial"/>
          <w:color w:val="464647"/>
          <w:sz w:val="24"/>
          <w:szCs w:val="24"/>
        </w:rPr>
        <w:t>roll</w:t>
      </w:r>
      <w:proofErr w:type="spellEnd"/>
      <w:r w:rsidRPr="006A459A">
        <w:rPr>
          <w:rFonts w:ascii="Arial" w:eastAsia="Times New Roman" w:hAnsi="Arial" w:cs="Arial"/>
          <w:color w:val="464647"/>
          <w:sz w:val="24"/>
          <w:szCs w:val="24"/>
        </w:rPr>
        <w:t xml:space="preserve"> in improving uptake of CBD/CBC in the CB2 receptor.</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proofErr w:type="spellStart"/>
      <w:r w:rsidRPr="006A459A">
        <w:rPr>
          <w:rFonts w:ascii="Arial" w:eastAsia="Times New Roman" w:hAnsi="Arial" w:cs="Arial"/>
          <w:b/>
          <w:bCs/>
          <w:color w:val="464647"/>
          <w:sz w:val="24"/>
          <w:szCs w:val="24"/>
        </w:rPr>
        <w:t>Citronellol</w:t>
      </w:r>
      <w:proofErr w:type="spellEnd"/>
      <w:r w:rsidRPr="006A459A">
        <w:rPr>
          <w:rFonts w:ascii="Arial" w:eastAsia="Times New Roman" w:hAnsi="Arial" w:cs="Arial"/>
          <w:color w:val="464647"/>
          <w:sz w:val="24"/>
          <w:szCs w:val="24"/>
        </w:rPr>
        <w:br/>
      </w:r>
      <w:proofErr w:type="spellStart"/>
      <w:r w:rsidRPr="006A459A">
        <w:rPr>
          <w:rFonts w:ascii="Arial" w:eastAsia="Times New Roman" w:hAnsi="Arial" w:cs="Arial"/>
          <w:color w:val="464647"/>
          <w:sz w:val="24"/>
          <w:szCs w:val="24"/>
        </w:rPr>
        <w:t>Citronellol</w:t>
      </w:r>
      <w:proofErr w:type="spellEnd"/>
      <w:r w:rsidRPr="006A459A">
        <w:rPr>
          <w:rFonts w:ascii="Arial" w:eastAsia="Times New Roman" w:hAnsi="Arial" w:cs="Arial"/>
          <w:color w:val="464647"/>
          <w:sz w:val="24"/>
          <w:szCs w:val="24"/>
        </w:rPr>
        <w:t xml:space="preserve"> is a monoterpenoid, closely related to Geraniol, and is found in geraniums, rose, some citrus rind. It has been used as a natural mosquito repellent for over 2,000 years, and to preserve fabric from moths. Like many other terpenoids, it is anti-biological, anti-inflammatory, immuno-regulating. As an anti-biological, it is well known for being aggressively anti-tumor. </w:t>
      </w:r>
      <w:proofErr w:type="gramStart"/>
      <w:r w:rsidRPr="006A459A">
        <w:rPr>
          <w:rFonts w:ascii="Arial" w:eastAsia="Times New Roman" w:hAnsi="Arial" w:cs="Arial"/>
          <w:color w:val="464647"/>
          <w:sz w:val="24"/>
          <w:szCs w:val="24"/>
        </w:rPr>
        <w:t>Also</w:t>
      </w:r>
      <w:proofErr w:type="gramEnd"/>
      <w:r w:rsidRPr="006A459A">
        <w:rPr>
          <w:rFonts w:ascii="Arial" w:eastAsia="Times New Roman" w:hAnsi="Arial" w:cs="Arial"/>
          <w:color w:val="464647"/>
          <w:sz w:val="24"/>
          <w:szCs w:val="24"/>
        </w:rPr>
        <w:t xml:space="preserve"> like many other terpenoids, it has a very low toxicity, having a high level of GRAS status and a high LD50 of 2650mg/</w:t>
      </w:r>
      <w:proofErr w:type="spellStart"/>
      <w:r w:rsidRPr="006A459A">
        <w:rPr>
          <w:rFonts w:ascii="Arial" w:eastAsia="Times New Roman" w:hAnsi="Arial" w:cs="Arial"/>
          <w:color w:val="464647"/>
          <w:sz w:val="24"/>
          <w:szCs w:val="24"/>
        </w:rPr>
        <w:t>kG</w:t>
      </w:r>
      <w:proofErr w:type="spellEnd"/>
      <w:r w:rsidRPr="006A459A">
        <w:rPr>
          <w:rFonts w:ascii="Arial" w:eastAsia="Times New Roman" w:hAnsi="Arial" w:cs="Arial"/>
          <w:color w:val="464647"/>
          <w:sz w:val="24"/>
          <w:szCs w:val="24"/>
        </w:rPr>
        <w:t xml:space="preserve"> of body weight.</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t>Humulene</w:t>
      </w:r>
      <w:r w:rsidRPr="006A459A">
        <w:rPr>
          <w:rFonts w:ascii="Arial" w:eastAsia="Times New Roman" w:hAnsi="Arial" w:cs="Arial"/>
          <w:color w:val="464647"/>
          <w:sz w:val="24"/>
          <w:szCs w:val="24"/>
        </w:rPr>
        <w:br/>
      </w:r>
      <w:proofErr w:type="spellStart"/>
      <w:r w:rsidRPr="006A459A">
        <w:rPr>
          <w:rFonts w:ascii="Arial" w:eastAsia="Times New Roman" w:hAnsi="Arial" w:cs="Arial"/>
          <w:color w:val="464647"/>
          <w:sz w:val="24"/>
          <w:szCs w:val="24"/>
        </w:rPr>
        <w:t>Humulene</w:t>
      </w:r>
      <w:proofErr w:type="spellEnd"/>
      <w:r w:rsidRPr="006A459A">
        <w:rPr>
          <w:rFonts w:ascii="Arial" w:eastAsia="Times New Roman" w:hAnsi="Arial" w:cs="Arial"/>
          <w:color w:val="464647"/>
          <w:sz w:val="24"/>
          <w:szCs w:val="24"/>
        </w:rPr>
        <w:t xml:space="preserve"> is a sesquiterpene also known as α-humulene and α–caryophyllene; an isomer of β–caryophyllene. Humulene is found in hops, cannabis sativa strains, and Vietnamese coriander, among others. Humulene gives beer its ‘hoppy’ aroma. It is anti-tumor, anti-bacterial, anti-inflammatory, and anorectic (suppresses appetite). It has commonly been blended with β–caryophyllene and used as a major remedy for </w:t>
      </w:r>
      <w:proofErr w:type="gramStart"/>
      <w:r w:rsidRPr="006A459A">
        <w:rPr>
          <w:rFonts w:ascii="Arial" w:eastAsia="Times New Roman" w:hAnsi="Arial" w:cs="Arial"/>
          <w:color w:val="464647"/>
          <w:sz w:val="24"/>
          <w:szCs w:val="24"/>
        </w:rPr>
        <w:t>inflammation, and</w:t>
      </w:r>
      <w:proofErr w:type="gramEnd"/>
      <w:r w:rsidRPr="006A459A">
        <w:rPr>
          <w:rFonts w:ascii="Arial" w:eastAsia="Times New Roman" w:hAnsi="Arial" w:cs="Arial"/>
          <w:color w:val="464647"/>
          <w:sz w:val="24"/>
          <w:szCs w:val="24"/>
        </w:rPr>
        <w:t xml:space="preserve"> is well known to Chinese medicine.</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t>Limonene</w:t>
      </w:r>
      <w:r w:rsidRPr="006A459A">
        <w:rPr>
          <w:rFonts w:ascii="Arial" w:eastAsia="Times New Roman" w:hAnsi="Arial" w:cs="Arial"/>
          <w:color w:val="464647"/>
          <w:sz w:val="24"/>
          <w:szCs w:val="24"/>
        </w:rPr>
        <w:br/>
        <w:t xml:space="preserve">D-limonene is a cyclic terpene of major importance with a strong citrus odor and bitter taste. D-limonene was primarily used in medicine, food and perfume until a couple of decades ago, when it became better known as the main active ingredient in citrus cleaner. It has very low toxicity, and humans are rarely ever allergic to it. Medicinally, </w:t>
      </w:r>
      <w:r w:rsidRPr="006A459A">
        <w:rPr>
          <w:rFonts w:ascii="Arial" w:eastAsia="Times New Roman" w:hAnsi="Arial" w:cs="Arial"/>
          <w:color w:val="464647"/>
          <w:sz w:val="24"/>
          <w:szCs w:val="24"/>
        </w:rPr>
        <w:lastRenderedPageBreak/>
        <w:t>Limonene is best known for treating gastric reflux and as an anti-fungal agent. It’s ability to permeate proteins makes it ideal for treating toenail fungus. Limonene is also useful in treating depression and anxiety. Limonene also assists in the absorption of other terpenoids and chemicals through the skin, mucous membranes and digestive tract. It’s also been shown to be effective anti-tumor while at the same time being an immuno-stimulant. Limonene is one of two major compounds formed from α-Pinene.</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t>Linalool</w:t>
      </w:r>
      <w:r w:rsidRPr="006A459A">
        <w:rPr>
          <w:rFonts w:ascii="Arial" w:eastAsia="Times New Roman" w:hAnsi="Arial" w:cs="Arial"/>
          <w:color w:val="464647"/>
          <w:sz w:val="24"/>
          <w:szCs w:val="24"/>
        </w:rPr>
        <w:br/>
      </w:r>
      <w:proofErr w:type="spellStart"/>
      <w:r w:rsidRPr="006A459A">
        <w:rPr>
          <w:rFonts w:ascii="Arial" w:eastAsia="Times New Roman" w:hAnsi="Arial" w:cs="Arial"/>
          <w:color w:val="464647"/>
          <w:sz w:val="24"/>
          <w:szCs w:val="24"/>
        </w:rPr>
        <w:t>Linalool</w:t>
      </w:r>
      <w:proofErr w:type="spellEnd"/>
      <w:r w:rsidRPr="006A459A">
        <w:rPr>
          <w:rFonts w:ascii="Arial" w:eastAsia="Times New Roman" w:hAnsi="Arial" w:cs="Arial"/>
          <w:color w:val="464647"/>
          <w:sz w:val="24"/>
          <w:szCs w:val="24"/>
        </w:rPr>
        <w:t xml:space="preserve"> is simple terpene alcohol, probably best known for the pleasant floral odor it gives to lavender plants. It is also known as β-linalool, </w:t>
      </w:r>
      <w:proofErr w:type="spellStart"/>
      <w:r w:rsidRPr="006A459A">
        <w:rPr>
          <w:rFonts w:ascii="Arial" w:eastAsia="Times New Roman" w:hAnsi="Arial" w:cs="Arial"/>
          <w:color w:val="464647"/>
          <w:sz w:val="24"/>
          <w:szCs w:val="24"/>
        </w:rPr>
        <w:t>licareol</w:t>
      </w:r>
      <w:proofErr w:type="spellEnd"/>
      <w:r w:rsidRPr="006A459A">
        <w:rPr>
          <w:rFonts w:ascii="Arial" w:eastAsia="Times New Roman" w:hAnsi="Arial" w:cs="Arial"/>
          <w:color w:val="464647"/>
          <w:sz w:val="24"/>
          <w:szCs w:val="24"/>
        </w:rPr>
        <w:t xml:space="preserve"> and linalyl alcohol. Linalool has been isolated in several hundred different plants including lavenders, citrus, laurels, birch, coriander and rosewood. Linalool has been used for several thousands of years as a sleep aid. Linalool is a critical precursor in the formation of Vitamin E. It has been used in the treatment of both psychosis and anxiety, and as an anti-epileptic agent. It also grants relief from pain and has been used as an analgesic. Its vapors have been shown to be an effective insecticide against fruit flies, fleas and cockroaches.</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t>Terpenes</w:t>
      </w:r>
      <w:r w:rsidRPr="006A459A">
        <w:rPr>
          <w:rFonts w:ascii="Arial" w:eastAsia="Times New Roman" w:hAnsi="Arial" w:cs="Arial"/>
          <w:color w:val="464647"/>
          <w:sz w:val="24"/>
          <w:szCs w:val="24"/>
        </w:rPr>
        <w:br/>
      </w:r>
      <w:proofErr w:type="spellStart"/>
      <w:r w:rsidRPr="006A459A">
        <w:rPr>
          <w:rFonts w:ascii="Arial" w:eastAsia="Times New Roman" w:hAnsi="Arial" w:cs="Arial"/>
          <w:color w:val="464647"/>
          <w:sz w:val="24"/>
          <w:szCs w:val="24"/>
        </w:rPr>
        <w:t>Terpenes</w:t>
      </w:r>
      <w:proofErr w:type="spellEnd"/>
      <w:r w:rsidRPr="006A459A">
        <w:rPr>
          <w:rFonts w:ascii="Arial" w:eastAsia="Times New Roman" w:hAnsi="Arial" w:cs="Arial"/>
          <w:color w:val="464647"/>
          <w:sz w:val="24"/>
          <w:szCs w:val="24"/>
        </w:rPr>
        <w:t xml:space="preserve"> are the fragrance molecules found emanating from all plants - including cannabis, which offers a unique scent from one strain to the next. The fragrant imprint of each plant is a result of different combinations of terpenes. Cannabis is unique in that each strain has a unique profile of terpenes. Terpenes are believed to exhibit medicinal properties independent from the cannabinoids. Overall, terpenes contribute to a strain's particular influence - a phenomenon known as the entourage effect.</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t>Terpinolene</w:t>
      </w:r>
      <w:r w:rsidRPr="006A459A">
        <w:rPr>
          <w:rFonts w:ascii="Arial" w:eastAsia="Times New Roman" w:hAnsi="Arial" w:cs="Arial"/>
          <w:color w:val="464647"/>
          <w:sz w:val="24"/>
          <w:szCs w:val="24"/>
        </w:rPr>
        <w:br/>
      </w:r>
      <w:proofErr w:type="spellStart"/>
      <w:r w:rsidRPr="006A459A">
        <w:rPr>
          <w:rFonts w:ascii="Arial" w:eastAsia="Times New Roman" w:hAnsi="Arial" w:cs="Arial"/>
          <w:color w:val="464647"/>
          <w:sz w:val="24"/>
          <w:szCs w:val="24"/>
        </w:rPr>
        <w:t>Terpinolene</w:t>
      </w:r>
      <w:proofErr w:type="spellEnd"/>
      <w:r w:rsidRPr="006A459A">
        <w:rPr>
          <w:rFonts w:ascii="Arial" w:eastAsia="Times New Roman" w:hAnsi="Arial" w:cs="Arial"/>
          <w:color w:val="464647"/>
          <w:sz w:val="24"/>
          <w:szCs w:val="24"/>
        </w:rPr>
        <w:t xml:space="preserve"> is a monoterpene, part of the </w:t>
      </w:r>
      <w:proofErr w:type="spellStart"/>
      <w:r w:rsidRPr="006A459A">
        <w:rPr>
          <w:rFonts w:ascii="Arial" w:eastAsia="Times New Roman" w:hAnsi="Arial" w:cs="Arial"/>
          <w:color w:val="464647"/>
          <w:sz w:val="24"/>
          <w:szCs w:val="24"/>
        </w:rPr>
        <w:t>terpinene</w:t>
      </w:r>
      <w:proofErr w:type="spellEnd"/>
      <w:r w:rsidRPr="006A459A">
        <w:rPr>
          <w:rFonts w:ascii="Arial" w:eastAsia="Times New Roman" w:hAnsi="Arial" w:cs="Arial"/>
          <w:color w:val="464647"/>
          <w:sz w:val="24"/>
          <w:szCs w:val="24"/>
        </w:rPr>
        <w:t xml:space="preserve"> subfamily of terpenes. This family of four isomers is known for being anti-oxidant, immune-modulating and anti-biologically (anti-tumor, antibacterial, antifungal). It has also been used, for hundreds of years, in the treatment on insomnia. Terpinolene is found in oregano, marjoram, cumin, lilac, some citrus rind and conifers.</w:t>
      </w:r>
    </w:p>
    <w:p w:rsidR="006A459A" w:rsidRPr="006A459A" w:rsidRDefault="006A459A" w:rsidP="006A459A">
      <w:pPr>
        <w:shd w:val="clear" w:color="auto" w:fill="FFFFFF"/>
        <w:spacing w:before="100" w:beforeAutospacing="1" w:after="100" w:afterAutospacing="1" w:line="240" w:lineRule="auto"/>
        <w:rPr>
          <w:rFonts w:ascii="Arial" w:eastAsia="Times New Roman" w:hAnsi="Arial" w:cs="Arial"/>
          <w:color w:val="464647"/>
          <w:sz w:val="24"/>
          <w:szCs w:val="24"/>
        </w:rPr>
      </w:pPr>
      <w:r w:rsidRPr="006A459A">
        <w:rPr>
          <w:rFonts w:ascii="Arial" w:eastAsia="Times New Roman" w:hAnsi="Arial" w:cs="Arial"/>
          <w:b/>
          <w:bCs/>
          <w:color w:val="464647"/>
          <w:sz w:val="24"/>
          <w:szCs w:val="24"/>
        </w:rPr>
        <w:t>Phytol</w:t>
      </w:r>
      <w:r w:rsidRPr="006A459A">
        <w:rPr>
          <w:rFonts w:ascii="Arial" w:eastAsia="Times New Roman" w:hAnsi="Arial" w:cs="Arial"/>
          <w:color w:val="464647"/>
          <w:sz w:val="24"/>
          <w:szCs w:val="24"/>
        </w:rPr>
        <w:br/>
        <w:t>When the Chlorophyll molecule degrades, it breaks down into two parts. The ‘tail’ portion is Phytol, an oily diterpene. It is used in the synthesis of vitamins E and K and is known to have anti-oxidant properties.</w:t>
      </w:r>
    </w:p>
    <w:p w:rsidR="009B2346" w:rsidRDefault="006A459A">
      <w:bookmarkStart w:id="0" w:name="_GoBack"/>
      <w:bookmarkEnd w:id="0"/>
    </w:p>
    <w:sectPr w:rsidR="009B2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9A"/>
    <w:rsid w:val="0004221E"/>
    <w:rsid w:val="002A10D3"/>
    <w:rsid w:val="006A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BE939-F82F-48F9-B0BE-F7EE312D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15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spiritfin@gmail.com</dc:creator>
  <cp:keywords/>
  <dc:description/>
  <cp:lastModifiedBy>spiritfin@gmail.com</cp:lastModifiedBy>
  <cp:revision>1</cp:revision>
  <dcterms:created xsi:type="dcterms:W3CDTF">2018-06-30T20:34:00Z</dcterms:created>
  <dcterms:modified xsi:type="dcterms:W3CDTF">2018-06-30T20:36:00Z</dcterms:modified>
</cp:coreProperties>
</file>