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B79" w:rsidRDefault="00956B79" w:rsidP="00583C1C">
      <w:pPr>
        <w:spacing w:after="120" w:line="276" w:lineRule="auto"/>
        <w:jc w:val="center"/>
        <w:rPr>
          <w:rFonts w:eastAsia="Calibri"/>
          <w:b/>
          <w:bCs/>
          <w:sz w:val="36"/>
          <w:szCs w:val="36"/>
          <w:u w:val="single"/>
        </w:rPr>
      </w:pPr>
      <w:bookmarkStart w:id="0" w:name="_GoBack"/>
      <w:bookmarkEnd w:id="0"/>
    </w:p>
    <w:p w:rsidR="00956B79" w:rsidRDefault="00956B79" w:rsidP="00583C1C">
      <w:pPr>
        <w:spacing w:after="120" w:line="276" w:lineRule="auto"/>
        <w:jc w:val="center"/>
        <w:rPr>
          <w:rFonts w:eastAsia="Calibri"/>
          <w:b/>
          <w:bCs/>
          <w:sz w:val="36"/>
          <w:szCs w:val="36"/>
          <w:u w:val="single"/>
        </w:rPr>
      </w:pPr>
    </w:p>
    <w:p w:rsidR="00375F19" w:rsidRPr="00315F2F" w:rsidRDefault="005F37B0" w:rsidP="007D48C1">
      <w:pPr>
        <w:pStyle w:val="Title"/>
        <w:spacing w:line="276" w:lineRule="auto"/>
        <w:jc w:val="center"/>
        <w:rPr>
          <w:rFonts w:eastAsia="Calibri"/>
          <w:sz w:val="42"/>
          <w:szCs w:val="42"/>
        </w:rPr>
      </w:pPr>
      <w:r w:rsidRPr="00315F2F">
        <w:rPr>
          <w:rFonts w:eastAsia="Calibri"/>
          <w:sz w:val="42"/>
          <w:szCs w:val="42"/>
        </w:rPr>
        <w:t>How to Register with the Medical Use of Marijuana Program: Instructions for Patients</w:t>
      </w:r>
    </w:p>
    <w:p w:rsidR="00375F19" w:rsidRDefault="00375F19" w:rsidP="007D48C1">
      <w:pPr>
        <w:spacing w:after="120" w:line="276" w:lineRule="auto"/>
        <w:rPr>
          <w:rFonts w:eastAsia="Calibri"/>
          <w:szCs w:val="24"/>
          <w:highlight w:val="yellow"/>
        </w:rPr>
      </w:pPr>
    </w:p>
    <w:p w:rsidR="00C64560" w:rsidRDefault="005F37B0" w:rsidP="007D48C1">
      <w:pPr>
        <w:spacing w:after="240" w:line="276" w:lineRule="auto"/>
        <w:jc w:val="both"/>
        <w:rPr>
          <w:rFonts w:eastAsia="Calibri"/>
          <w:szCs w:val="24"/>
        </w:rPr>
      </w:pPr>
      <w:r>
        <w:rPr>
          <w:rFonts w:eastAsia="Calibri"/>
          <w:szCs w:val="24"/>
        </w:rPr>
        <w:t>Registering online with the Medical Use of Marijuana Program (“Program”) is the fastest and most convenient w</w:t>
      </w:r>
      <w:r w:rsidR="00A110CE">
        <w:rPr>
          <w:rFonts w:eastAsia="Calibri"/>
          <w:szCs w:val="24"/>
        </w:rPr>
        <w:t>a</w:t>
      </w:r>
      <w:r>
        <w:rPr>
          <w:rFonts w:eastAsia="Calibri"/>
          <w:szCs w:val="24"/>
        </w:rPr>
        <w:t xml:space="preserve">y to register to possess marijuana for medical purposes. </w:t>
      </w:r>
    </w:p>
    <w:p w:rsidR="00C64560" w:rsidRPr="005F37B0" w:rsidRDefault="00C64560" w:rsidP="007D48C1">
      <w:pPr>
        <w:spacing w:after="240" w:line="276" w:lineRule="auto"/>
        <w:jc w:val="both"/>
        <w:rPr>
          <w:rFonts w:eastAsia="Calibri"/>
          <w:b/>
          <w:szCs w:val="24"/>
        </w:rPr>
      </w:pPr>
      <w:r>
        <w:rPr>
          <w:rFonts w:eastAsia="Calibri"/>
          <w:b/>
          <w:szCs w:val="24"/>
        </w:rPr>
        <w:t>Please note that in order to register as a patient in the M</w:t>
      </w:r>
      <w:r w:rsidR="00E030A4">
        <w:rPr>
          <w:rFonts w:eastAsia="Calibri"/>
          <w:b/>
          <w:szCs w:val="24"/>
        </w:rPr>
        <w:t xml:space="preserve">edical Use of </w:t>
      </w:r>
      <w:r>
        <w:rPr>
          <w:rFonts w:eastAsia="Calibri"/>
          <w:b/>
          <w:szCs w:val="24"/>
        </w:rPr>
        <w:t>M</w:t>
      </w:r>
      <w:r w:rsidR="00E030A4">
        <w:rPr>
          <w:rFonts w:eastAsia="Calibri"/>
          <w:b/>
          <w:szCs w:val="24"/>
        </w:rPr>
        <w:t xml:space="preserve">arijuana </w:t>
      </w:r>
      <w:r>
        <w:rPr>
          <w:rFonts w:eastAsia="Calibri"/>
          <w:b/>
          <w:szCs w:val="24"/>
        </w:rPr>
        <w:t xml:space="preserve">Online System </w:t>
      </w:r>
      <w:r w:rsidR="00E030A4">
        <w:rPr>
          <w:rFonts w:eastAsia="Calibri"/>
          <w:b/>
          <w:szCs w:val="24"/>
        </w:rPr>
        <w:t xml:space="preserve">(MMJ Online System) </w:t>
      </w:r>
      <w:r>
        <w:rPr>
          <w:rFonts w:eastAsia="Calibri"/>
          <w:b/>
          <w:szCs w:val="24"/>
        </w:rPr>
        <w:t>you must first be certified by a qualified health care provider.</w:t>
      </w:r>
    </w:p>
    <w:p w:rsidR="005F37B0" w:rsidRDefault="005F37B0" w:rsidP="007D48C1">
      <w:pPr>
        <w:spacing w:after="240" w:line="276" w:lineRule="auto"/>
        <w:jc w:val="both"/>
        <w:rPr>
          <w:rFonts w:eastAsia="Calibri"/>
          <w:szCs w:val="24"/>
        </w:rPr>
      </w:pPr>
      <w:r>
        <w:rPr>
          <w:rFonts w:eastAsia="Calibri"/>
          <w:szCs w:val="24"/>
        </w:rPr>
        <w:t>If you are unable to register online, a more lengthy paper registration process is available. Please call 617-660-5370 to request a paper registration form.</w:t>
      </w:r>
    </w:p>
    <w:p w:rsidR="00375F19" w:rsidRDefault="00375F19" w:rsidP="007D48C1">
      <w:pPr>
        <w:spacing w:after="240" w:line="276" w:lineRule="auto"/>
        <w:jc w:val="both"/>
        <w:rPr>
          <w:rFonts w:eastAsia="Calibri"/>
          <w:szCs w:val="24"/>
        </w:rPr>
      </w:pPr>
      <w:r w:rsidRPr="002F6C0C">
        <w:rPr>
          <w:rFonts w:eastAsia="Calibri"/>
          <w:szCs w:val="24"/>
        </w:rPr>
        <w:t>As</w:t>
      </w:r>
      <w:r>
        <w:rPr>
          <w:rFonts w:eastAsia="Calibri"/>
          <w:szCs w:val="24"/>
        </w:rPr>
        <w:t xml:space="preserve"> a patient, you can gain access to your online account at any time by self-registering with the Program’s </w:t>
      </w:r>
      <w:r w:rsidR="00EC7832">
        <w:rPr>
          <w:rFonts w:eastAsia="Calibri"/>
          <w:szCs w:val="24"/>
        </w:rPr>
        <w:t>Virtual Gateway portal</w:t>
      </w:r>
      <w:r>
        <w:rPr>
          <w:rFonts w:eastAsia="Calibri"/>
          <w:szCs w:val="24"/>
        </w:rPr>
        <w:t xml:space="preserve"> at </w:t>
      </w:r>
      <w:hyperlink r:id="rId7" w:history="1">
        <w:r w:rsidRPr="00464C79">
          <w:rPr>
            <w:rStyle w:val="Hyperlink"/>
            <w:rFonts w:eastAsia="Calibri"/>
            <w:szCs w:val="24"/>
          </w:rPr>
          <w:t>https://sso.hhs.state.ma.us/VGPortal/faces/SelfReg.jspx</w:t>
        </w:r>
      </w:hyperlink>
      <w:r>
        <w:rPr>
          <w:rFonts w:eastAsia="Calibri"/>
          <w:szCs w:val="24"/>
        </w:rPr>
        <w:t xml:space="preserve"> </w:t>
      </w:r>
    </w:p>
    <w:p w:rsidR="008521AA" w:rsidRPr="003C7918" w:rsidRDefault="008521AA" w:rsidP="007D48C1">
      <w:pPr>
        <w:spacing w:after="240" w:line="276" w:lineRule="auto"/>
        <w:jc w:val="both"/>
        <w:rPr>
          <w:rFonts w:eastAsia="Calibri"/>
          <w:szCs w:val="24"/>
        </w:rPr>
      </w:pPr>
      <w:r w:rsidRPr="003C7918">
        <w:rPr>
          <w:rFonts w:eastAsia="Calibri"/>
          <w:szCs w:val="24"/>
        </w:rPr>
        <w:t xml:space="preserve">Once your registration application is reviewed by the Program, you will be notified by email regarding the status of your registration. Registration applications are reviewed in the order they are received. </w:t>
      </w:r>
    </w:p>
    <w:p w:rsidR="008521AA" w:rsidRDefault="008521AA" w:rsidP="008521AA">
      <w:pPr>
        <w:spacing w:line="276" w:lineRule="auto"/>
      </w:pPr>
      <w:r w:rsidRPr="007D48C1">
        <w:rPr>
          <w:rFonts w:eastAsia="Calibri"/>
          <w:szCs w:val="24"/>
        </w:rPr>
        <w:t>If approved for registration, you will be able to print a temporary paper Program ID Card and</w:t>
      </w:r>
      <w:r w:rsidRPr="00D93F74">
        <w:rPr>
          <w:szCs w:val="24"/>
          <w:lang w:val="en"/>
        </w:rPr>
        <w:t xml:space="preserve"> will receive your plastic Program ID Card </w:t>
      </w:r>
      <w:r>
        <w:rPr>
          <w:szCs w:val="24"/>
          <w:lang w:val="en"/>
        </w:rPr>
        <w:t xml:space="preserve">in the mail </w:t>
      </w:r>
      <w:r w:rsidR="007D48C1">
        <w:rPr>
          <w:szCs w:val="24"/>
          <w:lang w:val="en"/>
        </w:rPr>
        <w:t>in 1 – 2 weeks</w:t>
      </w:r>
      <w:r w:rsidRPr="00D93F74">
        <w:rPr>
          <w:szCs w:val="24"/>
          <w:lang w:val="en"/>
        </w:rPr>
        <w:t xml:space="preserve">. </w:t>
      </w:r>
      <w:r w:rsidRPr="00E36A6E">
        <w:rPr>
          <w:b/>
          <w:szCs w:val="24"/>
          <w:lang w:val="en"/>
        </w:rPr>
        <w:t>T</w:t>
      </w:r>
      <w:r>
        <w:rPr>
          <w:b/>
          <w:szCs w:val="24"/>
          <w:lang w:val="en"/>
        </w:rPr>
        <w:t>he t</w:t>
      </w:r>
      <w:r w:rsidRPr="00E36A6E">
        <w:rPr>
          <w:b/>
          <w:szCs w:val="24"/>
          <w:lang w:val="en"/>
        </w:rPr>
        <w:t>emporary</w:t>
      </w:r>
      <w:r>
        <w:rPr>
          <w:b/>
          <w:szCs w:val="24"/>
          <w:lang w:val="en"/>
        </w:rPr>
        <w:t xml:space="preserve"> paper Program ID Cards expire four</w:t>
      </w:r>
      <w:r w:rsidRPr="00E36A6E">
        <w:rPr>
          <w:b/>
          <w:szCs w:val="24"/>
          <w:lang w:val="en"/>
        </w:rPr>
        <w:t xml:space="preserve"> weeks from the date that your registration is approved by the Program</w:t>
      </w:r>
      <w:r>
        <w:rPr>
          <w:szCs w:val="24"/>
          <w:lang w:val="en"/>
        </w:rPr>
        <w:t>, at which time you should have received a plastic Program ID Card. If you do not receive your plastic Program ID Card within three weeks, call the Program at 617-660-5370.</w:t>
      </w:r>
    </w:p>
    <w:p w:rsidR="002769B7" w:rsidRDefault="002769B7">
      <w:pPr>
        <w:spacing w:after="200" w:line="276" w:lineRule="auto"/>
        <w:rPr>
          <w:rFonts w:asciiTheme="majorHAnsi" w:eastAsiaTheme="majorEastAsia" w:hAnsiTheme="majorHAnsi" w:cstheme="majorBidi"/>
          <w:b/>
          <w:bCs/>
          <w:color w:val="244061" w:themeColor="accent1" w:themeShade="80"/>
          <w:sz w:val="30"/>
          <w:szCs w:val="30"/>
        </w:rPr>
      </w:pPr>
    </w:p>
    <w:p w:rsidR="002769B7" w:rsidRDefault="002769B7">
      <w:pPr>
        <w:spacing w:after="200" w:line="276" w:lineRule="auto"/>
        <w:rPr>
          <w:rFonts w:asciiTheme="majorHAnsi" w:eastAsiaTheme="majorEastAsia" w:hAnsiTheme="majorHAnsi" w:cstheme="majorBidi"/>
          <w:b/>
          <w:bCs/>
          <w:color w:val="244061" w:themeColor="accent1" w:themeShade="80"/>
          <w:sz w:val="30"/>
          <w:szCs w:val="30"/>
        </w:rPr>
      </w:pPr>
    </w:p>
    <w:p w:rsidR="005F37B0" w:rsidRPr="007D48C1" w:rsidRDefault="009D27CA" w:rsidP="002769B7">
      <w:pPr>
        <w:pStyle w:val="Heading1"/>
        <w:spacing w:before="0" w:after="120" w:line="276" w:lineRule="auto"/>
        <w:rPr>
          <w:color w:val="244061" w:themeColor="accent1" w:themeShade="80"/>
          <w:sz w:val="30"/>
          <w:szCs w:val="30"/>
        </w:rPr>
      </w:pPr>
      <w:r w:rsidRPr="007D48C1">
        <w:rPr>
          <w:b w:val="0"/>
          <w:noProof/>
          <w:color w:val="244061" w:themeColor="accent1" w:themeShade="80"/>
          <w:sz w:val="30"/>
          <w:szCs w:val="30"/>
          <w:u w:val="single"/>
        </w:rPr>
        <w:lastRenderedPageBreak/>
        <mc:AlternateContent>
          <mc:Choice Requires="wps">
            <w:drawing>
              <wp:anchor distT="0" distB="0" distL="114300" distR="114300" simplePos="0" relativeHeight="251686912" behindDoc="0" locked="0" layoutInCell="1" allowOverlap="1" wp14:anchorId="7D727C09" wp14:editId="2C0D5118">
                <wp:simplePos x="0" y="0"/>
                <wp:positionH relativeFrom="column">
                  <wp:posOffset>-10160</wp:posOffset>
                </wp:positionH>
                <wp:positionV relativeFrom="paragraph">
                  <wp:posOffset>264381</wp:posOffset>
                </wp:positionV>
                <wp:extent cx="5954233" cy="0"/>
                <wp:effectExtent l="0" t="0" r="27940" b="19050"/>
                <wp:wrapNone/>
                <wp:docPr id="7" name="Straight Connector 7"/>
                <wp:cNvGraphicFramePr/>
                <a:graphic xmlns:a="http://schemas.openxmlformats.org/drawingml/2006/main">
                  <a:graphicData uri="http://schemas.microsoft.com/office/word/2010/wordprocessingShape">
                    <wps:wsp>
                      <wps:cNvCnPr/>
                      <wps:spPr>
                        <a:xfrm>
                          <a:off x="0" y="0"/>
                          <a:ext cx="5954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0CA7B" id="Straight Connector 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8pt" to="468.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" strokecolor="#4579b8 [3044]"/>
            </w:pict>
          </mc:Fallback>
        </mc:AlternateContent>
      </w:r>
      <w:r w:rsidR="005F37B0" w:rsidRPr="007D48C1">
        <w:rPr>
          <w:color w:val="244061" w:themeColor="accent1" w:themeShade="80"/>
          <w:sz w:val="30"/>
          <w:szCs w:val="30"/>
        </w:rPr>
        <w:t xml:space="preserve">PREPARING FOR REGISTRATION </w:t>
      </w:r>
    </w:p>
    <w:p w:rsidR="005F37B0" w:rsidRDefault="005F37B0" w:rsidP="007D48C1">
      <w:pPr>
        <w:spacing w:after="120" w:line="276" w:lineRule="auto"/>
        <w:jc w:val="both"/>
      </w:pPr>
      <w:r>
        <w:t>Before registering in the MMJ Online System, you will need to gather the following:</w:t>
      </w:r>
    </w:p>
    <w:p w:rsidR="005F37B0" w:rsidRDefault="005F37B0" w:rsidP="007D48C1">
      <w:pPr>
        <w:pStyle w:val="ListParagraph"/>
        <w:numPr>
          <w:ilvl w:val="0"/>
          <w:numId w:val="2"/>
        </w:numPr>
        <w:spacing w:after="120" w:line="276" w:lineRule="auto"/>
        <w:jc w:val="both"/>
      </w:pPr>
      <w:r>
        <w:t xml:space="preserve">Access to a scanner or a mobile phone or other device capable of uploading documents; </w:t>
      </w:r>
    </w:p>
    <w:p w:rsidR="005F37B0" w:rsidRDefault="005F37B0" w:rsidP="007D48C1">
      <w:pPr>
        <w:pStyle w:val="ListParagraph"/>
        <w:numPr>
          <w:ilvl w:val="0"/>
          <w:numId w:val="2"/>
        </w:numPr>
        <w:spacing w:after="120" w:line="276" w:lineRule="auto"/>
        <w:jc w:val="both"/>
      </w:pPr>
      <w:r>
        <w:t xml:space="preserve">Your </w:t>
      </w:r>
      <w:r w:rsidRPr="00DA1E09">
        <w:rPr>
          <w:b/>
        </w:rPr>
        <w:t>PIN</w:t>
      </w:r>
      <w:r>
        <w:t xml:space="preserve">, as provided to you by your health care provider, and emailed to you by the Program, after you are certified; </w:t>
      </w:r>
    </w:p>
    <w:p w:rsidR="005F37B0" w:rsidRDefault="005F37B0" w:rsidP="007D48C1">
      <w:pPr>
        <w:pStyle w:val="ListParagraph"/>
        <w:numPr>
          <w:ilvl w:val="0"/>
          <w:numId w:val="2"/>
        </w:numPr>
        <w:spacing w:after="120" w:line="276" w:lineRule="auto"/>
        <w:jc w:val="both"/>
      </w:pPr>
      <w:r>
        <w:t xml:space="preserve">valid form of identification </w:t>
      </w:r>
      <w:r w:rsidRPr="00C64560">
        <w:t>(as explained below);</w:t>
      </w:r>
      <w:r>
        <w:t xml:space="preserve"> </w:t>
      </w:r>
    </w:p>
    <w:p w:rsidR="005F37B0" w:rsidRDefault="005F37B0" w:rsidP="007D48C1">
      <w:pPr>
        <w:pStyle w:val="ListParagraph"/>
        <w:numPr>
          <w:ilvl w:val="0"/>
          <w:numId w:val="2"/>
        </w:numPr>
        <w:spacing w:after="120" w:line="276" w:lineRule="auto"/>
        <w:jc w:val="both"/>
      </w:pPr>
      <w:r>
        <w:t xml:space="preserve">A photograph of yourself </w:t>
      </w:r>
      <w:r w:rsidRPr="00C64560">
        <w:t>(as explained below);</w:t>
      </w:r>
      <w:r>
        <w:t xml:space="preserve"> </w:t>
      </w:r>
      <w:r w:rsidRPr="00FA0A4B">
        <w:rPr>
          <w:i/>
        </w:rPr>
        <w:t>and</w:t>
      </w:r>
      <w:r>
        <w:t xml:space="preserve"> </w:t>
      </w:r>
    </w:p>
    <w:p w:rsidR="005F37B0" w:rsidRDefault="005F37B0" w:rsidP="007D48C1">
      <w:pPr>
        <w:pStyle w:val="ListParagraph"/>
        <w:numPr>
          <w:ilvl w:val="0"/>
          <w:numId w:val="2"/>
        </w:numPr>
        <w:spacing w:after="120" w:line="276" w:lineRule="auto"/>
        <w:jc w:val="both"/>
      </w:pPr>
      <w:r>
        <w:t xml:space="preserve">A form of payment, or proof of verified financial hardship </w:t>
      </w:r>
      <w:r w:rsidRPr="00C64560">
        <w:t>(as explained below).</w:t>
      </w:r>
      <w:r>
        <w:t xml:space="preserve"> </w:t>
      </w:r>
    </w:p>
    <w:p w:rsidR="005F37B0" w:rsidRPr="007D48C1" w:rsidRDefault="009D27CA" w:rsidP="007D48C1">
      <w:pPr>
        <w:pStyle w:val="Heading2"/>
        <w:spacing w:before="240" w:after="80" w:line="276" w:lineRule="auto"/>
        <w:rPr>
          <w:b w:val="0"/>
          <w:color w:val="365F91" w:themeColor="accent1" w:themeShade="BF"/>
        </w:rPr>
      </w:pPr>
      <w:r w:rsidRPr="00B35182">
        <w:rPr>
          <w:color w:val="365F91" w:themeColor="accent1" w:themeShade="BF"/>
        </w:rPr>
        <w:t>V</w:t>
      </w:r>
      <w:r w:rsidRPr="007D48C1">
        <w:rPr>
          <w:color w:val="365F91" w:themeColor="accent1" w:themeShade="BF"/>
        </w:rPr>
        <w:t>ALID FORM OF IDENTIFICATION</w:t>
      </w:r>
    </w:p>
    <w:p w:rsidR="005F37B0" w:rsidRPr="00B42FCF" w:rsidRDefault="005F37B0" w:rsidP="007D48C1">
      <w:pPr>
        <w:spacing w:after="120" w:line="276" w:lineRule="auto"/>
        <w:jc w:val="both"/>
        <w:rPr>
          <w:i/>
        </w:rPr>
      </w:pPr>
      <w:r w:rsidRPr="00B42FCF">
        <w:rPr>
          <w:i/>
        </w:rPr>
        <w:t xml:space="preserve">Valid forms of identification include one of the following: </w:t>
      </w:r>
    </w:p>
    <w:p w:rsidR="005F37B0" w:rsidRDefault="005F37B0" w:rsidP="007D48C1">
      <w:pPr>
        <w:pStyle w:val="ListParagraph"/>
        <w:numPr>
          <w:ilvl w:val="0"/>
          <w:numId w:val="3"/>
        </w:numPr>
        <w:spacing w:after="120" w:line="276" w:lineRule="auto"/>
        <w:jc w:val="both"/>
      </w:pPr>
      <w:r>
        <w:t xml:space="preserve">Massachusetts driver's license; </w:t>
      </w:r>
    </w:p>
    <w:p w:rsidR="005F37B0" w:rsidRDefault="005F37B0" w:rsidP="007D48C1">
      <w:pPr>
        <w:pStyle w:val="ListParagraph"/>
        <w:numPr>
          <w:ilvl w:val="0"/>
          <w:numId w:val="3"/>
        </w:numPr>
        <w:spacing w:after="120" w:line="276" w:lineRule="auto"/>
        <w:jc w:val="both"/>
      </w:pPr>
      <w:r>
        <w:t xml:space="preserve">Massachusetts ID card (with a photograph of yourself); </w:t>
      </w:r>
    </w:p>
    <w:p w:rsidR="005F37B0" w:rsidRDefault="005F37B0" w:rsidP="007D48C1">
      <w:pPr>
        <w:pStyle w:val="ListParagraph"/>
        <w:numPr>
          <w:ilvl w:val="0"/>
          <w:numId w:val="3"/>
        </w:numPr>
        <w:spacing w:after="120" w:line="276" w:lineRule="auto"/>
        <w:jc w:val="both"/>
      </w:pPr>
      <w:r>
        <w:t xml:space="preserve">U.S. passport and another document that proves your Massachusetts residency; </w:t>
      </w:r>
      <w:r w:rsidRPr="00FA0A4B">
        <w:rPr>
          <w:i/>
        </w:rPr>
        <w:t xml:space="preserve">or </w:t>
      </w:r>
    </w:p>
    <w:p w:rsidR="005F37B0" w:rsidRDefault="005F37B0" w:rsidP="007D48C1">
      <w:pPr>
        <w:pStyle w:val="ListParagraph"/>
        <w:numPr>
          <w:ilvl w:val="0"/>
          <w:numId w:val="3"/>
        </w:numPr>
        <w:spacing w:after="120" w:line="276" w:lineRule="auto"/>
        <w:jc w:val="both"/>
      </w:pPr>
      <w:r>
        <w:t xml:space="preserve">U.S. military ID and another document that proves your Massachusetts residency. </w:t>
      </w:r>
    </w:p>
    <w:p w:rsidR="00D247E5" w:rsidRPr="007D48C1" w:rsidRDefault="00D247E5" w:rsidP="007D48C1">
      <w:pPr>
        <w:spacing w:before="240" w:after="80" w:line="276" w:lineRule="auto"/>
        <w:jc w:val="both"/>
        <w:rPr>
          <w:rFonts w:eastAsia="Calibri"/>
          <w:b/>
          <w:szCs w:val="24"/>
        </w:rPr>
      </w:pPr>
      <w:r w:rsidRPr="007D48C1">
        <w:rPr>
          <w:rFonts w:eastAsia="Calibri"/>
          <w:b/>
          <w:szCs w:val="24"/>
        </w:rPr>
        <w:t>If submitting a driver’s license or ID card issued by your state’s Department of Motor Vehicles:</w:t>
      </w:r>
    </w:p>
    <w:p w:rsidR="00236FEC" w:rsidRDefault="005F37B0" w:rsidP="00236FEC">
      <w:pPr>
        <w:spacing w:after="200" w:line="276" w:lineRule="auto"/>
        <w:jc w:val="both"/>
        <w:rPr>
          <w:rFonts w:eastAsia="Calibri"/>
          <w:szCs w:val="24"/>
        </w:rPr>
      </w:pPr>
      <w:r w:rsidRPr="0013471C">
        <w:t xml:space="preserve">If you submit a driver’s license or Massachusetts ID card as your valid form of identification, the name and address you submit </w:t>
      </w:r>
      <w:r w:rsidR="00D247E5" w:rsidRPr="0013471C">
        <w:t xml:space="preserve">on your </w:t>
      </w:r>
      <w:r w:rsidR="00127CE6" w:rsidRPr="0013471C">
        <w:t xml:space="preserve">application </w:t>
      </w:r>
      <w:r w:rsidRPr="007D48C1">
        <w:t>must match the name and address on your driver’s license or Massachusetts ID card.</w:t>
      </w:r>
      <w:r w:rsidR="00D247E5" w:rsidRPr="0013471C">
        <w:t xml:space="preserve"> If it does not match, your </w:t>
      </w:r>
      <w:r w:rsidR="00B636DF">
        <w:t>application</w:t>
      </w:r>
      <w:r w:rsidR="00D247E5" w:rsidRPr="0013471C">
        <w:t xml:space="preserve"> will be returned to you for further clarification</w:t>
      </w:r>
      <w:r w:rsidR="00B42FCF">
        <w:t>.</w:t>
      </w:r>
      <w:r w:rsidR="00236FEC" w:rsidRPr="00236FEC">
        <w:rPr>
          <w:rFonts w:eastAsia="Calibri"/>
          <w:szCs w:val="24"/>
        </w:rPr>
        <w:t xml:space="preserve"> </w:t>
      </w:r>
    </w:p>
    <w:p w:rsidR="00236FEC" w:rsidRPr="0013471C" w:rsidRDefault="00236FEC" w:rsidP="00236FEC">
      <w:pPr>
        <w:spacing w:after="200" w:line="276" w:lineRule="auto"/>
        <w:jc w:val="both"/>
        <w:rPr>
          <w:rFonts w:eastAsia="Calibri"/>
          <w:szCs w:val="24"/>
        </w:rPr>
      </w:pPr>
      <w:r>
        <w:rPr>
          <w:rFonts w:eastAsia="Calibri"/>
          <w:szCs w:val="24"/>
        </w:rPr>
        <w:t xml:space="preserve">For more information on how to update </w:t>
      </w:r>
      <w:proofErr w:type="gramStart"/>
      <w:r>
        <w:rPr>
          <w:rFonts w:eastAsia="Calibri"/>
          <w:szCs w:val="24"/>
        </w:rPr>
        <w:t>the  name</w:t>
      </w:r>
      <w:proofErr w:type="gramEnd"/>
      <w:r>
        <w:rPr>
          <w:rFonts w:eastAsia="Calibri"/>
          <w:szCs w:val="24"/>
        </w:rPr>
        <w:t xml:space="preserve"> and address on your ID, contact the RMV, or visit their website at </w:t>
      </w:r>
      <w:hyperlink r:id="rId8" w:history="1">
        <w:r w:rsidRPr="00DA64F0">
          <w:rPr>
            <w:rStyle w:val="Hyperlink"/>
            <w:rFonts w:eastAsia="Calibri"/>
            <w:szCs w:val="24"/>
          </w:rPr>
          <w:t>www.massrmv.com</w:t>
        </w:r>
      </w:hyperlink>
      <w:r>
        <w:rPr>
          <w:rFonts w:eastAsia="Calibri"/>
          <w:szCs w:val="24"/>
        </w:rPr>
        <w:t xml:space="preserve"> .</w:t>
      </w:r>
    </w:p>
    <w:p w:rsidR="007F30C2" w:rsidRPr="0013471C" w:rsidRDefault="007F30C2" w:rsidP="007D48C1">
      <w:pPr>
        <w:spacing w:before="240" w:after="80" w:line="276" w:lineRule="auto"/>
        <w:jc w:val="both"/>
        <w:rPr>
          <w:rFonts w:eastAsia="Calibri"/>
          <w:b/>
          <w:szCs w:val="24"/>
        </w:rPr>
      </w:pPr>
      <w:r w:rsidRPr="007D48C1">
        <w:rPr>
          <w:rFonts w:eastAsia="Calibri"/>
          <w:b/>
          <w:szCs w:val="24"/>
        </w:rPr>
        <w:t>If submitting a passport or US military ID:</w:t>
      </w:r>
    </w:p>
    <w:p w:rsidR="007F30C2" w:rsidRDefault="007F30C2" w:rsidP="007D48C1">
      <w:pPr>
        <w:spacing w:after="200" w:line="276" w:lineRule="auto"/>
        <w:jc w:val="both"/>
        <w:rPr>
          <w:rFonts w:eastAsia="Calibri"/>
          <w:szCs w:val="24"/>
        </w:rPr>
      </w:pPr>
      <w:r w:rsidRPr="0013471C">
        <w:rPr>
          <w:rFonts w:eastAsia="Calibri"/>
          <w:szCs w:val="24"/>
        </w:rPr>
        <w:t xml:space="preserve">If you submit a passport or US military ID as your valid form of identification, you must also submit a document that proves your primary residence (as outlined below). The name and address on your </w:t>
      </w:r>
      <w:r w:rsidR="00127CE6" w:rsidRPr="0013471C">
        <w:rPr>
          <w:rFonts w:eastAsia="Calibri"/>
          <w:szCs w:val="24"/>
        </w:rPr>
        <w:t>application</w:t>
      </w:r>
      <w:r w:rsidRPr="0013471C">
        <w:rPr>
          <w:rFonts w:eastAsia="Calibri"/>
          <w:szCs w:val="24"/>
        </w:rPr>
        <w:t xml:space="preserve"> must match the name and address on the document that you submit to prove your primary residence.  </w:t>
      </w:r>
    </w:p>
    <w:p w:rsidR="00FA0A4B" w:rsidRPr="00FA0A4B" w:rsidRDefault="007F30C2" w:rsidP="007D48C1">
      <w:pPr>
        <w:spacing w:after="120" w:line="276" w:lineRule="auto"/>
        <w:jc w:val="both"/>
        <w:rPr>
          <w:i/>
        </w:rPr>
      </w:pPr>
      <w:r w:rsidRPr="007D48C1">
        <w:rPr>
          <w:i/>
          <w:iCs/>
          <w:szCs w:val="24"/>
        </w:rPr>
        <w:t>Submit one of the following to prove your primary residence:</w:t>
      </w:r>
    </w:p>
    <w:p w:rsidR="00FA0A4B" w:rsidRDefault="00FA0A4B" w:rsidP="007D48C1">
      <w:pPr>
        <w:pStyle w:val="ListParagraph"/>
        <w:numPr>
          <w:ilvl w:val="0"/>
          <w:numId w:val="4"/>
        </w:numPr>
        <w:spacing w:after="120" w:line="276" w:lineRule="auto"/>
        <w:jc w:val="both"/>
      </w:pPr>
      <w:r>
        <w:t>Utility bill (gas, electric, telephone, cable, or heating oil), that is less than 60 days old and contain</w:t>
      </w:r>
      <w:r w:rsidR="007F30C2">
        <w:t>s</w:t>
      </w:r>
      <w:r>
        <w:t xml:space="preserve"> your name and address; </w:t>
      </w:r>
    </w:p>
    <w:p w:rsidR="00FA0A4B" w:rsidRDefault="00FA0A4B" w:rsidP="007D48C1">
      <w:pPr>
        <w:pStyle w:val="ListParagraph"/>
        <w:numPr>
          <w:ilvl w:val="0"/>
          <w:numId w:val="4"/>
        </w:numPr>
        <w:spacing w:after="120" w:line="276" w:lineRule="auto"/>
        <w:jc w:val="both"/>
      </w:pPr>
      <w:r>
        <w:t xml:space="preserve">Current Massachusetts motor vehicle registration card with your current address; </w:t>
      </w:r>
    </w:p>
    <w:p w:rsidR="00FA0A4B" w:rsidRDefault="00FA0A4B" w:rsidP="007D48C1">
      <w:pPr>
        <w:pStyle w:val="ListParagraph"/>
        <w:numPr>
          <w:ilvl w:val="0"/>
          <w:numId w:val="4"/>
        </w:numPr>
        <w:spacing w:after="120" w:line="276" w:lineRule="auto"/>
        <w:jc w:val="both"/>
      </w:pPr>
      <w:r>
        <w:t xml:space="preserve">Tuition bill with a due date of less than 6 months ago and addressed to your current address; </w:t>
      </w:r>
    </w:p>
    <w:p w:rsidR="00FA0A4B" w:rsidRDefault="00FA0A4B" w:rsidP="007D48C1">
      <w:pPr>
        <w:pStyle w:val="ListParagraph"/>
        <w:numPr>
          <w:ilvl w:val="0"/>
          <w:numId w:val="4"/>
        </w:numPr>
        <w:spacing w:after="120" w:line="276" w:lineRule="auto"/>
        <w:jc w:val="both"/>
      </w:pPr>
      <w:r>
        <w:t xml:space="preserve">Car insurance policy or bill that is dated less than 60 days old; </w:t>
      </w:r>
    </w:p>
    <w:p w:rsidR="00FA0A4B" w:rsidRDefault="00FA0A4B" w:rsidP="007D48C1">
      <w:pPr>
        <w:pStyle w:val="ListParagraph"/>
        <w:numPr>
          <w:ilvl w:val="0"/>
          <w:numId w:val="4"/>
        </w:numPr>
        <w:spacing w:after="120" w:line="276" w:lineRule="auto"/>
        <w:jc w:val="both"/>
      </w:pPr>
      <w:r>
        <w:lastRenderedPageBreak/>
        <w:t xml:space="preserve">Home mortgage, lease or loan contracts dated within 6 months of today with your name, address and signature; </w:t>
      </w:r>
    </w:p>
    <w:p w:rsidR="00FA0A4B" w:rsidRDefault="00FA0A4B" w:rsidP="007D48C1">
      <w:pPr>
        <w:pStyle w:val="ListParagraph"/>
        <w:numPr>
          <w:ilvl w:val="0"/>
          <w:numId w:val="4"/>
        </w:numPr>
        <w:spacing w:after="120" w:line="276" w:lineRule="auto"/>
        <w:jc w:val="both"/>
      </w:pPr>
      <w:r>
        <w:t>Certified U.S. Marriage Certificate dated within the past 6 months;</w:t>
      </w:r>
    </w:p>
    <w:p w:rsidR="00FA0A4B" w:rsidRDefault="00FA0A4B" w:rsidP="007D48C1">
      <w:pPr>
        <w:pStyle w:val="ListParagraph"/>
        <w:numPr>
          <w:ilvl w:val="0"/>
          <w:numId w:val="4"/>
        </w:numPr>
        <w:spacing w:after="120" w:line="276" w:lineRule="auto"/>
        <w:jc w:val="both"/>
      </w:pPr>
      <w:r>
        <w:t xml:space="preserve">Property tax or excise tax bill for the current year with your name and address; </w:t>
      </w:r>
    </w:p>
    <w:p w:rsidR="00FA0A4B" w:rsidRDefault="00FA0A4B" w:rsidP="007D48C1">
      <w:pPr>
        <w:pStyle w:val="ListParagraph"/>
        <w:numPr>
          <w:ilvl w:val="0"/>
          <w:numId w:val="4"/>
        </w:numPr>
        <w:spacing w:after="120" w:line="276" w:lineRule="auto"/>
        <w:jc w:val="both"/>
      </w:pPr>
      <w:r>
        <w:t xml:space="preserve">First-class mail dated less than 60 days old from any federal or state agency that displays your name and address; </w:t>
      </w:r>
      <w:r w:rsidRPr="00FA0A4B">
        <w:rPr>
          <w:i/>
        </w:rPr>
        <w:t>or</w:t>
      </w:r>
      <w:r>
        <w:t xml:space="preserve"> </w:t>
      </w:r>
    </w:p>
    <w:p w:rsidR="00FA0A4B" w:rsidRPr="00FA0A4B" w:rsidRDefault="00FA0A4B" w:rsidP="007D48C1">
      <w:pPr>
        <w:pStyle w:val="ListParagraph"/>
        <w:numPr>
          <w:ilvl w:val="0"/>
          <w:numId w:val="4"/>
        </w:numPr>
        <w:spacing w:after="120" w:line="276" w:lineRule="auto"/>
        <w:jc w:val="both"/>
        <w:rPr>
          <w:rFonts w:eastAsia="Calibri"/>
          <w:szCs w:val="24"/>
        </w:rPr>
      </w:pPr>
      <w:r>
        <w:t>Current Massachusetts-issued Professional License with your address.</w:t>
      </w:r>
    </w:p>
    <w:p w:rsidR="00FA0A4B" w:rsidRPr="007D48C1" w:rsidRDefault="009D27CA" w:rsidP="007D48C1">
      <w:pPr>
        <w:pStyle w:val="Heading2"/>
        <w:spacing w:before="360" w:after="80" w:line="276" w:lineRule="auto"/>
        <w:rPr>
          <w:b w:val="0"/>
          <w:color w:val="365F91" w:themeColor="accent1" w:themeShade="BF"/>
        </w:rPr>
      </w:pPr>
      <w:r w:rsidRPr="00B35182">
        <w:rPr>
          <w:color w:val="365F91" w:themeColor="accent1" w:themeShade="BF"/>
        </w:rPr>
        <w:t>PHOTOGRAPH OF YOURSELF</w:t>
      </w:r>
    </w:p>
    <w:p w:rsidR="00E030A4" w:rsidRDefault="00FA0A4B" w:rsidP="007D48C1">
      <w:pPr>
        <w:spacing w:after="120" w:line="276" w:lineRule="auto"/>
        <w:jc w:val="both"/>
      </w:pPr>
      <w:r>
        <w:t xml:space="preserve">This photo will be placed on your Program ID Card. </w:t>
      </w:r>
      <w:r w:rsidR="00E030A4">
        <w:t xml:space="preserve">If you are using a Massachusetts driver’s license or a Massachusetts photo ID card, you may be able to use your RMV photo during the online registration process. </w:t>
      </w:r>
    </w:p>
    <w:p w:rsidR="00E030A4" w:rsidRDefault="00E030A4" w:rsidP="007D48C1">
      <w:pPr>
        <w:spacing w:after="120" w:line="276" w:lineRule="auto"/>
        <w:jc w:val="both"/>
        <w:rPr>
          <w:i/>
        </w:rPr>
      </w:pPr>
      <w:r>
        <w:t xml:space="preserve">If the MMJ Online System is able to retrieve your RMV photo, </w:t>
      </w:r>
      <w:r>
        <w:rPr>
          <w:i/>
        </w:rPr>
        <w:t xml:space="preserve">you do not have to upload a separate photo of yourself. </w:t>
      </w:r>
    </w:p>
    <w:p w:rsidR="006D4466" w:rsidRPr="006D4466" w:rsidRDefault="006D4466" w:rsidP="006D4466">
      <w:pPr>
        <w:spacing w:before="120" w:after="120"/>
        <w:jc w:val="both"/>
        <w:rPr>
          <w:i/>
          <w:szCs w:val="24"/>
          <w:lang w:val="en"/>
        </w:rPr>
      </w:pPr>
      <w:r>
        <w:t xml:space="preserve">If you are not submitting a Massachusetts-issued driver’s license or ID as your valid form of ID or the MMJ Online System is unable to retrieve your RMV photo, then you must upload a photo of yourself. </w:t>
      </w:r>
      <w:r w:rsidRPr="006D4466">
        <w:rPr>
          <w:i/>
          <w:szCs w:val="24"/>
          <w:lang w:val="en"/>
        </w:rPr>
        <w:t>Your photo must be:</w:t>
      </w:r>
    </w:p>
    <w:p w:rsidR="00FA0A4B" w:rsidRDefault="00FA0A4B" w:rsidP="007D48C1">
      <w:pPr>
        <w:pStyle w:val="ListParagraph"/>
        <w:numPr>
          <w:ilvl w:val="0"/>
          <w:numId w:val="6"/>
        </w:numPr>
        <w:spacing w:after="120" w:line="276" w:lineRule="auto"/>
        <w:jc w:val="both"/>
      </w:pPr>
      <w:r>
        <w:t xml:space="preserve">In color; </w:t>
      </w:r>
    </w:p>
    <w:p w:rsidR="00FA0A4B" w:rsidRDefault="00FA0A4B" w:rsidP="007D48C1">
      <w:pPr>
        <w:pStyle w:val="ListParagraph"/>
        <w:numPr>
          <w:ilvl w:val="0"/>
          <w:numId w:val="6"/>
        </w:numPr>
        <w:spacing w:after="120" w:line="276" w:lineRule="auto"/>
        <w:jc w:val="both"/>
      </w:pPr>
      <w:r>
        <w:t xml:space="preserve">A square photo in portrait/upright format; </w:t>
      </w:r>
    </w:p>
    <w:p w:rsidR="00FA0A4B" w:rsidRDefault="00FA0A4B" w:rsidP="007D48C1">
      <w:pPr>
        <w:pStyle w:val="ListParagraph"/>
        <w:numPr>
          <w:ilvl w:val="0"/>
          <w:numId w:val="5"/>
        </w:numPr>
        <w:spacing w:after="120" w:line="276" w:lineRule="auto"/>
        <w:jc w:val="both"/>
      </w:pPr>
      <w:r>
        <w:t xml:space="preserve">Taken in front of a plain white or off-white background; </w:t>
      </w:r>
    </w:p>
    <w:p w:rsidR="00FA0A4B" w:rsidRDefault="00FA0A4B" w:rsidP="007D48C1">
      <w:pPr>
        <w:pStyle w:val="ListParagraph"/>
        <w:numPr>
          <w:ilvl w:val="0"/>
          <w:numId w:val="5"/>
        </w:numPr>
        <w:spacing w:after="120" w:line="276" w:lineRule="auto"/>
        <w:jc w:val="both"/>
      </w:pPr>
      <w:r>
        <w:t xml:space="preserve">Taken within the last 6 months to reflect what you look like now; </w:t>
      </w:r>
    </w:p>
    <w:p w:rsidR="00FA0A4B" w:rsidRDefault="00FA0A4B" w:rsidP="007D48C1">
      <w:pPr>
        <w:pStyle w:val="ListParagraph"/>
        <w:numPr>
          <w:ilvl w:val="0"/>
          <w:numId w:val="5"/>
        </w:numPr>
        <w:spacing w:after="120" w:line="276" w:lineRule="auto"/>
        <w:jc w:val="both"/>
      </w:pPr>
      <w:r>
        <w:t>Showing only your head and the top of your shoulders</w:t>
      </w:r>
      <w:r w:rsidR="008D74B7">
        <w:t xml:space="preserve"> (see example below)</w:t>
      </w:r>
      <w:r>
        <w:t xml:space="preserve">; </w:t>
      </w:r>
    </w:p>
    <w:p w:rsidR="00FA0A4B" w:rsidRDefault="00FA0A4B" w:rsidP="007D48C1">
      <w:pPr>
        <w:pStyle w:val="ListParagraph"/>
        <w:numPr>
          <w:ilvl w:val="0"/>
          <w:numId w:val="5"/>
        </w:numPr>
        <w:spacing w:after="120" w:line="276" w:lineRule="auto"/>
        <w:jc w:val="both"/>
      </w:pPr>
      <w:r>
        <w:t xml:space="preserve">Taken looking directly at the camera held at eye level; </w:t>
      </w:r>
    </w:p>
    <w:p w:rsidR="00FA0A4B" w:rsidRDefault="00FA0A4B" w:rsidP="007D48C1">
      <w:pPr>
        <w:pStyle w:val="ListParagraph"/>
        <w:numPr>
          <w:ilvl w:val="0"/>
          <w:numId w:val="5"/>
        </w:numPr>
        <w:spacing w:after="120" w:line="276" w:lineRule="auto"/>
        <w:jc w:val="both"/>
      </w:pPr>
      <w:r>
        <w:t xml:space="preserve">Taken with both eyes open, and without eyewear; </w:t>
      </w:r>
      <w:r w:rsidRPr="00FF7394">
        <w:rPr>
          <w:i/>
        </w:rPr>
        <w:t>and</w:t>
      </w:r>
      <w:r>
        <w:t xml:space="preserve"> </w:t>
      </w:r>
    </w:p>
    <w:p w:rsidR="00FF7394" w:rsidRDefault="00FA0A4B" w:rsidP="007D48C1">
      <w:pPr>
        <w:pStyle w:val="ListParagraph"/>
        <w:numPr>
          <w:ilvl w:val="0"/>
          <w:numId w:val="5"/>
        </w:numPr>
        <w:spacing w:after="120" w:line="276" w:lineRule="auto"/>
        <w:jc w:val="both"/>
      </w:pPr>
      <w:r>
        <w:t xml:space="preserve">Taken without any item that covers your face or head, except for religious purposes. </w:t>
      </w:r>
    </w:p>
    <w:p w:rsidR="00314FA7" w:rsidRDefault="00FA0A4B" w:rsidP="007D48C1">
      <w:pPr>
        <w:spacing w:after="120" w:line="276" w:lineRule="auto"/>
        <w:jc w:val="both"/>
      </w:pPr>
      <w:r>
        <w:t xml:space="preserve">A passport photo meets these requirements and can be obtained at any location that issues passport photos, such as a pharmacy, the post office, or a camera store. </w:t>
      </w:r>
      <w:r w:rsidRPr="007D48C1">
        <w:t>Alternatively, you may upload a photo from a cell phone camera if the photo meets the requirements outlined above.</w:t>
      </w:r>
      <w:r w:rsidR="00314FA7" w:rsidRPr="00314FA7">
        <w:t xml:space="preserve"> </w:t>
      </w:r>
    </w:p>
    <w:p w:rsidR="00FA0A4B" w:rsidRPr="00FA0A4B" w:rsidRDefault="008D74B7" w:rsidP="00314FA7">
      <w:pPr>
        <w:spacing w:after="120" w:line="276" w:lineRule="auto"/>
        <w:jc w:val="center"/>
        <w:rPr>
          <w:rFonts w:eastAsia="Calibri"/>
          <w:szCs w:val="24"/>
        </w:rPr>
      </w:pPr>
      <w:r>
        <w:rPr>
          <w:rFonts w:eastAsia="Calibri"/>
          <w:noProof/>
          <w:szCs w:val="24"/>
        </w:rPr>
        <w:drawing>
          <wp:inline distT="0" distB="0" distL="0" distR="0" wp14:anchorId="7C89542D">
            <wp:extent cx="1686296" cy="1468823"/>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0688" cy="1472648"/>
                    </a:xfrm>
                    <a:prstGeom prst="rect">
                      <a:avLst/>
                    </a:prstGeom>
                    <a:noFill/>
                  </pic:spPr>
                </pic:pic>
              </a:graphicData>
            </a:graphic>
          </wp:inline>
        </w:drawing>
      </w:r>
    </w:p>
    <w:p w:rsidR="00FF7394" w:rsidRPr="007D48C1" w:rsidRDefault="009D27CA" w:rsidP="007D48C1">
      <w:pPr>
        <w:pStyle w:val="Heading2"/>
        <w:spacing w:before="360" w:after="80" w:line="276" w:lineRule="auto"/>
        <w:rPr>
          <w:b w:val="0"/>
          <w:color w:val="365F91" w:themeColor="accent1" w:themeShade="BF"/>
        </w:rPr>
      </w:pPr>
      <w:r w:rsidRPr="00B35182">
        <w:rPr>
          <w:color w:val="365F91" w:themeColor="accent1" w:themeShade="BF"/>
        </w:rPr>
        <w:lastRenderedPageBreak/>
        <w:t>FORM OF PAYMENT</w:t>
      </w:r>
    </w:p>
    <w:p w:rsidR="00FF7394" w:rsidRDefault="00FF7394" w:rsidP="007D48C1">
      <w:pPr>
        <w:spacing w:after="120" w:line="276" w:lineRule="auto"/>
        <w:jc w:val="both"/>
      </w:pPr>
      <w:r>
        <w:t xml:space="preserve">There is a $50 fee to complete a patient registration. </w:t>
      </w:r>
    </w:p>
    <w:p w:rsidR="00FF7394" w:rsidRPr="00FF7394" w:rsidRDefault="00FF7394" w:rsidP="007D48C1">
      <w:pPr>
        <w:spacing w:after="120" w:line="276" w:lineRule="auto"/>
        <w:jc w:val="both"/>
        <w:rPr>
          <w:i/>
        </w:rPr>
      </w:pPr>
      <w:r w:rsidRPr="00FF7394">
        <w:rPr>
          <w:i/>
        </w:rPr>
        <w:t xml:space="preserve">Acceptable forms of payment include: </w:t>
      </w:r>
    </w:p>
    <w:p w:rsidR="00FF7394" w:rsidRDefault="00FF7394" w:rsidP="007D48C1">
      <w:pPr>
        <w:pStyle w:val="ListParagraph"/>
        <w:numPr>
          <w:ilvl w:val="0"/>
          <w:numId w:val="7"/>
        </w:numPr>
        <w:spacing w:after="120" w:line="276" w:lineRule="auto"/>
        <w:jc w:val="both"/>
      </w:pPr>
      <w:r>
        <w:t xml:space="preserve">Credit card; </w:t>
      </w:r>
    </w:p>
    <w:p w:rsidR="00FF7394" w:rsidRDefault="00FF7394" w:rsidP="007D48C1">
      <w:pPr>
        <w:pStyle w:val="ListParagraph"/>
        <w:numPr>
          <w:ilvl w:val="0"/>
          <w:numId w:val="7"/>
        </w:numPr>
        <w:spacing w:after="120" w:line="276" w:lineRule="auto"/>
        <w:jc w:val="both"/>
      </w:pPr>
      <w:r>
        <w:t xml:space="preserve">Debit card; </w:t>
      </w:r>
      <w:r w:rsidRPr="00FF7394">
        <w:rPr>
          <w:i/>
        </w:rPr>
        <w:t>or</w:t>
      </w:r>
      <w:r>
        <w:t xml:space="preserve"> </w:t>
      </w:r>
    </w:p>
    <w:p w:rsidR="00FF7394" w:rsidRPr="00F57BEB" w:rsidRDefault="00FF7394" w:rsidP="007D48C1">
      <w:pPr>
        <w:pStyle w:val="ListParagraph"/>
        <w:numPr>
          <w:ilvl w:val="0"/>
          <w:numId w:val="7"/>
        </w:numPr>
        <w:spacing w:after="120" w:line="276" w:lineRule="auto"/>
        <w:jc w:val="both"/>
        <w:rPr>
          <w:rFonts w:eastAsia="Calibri"/>
          <w:b/>
          <w:i/>
          <w:szCs w:val="24"/>
        </w:rPr>
      </w:pPr>
      <w:r>
        <w:t>Electronic Funds Transfer (by providing a bank account number and bank routing number).</w:t>
      </w:r>
    </w:p>
    <w:p w:rsidR="00F57BEB" w:rsidRPr="00641875" w:rsidRDefault="00F57BEB" w:rsidP="00F57BEB">
      <w:pPr>
        <w:spacing w:after="120" w:line="276" w:lineRule="auto"/>
        <w:jc w:val="both"/>
        <w:rPr>
          <w:rFonts w:eastAsia="Calibri"/>
          <w:i/>
          <w:szCs w:val="24"/>
        </w:rPr>
      </w:pPr>
      <w:r w:rsidRPr="00641875">
        <w:rPr>
          <w:rFonts w:eastAsia="Calibri"/>
          <w:i/>
          <w:szCs w:val="24"/>
        </w:rPr>
        <w:t>Prepaid cards (e.g. Visa gift cards) are not an acceptable form of payment.</w:t>
      </w:r>
    </w:p>
    <w:p w:rsidR="00FF7394" w:rsidRPr="007D48C1" w:rsidRDefault="009D27CA" w:rsidP="007D48C1">
      <w:pPr>
        <w:pStyle w:val="Heading2"/>
        <w:spacing w:before="360" w:after="80" w:line="276" w:lineRule="auto"/>
        <w:rPr>
          <w:b w:val="0"/>
          <w:color w:val="365F91" w:themeColor="accent1" w:themeShade="BF"/>
        </w:rPr>
      </w:pPr>
      <w:r w:rsidRPr="00B35182">
        <w:rPr>
          <w:color w:val="365F91" w:themeColor="accent1" w:themeShade="BF"/>
        </w:rPr>
        <w:t>PROOF OF VERIFIED FINANCIAL HARDSHIP</w:t>
      </w:r>
    </w:p>
    <w:p w:rsidR="00FF7394" w:rsidRDefault="00FF7394" w:rsidP="007D48C1">
      <w:pPr>
        <w:spacing w:after="120" w:line="276" w:lineRule="auto"/>
        <w:jc w:val="both"/>
      </w:pPr>
      <w:r>
        <w:t xml:space="preserve">If you have a </w:t>
      </w:r>
      <w:r w:rsidRPr="007D48C1">
        <w:t xml:space="preserve">verified financial hardship, you may be qualified for a waiver of the $50 registration fee. You are considered to have a verified financial hardship if you are a recipient of </w:t>
      </w:r>
      <w:r w:rsidRPr="00846BFE">
        <w:t>MassHealth or Supplemental Security Income, or your household income does not exceed 300% of the federal poverty level for your family size (see table below).</w:t>
      </w:r>
    </w:p>
    <w:p w:rsidR="000F12E3" w:rsidRPr="004B0ADA" w:rsidRDefault="000F12E3" w:rsidP="000F12E3">
      <w:pPr>
        <w:ind w:left="-720"/>
        <w:jc w:val="center"/>
        <w:rPr>
          <w:b/>
          <w:sz w:val="26"/>
          <w:szCs w:val="26"/>
        </w:rPr>
      </w:pPr>
      <w:r>
        <w:rPr>
          <w:b/>
          <w:sz w:val="26"/>
          <w:szCs w:val="26"/>
        </w:rPr>
        <w:t xml:space="preserve">          </w:t>
      </w:r>
      <w:r w:rsidRPr="004B0ADA">
        <w:rPr>
          <w:b/>
          <w:sz w:val="26"/>
          <w:szCs w:val="26"/>
        </w:rPr>
        <w:t>300% of Federal Poverty Level</w:t>
      </w:r>
    </w:p>
    <w:tbl>
      <w:tblPr>
        <w:tblW w:w="2286" w:type="pct"/>
        <w:jc w:val="center"/>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933"/>
        <w:gridCol w:w="2397"/>
      </w:tblGrid>
      <w:tr w:rsidR="000F12E3" w:rsidRPr="004B0ADA" w:rsidTr="000A06AD">
        <w:trPr>
          <w:trHeight w:val="265"/>
          <w:tblHeader/>
          <w:tblCellSpacing w:w="15" w:type="dxa"/>
          <w:jc w:val="center"/>
        </w:trPr>
        <w:tc>
          <w:tcPr>
            <w:tcW w:w="2181" w:type="pct"/>
            <w:tcBorders>
              <w:top w:val="single" w:sz="4" w:space="0" w:color="auto"/>
              <w:bottom w:val="single" w:sz="4" w:space="0" w:color="auto"/>
            </w:tcBorders>
            <w:vAlign w:val="center"/>
            <w:hideMark/>
          </w:tcPr>
          <w:p w:rsidR="000F12E3" w:rsidRPr="004B0ADA" w:rsidRDefault="000F12E3" w:rsidP="00BC7122">
            <w:pPr>
              <w:jc w:val="center"/>
              <w:rPr>
                <w:b/>
                <w:bCs/>
                <w:szCs w:val="24"/>
              </w:rPr>
            </w:pPr>
            <w:r w:rsidRPr="004B0ADA">
              <w:rPr>
                <w:b/>
                <w:bCs/>
                <w:szCs w:val="24"/>
              </w:rPr>
              <w:t>Family Size</w:t>
            </w:r>
          </w:p>
        </w:tc>
        <w:tc>
          <w:tcPr>
            <w:tcW w:w="2715" w:type="pct"/>
            <w:tcBorders>
              <w:top w:val="single" w:sz="4" w:space="0" w:color="auto"/>
              <w:bottom w:val="single" w:sz="4" w:space="0" w:color="auto"/>
            </w:tcBorders>
            <w:vAlign w:val="center"/>
            <w:hideMark/>
          </w:tcPr>
          <w:p w:rsidR="000F12E3" w:rsidRPr="004B0ADA" w:rsidRDefault="000F12E3" w:rsidP="00BC7122">
            <w:pPr>
              <w:jc w:val="center"/>
              <w:rPr>
                <w:b/>
                <w:bCs/>
                <w:szCs w:val="24"/>
              </w:rPr>
            </w:pPr>
            <w:r w:rsidRPr="004B0ADA">
              <w:rPr>
                <w:b/>
                <w:bCs/>
                <w:szCs w:val="24"/>
              </w:rPr>
              <w:t>Annual Income</w:t>
            </w:r>
          </w:p>
        </w:tc>
      </w:tr>
      <w:tr w:rsidR="000A06AD" w:rsidRPr="004B0ADA" w:rsidTr="000A06AD">
        <w:trPr>
          <w:trHeight w:val="268"/>
          <w:tblCellSpacing w:w="15" w:type="dxa"/>
          <w:jc w:val="center"/>
        </w:trPr>
        <w:tc>
          <w:tcPr>
            <w:tcW w:w="2181" w:type="pct"/>
            <w:tcBorders>
              <w:top w:val="nil"/>
              <w:left w:val="nil"/>
              <w:bottom w:val="dotted" w:sz="4" w:space="0" w:color="auto"/>
            </w:tcBorders>
            <w:vAlign w:val="center"/>
            <w:hideMark/>
          </w:tcPr>
          <w:p w:rsidR="000A06AD" w:rsidRPr="004B0ADA" w:rsidRDefault="000A06AD" w:rsidP="00BC7122">
            <w:pPr>
              <w:jc w:val="center"/>
              <w:rPr>
                <w:szCs w:val="24"/>
              </w:rPr>
            </w:pPr>
            <w:r w:rsidRPr="004B0ADA">
              <w:rPr>
                <w:szCs w:val="24"/>
              </w:rPr>
              <w:t>1</w:t>
            </w:r>
          </w:p>
        </w:tc>
        <w:tc>
          <w:tcPr>
            <w:tcW w:w="2715" w:type="pct"/>
            <w:tcBorders>
              <w:top w:val="nil"/>
              <w:bottom w:val="dotted" w:sz="4" w:space="0" w:color="auto"/>
            </w:tcBorders>
            <w:hideMark/>
          </w:tcPr>
          <w:p w:rsidR="000A06AD" w:rsidRDefault="000A06AD" w:rsidP="000A06AD">
            <w:pPr>
              <w:jc w:val="center"/>
              <w:rPr>
                <w:sz w:val="22"/>
                <w:szCs w:val="22"/>
              </w:rPr>
            </w:pPr>
            <w:r>
              <w:t>$36,180</w:t>
            </w:r>
          </w:p>
        </w:tc>
      </w:tr>
      <w:tr w:rsidR="000A06AD" w:rsidRPr="004B0ADA" w:rsidTr="000A06AD">
        <w:trPr>
          <w:trHeight w:val="265"/>
          <w:tblCellSpacing w:w="15" w:type="dxa"/>
          <w:jc w:val="center"/>
        </w:trPr>
        <w:tc>
          <w:tcPr>
            <w:tcW w:w="2181" w:type="pct"/>
            <w:tcBorders>
              <w:top w:val="nil"/>
              <w:left w:val="nil"/>
              <w:bottom w:val="dotted" w:sz="4" w:space="0" w:color="auto"/>
            </w:tcBorders>
            <w:vAlign w:val="center"/>
            <w:hideMark/>
          </w:tcPr>
          <w:p w:rsidR="000A06AD" w:rsidRPr="004B0ADA" w:rsidRDefault="000A06AD" w:rsidP="00BC7122">
            <w:pPr>
              <w:jc w:val="center"/>
              <w:rPr>
                <w:szCs w:val="24"/>
              </w:rPr>
            </w:pPr>
            <w:r w:rsidRPr="004B0ADA">
              <w:rPr>
                <w:szCs w:val="24"/>
              </w:rPr>
              <w:t>2</w:t>
            </w:r>
          </w:p>
        </w:tc>
        <w:tc>
          <w:tcPr>
            <w:tcW w:w="2715" w:type="pct"/>
            <w:tcBorders>
              <w:top w:val="nil"/>
              <w:bottom w:val="dotted" w:sz="4" w:space="0" w:color="auto"/>
            </w:tcBorders>
            <w:hideMark/>
          </w:tcPr>
          <w:p w:rsidR="000A06AD" w:rsidRDefault="000A06AD" w:rsidP="000A06AD">
            <w:pPr>
              <w:jc w:val="center"/>
              <w:rPr>
                <w:sz w:val="22"/>
                <w:szCs w:val="22"/>
              </w:rPr>
            </w:pPr>
            <w:r>
              <w:t>$48,720</w:t>
            </w:r>
          </w:p>
        </w:tc>
      </w:tr>
      <w:tr w:rsidR="000A06AD" w:rsidRPr="004B0ADA" w:rsidTr="000A06AD">
        <w:trPr>
          <w:trHeight w:val="280"/>
          <w:tblCellSpacing w:w="15" w:type="dxa"/>
          <w:jc w:val="center"/>
        </w:trPr>
        <w:tc>
          <w:tcPr>
            <w:tcW w:w="2181" w:type="pct"/>
            <w:tcBorders>
              <w:top w:val="nil"/>
              <w:left w:val="nil"/>
              <w:bottom w:val="dotted" w:sz="4" w:space="0" w:color="auto"/>
            </w:tcBorders>
            <w:vAlign w:val="center"/>
            <w:hideMark/>
          </w:tcPr>
          <w:p w:rsidR="000A06AD" w:rsidRPr="004B0ADA" w:rsidRDefault="000A06AD" w:rsidP="00BC7122">
            <w:pPr>
              <w:jc w:val="center"/>
              <w:rPr>
                <w:szCs w:val="24"/>
              </w:rPr>
            </w:pPr>
            <w:r w:rsidRPr="004B0ADA">
              <w:rPr>
                <w:szCs w:val="24"/>
              </w:rPr>
              <w:t>3</w:t>
            </w:r>
          </w:p>
        </w:tc>
        <w:tc>
          <w:tcPr>
            <w:tcW w:w="2715" w:type="pct"/>
            <w:tcBorders>
              <w:top w:val="nil"/>
              <w:bottom w:val="dotted" w:sz="4" w:space="0" w:color="auto"/>
            </w:tcBorders>
            <w:hideMark/>
          </w:tcPr>
          <w:p w:rsidR="000A06AD" w:rsidRDefault="000A06AD" w:rsidP="000A06AD">
            <w:pPr>
              <w:jc w:val="center"/>
              <w:rPr>
                <w:sz w:val="22"/>
                <w:szCs w:val="22"/>
              </w:rPr>
            </w:pPr>
            <w:r>
              <w:t>$61,260</w:t>
            </w:r>
          </w:p>
        </w:tc>
      </w:tr>
      <w:tr w:rsidR="000A06AD" w:rsidRPr="004B0ADA" w:rsidTr="000A06AD">
        <w:trPr>
          <w:trHeight w:val="265"/>
          <w:tblCellSpacing w:w="15" w:type="dxa"/>
          <w:jc w:val="center"/>
        </w:trPr>
        <w:tc>
          <w:tcPr>
            <w:tcW w:w="2181" w:type="pct"/>
            <w:tcBorders>
              <w:top w:val="nil"/>
              <w:left w:val="nil"/>
              <w:bottom w:val="nil"/>
            </w:tcBorders>
            <w:vAlign w:val="center"/>
            <w:hideMark/>
          </w:tcPr>
          <w:p w:rsidR="000A06AD" w:rsidRPr="004B0ADA" w:rsidRDefault="000A06AD" w:rsidP="00BC7122">
            <w:pPr>
              <w:jc w:val="center"/>
              <w:rPr>
                <w:szCs w:val="24"/>
              </w:rPr>
            </w:pPr>
            <w:r w:rsidRPr="004B0ADA">
              <w:rPr>
                <w:szCs w:val="24"/>
              </w:rPr>
              <w:t>4</w:t>
            </w:r>
          </w:p>
        </w:tc>
        <w:tc>
          <w:tcPr>
            <w:tcW w:w="2715" w:type="pct"/>
            <w:tcBorders>
              <w:top w:val="nil"/>
              <w:bottom w:val="nil"/>
            </w:tcBorders>
            <w:hideMark/>
          </w:tcPr>
          <w:p w:rsidR="000A06AD" w:rsidRDefault="000A06AD" w:rsidP="000A06AD">
            <w:pPr>
              <w:jc w:val="center"/>
              <w:rPr>
                <w:sz w:val="22"/>
                <w:szCs w:val="22"/>
              </w:rPr>
            </w:pPr>
            <w:r>
              <w:t>$73,800</w:t>
            </w:r>
          </w:p>
        </w:tc>
      </w:tr>
      <w:tr w:rsidR="000A06AD" w:rsidRPr="004B0ADA" w:rsidTr="000A06AD">
        <w:trPr>
          <w:trHeight w:val="265"/>
          <w:tblCellSpacing w:w="15" w:type="dxa"/>
          <w:jc w:val="center"/>
        </w:trPr>
        <w:tc>
          <w:tcPr>
            <w:tcW w:w="2181" w:type="pct"/>
            <w:tcBorders>
              <w:top w:val="dotted" w:sz="4" w:space="0" w:color="auto"/>
              <w:left w:val="nil"/>
              <w:bottom w:val="nil"/>
            </w:tcBorders>
            <w:vAlign w:val="center"/>
            <w:hideMark/>
          </w:tcPr>
          <w:p w:rsidR="000A06AD" w:rsidRPr="004B0ADA" w:rsidRDefault="000A06AD" w:rsidP="00BC7122">
            <w:pPr>
              <w:jc w:val="center"/>
              <w:rPr>
                <w:szCs w:val="24"/>
              </w:rPr>
            </w:pPr>
            <w:r w:rsidRPr="004B0ADA">
              <w:rPr>
                <w:szCs w:val="24"/>
              </w:rPr>
              <w:t>5</w:t>
            </w:r>
          </w:p>
        </w:tc>
        <w:tc>
          <w:tcPr>
            <w:tcW w:w="2715" w:type="pct"/>
            <w:tcBorders>
              <w:top w:val="dotted" w:sz="4" w:space="0" w:color="auto"/>
              <w:bottom w:val="nil"/>
            </w:tcBorders>
            <w:hideMark/>
          </w:tcPr>
          <w:p w:rsidR="000A06AD" w:rsidRDefault="000A06AD" w:rsidP="000A06AD">
            <w:pPr>
              <w:jc w:val="center"/>
              <w:rPr>
                <w:sz w:val="22"/>
                <w:szCs w:val="22"/>
              </w:rPr>
            </w:pPr>
            <w:r>
              <w:t>$86,340</w:t>
            </w:r>
          </w:p>
        </w:tc>
      </w:tr>
      <w:tr w:rsidR="000A06AD" w:rsidRPr="004B0ADA" w:rsidTr="000A06AD">
        <w:trPr>
          <w:trHeight w:val="280"/>
          <w:tblCellSpacing w:w="15" w:type="dxa"/>
          <w:jc w:val="center"/>
        </w:trPr>
        <w:tc>
          <w:tcPr>
            <w:tcW w:w="2181" w:type="pct"/>
            <w:tcBorders>
              <w:top w:val="dotted" w:sz="4" w:space="0" w:color="auto"/>
              <w:left w:val="nil"/>
              <w:bottom w:val="nil"/>
            </w:tcBorders>
            <w:vAlign w:val="center"/>
            <w:hideMark/>
          </w:tcPr>
          <w:p w:rsidR="000A06AD" w:rsidRPr="004B0ADA" w:rsidRDefault="000A06AD" w:rsidP="00BC7122">
            <w:pPr>
              <w:jc w:val="center"/>
              <w:rPr>
                <w:szCs w:val="24"/>
              </w:rPr>
            </w:pPr>
            <w:r w:rsidRPr="004B0ADA">
              <w:rPr>
                <w:szCs w:val="24"/>
              </w:rPr>
              <w:t>6</w:t>
            </w:r>
          </w:p>
        </w:tc>
        <w:tc>
          <w:tcPr>
            <w:tcW w:w="2715" w:type="pct"/>
            <w:tcBorders>
              <w:top w:val="dotted" w:sz="4" w:space="0" w:color="auto"/>
              <w:bottom w:val="nil"/>
            </w:tcBorders>
            <w:hideMark/>
          </w:tcPr>
          <w:p w:rsidR="000A06AD" w:rsidRDefault="000A06AD" w:rsidP="000A06AD">
            <w:pPr>
              <w:jc w:val="center"/>
              <w:rPr>
                <w:sz w:val="22"/>
                <w:szCs w:val="22"/>
              </w:rPr>
            </w:pPr>
            <w:r>
              <w:t>$98,880</w:t>
            </w:r>
          </w:p>
        </w:tc>
      </w:tr>
      <w:tr w:rsidR="000A06AD" w:rsidRPr="004B0ADA" w:rsidTr="000A06AD">
        <w:trPr>
          <w:trHeight w:val="265"/>
          <w:tblCellSpacing w:w="15" w:type="dxa"/>
          <w:jc w:val="center"/>
        </w:trPr>
        <w:tc>
          <w:tcPr>
            <w:tcW w:w="2181" w:type="pct"/>
            <w:tcBorders>
              <w:top w:val="dotted" w:sz="4" w:space="0" w:color="auto"/>
              <w:left w:val="nil"/>
              <w:bottom w:val="nil"/>
            </w:tcBorders>
            <w:vAlign w:val="center"/>
            <w:hideMark/>
          </w:tcPr>
          <w:p w:rsidR="000A06AD" w:rsidRPr="004B0ADA" w:rsidRDefault="000A06AD" w:rsidP="00BC7122">
            <w:pPr>
              <w:jc w:val="center"/>
              <w:rPr>
                <w:szCs w:val="24"/>
              </w:rPr>
            </w:pPr>
            <w:r w:rsidRPr="004B0ADA">
              <w:rPr>
                <w:szCs w:val="24"/>
              </w:rPr>
              <w:t>7</w:t>
            </w:r>
          </w:p>
        </w:tc>
        <w:tc>
          <w:tcPr>
            <w:tcW w:w="2715" w:type="pct"/>
            <w:tcBorders>
              <w:top w:val="dotted" w:sz="4" w:space="0" w:color="auto"/>
              <w:bottom w:val="nil"/>
            </w:tcBorders>
            <w:hideMark/>
          </w:tcPr>
          <w:p w:rsidR="000A06AD" w:rsidRDefault="000A06AD" w:rsidP="000A06AD">
            <w:pPr>
              <w:jc w:val="center"/>
              <w:rPr>
                <w:sz w:val="22"/>
                <w:szCs w:val="22"/>
              </w:rPr>
            </w:pPr>
            <w:r>
              <w:t>$111,420</w:t>
            </w:r>
          </w:p>
        </w:tc>
      </w:tr>
      <w:tr w:rsidR="000A06AD" w:rsidRPr="004B0ADA" w:rsidTr="000A06AD">
        <w:trPr>
          <w:trHeight w:val="280"/>
          <w:tblCellSpacing w:w="15" w:type="dxa"/>
          <w:jc w:val="center"/>
        </w:trPr>
        <w:tc>
          <w:tcPr>
            <w:tcW w:w="2181" w:type="pct"/>
            <w:tcBorders>
              <w:top w:val="dotted" w:sz="4" w:space="0" w:color="auto"/>
              <w:left w:val="nil"/>
              <w:bottom w:val="nil"/>
            </w:tcBorders>
            <w:vAlign w:val="center"/>
            <w:hideMark/>
          </w:tcPr>
          <w:p w:rsidR="000A06AD" w:rsidRPr="004B0ADA" w:rsidRDefault="000A06AD" w:rsidP="00BC7122">
            <w:pPr>
              <w:jc w:val="center"/>
              <w:rPr>
                <w:szCs w:val="24"/>
              </w:rPr>
            </w:pPr>
            <w:r w:rsidRPr="004B0ADA">
              <w:rPr>
                <w:szCs w:val="24"/>
              </w:rPr>
              <w:t>8</w:t>
            </w:r>
          </w:p>
        </w:tc>
        <w:tc>
          <w:tcPr>
            <w:tcW w:w="2715" w:type="pct"/>
            <w:tcBorders>
              <w:top w:val="dotted" w:sz="4" w:space="0" w:color="auto"/>
              <w:bottom w:val="nil"/>
            </w:tcBorders>
            <w:hideMark/>
          </w:tcPr>
          <w:p w:rsidR="000A06AD" w:rsidRDefault="000A06AD" w:rsidP="000A06AD">
            <w:pPr>
              <w:jc w:val="center"/>
              <w:rPr>
                <w:sz w:val="22"/>
                <w:szCs w:val="22"/>
              </w:rPr>
            </w:pPr>
            <w:r>
              <w:t>$123,960</w:t>
            </w:r>
          </w:p>
        </w:tc>
      </w:tr>
      <w:tr w:rsidR="000F12E3" w:rsidRPr="004B0ADA" w:rsidTr="000A06AD">
        <w:trPr>
          <w:trHeight w:val="530"/>
          <w:tblCellSpacing w:w="15" w:type="dxa"/>
          <w:jc w:val="center"/>
        </w:trPr>
        <w:tc>
          <w:tcPr>
            <w:tcW w:w="2181" w:type="pct"/>
            <w:tcBorders>
              <w:top w:val="dotted" w:sz="4" w:space="0" w:color="auto"/>
              <w:bottom w:val="single" w:sz="4" w:space="0" w:color="auto"/>
            </w:tcBorders>
            <w:vAlign w:val="center"/>
            <w:hideMark/>
          </w:tcPr>
          <w:p w:rsidR="000F12E3" w:rsidRPr="004B0ADA" w:rsidRDefault="000F12E3" w:rsidP="00BC7122">
            <w:pPr>
              <w:jc w:val="center"/>
              <w:rPr>
                <w:szCs w:val="24"/>
              </w:rPr>
            </w:pPr>
            <w:r w:rsidRPr="004B0ADA">
              <w:rPr>
                <w:szCs w:val="24"/>
              </w:rPr>
              <w:t>Each Additional</w:t>
            </w:r>
          </w:p>
        </w:tc>
        <w:tc>
          <w:tcPr>
            <w:tcW w:w="2715" w:type="pct"/>
            <w:tcBorders>
              <w:top w:val="dotted" w:sz="4" w:space="0" w:color="auto"/>
              <w:bottom w:val="single" w:sz="4" w:space="0" w:color="auto"/>
            </w:tcBorders>
            <w:vAlign w:val="center"/>
            <w:hideMark/>
          </w:tcPr>
          <w:p w:rsidR="000F12E3" w:rsidRPr="004B0ADA" w:rsidRDefault="000F12E3" w:rsidP="000A06AD">
            <w:pPr>
              <w:jc w:val="center"/>
              <w:rPr>
                <w:szCs w:val="24"/>
              </w:rPr>
            </w:pPr>
            <w:r w:rsidRPr="004B0ADA">
              <w:rPr>
                <w:szCs w:val="24"/>
              </w:rPr>
              <w:t>$12,</w:t>
            </w:r>
            <w:r w:rsidR="000A06AD">
              <w:rPr>
                <w:szCs w:val="24"/>
              </w:rPr>
              <w:t>540</w:t>
            </w:r>
          </w:p>
        </w:tc>
      </w:tr>
    </w:tbl>
    <w:p w:rsidR="000F12E3" w:rsidRPr="00014383" w:rsidRDefault="000F12E3" w:rsidP="000F12E3">
      <w:pPr>
        <w:ind w:left="2520" w:right="2340"/>
        <w:rPr>
          <w:i/>
          <w:sz w:val="20"/>
          <w:lang w:val="en"/>
        </w:rPr>
      </w:pPr>
      <w:r w:rsidRPr="00014383">
        <w:rPr>
          <w:i/>
          <w:sz w:val="20"/>
          <w:lang w:val="en"/>
        </w:rPr>
        <w:t>From the U.S. Department of Health &amp; Human Services</w:t>
      </w:r>
      <w:r>
        <w:rPr>
          <w:i/>
          <w:sz w:val="20"/>
          <w:lang w:val="en"/>
        </w:rPr>
        <w:t>201</w:t>
      </w:r>
      <w:r w:rsidR="000A06AD">
        <w:rPr>
          <w:i/>
          <w:sz w:val="20"/>
          <w:lang w:val="en"/>
        </w:rPr>
        <w:t>7</w:t>
      </w:r>
      <w:r w:rsidRPr="00014383">
        <w:rPr>
          <w:i/>
          <w:sz w:val="20"/>
          <w:lang w:val="en"/>
        </w:rPr>
        <w:t>Poverty Guidelines</w:t>
      </w:r>
    </w:p>
    <w:p w:rsidR="000F12E3" w:rsidRDefault="000F12E3" w:rsidP="007D48C1">
      <w:pPr>
        <w:spacing w:after="120" w:line="276" w:lineRule="auto"/>
        <w:jc w:val="both"/>
      </w:pPr>
    </w:p>
    <w:p w:rsidR="00E0026C" w:rsidRDefault="00FF7394" w:rsidP="007D48C1">
      <w:pPr>
        <w:spacing w:after="120" w:line="276" w:lineRule="auto"/>
        <w:jc w:val="both"/>
      </w:pPr>
      <w:r>
        <w:t xml:space="preserve">To apply for a waiver of the registration fee, you must submit proof of verified financial hardship. </w:t>
      </w:r>
    </w:p>
    <w:p w:rsidR="00FF7394" w:rsidRDefault="00FF7394" w:rsidP="007D48C1">
      <w:pPr>
        <w:spacing w:after="120" w:line="276" w:lineRule="auto"/>
        <w:jc w:val="both"/>
      </w:pPr>
      <w:r w:rsidRPr="00FF7394">
        <w:rPr>
          <w:i/>
        </w:rPr>
        <w:t>Proof of verified financial hardship includes</w:t>
      </w:r>
      <w:r w:rsidR="00E0026C">
        <w:rPr>
          <w:i/>
        </w:rPr>
        <w:t xml:space="preserve"> </w:t>
      </w:r>
      <w:r w:rsidRPr="00FF7394">
        <w:rPr>
          <w:i/>
        </w:rPr>
        <w:t xml:space="preserve">a </w:t>
      </w:r>
      <w:r w:rsidRPr="00FF7394">
        <w:rPr>
          <w:b/>
          <w:i/>
        </w:rPr>
        <w:t>copy</w:t>
      </w:r>
      <w:r w:rsidRPr="00FF7394">
        <w:rPr>
          <w:i/>
        </w:rPr>
        <w:t xml:space="preserve"> of one of the following</w:t>
      </w:r>
      <w:r>
        <w:t xml:space="preserve">: </w:t>
      </w:r>
    </w:p>
    <w:p w:rsidR="003D70BE" w:rsidRDefault="003D70BE" w:rsidP="003D70BE">
      <w:pPr>
        <w:pStyle w:val="ListParagraph"/>
        <w:numPr>
          <w:ilvl w:val="0"/>
          <w:numId w:val="8"/>
        </w:numPr>
        <w:spacing w:after="120" w:line="276" w:lineRule="auto"/>
        <w:jc w:val="both"/>
      </w:pPr>
      <w:r>
        <w:t xml:space="preserve">Official MassHealth acceptance letter for the current year, </w:t>
      </w:r>
      <w:r w:rsidR="000A06AD">
        <w:t>OR</w:t>
      </w:r>
      <w:r>
        <w:t xml:space="preserve"> official MassHealth redetermination letter for the current year</w:t>
      </w:r>
      <w:r w:rsidR="000A06AD">
        <w:t>, OR official MassHealth card</w:t>
      </w:r>
      <w:r w:rsidRPr="006C5860">
        <w:t>;</w:t>
      </w:r>
    </w:p>
    <w:p w:rsidR="00352289" w:rsidRDefault="003D70BE" w:rsidP="003D70BE">
      <w:pPr>
        <w:pStyle w:val="ListParagraph"/>
        <w:numPr>
          <w:ilvl w:val="0"/>
          <w:numId w:val="8"/>
        </w:numPr>
        <w:spacing w:after="120" w:line="276" w:lineRule="auto"/>
        <w:jc w:val="both"/>
      </w:pPr>
      <w:r w:rsidRPr="006C5860">
        <w:t>Supplemental Security Income</w:t>
      </w:r>
      <w:r w:rsidR="00352289">
        <w:t xml:space="preserve"> (SSI)</w:t>
      </w:r>
      <w:r w:rsidRPr="006C5860">
        <w:t xml:space="preserve"> benefit verification letter for the current year;</w:t>
      </w:r>
    </w:p>
    <w:p w:rsidR="00352289" w:rsidRPr="001B7805" w:rsidRDefault="00352289" w:rsidP="00352289">
      <w:pPr>
        <w:pStyle w:val="ListParagraph"/>
        <w:numPr>
          <w:ilvl w:val="1"/>
          <w:numId w:val="8"/>
        </w:numPr>
        <w:spacing w:after="120" w:line="276" w:lineRule="auto"/>
        <w:jc w:val="both"/>
        <w:rPr>
          <w:szCs w:val="24"/>
        </w:rPr>
      </w:pPr>
      <w:r w:rsidRPr="001B7805">
        <w:rPr>
          <w:szCs w:val="24"/>
        </w:rPr>
        <w:t>SSI is not the same program as Social Security</w:t>
      </w:r>
    </w:p>
    <w:p w:rsidR="003D70BE" w:rsidRPr="00352289" w:rsidRDefault="00352289" w:rsidP="00352289">
      <w:pPr>
        <w:pStyle w:val="ListParagraph"/>
        <w:numPr>
          <w:ilvl w:val="1"/>
          <w:numId w:val="8"/>
        </w:numPr>
        <w:spacing w:after="120" w:line="276" w:lineRule="auto"/>
        <w:jc w:val="both"/>
        <w:rPr>
          <w:szCs w:val="24"/>
        </w:rPr>
      </w:pPr>
      <w:r w:rsidRPr="001B7805">
        <w:rPr>
          <w:szCs w:val="24"/>
        </w:rPr>
        <w:lastRenderedPageBreak/>
        <w:t>SSI is not the same as SSDI (Social Security Disability Insurance)</w:t>
      </w:r>
      <w:r w:rsidR="003D70BE" w:rsidRPr="006C5860">
        <w:t xml:space="preserve"> </w:t>
      </w:r>
    </w:p>
    <w:p w:rsidR="003D70BE" w:rsidRPr="006C5860" w:rsidRDefault="003D70BE" w:rsidP="003D70BE">
      <w:pPr>
        <w:pStyle w:val="ListParagraph"/>
        <w:numPr>
          <w:ilvl w:val="0"/>
          <w:numId w:val="8"/>
        </w:numPr>
        <w:spacing w:after="120" w:line="276" w:lineRule="auto"/>
        <w:jc w:val="both"/>
      </w:pPr>
      <w:r w:rsidRPr="006C5860">
        <w:t xml:space="preserve">Supplemental Nutrition Assistance Program (“SNAP”) statement from the current year; </w:t>
      </w:r>
      <w:r w:rsidRPr="006C5860">
        <w:rPr>
          <w:i/>
        </w:rPr>
        <w:t>or</w:t>
      </w:r>
    </w:p>
    <w:p w:rsidR="003D70BE" w:rsidRPr="00641875" w:rsidRDefault="003D70BE" w:rsidP="003D70BE">
      <w:pPr>
        <w:pStyle w:val="ListParagraph"/>
        <w:numPr>
          <w:ilvl w:val="0"/>
          <w:numId w:val="8"/>
        </w:numPr>
        <w:spacing w:after="120" w:line="276" w:lineRule="auto"/>
        <w:jc w:val="both"/>
        <w:rPr>
          <w:rFonts w:eastAsia="Calibri"/>
          <w:b/>
          <w:i/>
          <w:szCs w:val="24"/>
        </w:rPr>
      </w:pPr>
      <w:r w:rsidRPr="006C5860">
        <w:t>Complete State or Federal tax return from this year or last year, including all attachments</w:t>
      </w:r>
      <w:r>
        <w:t xml:space="preserve"> </w:t>
      </w:r>
      <w:r w:rsidRPr="006C5860">
        <w:t>(all schedules and forms such as Form W-2, Form 1099, etc.)</w:t>
      </w:r>
      <w:r>
        <w:t>.</w:t>
      </w:r>
    </w:p>
    <w:p w:rsidR="00FF7394" w:rsidRPr="007D48C1" w:rsidRDefault="00FF7394" w:rsidP="007D48C1">
      <w:pPr>
        <w:pStyle w:val="Heading2"/>
        <w:spacing w:before="360" w:after="80" w:line="276" w:lineRule="auto"/>
        <w:rPr>
          <w:b w:val="0"/>
          <w:color w:val="365F91" w:themeColor="accent1" w:themeShade="BF"/>
        </w:rPr>
      </w:pPr>
      <w:r w:rsidRPr="007D48C1">
        <w:rPr>
          <w:color w:val="365F91" w:themeColor="accent1" w:themeShade="BF"/>
        </w:rPr>
        <w:t xml:space="preserve">REGISTRATION PROCESS </w:t>
      </w:r>
    </w:p>
    <w:p w:rsidR="00FF7394" w:rsidRDefault="00FF7394" w:rsidP="007D48C1">
      <w:pPr>
        <w:spacing w:after="120" w:line="276" w:lineRule="auto"/>
        <w:jc w:val="both"/>
      </w:pPr>
      <w:r>
        <w:t>The MMJ Online System is housed with</w:t>
      </w:r>
      <w:r w:rsidR="00C84917">
        <w:t>in</w:t>
      </w:r>
      <w:r>
        <w:t xml:space="preserve"> the Executive Office of Health and Human Services Virtual Gateway (“VG”). You will first </w:t>
      </w:r>
      <w:r w:rsidR="00BA7A3D">
        <w:t xml:space="preserve">need to </w:t>
      </w:r>
      <w:r>
        <w:t xml:space="preserve">register with the VG and then with the MMJ Online System. </w:t>
      </w:r>
    </w:p>
    <w:p w:rsidR="005F1103" w:rsidRDefault="00FF7394" w:rsidP="007D48C1">
      <w:pPr>
        <w:spacing w:after="120" w:line="276" w:lineRule="auto"/>
        <w:jc w:val="both"/>
      </w:pPr>
      <w:r>
        <w:t>You will be sent an email from VG during the registration process. We recommend keeping your email account open during the registration process so you can easily access this email. This email will contain a link that you will click on in order to finish the VG registration process. The link may expire as soon as seven (7) days after being emailed to you and is only valid the first time that you click on it.</w:t>
      </w:r>
    </w:p>
    <w:p w:rsidR="00AE5446" w:rsidRPr="00C0311D" w:rsidRDefault="00AE5446" w:rsidP="00AE5446">
      <w:pPr>
        <w:spacing w:after="240" w:line="276" w:lineRule="auto"/>
        <w:jc w:val="both"/>
        <w:rPr>
          <w:rFonts w:eastAsia="Calibri"/>
          <w:szCs w:val="24"/>
        </w:rPr>
      </w:pPr>
      <w:r>
        <w:rPr>
          <w:rFonts w:eastAsia="Calibri"/>
          <w:szCs w:val="24"/>
        </w:rPr>
        <w:t xml:space="preserve">Be sure to keep your VG username and password. You will need your </w:t>
      </w:r>
      <w:r>
        <w:rPr>
          <w:rFonts w:eastAsia="Calibri"/>
          <w:b/>
          <w:szCs w:val="24"/>
        </w:rPr>
        <w:t>original</w:t>
      </w:r>
      <w:r>
        <w:rPr>
          <w:rFonts w:eastAsia="Calibri"/>
          <w:szCs w:val="24"/>
        </w:rPr>
        <w:t xml:space="preserve"> username when you renew your registration.</w:t>
      </w:r>
    </w:p>
    <w:p w:rsidR="00583C1C" w:rsidRPr="007D48C1" w:rsidRDefault="00583C1C" w:rsidP="007D48C1">
      <w:pPr>
        <w:pStyle w:val="Heading2"/>
        <w:spacing w:before="360" w:after="80" w:line="276" w:lineRule="auto"/>
      </w:pPr>
      <w:r w:rsidRPr="007D48C1">
        <w:rPr>
          <w:color w:val="365F91" w:themeColor="accent1" w:themeShade="BF"/>
        </w:rPr>
        <w:t>REGISTRATION RENEWALS</w:t>
      </w:r>
    </w:p>
    <w:p w:rsidR="00583C1C" w:rsidRDefault="00583C1C" w:rsidP="00583C1C">
      <w:pPr>
        <w:spacing w:before="120" w:after="120" w:line="276" w:lineRule="auto"/>
        <w:jc w:val="both"/>
        <w:rPr>
          <w:szCs w:val="24"/>
          <w:lang w:val="en"/>
        </w:rPr>
      </w:pPr>
      <w:r w:rsidRPr="00D93F74">
        <w:rPr>
          <w:b/>
          <w:szCs w:val="24"/>
          <w:lang w:val="en"/>
        </w:rPr>
        <w:t>Registrations expire annually</w:t>
      </w:r>
      <w:r w:rsidRPr="00D93F74">
        <w:rPr>
          <w:szCs w:val="24"/>
          <w:lang w:val="en"/>
        </w:rPr>
        <w:t>. You may re-apply for registration</w:t>
      </w:r>
      <w:r>
        <w:rPr>
          <w:szCs w:val="24"/>
          <w:lang w:val="en"/>
        </w:rPr>
        <w:t>,</w:t>
      </w:r>
      <w:r w:rsidRPr="00D93F74">
        <w:rPr>
          <w:szCs w:val="24"/>
          <w:lang w:val="en"/>
        </w:rPr>
        <w:t xml:space="preserve"> on an annual basis</w:t>
      </w:r>
      <w:r>
        <w:rPr>
          <w:szCs w:val="24"/>
          <w:lang w:val="en"/>
        </w:rPr>
        <w:t>,</w:t>
      </w:r>
      <w:r w:rsidRPr="00D93F74">
        <w:rPr>
          <w:szCs w:val="24"/>
          <w:lang w:val="en"/>
        </w:rPr>
        <w:t xml:space="preserve"> up to 60 days before the date that your registration expires by following the instructions outlined above.  </w:t>
      </w:r>
    </w:p>
    <w:p w:rsidR="00583C1C" w:rsidRPr="00D93F74" w:rsidRDefault="00583C1C" w:rsidP="00583C1C">
      <w:pPr>
        <w:spacing w:before="120" w:after="120" w:line="276" w:lineRule="auto"/>
        <w:jc w:val="both"/>
        <w:rPr>
          <w:szCs w:val="24"/>
          <w:lang w:val="en"/>
        </w:rPr>
      </w:pPr>
      <w:r w:rsidRPr="007D48C1">
        <w:rPr>
          <w:szCs w:val="24"/>
          <w:lang w:val="en"/>
        </w:rPr>
        <w:t>It is highly recommended that applicants apply for a registration renewal at least 60 days prior to the expiration of their current Program ID card. This will ensure that there is no gap in the applicant’s active status.</w:t>
      </w:r>
    </w:p>
    <w:p w:rsidR="008521AA" w:rsidRPr="009C73AE" w:rsidRDefault="008521AA" w:rsidP="008521AA">
      <w:pPr>
        <w:pStyle w:val="Heading1"/>
        <w:spacing w:after="120" w:line="276" w:lineRule="auto"/>
        <w:rPr>
          <w:color w:val="244061" w:themeColor="accent1" w:themeShade="80"/>
          <w:sz w:val="30"/>
          <w:szCs w:val="30"/>
        </w:rPr>
      </w:pPr>
      <w:r w:rsidRPr="009C73AE">
        <w:rPr>
          <w:b w:val="0"/>
          <w:noProof/>
          <w:color w:val="244061" w:themeColor="accent1" w:themeShade="80"/>
          <w:sz w:val="30"/>
          <w:szCs w:val="30"/>
          <w:u w:val="single"/>
        </w:rPr>
        <mc:AlternateContent>
          <mc:Choice Requires="wps">
            <w:drawing>
              <wp:anchor distT="0" distB="0" distL="114300" distR="114300" simplePos="0" relativeHeight="251691008" behindDoc="0" locked="0" layoutInCell="1" allowOverlap="1" wp14:anchorId="3B6D17E7" wp14:editId="633AD78D">
                <wp:simplePos x="0" y="0"/>
                <wp:positionH relativeFrom="column">
                  <wp:posOffset>3810</wp:posOffset>
                </wp:positionH>
                <wp:positionV relativeFrom="paragraph">
                  <wp:posOffset>488094</wp:posOffset>
                </wp:positionV>
                <wp:extent cx="5953760" cy="0"/>
                <wp:effectExtent l="0" t="0" r="27940" b="19050"/>
                <wp:wrapNone/>
                <wp:docPr id="36" name="Straight Connector 36"/>
                <wp:cNvGraphicFramePr/>
                <a:graphic xmlns:a="http://schemas.openxmlformats.org/drawingml/2006/main">
                  <a:graphicData uri="http://schemas.microsoft.com/office/word/2010/wordprocessingShape">
                    <wps:wsp>
                      <wps:cNvCnPr/>
                      <wps:spPr>
                        <a:xfrm>
                          <a:off x="0" y="0"/>
                          <a:ext cx="5953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EC6AF" id="Straight Connector 3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45pt" to="469.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" strokecolor="#4579b8 [3044]"/>
            </w:pict>
          </mc:Fallback>
        </mc:AlternateContent>
      </w:r>
      <w:r w:rsidR="00660025">
        <w:rPr>
          <w:color w:val="244061" w:themeColor="accent1" w:themeShade="80"/>
          <w:sz w:val="30"/>
          <w:szCs w:val="30"/>
        </w:rPr>
        <w:t>SELECTING A PERSONAL CAREGIVER</w:t>
      </w:r>
    </w:p>
    <w:p w:rsidR="00583C1C" w:rsidRPr="00D93F74" w:rsidRDefault="00583C1C" w:rsidP="00583C1C">
      <w:pPr>
        <w:spacing w:before="100" w:beforeAutospacing="1" w:after="100" w:afterAutospacing="1" w:line="276" w:lineRule="auto"/>
        <w:jc w:val="both"/>
        <w:rPr>
          <w:szCs w:val="24"/>
        </w:rPr>
      </w:pPr>
      <w:r w:rsidRPr="00D93F74">
        <w:rPr>
          <w:szCs w:val="24"/>
        </w:rPr>
        <w:t>You have the option of designating a personal caregiver to assist you with your medical use of marijuana. After your registration has been approved by the Program, you may log back in to the MMJ Online System and designate up to two personal caregivers who are not currently designated by another patient, unless that personal caregiver is your immediate family member.</w:t>
      </w:r>
    </w:p>
    <w:p w:rsidR="00583C1C" w:rsidRPr="00D93F74" w:rsidRDefault="00583C1C" w:rsidP="00583C1C">
      <w:pPr>
        <w:spacing w:before="100" w:beforeAutospacing="1" w:after="100" w:afterAutospacing="1" w:line="276" w:lineRule="auto"/>
        <w:jc w:val="both"/>
        <w:rPr>
          <w:i/>
          <w:szCs w:val="24"/>
        </w:rPr>
      </w:pPr>
      <w:r>
        <w:rPr>
          <w:i/>
          <w:szCs w:val="24"/>
        </w:rPr>
        <w:t>T</w:t>
      </w:r>
      <w:r w:rsidRPr="00D93F74">
        <w:rPr>
          <w:i/>
          <w:szCs w:val="24"/>
        </w:rPr>
        <w:t>o select a personal caregiver, please follow these steps:</w:t>
      </w:r>
    </w:p>
    <w:p w:rsidR="00583C1C" w:rsidRPr="00D93F74" w:rsidRDefault="00583C1C" w:rsidP="00583C1C">
      <w:pPr>
        <w:numPr>
          <w:ilvl w:val="0"/>
          <w:numId w:val="13"/>
        </w:numPr>
        <w:spacing w:before="100" w:beforeAutospacing="1" w:after="120" w:line="276" w:lineRule="auto"/>
        <w:jc w:val="both"/>
        <w:rPr>
          <w:szCs w:val="24"/>
        </w:rPr>
      </w:pPr>
      <w:r w:rsidRPr="00D93F74">
        <w:rPr>
          <w:b/>
          <w:szCs w:val="24"/>
          <w:u w:val="single"/>
        </w:rPr>
        <w:t>Step 1</w:t>
      </w:r>
      <w:r w:rsidRPr="00D93F74">
        <w:rPr>
          <w:b/>
          <w:szCs w:val="24"/>
        </w:rPr>
        <w:t>:</w:t>
      </w:r>
      <w:r w:rsidRPr="00D93F74">
        <w:rPr>
          <w:szCs w:val="24"/>
        </w:rPr>
        <w:t xml:space="preserve"> Log in to VG at </w:t>
      </w:r>
      <w:hyperlink r:id="rId10" w:history="1">
        <w:r w:rsidRPr="00D93F74">
          <w:rPr>
            <w:rFonts w:eastAsia="Calibri"/>
            <w:color w:val="0000FF"/>
            <w:sz w:val="22"/>
            <w:szCs w:val="22"/>
            <w:u w:val="single"/>
          </w:rPr>
          <w:t>https://sso.hhs.state.ma.us</w:t>
        </w:r>
      </w:hyperlink>
      <w:r w:rsidRPr="00D93F74">
        <w:rPr>
          <w:szCs w:val="24"/>
        </w:rPr>
        <w:t xml:space="preserve"> </w:t>
      </w:r>
      <w:r w:rsidRPr="00D93F74">
        <w:rPr>
          <w:szCs w:val="24"/>
          <w:lang w:val="en"/>
        </w:rPr>
        <w:t>and select “Medical Use of Marijuana System.”</w:t>
      </w:r>
    </w:p>
    <w:p w:rsidR="00583C1C" w:rsidRPr="00D93F74" w:rsidRDefault="00583C1C" w:rsidP="00583C1C">
      <w:pPr>
        <w:numPr>
          <w:ilvl w:val="0"/>
          <w:numId w:val="13"/>
        </w:numPr>
        <w:spacing w:before="100" w:beforeAutospacing="1" w:after="120" w:line="276" w:lineRule="auto"/>
        <w:jc w:val="both"/>
        <w:rPr>
          <w:szCs w:val="24"/>
        </w:rPr>
      </w:pPr>
      <w:r w:rsidRPr="00D93F74">
        <w:rPr>
          <w:b/>
          <w:szCs w:val="24"/>
          <w:u w:val="single"/>
        </w:rPr>
        <w:t>Step 2</w:t>
      </w:r>
      <w:r w:rsidRPr="00D93F74">
        <w:rPr>
          <w:b/>
          <w:szCs w:val="24"/>
        </w:rPr>
        <w:t>:</w:t>
      </w:r>
      <w:r w:rsidRPr="00D93F74">
        <w:rPr>
          <w:szCs w:val="24"/>
        </w:rPr>
        <w:t xml:space="preserve"> Click on “My Caregivers” at the top of the screen.</w:t>
      </w:r>
    </w:p>
    <w:p w:rsidR="00583C1C" w:rsidRPr="00D93F74" w:rsidRDefault="00583C1C" w:rsidP="00583C1C">
      <w:pPr>
        <w:numPr>
          <w:ilvl w:val="0"/>
          <w:numId w:val="13"/>
        </w:numPr>
        <w:spacing w:before="100" w:beforeAutospacing="1" w:after="120" w:line="276" w:lineRule="auto"/>
        <w:jc w:val="both"/>
        <w:rPr>
          <w:szCs w:val="24"/>
        </w:rPr>
      </w:pPr>
      <w:r w:rsidRPr="00D93F74">
        <w:rPr>
          <w:b/>
          <w:szCs w:val="24"/>
          <w:u w:val="single"/>
        </w:rPr>
        <w:lastRenderedPageBreak/>
        <w:t>Step 3</w:t>
      </w:r>
      <w:r w:rsidRPr="00D93F74">
        <w:rPr>
          <w:b/>
          <w:szCs w:val="24"/>
        </w:rPr>
        <w:t>:</w:t>
      </w:r>
      <w:r w:rsidRPr="00D93F74">
        <w:rPr>
          <w:szCs w:val="24"/>
        </w:rPr>
        <w:t xml:space="preserve"> On the next screen click on the "Generate PIN" button to generate a PIN for your personal caregiver. On that screen you will be given the option to print the PIN or enter your personal caregiver’s email address where you would like the PIN emailed.</w:t>
      </w:r>
    </w:p>
    <w:p w:rsidR="00583C1C" w:rsidRPr="00D93F74" w:rsidRDefault="00583C1C" w:rsidP="00583C1C">
      <w:pPr>
        <w:numPr>
          <w:ilvl w:val="0"/>
          <w:numId w:val="13"/>
        </w:numPr>
        <w:spacing w:before="100" w:beforeAutospacing="1" w:after="120" w:line="276" w:lineRule="auto"/>
        <w:rPr>
          <w:szCs w:val="24"/>
        </w:rPr>
      </w:pPr>
      <w:r w:rsidRPr="00D93F74">
        <w:rPr>
          <w:b/>
          <w:szCs w:val="24"/>
          <w:u w:val="single"/>
        </w:rPr>
        <w:t>Step 4</w:t>
      </w:r>
      <w:r w:rsidRPr="00D93F74">
        <w:rPr>
          <w:b/>
          <w:szCs w:val="24"/>
        </w:rPr>
        <w:t>:</w:t>
      </w:r>
      <w:r w:rsidRPr="00D93F74">
        <w:rPr>
          <w:szCs w:val="24"/>
        </w:rPr>
        <w:t xml:space="preserve"> </w:t>
      </w:r>
      <w:r w:rsidRPr="00D93F74">
        <w:rPr>
          <w:b/>
          <w:szCs w:val="24"/>
        </w:rPr>
        <w:t xml:space="preserve">Provide the PIN to your personal caregiver </w:t>
      </w:r>
      <w:r w:rsidRPr="00D93F74">
        <w:rPr>
          <w:szCs w:val="24"/>
        </w:rPr>
        <w:t xml:space="preserve">and direct them to register </w:t>
      </w:r>
      <w:r>
        <w:rPr>
          <w:szCs w:val="24"/>
        </w:rPr>
        <w:t xml:space="preserve">with the </w:t>
      </w:r>
      <w:r w:rsidRPr="00C02455">
        <w:rPr>
          <w:szCs w:val="24"/>
        </w:rPr>
        <w:t>Medical Use of Marijuana Program at</w:t>
      </w:r>
      <w:r>
        <w:rPr>
          <w:szCs w:val="24"/>
        </w:rPr>
        <w:t xml:space="preserve"> </w:t>
      </w:r>
      <w:hyperlink r:id="rId11" w:history="1">
        <w:r w:rsidRPr="0093169D">
          <w:rPr>
            <w:rStyle w:val="Hyperlink"/>
            <w:rFonts w:eastAsia="Calibri"/>
            <w:szCs w:val="24"/>
          </w:rPr>
          <w:t>https://sso.hhs.state.ma.us/VGPortal/faces/SelfReg.jspx</w:t>
        </w:r>
      </w:hyperlink>
      <w:r w:rsidRPr="00C02455">
        <w:rPr>
          <w:rFonts w:eastAsia="Calibri"/>
          <w:szCs w:val="24"/>
        </w:rPr>
        <w:t>.</w:t>
      </w:r>
      <w:r w:rsidRPr="00D93F74">
        <w:rPr>
          <w:rFonts w:eastAsia="Calibri"/>
          <w:sz w:val="22"/>
          <w:szCs w:val="22"/>
        </w:rPr>
        <w:t xml:space="preserve"> </w:t>
      </w:r>
    </w:p>
    <w:p w:rsidR="00583C1C" w:rsidRPr="00D93F74" w:rsidRDefault="00583C1C" w:rsidP="00583C1C">
      <w:pPr>
        <w:numPr>
          <w:ilvl w:val="0"/>
          <w:numId w:val="13"/>
        </w:numPr>
        <w:spacing w:before="100" w:beforeAutospacing="1" w:after="120" w:line="276" w:lineRule="auto"/>
        <w:jc w:val="both"/>
        <w:rPr>
          <w:szCs w:val="24"/>
        </w:rPr>
      </w:pPr>
      <w:r w:rsidRPr="00D93F74">
        <w:rPr>
          <w:b/>
          <w:szCs w:val="24"/>
          <w:u w:val="single"/>
        </w:rPr>
        <w:t>Step 5</w:t>
      </w:r>
      <w:r w:rsidRPr="00D93F74">
        <w:rPr>
          <w:b/>
          <w:szCs w:val="24"/>
        </w:rPr>
        <w:t>:</w:t>
      </w:r>
      <w:r w:rsidRPr="00D93F74">
        <w:rPr>
          <w:szCs w:val="24"/>
        </w:rPr>
        <w:t xml:space="preserve"> After your personal caregiver has registered </w:t>
      </w:r>
      <w:r>
        <w:rPr>
          <w:szCs w:val="24"/>
        </w:rPr>
        <w:t>with the Program</w:t>
      </w:r>
      <w:r w:rsidRPr="00D93F74">
        <w:rPr>
          <w:szCs w:val="24"/>
        </w:rPr>
        <w:t xml:space="preserve">, you will be sent an email notice </w:t>
      </w:r>
      <w:r>
        <w:rPr>
          <w:szCs w:val="24"/>
        </w:rPr>
        <w:t>confirming their registration</w:t>
      </w:r>
      <w:r w:rsidRPr="00D93F74">
        <w:rPr>
          <w:szCs w:val="24"/>
        </w:rPr>
        <w:t>.</w:t>
      </w:r>
      <w:r>
        <w:rPr>
          <w:szCs w:val="24"/>
        </w:rPr>
        <w:t xml:space="preserve"> L</w:t>
      </w:r>
      <w:r w:rsidRPr="00D93F74">
        <w:rPr>
          <w:szCs w:val="24"/>
        </w:rPr>
        <w:t xml:space="preserve">og back in to the MMJ Online System, click on “My Caregivers” at the top of the screen, and </w:t>
      </w:r>
      <w:r>
        <w:rPr>
          <w:szCs w:val="24"/>
        </w:rPr>
        <w:t>verify that the</w:t>
      </w:r>
      <w:r w:rsidRPr="00D93F74">
        <w:rPr>
          <w:szCs w:val="24"/>
        </w:rPr>
        <w:t xml:space="preserve"> individual displayed is your personal caregiver. If y</w:t>
      </w:r>
      <w:r>
        <w:rPr>
          <w:szCs w:val="24"/>
        </w:rPr>
        <w:t>es, select “Yes, I validate that</w:t>
      </w:r>
      <w:r w:rsidRPr="00D93F74">
        <w:rPr>
          <w:szCs w:val="24"/>
        </w:rPr>
        <w:t xml:space="preserve"> </w:t>
      </w:r>
      <w:r>
        <w:rPr>
          <w:szCs w:val="24"/>
        </w:rPr>
        <w:t xml:space="preserve">this </w:t>
      </w:r>
      <w:r w:rsidRPr="00D93F74">
        <w:rPr>
          <w:szCs w:val="24"/>
        </w:rPr>
        <w:t xml:space="preserve">is my </w:t>
      </w:r>
      <w:r>
        <w:rPr>
          <w:szCs w:val="24"/>
        </w:rPr>
        <w:t xml:space="preserve">Personal </w:t>
      </w:r>
      <w:r w:rsidRPr="00D93F74">
        <w:rPr>
          <w:szCs w:val="24"/>
        </w:rPr>
        <w:t>Caregiver</w:t>
      </w:r>
      <w:r>
        <w:rPr>
          <w:szCs w:val="24"/>
        </w:rPr>
        <w:t>,</w:t>
      </w:r>
      <w:r w:rsidRPr="00D93F74">
        <w:rPr>
          <w:szCs w:val="24"/>
        </w:rPr>
        <w:t>” and indicate whether your personal caregiver is an immediate family member, or not. Then click on “Approve</w:t>
      </w:r>
      <w:r>
        <w:rPr>
          <w:szCs w:val="24"/>
        </w:rPr>
        <w:t>.</w:t>
      </w:r>
      <w:r w:rsidRPr="00D93F74">
        <w:rPr>
          <w:szCs w:val="24"/>
        </w:rPr>
        <w:t xml:space="preserve">” </w:t>
      </w:r>
    </w:p>
    <w:p w:rsidR="00583C1C" w:rsidRPr="00D93F74" w:rsidRDefault="00583C1C" w:rsidP="00583C1C">
      <w:pPr>
        <w:spacing w:before="100" w:beforeAutospacing="1" w:after="120" w:line="276" w:lineRule="auto"/>
        <w:ind w:left="720"/>
        <w:jc w:val="both"/>
        <w:rPr>
          <w:szCs w:val="24"/>
        </w:rPr>
      </w:pPr>
      <w:r w:rsidRPr="00D93F74">
        <w:rPr>
          <w:szCs w:val="24"/>
        </w:rPr>
        <w:t xml:space="preserve">You will then be taken to a screen that indicates that your personal caregiver’s registration is pending approval by the Program. After their registration is processed, an email will be sent to your personal caregiver regarding the status of their registration. </w:t>
      </w:r>
    </w:p>
    <w:p w:rsidR="00583C1C" w:rsidRDefault="00583C1C" w:rsidP="00583C1C">
      <w:pPr>
        <w:spacing w:before="120" w:after="120" w:line="276" w:lineRule="auto"/>
        <w:jc w:val="center"/>
        <w:rPr>
          <w:b/>
          <w:sz w:val="28"/>
          <w:szCs w:val="28"/>
          <w:u w:val="single"/>
          <w:lang w:val="en"/>
        </w:rPr>
      </w:pPr>
    </w:p>
    <w:p w:rsidR="00583C1C" w:rsidRPr="007D48C1" w:rsidRDefault="008521AA" w:rsidP="007D48C1">
      <w:pPr>
        <w:pStyle w:val="Heading1"/>
        <w:spacing w:after="120" w:line="276" w:lineRule="auto"/>
        <w:rPr>
          <w:color w:val="244061" w:themeColor="accent1" w:themeShade="80"/>
          <w:sz w:val="30"/>
          <w:szCs w:val="30"/>
        </w:rPr>
      </w:pPr>
      <w:r w:rsidRPr="007D48C1">
        <w:rPr>
          <w:b w:val="0"/>
          <w:noProof/>
          <w:color w:val="244061" w:themeColor="accent1" w:themeShade="80"/>
          <w:sz w:val="30"/>
          <w:szCs w:val="30"/>
          <w:u w:val="single"/>
        </w:rPr>
        <mc:AlternateContent>
          <mc:Choice Requires="wps">
            <w:drawing>
              <wp:anchor distT="0" distB="0" distL="114300" distR="114300" simplePos="0" relativeHeight="251688960" behindDoc="0" locked="0" layoutInCell="1" allowOverlap="1" wp14:anchorId="522681D6" wp14:editId="2A4FCB5B">
                <wp:simplePos x="0" y="0"/>
                <wp:positionH relativeFrom="column">
                  <wp:posOffset>3810</wp:posOffset>
                </wp:positionH>
                <wp:positionV relativeFrom="paragraph">
                  <wp:posOffset>488094</wp:posOffset>
                </wp:positionV>
                <wp:extent cx="5953760" cy="0"/>
                <wp:effectExtent l="0" t="0" r="27940" b="19050"/>
                <wp:wrapNone/>
                <wp:docPr id="35" name="Straight Connector 35"/>
                <wp:cNvGraphicFramePr/>
                <a:graphic xmlns:a="http://schemas.openxmlformats.org/drawingml/2006/main">
                  <a:graphicData uri="http://schemas.microsoft.com/office/word/2010/wordprocessingShape">
                    <wps:wsp>
                      <wps:cNvCnPr/>
                      <wps:spPr>
                        <a:xfrm>
                          <a:off x="0" y="0"/>
                          <a:ext cx="5953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2721A1" id="Straight Connector 3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8.45pt" to="469.1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" strokecolor="#4579b8 [3044]"/>
            </w:pict>
          </mc:Fallback>
        </mc:AlternateContent>
      </w:r>
      <w:r w:rsidR="00660025" w:rsidRPr="007D48C1">
        <w:rPr>
          <w:color w:val="244061" w:themeColor="accent1" w:themeShade="80"/>
          <w:sz w:val="30"/>
          <w:szCs w:val="30"/>
        </w:rPr>
        <w:t>OTHER IMPORTANT INFORMATION ABOUT REGISTRATION</w:t>
      </w:r>
    </w:p>
    <w:p w:rsidR="00583C1C" w:rsidRPr="007D48C1" w:rsidRDefault="00583C1C" w:rsidP="007D48C1">
      <w:pPr>
        <w:pStyle w:val="Heading2"/>
        <w:spacing w:before="360" w:after="80" w:line="276" w:lineRule="auto"/>
      </w:pPr>
      <w:r w:rsidRPr="007D48C1">
        <w:rPr>
          <w:color w:val="365F91" w:themeColor="accent1" w:themeShade="BF"/>
        </w:rPr>
        <w:t xml:space="preserve">IMPORTANT </w:t>
      </w:r>
    </w:p>
    <w:p w:rsidR="00583C1C" w:rsidRPr="00D93F74" w:rsidRDefault="00583C1C" w:rsidP="00583C1C">
      <w:pPr>
        <w:spacing w:before="120" w:line="276" w:lineRule="auto"/>
        <w:jc w:val="both"/>
        <w:rPr>
          <w:rFonts w:eastAsia="Calibri"/>
          <w:szCs w:val="24"/>
        </w:rPr>
      </w:pPr>
      <w:r>
        <w:rPr>
          <w:rFonts w:eastAsia="Calibri"/>
          <w:szCs w:val="24"/>
        </w:rPr>
        <w:t>Patients</w:t>
      </w:r>
      <w:r w:rsidRPr="00D93F74">
        <w:rPr>
          <w:rFonts w:eastAsia="Calibri"/>
          <w:szCs w:val="24"/>
        </w:rPr>
        <w:t xml:space="preserve"> must maintain a</w:t>
      </w:r>
      <w:r>
        <w:rPr>
          <w:rFonts w:eastAsia="Calibri"/>
          <w:szCs w:val="24"/>
        </w:rPr>
        <w:t>n active certification from their</w:t>
      </w:r>
      <w:r w:rsidRPr="00D93F74">
        <w:rPr>
          <w:rFonts w:eastAsia="Calibri"/>
          <w:szCs w:val="24"/>
        </w:rPr>
        <w:t xml:space="preserve"> health care provider </w:t>
      </w:r>
      <w:r w:rsidRPr="009C73AE">
        <w:rPr>
          <w:rFonts w:eastAsia="Calibri"/>
          <w:b/>
          <w:szCs w:val="24"/>
        </w:rPr>
        <w:t>and</w:t>
      </w:r>
      <w:r w:rsidRPr="00D93F74">
        <w:rPr>
          <w:rFonts w:eastAsia="Calibri"/>
          <w:szCs w:val="24"/>
        </w:rPr>
        <w:t xml:space="preserve"> an active registration with the Program in order to be protected for medical use of marijuana under Massachusetts Law. </w:t>
      </w:r>
    </w:p>
    <w:p w:rsidR="00583C1C" w:rsidRPr="007D48C1" w:rsidRDefault="00583C1C" w:rsidP="007D48C1">
      <w:pPr>
        <w:pStyle w:val="Heading2"/>
        <w:spacing w:before="360" w:after="80" w:line="276" w:lineRule="auto"/>
      </w:pPr>
      <w:r w:rsidRPr="007D48C1" w:rsidDel="00344176">
        <w:rPr>
          <w:color w:val="365F91" w:themeColor="accent1" w:themeShade="BF"/>
        </w:rPr>
        <w:t>PROGRAM ID CARD</w:t>
      </w:r>
    </w:p>
    <w:p w:rsidR="00583C1C" w:rsidRDefault="00583C1C" w:rsidP="00583C1C">
      <w:pPr>
        <w:spacing w:before="120" w:after="120" w:line="276" w:lineRule="auto"/>
        <w:jc w:val="both"/>
        <w:rPr>
          <w:rFonts w:eastAsia="Calibri"/>
          <w:szCs w:val="24"/>
        </w:rPr>
      </w:pPr>
      <w:r w:rsidRPr="00D93F74">
        <w:rPr>
          <w:rFonts w:eastAsia="Calibri"/>
          <w:szCs w:val="24"/>
        </w:rPr>
        <w:t>You must carry</w:t>
      </w:r>
      <w:r w:rsidRPr="00D93F74" w:rsidDel="00344176">
        <w:rPr>
          <w:rFonts w:eastAsia="Calibri"/>
          <w:szCs w:val="24"/>
        </w:rPr>
        <w:t xml:space="preserve"> your Program ID </w:t>
      </w:r>
      <w:r w:rsidRPr="00D93F74">
        <w:rPr>
          <w:rFonts w:eastAsia="Calibri"/>
          <w:szCs w:val="24"/>
        </w:rPr>
        <w:t>C</w:t>
      </w:r>
      <w:r w:rsidRPr="00D93F74" w:rsidDel="00344176">
        <w:rPr>
          <w:rFonts w:eastAsia="Calibri"/>
          <w:szCs w:val="24"/>
        </w:rPr>
        <w:t xml:space="preserve">ard </w:t>
      </w:r>
      <w:r w:rsidRPr="009C73AE" w:rsidDel="00344176">
        <w:rPr>
          <w:b/>
          <w:szCs w:val="24"/>
          <w:lang w:val="en"/>
        </w:rPr>
        <w:t xml:space="preserve">at </w:t>
      </w:r>
      <w:r w:rsidRPr="009C73AE" w:rsidDel="00344176">
        <w:rPr>
          <w:rFonts w:eastAsia="Calibri"/>
          <w:b/>
          <w:szCs w:val="24"/>
        </w:rPr>
        <w:t>all times</w:t>
      </w:r>
      <w:r w:rsidRPr="00D93F74" w:rsidDel="00344176">
        <w:rPr>
          <w:rFonts w:eastAsia="Calibri"/>
          <w:szCs w:val="24"/>
        </w:rPr>
        <w:t xml:space="preserve"> </w:t>
      </w:r>
      <w:r w:rsidRPr="00D93F74">
        <w:rPr>
          <w:rFonts w:eastAsia="Calibri"/>
          <w:szCs w:val="24"/>
        </w:rPr>
        <w:t>while you are in possession of</w:t>
      </w:r>
      <w:r w:rsidRPr="00D93F74" w:rsidDel="00344176">
        <w:rPr>
          <w:rFonts w:eastAsia="Calibri"/>
          <w:szCs w:val="24"/>
        </w:rPr>
        <w:t xml:space="preserve"> marijuana for medical us</w:t>
      </w:r>
      <w:r w:rsidRPr="00D93F74">
        <w:rPr>
          <w:rFonts w:eastAsia="Calibri"/>
          <w:szCs w:val="24"/>
        </w:rPr>
        <w:t xml:space="preserve">e. </w:t>
      </w:r>
    </w:p>
    <w:p w:rsidR="001F7329" w:rsidRPr="00BB144C" w:rsidRDefault="001F7329" w:rsidP="001F7329">
      <w:pPr>
        <w:spacing w:before="120" w:after="120" w:line="276" w:lineRule="auto"/>
        <w:jc w:val="both"/>
        <w:rPr>
          <w:rFonts w:eastAsia="Calibri"/>
          <w:szCs w:val="24"/>
        </w:rPr>
      </w:pPr>
      <w:r>
        <w:rPr>
          <w:rFonts w:eastAsia="Calibri"/>
          <w:szCs w:val="24"/>
        </w:rPr>
        <w:t xml:space="preserve">Program ID Cards are issued every three (3) years. </w:t>
      </w:r>
      <w:r w:rsidRPr="00BB144C">
        <w:rPr>
          <w:rFonts w:eastAsia="Calibri"/>
          <w:szCs w:val="24"/>
        </w:rPr>
        <w:t xml:space="preserve">However, you are required to </w:t>
      </w:r>
      <w:r>
        <w:rPr>
          <w:rFonts w:eastAsia="Calibri"/>
          <w:szCs w:val="24"/>
        </w:rPr>
        <w:t xml:space="preserve">renew your </w:t>
      </w:r>
      <w:r w:rsidRPr="00BB144C">
        <w:rPr>
          <w:rFonts w:eastAsia="Calibri"/>
          <w:szCs w:val="24"/>
        </w:rPr>
        <w:t>regist</w:t>
      </w:r>
      <w:r>
        <w:rPr>
          <w:rFonts w:eastAsia="Calibri"/>
          <w:szCs w:val="24"/>
        </w:rPr>
        <w:t>ration</w:t>
      </w:r>
      <w:r w:rsidRPr="00BB144C">
        <w:rPr>
          <w:rFonts w:eastAsia="Calibri"/>
          <w:szCs w:val="24"/>
        </w:rPr>
        <w:t xml:space="preserve"> with the program </w:t>
      </w:r>
      <w:r>
        <w:rPr>
          <w:rFonts w:eastAsia="Calibri"/>
          <w:szCs w:val="24"/>
        </w:rPr>
        <w:t>every year</w:t>
      </w:r>
      <w:r w:rsidRPr="00BB144C">
        <w:rPr>
          <w:rFonts w:eastAsia="Calibri"/>
          <w:szCs w:val="24"/>
        </w:rPr>
        <w:t xml:space="preserve"> in order to remain active</w:t>
      </w:r>
      <w:r>
        <w:rPr>
          <w:rFonts w:eastAsia="Calibri"/>
          <w:szCs w:val="24"/>
        </w:rPr>
        <w:t>.</w:t>
      </w:r>
    </w:p>
    <w:p w:rsidR="00583C1C" w:rsidRPr="00D93F74" w:rsidRDefault="00583C1C" w:rsidP="00583C1C">
      <w:pPr>
        <w:spacing w:before="120" w:after="120" w:line="276" w:lineRule="auto"/>
        <w:jc w:val="both"/>
        <w:rPr>
          <w:rFonts w:eastAsia="Calibri"/>
          <w:szCs w:val="24"/>
          <w:lang w:val="en"/>
        </w:rPr>
      </w:pPr>
      <w:r w:rsidRPr="00D93F74">
        <w:rPr>
          <w:rFonts w:eastAsia="Calibri"/>
          <w:szCs w:val="24"/>
          <w:lang w:val="en"/>
        </w:rPr>
        <w:t xml:space="preserve">Notify the Program within five business days after discovering that your Program ID Card is lost, stolen, or destroyed by calling 617-660-5370. </w:t>
      </w:r>
    </w:p>
    <w:p w:rsidR="00583C1C" w:rsidRPr="009C73AE" w:rsidRDefault="00583C1C" w:rsidP="00583C1C">
      <w:pPr>
        <w:spacing w:before="120" w:after="120" w:line="276" w:lineRule="auto"/>
        <w:jc w:val="both"/>
        <w:rPr>
          <w:rFonts w:eastAsia="Calibri"/>
          <w:szCs w:val="24"/>
        </w:rPr>
      </w:pPr>
      <w:r w:rsidRPr="009C73AE" w:rsidDel="00344176">
        <w:rPr>
          <w:rFonts w:eastAsia="Calibri"/>
          <w:szCs w:val="24"/>
        </w:rPr>
        <w:t xml:space="preserve">There is a $10 fee to replace a Program ID </w:t>
      </w:r>
      <w:r w:rsidRPr="009C73AE">
        <w:rPr>
          <w:rFonts w:eastAsia="Calibri"/>
          <w:szCs w:val="24"/>
        </w:rPr>
        <w:t>C</w:t>
      </w:r>
      <w:r w:rsidRPr="009C73AE" w:rsidDel="00344176">
        <w:rPr>
          <w:rFonts w:eastAsia="Calibri"/>
          <w:szCs w:val="24"/>
        </w:rPr>
        <w:t xml:space="preserve">ard.   </w:t>
      </w:r>
    </w:p>
    <w:p w:rsidR="00583C1C" w:rsidRPr="007D48C1" w:rsidRDefault="00583C1C" w:rsidP="007D48C1">
      <w:pPr>
        <w:pStyle w:val="Heading2"/>
        <w:spacing w:before="360" w:after="80" w:line="276" w:lineRule="auto"/>
      </w:pPr>
      <w:r w:rsidRPr="007D48C1">
        <w:rPr>
          <w:color w:val="365F91" w:themeColor="accent1" w:themeShade="BF"/>
        </w:rPr>
        <w:lastRenderedPageBreak/>
        <w:t xml:space="preserve">VALID FORM OF IDENTIFICATION </w:t>
      </w:r>
    </w:p>
    <w:p w:rsidR="00583C1C" w:rsidRPr="009C73AE" w:rsidRDefault="00583C1C" w:rsidP="00583C1C">
      <w:pPr>
        <w:spacing w:before="120" w:after="120" w:line="276" w:lineRule="auto"/>
        <w:jc w:val="both"/>
        <w:rPr>
          <w:rFonts w:eastAsia="Calibri"/>
          <w:szCs w:val="24"/>
        </w:rPr>
      </w:pPr>
      <w:r w:rsidRPr="00D93F74">
        <w:rPr>
          <w:rFonts w:eastAsia="Calibri"/>
          <w:szCs w:val="24"/>
        </w:rPr>
        <w:t>After registering with the Program, your valid form of identification on file with the Program must remain active and not e</w:t>
      </w:r>
      <w:r>
        <w:rPr>
          <w:rFonts w:eastAsia="Calibri"/>
          <w:szCs w:val="24"/>
        </w:rPr>
        <w:t>xpired in order to access a Registered Marijuana Dispensary (RMD)</w:t>
      </w:r>
      <w:r w:rsidRPr="00D93F74">
        <w:rPr>
          <w:rFonts w:eastAsia="Calibri"/>
          <w:szCs w:val="24"/>
        </w:rPr>
        <w:t xml:space="preserve"> or obtain marijuana for medical use from an RMD. </w:t>
      </w:r>
    </w:p>
    <w:p w:rsidR="00583C1C" w:rsidRPr="007D48C1" w:rsidRDefault="00583C1C" w:rsidP="007D48C1">
      <w:pPr>
        <w:pStyle w:val="Heading2"/>
        <w:spacing w:before="360" w:after="80" w:line="276" w:lineRule="auto"/>
      </w:pPr>
      <w:r w:rsidRPr="007D48C1">
        <w:rPr>
          <w:color w:val="365F91" w:themeColor="accent1" w:themeShade="BF"/>
        </w:rPr>
        <w:t>CHANGE OF REGISTRATION INFORMATION</w:t>
      </w:r>
    </w:p>
    <w:p w:rsidR="00583C1C" w:rsidRPr="00D93F74" w:rsidRDefault="00583C1C" w:rsidP="00583C1C">
      <w:pPr>
        <w:spacing w:before="120" w:after="120" w:line="276" w:lineRule="auto"/>
        <w:jc w:val="both"/>
        <w:rPr>
          <w:szCs w:val="24"/>
          <w:lang w:val="en"/>
        </w:rPr>
      </w:pPr>
      <w:r w:rsidRPr="00D93F74">
        <w:rPr>
          <w:szCs w:val="24"/>
          <w:lang w:val="en"/>
        </w:rPr>
        <w:t>If</w:t>
      </w:r>
      <w:r>
        <w:rPr>
          <w:szCs w:val="24"/>
          <w:lang w:val="en"/>
        </w:rPr>
        <w:t>, at any time,</w:t>
      </w:r>
      <w:r w:rsidRPr="00D93F74">
        <w:rPr>
          <w:szCs w:val="24"/>
          <w:lang w:val="en"/>
        </w:rPr>
        <w:t xml:space="preserve"> there is any change to the information you submitted for registration (such as a change in your name, address, email, or phone number), you must update this information in the MMJ Online System within five business days </w:t>
      </w:r>
      <w:r>
        <w:rPr>
          <w:szCs w:val="24"/>
          <w:lang w:val="en"/>
        </w:rPr>
        <w:t>of the</w:t>
      </w:r>
      <w:r w:rsidRPr="00D93F74">
        <w:rPr>
          <w:szCs w:val="24"/>
          <w:lang w:val="en"/>
        </w:rPr>
        <w:t xml:space="preserve"> change.  </w:t>
      </w:r>
    </w:p>
    <w:p w:rsidR="00583C1C" w:rsidRPr="00D93F74" w:rsidRDefault="00583C1C" w:rsidP="00583C1C">
      <w:pPr>
        <w:spacing w:before="120" w:after="120" w:line="276" w:lineRule="auto"/>
        <w:jc w:val="both"/>
        <w:rPr>
          <w:i/>
          <w:szCs w:val="24"/>
          <w:lang w:val="en"/>
        </w:rPr>
      </w:pPr>
      <w:r w:rsidRPr="00D93F74">
        <w:rPr>
          <w:i/>
          <w:szCs w:val="24"/>
          <w:lang w:val="en"/>
        </w:rPr>
        <w:t xml:space="preserve">To update your registration information, please follow these steps: </w:t>
      </w:r>
    </w:p>
    <w:p w:rsidR="00583C1C" w:rsidRPr="00D93F74" w:rsidRDefault="00583C1C" w:rsidP="00583C1C">
      <w:pPr>
        <w:numPr>
          <w:ilvl w:val="0"/>
          <w:numId w:val="14"/>
        </w:numPr>
        <w:spacing w:before="120" w:after="120" w:line="276" w:lineRule="auto"/>
        <w:contextualSpacing/>
        <w:rPr>
          <w:szCs w:val="24"/>
          <w:lang w:val="en"/>
        </w:rPr>
      </w:pPr>
      <w:r>
        <w:rPr>
          <w:b/>
          <w:szCs w:val="24"/>
          <w:u w:val="single"/>
          <w:lang w:val="en"/>
        </w:rPr>
        <w:t xml:space="preserve">Step </w:t>
      </w:r>
      <w:r w:rsidRPr="00D93F74">
        <w:rPr>
          <w:b/>
          <w:szCs w:val="24"/>
          <w:u w:val="single"/>
          <w:lang w:val="en"/>
        </w:rPr>
        <w:t>1</w:t>
      </w:r>
      <w:r w:rsidRPr="009C73AE">
        <w:rPr>
          <w:b/>
          <w:szCs w:val="24"/>
          <w:lang w:val="en"/>
        </w:rPr>
        <w:t>:</w:t>
      </w:r>
      <w:r w:rsidRPr="00D93F74">
        <w:rPr>
          <w:szCs w:val="24"/>
          <w:lang w:val="en"/>
        </w:rPr>
        <w:t xml:space="preserve"> Log in to the VG at </w:t>
      </w:r>
      <w:hyperlink r:id="rId12" w:history="1">
        <w:r w:rsidRPr="00D93F74">
          <w:rPr>
            <w:rFonts w:eastAsia="Calibri"/>
            <w:color w:val="0000FF"/>
            <w:sz w:val="22"/>
            <w:szCs w:val="22"/>
            <w:u w:val="single"/>
          </w:rPr>
          <w:t>https://sso.hhs.state.ma.us</w:t>
        </w:r>
      </w:hyperlink>
      <w:r w:rsidRPr="00D93F74">
        <w:rPr>
          <w:szCs w:val="24"/>
        </w:rPr>
        <w:t xml:space="preserve"> </w:t>
      </w:r>
      <w:r w:rsidRPr="00D93F74">
        <w:rPr>
          <w:szCs w:val="24"/>
          <w:lang w:val="en"/>
        </w:rPr>
        <w:t>and select “Medical Use of Marijuana System</w:t>
      </w:r>
      <w:r>
        <w:rPr>
          <w:szCs w:val="24"/>
          <w:lang w:val="en"/>
        </w:rPr>
        <w:t>.</w:t>
      </w:r>
      <w:r w:rsidRPr="00D93F74">
        <w:rPr>
          <w:szCs w:val="24"/>
          <w:lang w:val="en"/>
        </w:rPr>
        <w:t xml:space="preserve">” </w:t>
      </w:r>
    </w:p>
    <w:p w:rsidR="00583C1C" w:rsidRPr="00D93F74" w:rsidRDefault="00583C1C" w:rsidP="00583C1C">
      <w:pPr>
        <w:numPr>
          <w:ilvl w:val="0"/>
          <w:numId w:val="14"/>
        </w:numPr>
        <w:spacing w:before="120" w:after="120" w:line="276" w:lineRule="auto"/>
        <w:contextualSpacing/>
        <w:rPr>
          <w:b/>
          <w:szCs w:val="24"/>
          <w:u w:val="single"/>
          <w:lang w:val="en"/>
        </w:rPr>
      </w:pPr>
      <w:r w:rsidRPr="00D93F74">
        <w:rPr>
          <w:b/>
          <w:szCs w:val="24"/>
          <w:u w:val="single"/>
          <w:lang w:val="en"/>
        </w:rPr>
        <w:t>Step 2</w:t>
      </w:r>
      <w:r w:rsidRPr="009C73AE">
        <w:rPr>
          <w:b/>
          <w:szCs w:val="24"/>
          <w:lang w:val="en"/>
        </w:rPr>
        <w:t xml:space="preserve">: </w:t>
      </w:r>
      <w:r w:rsidRPr="00D93F74">
        <w:rPr>
          <w:szCs w:val="24"/>
          <w:lang w:val="en"/>
        </w:rPr>
        <w:t xml:space="preserve"> Click on the “My Registration” link at the top of the screen. </w:t>
      </w:r>
    </w:p>
    <w:p w:rsidR="00583C1C" w:rsidRPr="009C73AE" w:rsidRDefault="00583C1C" w:rsidP="00583C1C">
      <w:pPr>
        <w:numPr>
          <w:ilvl w:val="0"/>
          <w:numId w:val="14"/>
        </w:numPr>
        <w:spacing w:before="120" w:after="240" w:line="276" w:lineRule="auto"/>
        <w:contextualSpacing/>
        <w:rPr>
          <w:rFonts w:eastAsia="Calibri"/>
          <w:szCs w:val="24"/>
        </w:rPr>
      </w:pPr>
      <w:r w:rsidRPr="00D93F74">
        <w:rPr>
          <w:b/>
          <w:szCs w:val="24"/>
          <w:u w:val="single"/>
          <w:lang w:val="en"/>
        </w:rPr>
        <w:t>Step 3</w:t>
      </w:r>
      <w:r w:rsidRPr="009C73AE">
        <w:rPr>
          <w:b/>
          <w:szCs w:val="24"/>
          <w:lang w:val="en"/>
        </w:rPr>
        <w:t>:</w:t>
      </w:r>
      <w:r w:rsidRPr="00D93F74">
        <w:rPr>
          <w:szCs w:val="24"/>
          <w:lang w:val="en"/>
        </w:rPr>
        <w:t xml:space="preserve"> To update your information, click “Edit” at the left side of the screen. Edit the </w:t>
      </w:r>
      <w:r w:rsidRPr="009C73AE">
        <w:rPr>
          <w:rFonts w:eastAsia="Calibri"/>
          <w:szCs w:val="24"/>
        </w:rPr>
        <w:t xml:space="preserve">necessary information and click the “Update” button. </w:t>
      </w:r>
    </w:p>
    <w:p w:rsidR="00583C1C" w:rsidRPr="007D48C1" w:rsidRDefault="00583C1C" w:rsidP="007D48C1">
      <w:pPr>
        <w:pStyle w:val="Heading2"/>
        <w:spacing w:before="360" w:after="80" w:line="276" w:lineRule="auto"/>
      </w:pPr>
      <w:r w:rsidRPr="007D48C1">
        <w:rPr>
          <w:color w:val="365F91" w:themeColor="accent1" w:themeShade="BF"/>
        </w:rPr>
        <w:t xml:space="preserve">ACCESSING A REGISTERED MARIJUANA DISPENSARY </w:t>
      </w:r>
    </w:p>
    <w:p w:rsidR="00583C1C" w:rsidRPr="004258AA" w:rsidRDefault="00583C1C" w:rsidP="00583C1C">
      <w:pPr>
        <w:spacing w:before="120" w:after="120" w:line="276" w:lineRule="auto"/>
        <w:jc w:val="both"/>
        <w:rPr>
          <w:szCs w:val="24"/>
          <w:lang w:val="en"/>
        </w:rPr>
      </w:pPr>
      <w:r w:rsidRPr="004258AA">
        <w:rPr>
          <w:szCs w:val="24"/>
          <w:lang w:val="en"/>
        </w:rPr>
        <w:t>In order to access a Regist</w:t>
      </w:r>
      <w:r w:rsidR="004C03D5">
        <w:rPr>
          <w:szCs w:val="24"/>
          <w:lang w:val="en"/>
        </w:rPr>
        <w:t>ered Marijuana Dispensary (RMD)</w:t>
      </w:r>
      <w:r w:rsidRPr="004258AA">
        <w:rPr>
          <w:szCs w:val="24"/>
          <w:lang w:val="en"/>
        </w:rPr>
        <w:t xml:space="preserve"> </w:t>
      </w:r>
      <w:r w:rsidR="004C03D5">
        <w:rPr>
          <w:szCs w:val="24"/>
          <w:lang w:val="en"/>
        </w:rPr>
        <w:t>to</w:t>
      </w:r>
      <w:r w:rsidRPr="004258AA">
        <w:rPr>
          <w:szCs w:val="24"/>
          <w:lang w:val="en"/>
        </w:rPr>
        <w:t xml:space="preserve"> obtain marijuana for medical use, an adult patient must:</w:t>
      </w:r>
    </w:p>
    <w:p w:rsidR="00583C1C" w:rsidRPr="004258AA" w:rsidRDefault="00583C1C" w:rsidP="00583C1C">
      <w:pPr>
        <w:pStyle w:val="ListParagraph"/>
        <w:numPr>
          <w:ilvl w:val="0"/>
          <w:numId w:val="15"/>
        </w:numPr>
        <w:spacing w:before="120" w:after="120" w:line="276" w:lineRule="auto"/>
        <w:jc w:val="both"/>
        <w:rPr>
          <w:szCs w:val="24"/>
          <w:lang w:val="en"/>
        </w:rPr>
      </w:pPr>
      <w:r>
        <w:rPr>
          <w:szCs w:val="24"/>
          <w:lang w:val="en"/>
        </w:rPr>
        <w:t>Present their</w:t>
      </w:r>
      <w:r w:rsidRPr="004258AA">
        <w:rPr>
          <w:szCs w:val="24"/>
          <w:lang w:val="en"/>
        </w:rPr>
        <w:t xml:space="preserve"> Program ID Card </w:t>
      </w:r>
      <w:r w:rsidRPr="004C03D5">
        <w:rPr>
          <w:b/>
          <w:bCs/>
          <w:iCs/>
          <w:szCs w:val="24"/>
          <w:lang w:val="en"/>
        </w:rPr>
        <w:t>and</w:t>
      </w:r>
      <w:r>
        <w:rPr>
          <w:szCs w:val="24"/>
          <w:lang w:val="en"/>
        </w:rPr>
        <w:t xml:space="preserve"> their</w:t>
      </w:r>
      <w:r w:rsidRPr="004258AA">
        <w:rPr>
          <w:szCs w:val="24"/>
          <w:lang w:val="en"/>
        </w:rPr>
        <w:t xml:space="preserve"> valid</w:t>
      </w:r>
      <w:r>
        <w:rPr>
          <w:szCs w:val="24"/>
          <w:lang w:val="en"/>
        </w:rPr>
        <w:t xml:space="preserve"> form of identification</w:t>
      </w:r>
      <w:r w:rsidRPr="004258AA">
        <w:rPr>
          <w:szCs w:val="24"/>
          <w:lang w:val="en"/>
        </w:rPr>
        <w:t xml:space="preserve">; </w:t>
      </w:r>
    </w:p>
    <w:p w:rsidR="00583C1C" w:rsidRPr="004258AA" w:rsidRDefault="00583C1C" w:rsidP="00583C1C">
      <w:pPr>
        <w:pStyle w:val="ListParagraph"/>
        <w:numPr>
          <w:ilvl w:val="0"/>
          <w:numId w:val="15"/>
        </w:numPr>
        <w:spacing w:before="120" w:after="120" w:line="276" w:lineRule="auto"/>
        <w:jc w:val="both"/>
        <w:rPr>
          <w:szCs w:val="24"/>
          <w:lang w:val="en"/>
        </w:rPr>
      </w:pPr>
      <w:r w:rsidRPr="004258AA">
        <w:rPr>
          <w:szCs w:val="24"/>
          <w:lang w:val="en"/>
        </w:rPr>
        <w:t>Have a</w:t>
      </w:r>
      <w:r>
        <w:rPr>
          <w:szCs w:val="24"/>
          <w:lang w:val="en"/>
        </w:rPr>
        <w:t>n active certification from their</w:t>
      </w:r>
      <w:r w:rsidRPr="004258AA">
        <w:rPr>
          <w:szCs w:val="24"/>
          <w:lang w:val="en"/>
        </w:rPr>
        <w:t xml:space="preserve"> health care provider;</w:t>
      </w:r>
    </w:p>
    <w:p w:rsidR="00583C1C" w:rsidRPr="004258AA" w:rsidRDefault="00583C1C" w:rsidP="00583C1C">
      <w:pPr>
        <w:pStyle w:val="ListParagraph"/>
        <w:numPr>
          <w:ilvl w:val="0"/>
          <w:numId w:val="15"/>
        </w:numPr>
        <w:spacing w:before="120" w:after="120" w:line="276" w:lineRule="auto"/>
        <w:jc w:val="both"/>
        <w:rPr>
          <w:szCs w:val="24"/>
          <w:lang w:val="en"/>
        </w:rPr>
      </w:pPr>
      <w:r w:rsidRPr="004258AA">
        <w:rPr>
          <w:szCs w:val="24"/>
          <w:lang w:val="en"/>
        </w:rPr>
        <w:t xml:space="preserve">Have an active registration with the Program; </w:t>
      </w:r>
      <w:r w:rsidRPr="004258AA">
        <w:rPr>
          <w:i/>
          <w:iCs/>
          <w:szCs w:val="24"/>
          <w:lang w:val="en"/>
        </w:rPr>
        <w:t>and</w:t>
      </w:r>
    </w:p>
    <w:p w:rsidR="00583C1C" w:rsidRPr="004258AA" w:rsidRDefault="00583C1C" w:rsidP="00583C1C">
      <w:pPr>
        <w:pStyle w:val="ListParagraph"/>
        <w:numPr>
          <w:ilvl w:val="0"/>
          <w:numId w:val="15"/>
        </w:numPr>
        <w:spacing w:before="120" w:after="120" w:line="276" w:lineRule="auto"/>
        <w:jc w:val="both"/>
        <w:rPr>
          <w:szCs w:val="24"/>
          <w:lang w:val="en"/>
        </w:rPr>
      </w:pPr>
      <w:r w:rsidRPr="004258AA">
        <w:rPr>
          <w:szCs w:val="24"/>
          <w:lang w:val="en"/>
        </w:rPr>
        <w:t xml:space="preserve">Maintain on file with the Program a </w:t>
      </w:r>
      <w:r>
        <w:rPr>
          <w:szCs w:val="24"/>
          <w:lang w:val="en"/>
        </w:rPr>
        <w:t xml:space="preserve">valid </w:t>
      </w:r>
      <w:r w:rsidRPr="004258AA">
        <w:rPr>
          <w:szCs w:val="24"/>
          <w:lang w:val="en"/>
        </w:rPr>
        <w:t xml:space="preserve">form of identification that is not expired. </w:t>
      </w:r>
    </w:p>
    <w:p w:rsidR="00583C1C" w:rsidRPr="007D48C1" w:rsidRDefault="00583C1C" w:rsidP="007D48C1">
      <w:pPr>
        <w:pStyle w:val="Heading2"/>
        <w:spacing w:before="360" w:after="80" w:line="276" w:lineRule="auto"/>
      </w:pPr>
      <w:r w:rsidRPr="007D48C1">
        <w:rPr>
          <w:color w:val="365F91" w:themeColor="accent1" w:themeShade="BF"/>
        </w:rPr>
        <w:t>QUESTIONS</w:t>
      </w:r>
    </w:p>
    <w:p w:rsidR="00583C1C" w:rsidRPr="00D93F74" w:rsidRDefault="00583C1C" w:rsidP="00583C1C">
      <w:pPr>
        <w:spacing w:before="120" w:after="120" w:line="276" w:lineRule="auto"/>
        <w:jc w:val="both"/>
        <w:rPr>
          <w:szCs w:val="24"/>
          <w:lang w:val="en"/>
        </w:rPr>
      </w:pPr>
      <w:r w:rsidRPr="00D93F74">
        <w:rPr>
          <w:szCs w:val="24"/>
          <w:lang w:val="en"/>
        </w:rPr>
        <w:t xml:space="preserve">Should you have questions regarding the registration process, please contact the Medical Use of Marijuana Program at 617-660-5370. </w:t>
      </w:r>
    </w:p>
    <w:p w:rsidR="00583C1C" w:rsidRPr="00D93F74" w:rsidRDefault="00583C1C" w:rsidP="00583C1C">
      <w:pPr>
        <w:spacing w:line="276" w:lineRule="auto"/>
        <w:jc w:val="both"/>
      </w:pPr>
    </w:p>
    <w:p w:rsidR="00240564" w:rsidRDefault="00240564" w:rsidP="00240564">
      <w:pPr>
        <w:pStyle w:val="Title"/>
        <w:jc w:val="center"/>
        <w:rPr>
          <w:sz w:val="44"/>
        </w:rPr>
      </w:pPr>
    </w:p>
    <w:p w:rsidR="00240564" w:rsidRDefault="00240564" w:rsidP="00240564">
      <w:pPr>
        <w:pStyle w:val="Title"/>
        <w:jc w:val="center"/>
        <w:rPr>
          <w:sz w:val="44"/>
        </w:rPr>
      </w:pPr>
    </w:p>
    <w:p w:rsidR="00240564" w:rsidRPr="009C73AE" w:rsidRDefault="00240564" w:rsidP="00240564">
      <w:pPr>
        <w:pStyle w:val="Title"/>
        <w:jc w:val="center"/>
        <w:rPr>
          <w:sz w:val="44"/>
        </w:rPr>
      </w:pPr>
      <w:r>
        <w:rPr>
          <w:sz w:val="44"/>
        </w:rPr>
        <w:t xml:space="preserve"> </w:t>
      </w:r>
    </w:p>
    <w:p w:rsidR="00893C8C" w:rsidRPr="007D48C1" w:rsidRDefault="00893C8C" w:rsidP="007D48C1">
      <w:pPr>
        <w:spacing w:after="120" w:line="276" w:lineRule="auto"/>
        <w:rPr>
          <w:i/>
        </w:rPr>
      </w:pPr>
      <w:r>
        <w:rPr>
          <w:i/>
        </w:rPr>
        <w:t xml:space="preserve">The following pages provide detailed </w:t>
      </w:r>
      <w:r w:rsidR="006170FE">
        <w:rPr>
          <w:i/>
        </w:rPr>
        <w:t xml:space="preserve">step-by-step </w:t>
      </w:r>
      <w:r>
        <w:rPr>
          <w:i/>
        </w:rPr>
        <w:t>instructions on how to register with the Program using the MMJ Online System.</w:t>
      </w:r>
    </w:p>
    <w:p w:rsidR="006B5077" w:rsidRDefault="006B5077">
      <w:pPr>
        <w:spacing w:after="200" w:line="276" w:lineRule="auto"/>
        <w:rPr>
          <w:rFonts w:asciiTheme="majorHAnsi" w:eastAsia="Calibri" w:hAnsiTheme="majorHAnsi" w:cstheme="majorBidi"/>
          <w:b/>
          <w:bCs/>
          <w:color w:val="365F91" w:themeColor="accent1" w:themeShade="BF"/>
          <w:sz w:val="28"/>
          <w:szCs w:val="24"/>
        </w:rPr>
      </w:pPr>
      <w:r>
        <w:rPr>
          <w:rFonts w:eastAsia="Calibri"/>
          <w:szCs w:val="24"/>
        </w:rPr>
        <w:lastRenderedPageBreak/>
        <w:br w:type="page"/>
      </w:r>
    </w:p>
    <w:p w:rsidR="006B5077" w:rsidRPr="009C73AE" w:rsidRDefault="006B5077" w:rsidP="006B5077">
      <w:pPr>
        <w:pStyle w:val="Title"/>
        <w:jc w:val="center"/>
        <w:rPr>
          <w:sz w:val="44"/>
        </w:rPr>
      </w:pPr>
      <w:r w:rsidRPr="009C73AE">
        <w:rPr>
          <w:sz w:val="44"/>
        </w:rPr>
        <w:lastRenderedPageBreak/>
        <w:t>Step-By-Step Registration Instructions</w:t>
      </w:r>
    </w:p>
    <w:p w:rsidR="006B5077" w:rsidRDefault="006B5077" w:rsidP="006B5077">
      <w:pPr>
        <w:spacing w:after="120" w:line="259" w:lineRule="auto"/>
        <w:contextualSpacing/>
        <w:rPr>
          <w:rFonts w:asciiTheme="majorHAnsi" w:eastAsiaTheme="majorEastAsia" w:hAnsiTheme="majorHAnsi" w:cstheme="majorBidi"/>
          <w:b/>
          <w:bCs/>
          <w:color w:val="365F91" w:themeColor="accent1" w:themeShade="BF"/>
          <w:sz w:val="28"/>
          <w:szCs w:val="26"/>
          <w:u w:val="single"/>
        </w:rPr>
      </w:pPr>
    </w:p>
    <w:p w:rsidR="006B5077" w:rsidRPr="00394FDE" w:rsidRDefault="006B5077" w:rsidP="006B5077">
      <w:pPr>
        <w:spacing w:after="120" w:line="259" w:lineRule="auto"/>
        <w:contextualSpacing/>
        <w:jc w:val="both"/>
        <w:rPr>
          <w:rFonts w:eastAsia="Calibri"/>
          <w:szCs w:val="24"/>
        </w:rPr>
      </w:pPr>
      <w:r w:rsidRPr="009C73AE">
        <w:rPr>
          <w:rFonts w:asciiTheme="majorHAnsi" w:eastAsiaTheme="majorEastAsia" w:hAnsiTheme="majorHAnsi" w:cstheme="majorBidi"/>
          <w:b/>
          <w:bCs/>
          <w:color w:val="365F91" w:themeColor="accent1" w:themeShade="BF"/>
          <w:sz w:val="28"/>
          <w:szCs w:val="26"/>
          <w:u w:val="single"/>
        </w:rPr>
        <w:t>STEP 1</w:t>
      </w:r>
      <w:r w:rsidRPr="009C73AE">
        <w:rPr>
          <w:rFonts w:eastAsia="Calibri"/>
          <w:b/>
          <w:szCs w:val="24"/>
        </w:rPr>
        <w:t>:</w:t>
      </w:r>
      <w:r w:rsidRPr="006D2B69">
        <w:rPr>
          <w:rFonts w:eastAsia="Calibri"/>
          <w:szCs w:val="24"/>
        </w:rPr>
        <w:t xml:space="preserve"> </w:t>
      </w:r>
      <w:r>
        <w:t xml:space="preserve">Scan and save on to your computer: </w:t>
      </w:r>
    </w:p>
    <w:p w:rsidR="006B5077" w:rsidRDefault="006B5077" w:rsidP="006B5077">
      <w:pPr>
        <w:numPr>
          <w:ilvl w:val="0"/>
          <w:numId w:val="1"/>
        </w:numPr>
        <w:spacing w:after="120" w:line="259" w:lineRule="auto"/>
        <w:contextualSpacing/>
        <w:jc w:val="both"/>
        <w:rPr>
          <w:rFonts w:eastAsia="Calibri"/>
          <w:szCs w:val="24"/>
        </w:rPr>
      </w:pPr>
      <w:r>
        <w:t xml:space="preserve">The valid form of identification (and the document that proves your Massachusetts residency, if applicable); </w:t>
      </w:r>
      <w:r w:rsidRPr="00E5200E">
        <w:rPr>
          <w:i/>
        </w:rPr>
        <w:t>and</w:t>
      </w:r>
      <w:r>
        <w:t xml:space="preserve"> </w:t>
      </w:r>
    </w:p>
    <w:p w:rsidR="006B5077" w:rsidRPr="00394FDE" w:rsidRDefault="006B5077" w:rsidP="006B5077">
      <w:pPr>
        <w:numPr>
          <w:ilvl w:val="0"/>
          <w:numId w:val="1"/>
        </w:numPr>
        <w:spacing w:after="120" w:line="259" w:lineRule="auto"/>
        <w:contextualSpacing/>
        <w:jc w:val="both"/>
        <w:rPr>
          <w:rFonts w:eastAsia="Calibri"/>
          <w:szCs w:val="24"/>
        </w:rPr>
      </w:pPr>
      <w:r>
        <w:t>The photograph of yourself</w:t>
      </w:r>
      <w:r w:rsidR="005E3C3D">
        <w:t xml:space="preserve"> (if applicable)</w:t>
      </w:r>
      <w:r>
        <w:t xml:space="preserve">. </w:t>
      </w:r>
    </w:p>
    <w:p w:rsidR="006B5077" w:rsidRDefault="006B5077" w:rsidP="006B5077">
      <w:pPr>
        <w:spacing w:after="120" w:line="259" w:lineRule="auto"/>
        <w:ind w:left="720"/>
      </w:pPr>
    </w:p>
    <w:p w:rsidR="006B5077" w:rsidRPr="00394FDE" w:rsidRDefault="006B5077" w:rsidP="006B5077">
      <w:pPr>
        <w:spacing w:before="80" w:after="80" w:line="276" w:lineRule="auto"/>
        <w:ind w:left="274"/>
        <w:jc w:val="both"/>
      </w:pPr>
      <w:r w:rsidRPr="00394FDE">
        <w:t xml:space="preserve">If </w:t>
      </w:r>
      <w:r>
        <w:t xml:space="preserve">you are </w:t>
      </w:r>
      <w:r w:rsidRPr="00394FDE">
        <w:t xml:space="preserve">applying for a registration fee waiver, scan and save the proof of verified financial hardship onto your computer. </w:t>
      </w:r>
    </w:p>
    <w:p w:rsidR="006B5077" w:rsidRPr="00394FDE" w:rsidRDefault="006B5077" w:rsidP="006B5077">
      <w:pPr>
        <w:spacing w:before="80" w:after="80" w:line="276" w:lineRule="auto"/>
        <w:ind w:left="274"/>
        <w:jc w:val="both"/>
      </w:pPr>
      <w:r w:rsidRPr="00394FDE">
        <w:t>These documents will be uploaded to the MMJ Online System during the registration process.</w:t>
      </w:r>
    </w:p>
    <w:p w:rsidR="006B5077" w:rsidRPr="009C73AE" w:rsidRDefault="006B5077" w:rsidP="006B5077">
      <w:pPr>
        <w:spacing w:before="80" w:after="80" w:line="276" w:lineRule="auto"/>
        <w:ind w:left="274"/>
        <w:jc w:val="both"/>
      </w:pPr>
      <w:r w:rsidRPr="009C73AE">
        <w:t xml:space="preserve">If uploading a US military ID, scan and upload the front </w:t>
      </w:r>
      <w:r w:rsidRPr="009C73AE">
        <w:rPr>
          <w:i/>
        </w:rPr>
        <w:t>and</w:t>
      </w:r>
      <w:r w:rsidRPr="009C73AE">
        <w:t xml:space="preserve"> the back of the card. Be sure to have the copy of the front and back of the card saved on one file.</w:t>
      </w:r>
    </w:p>
    <w:p w:rsidR="006B5077" w:rsidRDefault="006B5077" w:rsidP="006B5077">
      <w:pPr>
        <w:spacing w:after="120" w:line="259" w:lineRule="auto"/>
        <w:contextualSpacing/>
        <w:rPr>
          <w:rFonts w:asciiTheme="majorHAnsi" w:eastAsiaTheme="majorEastAsia" w:hAnsiTheme="majorHAnsi" w:cstheme="majorBidi"/>
          <w:b/>
          <w:bCs/>
          <w:color w:val="365F91" w:themeColor="accent1" w:themeShade="BF"/>
          <w:sz w:val="28"/>
          <w:szCs w:val="26"/>
          <w:u w:val="single"/>
        </w:rPr>
      </w:pPr>
    </w:p>
    <w:p w:rsidR="006B5077" w:rsidRDefault="006B5077" w:rsidP="006B5077">
      <w:pPr>
        <w:spacing w:after="120" w:line="276" w:lineRule="auto"/>
        <w:contextualSpacing/>
        <w:rPr>
          <w:rFonts w:eastAsia="Calibri"/>
          <w:szCs w:val="24"/>
        </w:rPr>
      </w:pPr>
      <w:r w:rsidRPr="009C73AE">
        <w:rPr>
          <w:rFonts w:asciiTheme="majorHAnsi" w:eastAsiaTheme="majorEastAsia" w:hAnsiTheme="majorHAnsi" w:cstheme="majorBidi"/>
          <w:b/>
          <w:bCs/>
          <w:color w:val="365F91" w:themeColor="accent1" w:themeShade="BF"/>
          <w:sz w:val="28"/>
          <w:szCs w:val="26"/>
          <w:u w:val="single"/>
        </w:rPr>
        <w:t>STEP 2</w:t>
      </w:r>
      <w:r w:rsidRPr="009C73AE">
        <w:rPr>
          <w:rFonts w:asciiTheme="majorHAnsi" w:eastAsiaTheme="majorEastAsia" w:hAnsiTheme="majorHAnsi" w:cstheme="majorBidi"/>
          <w:b/>
          <w:bCs/>
          <w:color w:val="365F91" w:themeColor="accent1" w:themeShade="BF"/>
          <w:sz w:val="28"/>
          <w:szCs w:val="26"/>
        </w:rPr>
        <w:t>:</w:t>
      </w:r>
      <w:r>
        <w:rPr>
          <w:rFonts w:eastAsia="Calibri"/>
          <w:szCs w:val="24"/>
        </w:rPr>
        <w:t xml:space="preserve"> Go to the Program’s online system at: </w:t>
      </w:r>
      <w:hyperlink r:id="rId13" w:history="1">
        <w:r w:rsidRPr="009C73AE">
          <w:rPr>
            <w:rStyle w:val="Hyperlink"/>
            <w:rFonts w:eastAsia="Calibri"/>
            <w:szCs w:val="24"/>
          </w:rPr>
          <w:t>https://sso.hhs.state.ma.us/VGPortal/faces/SelfReg.jspx</w:t>
        </w:r>
      </w:hyperlink>
    </w:p>
    <w:p w:rsidR="006B5077" w:rsidRPr="009C73AE" w:rsidRDefault="006B5077" w:rsidP="006B5077">
      <w:pPr>
        <w:numPr>
          <w:ilvl w:val="0"/>
          <w:numId w:val="1"/>
        </w:numPr>
        <w:spacing w:after="120" w:line="276" w:lineRule="auto"/>
        <w:contextualSpacing/>
      </w:pPr>
      <w:r w:rsidRPr="009C73AE">
        <w:t>Accept the “Terms and Conditions” by clicking “I ACCEPT”</w:t>
      </w:r>
    </w:p>
    <w:p w:rsidR="006B5077" w:rsidRPr="009C73AE" w:rsidRDefault="006B5077" w:rsidP="006B5077">
      <w:pPr>
        <w:spacing w:after="120" w:line="259" w:lineRule="auto"/>
        <w:contextualSpacing/>
        <w:jc w:val="center"/>
      </w:pPr>
      <w:r>
        <w:rPr>
          <w:noProof/>
        </w:rPr>
        <mc:AlternateContent>
          <mc:Choice Requires="wps">
            <w:drawing>
              <wp:anchor distT="0" distB="0" distL="114300" distR="114300" simplePos="0" relativeHeight="251693056" behindDoc="0" locked="0" layoutInCell="1" allowOverlap="1" wp14:anchorId="270426C2" wp14:editId="654FADBA">
                <wp:simplePos x="0" y="0"/>
                <wp:positionH relativeFrom="column">
                  <wp:posOffset>2905125</wp:posOffset>
                </wp:positionH>
                <wp:positionV relativeFrom="paragraph">
                  <wp:posOffset>850900</wp:posOffset>
                </wp:positionV>
                <wp:extent cx="323850" cy="285750"/>
                <wp:effectExtent l="38100" t="57150" r="7620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28575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F826B" id="_x0000_t32" coordsize="21600,21600" o:spt="32" o:oned="t" path="m,l21600,21600e" filled="f">
                <v:path arrowok="t" fillok="f" o:connecttype="none"/>
                <o:lock v:ext="edit" shapetype="t"/>
              </v:shapetype>
              <v:shape id="Straight Arrow Connector 5" o:spid="_x0000_s1026" type="#_x0000_t32" style="position:absolute;margin-left:228.75pt;margin-top:67pt;width:25.5pt;height:2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" strokecolor="red" strokeweight="2.25pt">
                <v:stroke endarrow="block"/>
                <v:shadow on="t" color="black" opacity="26214f" origin="-.5,-.5" offset=".74836mm,.74836mm"/>
              </v:shape>
            </w:pict>
          </mc:Fallback>
        </mc:AlternateContent>
      </w:r>
      <w:r>
        <w:rPr>
          <w:noProof/>
        </w:rPr>
        <w:drawing>
          <wp:inline distT="0" distB="0" distL="0" distR="0" wp14:anchorId="3CC89CD3" wp14:editId="773525D6">
            <wp:extent cx="4219575" cy="1304925"/>
            <wp:effectExtent l="57150" t="57150" r="123825" b="1238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130492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Pr="009C73AE" w:rsidRDefault="006B5077" w:rsidP="006B5077">
      <w:pPr>
        <w:numPr>
          <w:ilvl w:val="0"/>
          <w:numId w:val="1"/>
        </w:numPr>
        <w:spacing w:after="120" w:line="259" w:lineRule="auto"/>
        <w:contextualSpacing/>
      </w:pPr>
      <w:r w:rsidRPr="009C73AE">
        <w:t>Enter your information in the “Personal Information” section</w:t>
      </w:r>
    </w:p>
    <w:p w:rsidR="006B5077" w:rsidRDefault="006B5077" w:rsidP="006B5077">
      <w:pPr>
        <w:pStyle w:val="ListParagraph"/>
        <w:numPr>
          <w:ilvl w:val="1"/>
          <w:numId w:val="1"/>
        </w:numPr>
        <w:spacing w:after="120" w:line="276" w:lineRule="auto"/>
        <w:jc w:val="both"/>
        <w:rPr>
          <w:rFonts w:eastAsia="Calibri"/>
          <w:szCs w:val="24"/>
        </w:rPr>
      </w:pPr>
      <w:r w:rsidRPr="005414AD">
        <w:rPr>
          <w:rFonts w:eastAsia="Calibri"/>
          <w:szCs w:val="24"/>
        </w:rPr>
        <w:t>Under “Service Name” select “Medical Use of Marijuana System</w:t>
      </w:r>
      <w:r>
        <w:rPr>
          <w:rFonts w:eastAsia="Calibri"/>
          <w:szCs w:val="24"/>
        </w:rPr>
        <w:t>;</w:t>
      </w:r>
      <w:r w:rsidRPr="005414AD">
        <w:rPr>
          <w:rFonts w:eastAsia="Calibri"/>
          <w:szCs w:val="24"/>
        </w:rPr>
        <w:t>”</w:t>
      </w:r>
    </w:p>
    <w:p w:rsidR="006B5077" w:rsidRDefault="006B5077" w:rsidP="006B5077">
      <w:pPr>
        <w:pStyle w:val="ListParagraph"/>
        <w:numPr>
          <w:ilvl w:val="1"/>
          <w:numId w:val="1"/>
        </w:numPr>
        <w:spacing w:after="120" w:line="276" w:lineRule="auto"/>
        <w:jc w:val="both"/>
        <w:rPr>
          <w:rFonts w:eastAsia="Calibri"/>
          <w:szCs w:val="24"/>
        </w:rPr>
      </w:pPr>
      <w:r w:rsidRPr="005414AD">
        <w:rPr>
          <w:rFonts w:eastAsia="Calibri"/>
          <w:szCs w:val="24"/>
        </w:rPr>
        <w:t>Type in your personal information for each section</w:t>
      </w:r>
      <w:r>
        <w:rPr>
          <w:rFonts w:eastAsia="Calibri"/>
          <w:szCs w:val="24"/>
        </w:rPr>
        <w:t>;</w:t>
      </w:r>
    </w:p>
    <w:p w:rsidR="006B5077" w:rsidRDefault="006B5077" w:rsidP="006B5077">
      <w:pPr>
        <w:pStyle w:val="ListParagraph"/>
        <w:numPr>
          <w:ilvl w:val="2"/>
          <w:numId w:val="1"/>
        </w:numPr>
        <w:spacing w:after="120" w:line="276" w:lineRule="auto"/>
        <w:jc w:val="both"/>
        <w:rPr>
          <w:rFonts w:eastAsia="Calibri"/>
          <w:szCs w:val="24"/>
        </w:rPr>
      </w:pPr>
      <w:r>
        <w:rPr>
          <w:rFonts w:eastAsia="Calibri"/>
          <w:szCs w:val="24"/>
        </w:rPr>
        <w:t xml:space="preserve">Please note that this is </w:t>
      </w:r>
      <w:r w:rsidRPr="009C73AE">
        <w:rPr>
          <w:rFonts w:eastAsia="Calibri"/>
          <w:szCs w:val="24"/>
        </w:rPr>
        <w:t>not</w:t>
      </w:r>
      <w:r>
        <w:rPr>
          <w:rFonts w:eastAsia="Calibri"/>
          <w:szCs w:val="24"/>
        </w:rPr>
        <w:t xml:space="preserve"> the same PIN that was provided to you by your health care provider after you were certified (</w:t>
      </w:r>
      <w:r w:rsidRPr="009C73AE">
        <w:rPr>
          <w:rFonts w:eastAsia="Calibri"/>
          <w:szCs w:val="24"/>
        </w:rPr>
        <w:t xml:space="preserve">keep this PIN for Step 6). </w:t>
      </w:r>
      <w:r w:rsidRPr="000D16C9">
        <w:rPr>
          <w:rFonts w:eastAsia="Calibri"/>
          <w:i/>
          <w:szCs w:val="24"/>
        </w:rPr>
        <w:t xml:space="preserve">This </w:t>
      </w:r>
      <w:r w:rsidR="000D16C9">
        <w:rPr>
          <w:rFonts w:eastAsia="Calibri"/>
          <w:i/>
          <w:szCs w:val="24"/>
        </w:rPr>
        <w:t xml:space="preserve">(4 digit) </w:t>
      </w:r>
      <w:r w:rsidRPr="000D16C9">
        <w:rPr>
          <w:rFonts w:eastAsia="Calibri"/>
          <w:i/>
          <w:szCs w:val="24"/>
        </w:rPr>
        <w:t>PIN is any four digit number that you chose</w:t>
      </w:r>
      <w:r>
        <w:rPr>
          <w:rFonts w:eastAsia="Calibri"/>
          <w:szCs w:val="24"/>
        </w:rPr>
        <w:t>.</w:t>
      </w:r>
    </w:p>
    <w:p w:rsidR="006B5077" w:rsidRDefault="006B5077" w:rsidP="006B5077">
      <w:pPr>
        <w:pStyle w:val="ListParagraph"/>
        <w:numPr>
          <w:ilvl w:val="1"/>
          <w:numId w:val="1"/>
        </w:numPr>
        <w:spacing w:after="120" w:line="276" w:lineRule="auto"/>
        <w:jc w:val="both"/>
        <w:rPr>
          <w:rFonts w:eastAsia="Calibri"/>
          <w:szCs w:val="24"/>
        </w:rPr>
      </w:pPr>
      <w:r>
        <w:rPr>
          <w:rFonts w:eastAsia="Calibri"/>
          <w:szCs w:val="24"/>
        </w:rPr>
        <w:t>Answer the security question; and</w:t>
      </w:r>
    </w:p>
    <w:p w:rsidR="006B5077" w:rsidRDefault="006B5077" w:rsidP="006B5077">
      <w:pPr>
        <w:pStyle w:val="ListParagraph"/>
        <w:numPr>
          <w:ilvl w:val="1"/>
          <w:numId w:val="1"/>
        </w:numPr>
        <w:spacing w:after="120" w:line="276" w:lineRule="auto"/>
        <w:jc w:val="both"/>
        <w:rPr>
          <w:rFonts w:eastAsia="Calibri"/>
          <w:szCs w:val="24"/>
        </w:rPr>
      </w:pPr>
      <w:r w:rsidRPr="005414AD">
        <w:rPr>
          <w:rFonts w:eastAsia="Calibri"/>
          <w:szCs w:val="24"/>
        </w:rPr>
        <w:t>Click “Submit</w:t>
      </w:r>
      <w:r>
        <w:rPr>
          <w:rFonts w:eastAsia="Calibri"/>
          <w:szCs w:val="24"/>
        </w:rPr>
        <w:t>.</w:t>
      </w:r>
      <w:r w:rsidRPr="005414AD">
        <w:rPr>
          <w:rFonts w:eastAsia="Calibri"/>
          <w:szCs w:val="24"/>
        </w:rPr>
        <w:t>”</w:t>
      </w:r>
    </w:p>
    <w:p w:rsidR="006B5077" w:rsidRDefault="006B5077" w:rsidP="006B5077">
      <w:pPr>
        <w:spacing w:after="120" w:line="259" w:lineRule="auto"/>
        <w:jc w:val="center"/>
        <w:rPr>
          <w:rFonts w:eastAsia="Calibri"/>
          <w:szCs w:val="24"/>
        </w:rPr>
      </w:pPr>
      <w:r>
        <w:rPr>
          <w:noProof/>
        </w:rPr>
        <w:lastRenderedPageBreak/>
        <mc:AlternateContent>
          <mc:Choice Requires="wps">
            <w:drawing>
              <wp:anchor distT="0" distB="0" distL="114300" distR="114300" simplePos="0" relativeHeight="251694080" behindDoc="0" locked="0" layoutInCell="1" allowOverlap="1" wp14:anchorId="65973007" wp14:editId="741A6DC2">
                <wp:simplePos x="0" y="0"/>
                <wp:positionH relativeFrom="column">
                  <wp:posOffset>3981450</wp:posOffset>
                </wp:positionH>
                <wp:positionV relativeFrom="paragraph">
                  <wp:posOffset>590550</wp:posOffset>
                </wp:positionV>
                <wp:extent cx="513715" cy="0"/>
                <wp:effectExtent l="38100" t="95250" r="0" b="152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371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8246A" id="Straight Arrow Connector 3" o:spid="_x0000_s1026" type="#_x0000_t32" style="position:absolute;margin-left:313.5pt;margin-top:46.5pt;width:40.4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" strokecolor="red" strokeweight="2.25pt">
                <v:stroke endarrow="block"/>
                <v:shadow on="t" color="black" opacity="26214f" origin="-.5,-.5" offset=".74836mm,.74836mm"/>
              </v:shape>
            </w:pict>
          </mc:Fallback>
        </mc:AlternateContent>
      </w:r>
      <w:r>
        <w:rPr>
          <w:noProof/>
        </w:rPr>
        <mc:AlternateContent>
          <mc:Choice Requires="wps">
            <w:drawing>
              <wp:anchor distT="0" distB="0" distL="114300" distR="114300" simplePos="0" relativeHeight="251695104" behindDoc="0" locked="0" layoutInCell="1" allowOverlap="1" wp14:anchorId="34F196ED" wp14:editId="3337C7B5">
                <wp:simplePos x="0" y="0"/>
                <wp:positionH relativeFrom="column">
                  <wp:posOffset>1343025</wp:posOffset>
                </wp:positionH>
                <wp:positionV relativeFrom="paragraph">
                  <wp:posOffset>3105150</wp:posOffset>
                </wp:positionV>
                <wp:extent cx="533400" cy="0"/>
                <wp:effectExtent l="0" t="95250" r="19050" b="1524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8040A" id="Straight Arrow Connector 14" o:spid="_x0000_s1026" type="#_x0000_t32" style="position:absolute;margin-left:105.75pt;margin-top:244.5pt;width:42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" strokecolor="red" strokeweight="2.25pt">
                <v:stroke endarrow="block"/>
                <v:shadow on="t" color="black" opacity="26214f" origin="-.5,-.5" offset=".74836mm,.74836mm"/>
              </v:shape>
            </w:pict>
          </mc:Fallback>
        </mc:AlternateContent>
      </w:r>
      <w:r>
        <w:rPr>
          <w:noProof/>
        </w:rPr>
        <w:drawing>
          <wp:inline distT="0" distB="0" distL="0" distR="0" wp14:anchorId="7DF53AC6" wp14:editId="43DCBDD5">
            <wp:extent cx="4550597" cy="3276600"/>
            <wp:effectExtent l="57150" t="57150" r="116840" b="1143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0597" cy="3276600"/>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numPr>
          <w:ilvl w:val="0"/>
          <w:numId w:val="1"/>
        </w:numPr>
        <w:spacing w:after="120" w:line="276" w:lineRule="auto"/>
        <w:contextualSpacing/>
        <w:jc w:val="both"/>
        <w:rPr>
          <w:rFonts w:eastAsia="Calibri"/>
          <w:szCs w:val="24"/>
        </w:rPr>
      </w:pPr>
      <w:r>
        <w:rPr>
          <w:rFonts w:eastAsia="Calibri"/>
          <w:szCs w:val="24"/>
        </w:rPr>
        <w:t>The next page explains how you will receive an email</w:t>
      </w:r>
      <w:r w:rsidRPr="006C5E2B">
        <w:rPr>
          <w:rFonts w:eastAsia="Calibri"/>
          <w:szCs w:val="24"/>
        </w:rPr>
        <w:t xml:space="preserve"> </w:t>
      </w:r>
      <w:r>
        <w:rPr>
          <w:rFonts w:eastAsia="Calibri"/>
          <w:szCs w:val="24"/>
        </w:rPr>
        <w:t>to</w:t>
      </w:r>
      <w:r w:rsidRPr="006C5E2B">
        <w:rPr>
          <w:rFonts w:eastAsia="Calibri"/>
          <w:szCs w:val="24"/>
        </w:rPr>
        <w:t xml:space="preserve"> the email address</w:t>
      </w:r>
      <w:r>
        <w:rPr>
          <w:rFonts w:eastAsia="Calibri"/>
          <w:szCs w:val="24"/>
        </w:rPr>
        <w:t xml:space="preserve"> you</w:t>
      </w:r>
      <w:r w:rsidRPr="006C5E2B">
        <w:rPr>
          <w:rFonts w:eastAsia="Calibri"/>
          <w:szCs w:val="24"/>
        </w:rPr>
        <w:t xml:space="preserve"> provided from </w:t>
      </w:r>
      <w:hyperlink r:id="rId16" w:history="1">
        <w:r w:rsidRPr="0093169D">
          <w:rPr>
            <w:rStyle w:val="Hyperlink"/>
            <w:rFonts w:eastAsia="Calibri"/>
            <w:szCs w:val="24"/>
          </w:rPr>
          <w:t>virtualgateway@state.ma.us</w:t>
        </w:r>
      </w:hyperlink>
      <w:r>
        <w:rPr>
          <w:rFonts w:eastAsia="Calibri"/>
          <w:szCs w:val="24"/>
        </w:rPr>
        <w:t xml:space="preserve">. This email will </w:t>
      </w:r>
      <w:r w:rsidRPr="006C5E2B">
        <w:rPr>
          <w:rFonts w:eastAsia="Calibri"/>
          <w:szCs w:val="24"/>
        </w:rPr>
        <w:t>contain a link to complete you</w:t>
      </w:r>
      <w:r>
        <w:rPr>
          <w:rFonts w:eastAsia="Calibri"/>
          <w:szCs w:val="24"/>
        </w:rPr>
        <w:t>r</w:t>
      </w:r>
      <w:r w:rsidRPr="006C5E2B">
        <w:rPr>
          <w:rFonts w:eastAsia="Calibri"/>
          <w:szCs w:val="24"/>
        </w:rPr>
        <w:t xml:space="preserve"> self-registration.</w:t>
      </w:r>
    </w:p>
    <w:p w:rsidR="006B5077" w:rsidRDefault="006B5077" w:rsidP="006B5077">
      <w:pPr>
        <w:numPr>
          <w:ilvl w:val="0"/>
          <w:numId w:val="1"/>
        </w:numPr>
        <w:spacing w:after="120" w:line="276" w:lineRule="auto"/>
        <w:contextualSpacing/>
        <w:jc w:val="both"/>
        <w:rPr>
          <w:rFonts w:eastAsia="Calibri"/>
          <w:szCs w:val="24"/>
        </w:rPr>
      </w:pPr>
      <w:r>
        <w:rPr>
          <w:rFonts w:eastAsia="Calibri"/>
          <w:szCs w:val="24"/>
        </w:rPr>
        <w:t>After clicking the link in the email, review your information to ensure it is correct. If it is incorrect, you may edit the information by clicking the “Edit” button.</w:t>
      </w:r>
    </w:p>
    <w:p w:rsidR="006B5077" w:rsidRDefault="006B5077" w:rsidP="006B5077">
      <w:pPr>
        <w:spacing w:after="120" w:line="300" w:lineRule="auto"/>
        <w:ind w:left="720"/>
        <w:contextualSpacing/>
        <w:jc w:val="center"/>
        <w:rPr>
          <w:rFonts w:eastAsia="Calibri"/>
          <w:szCs w:val="24"/>
        </w:rPr>
      </w:pPr>
      <w:r>
        <w:rPr>
          <w:noProof/>
        </w:rPr>
        <mc:AlternateContent>
          <mc:Choice Requires="wps">
            <w:drawing>
              <wp:anchor distT="0" distB="0" distL="114300" distR="114300" simplePos="0" relativeHeight="251696128" behindDoc="0" locked="0" layoutInCell="1" allowOverlap="1" wp14:anchorId="32323600" wp14:editId="4B4E6DE0">
                <wp:simplePos x="0" y="0"/>
                <wp:positionH relativeFrom="column">
                  <wp:posOffset>2893060</wp:posOffset>
                </wp:positionH>
                <wp:positionV relativeFrom="paragraph">
                  <wp:posOffset>2824480</wp:posOffset>
                </wp:positionV>
                <wp:extent cx="428625" cy="0"/>
                <wp:effectExtent l="38100" t="95250" r="0" b="1524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6791B" id="Straight Arrow Connector 27" o:spid="_x0000_s1026" type="#_x0000_t32" style="position:absolute;margin-left:227.8pt;margin-top:222.4pt;width:33.7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1AD9F5FB" wp14:editId="36BE5C3A">
            <wp:extent cx="4959935" cy="3008345"/>
            <wp:effectExtent l="57150" t="57150" r="107950" b="1162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2331" cy="3009798"/>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r>
        <w:rPr>
          <w:rFonts w:eastAsia="Calibri"/>
          <w:szCs w:val="24"/>
        </w:rPr>
        <w:br w:type="page"/>
      </w:r>
    </w:p>
    <w:p w:rsidR="006B5077" w:rsidRDefault="006B5077" w:rsidP="006B5077">
      <w:pPr>
        <w:numPr>
          <w:ilvl w:val="0"/>
          <w:numId w:val="1"/>
        </w:numPr>
        <w:spacing w:after="120" w:line="276" w:lineRule="auto"/>
        <w:contextualSpacing/>
        <w:jc w:val="both"/>
        <w:rPr>
          <w:rFonts w:eastAsia="Calibri"/>
          <w:szCs w:val="24"/>
        </w:rPr>
      </w:pPr>
      <w:r>
        <w:rPr>
          <w:rFonts w:eastAsia="Calibri"/>
          <w:szCs w:val="24"/>
        </w:rPr>
        <w:lastRenderedPageBreak/>
        <w:t>Create a password by following the instructions on the screen.</w:t>
      </w:r>
    </w:p>
    <w:p w:rsidR="006B5077" w:rsidRDefault="006B5077" w:rsidP="006B5077">
      <w:pPr>
        <w:spacing w:after="120" w:line="480" w:lineRule="auto"/>
        <w:contextualSpacing/>
        <w:jc w:val="center"/>
        <w:rPr>
          <w:rFonts w:eastAsia="Calibri"/>
          <w:szCs w:val="24"/>
        </w:rPr>
      </w:pPr>
      <w:r>
        <w:rPr>
          <w:rFonts w:eastAsia="Calibri"/>
          <w:noProof/>
          <w:szCs w:val="24"/>
        </w:rPr>
        <w:drawing>
          <wp:inline distT="0" distB="0" distL="0" distR="0" wp14:anchorId="5800A7DF" wp14:editId="2C34FD7D">
            <wp:extent cx="4486275" cy="3760440"/>
            <wp:effectExtent l="57150" t="57150" r="104775" b="1073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89281" cy="3762960"/>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numPr>
          <w:ilvl w:val="0"/>
          <w:numId w:val="1"/>
        </w:numPr>
        <w:spacing w:after="120" w:line="276" w:lineRule="auto"/>
        <w:contextualSpacing/>
        <w:jc w:val="both"/>
        <w:rPr>
          <w:rFonts w:eastAsia="Calibri"/>
          <w:szCs w:val="24"/>
        </w:rPr>
      </w:pPr>
      <w:r>
        <w:rPr>
          <w:rFonts w:eastAsia="Calibri"/>
          <w:szCs w:val="24"/>
        </w:rPr>
        <w:t>Next, select two secret questions and provide answers to them. These questions will be used to reset your account if you forget your password. Once complete click “Submit.”</w:t>
      </w:r>
    </w:p>
    <w:p w:rsidR="006B5077" w:rsidRDefault="006B5077" w:rsidP="006B5077">
      <w:pPr>
        <w:spacing w:after="120" w:line="300" w:lineRule="auto"/>
        <w:contextualSpacing/>
        <w:jc w:val="center"/>
        <w:rPr>
          <w:rFonts w:eastAsia="Calibri"/>
          <w:szCs w:val="24"/>
        </w:rPr>
      </w:pPr>
      <w:r>
        <w:rPr>
          <w:noProof/>
        </w:rPr>
        <mc:AlternateContent>
          <mc:Choice Requires="wps">
            <w:drawing>
              <wp:anchor distT="0" distB="0" distL="114300" distR="114300" simplePos="0" relativeHeight="251697152" behindDoc="0" locked="0" layoutInCell="1" allowOverlap="1" wp14:anchorId="4F873FC3" wp14:editId="12A5F2D6">
                <wp:simplePos x="0" y="0"/>
                <wp:positionH relativeFrom="column">
                  <wp:posOffset>1740535</wp:posOffset>
                </wp:positionH>
                <wp:positionV relativeFrom="paragraph">
                  <wp:posOffset>2352040</wp:posOffset>
                </wp:positionV>
                <wp:extent cx="466725" cy="0"/>
                <wp:effectExtent l="0" t="95250" r="28575" b="1524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B1E47" id="Straight Arrow Connector 28" o:spid="_x0000_s1026" type="#_x0000_t32" style="position:absolute;margin-left:137.05pt;margin-top:185.2pt;width:36.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0361AACD" wp14:editId="54E230A5">
            <wp:extent cx="4467225" cy="2498879"/>
            <wp:effectExtent l="57150" t="57150" r="104775" b="1111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83717" cy="2508104"/>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after="200" w:line="276" w:lineRule="auto"/>
        <w:rPr>
          <w:rFonts w:eastAsia="Calibri"/>
          <w:szCs w:val="24"/>
        </w:rPr>
      </w:pPr>
      <w:r>
        <w:rPr>
          <w:rFonts w:eastAsia="Calibri"/>
          <w:szCs w:val="24"/>
        </w:rPr>
        <w:br w:type="page"/>
      </w:r>
    </w:p>
    <w:p w:rsidR="006B5077" w:rsidRDefault="006B5077" w:rsidP="006B5077">
      <w:pPr>
        <w:numPr>
          <w:ilvl w:val="0"/>
          <w:numId w:val="1"/>
        </w:numPr>
        <w:spacing w:after="120" w:line="276" w:lineRule="auto"/>
        <w:contextualSpacing/>
        <w:jc w:val="both"/>
        <w:rPr>
          <w:rFonts w:eastAsia="Calibri"/>
          <w:szCs w:val="24"/>
        </w:rPr>
      </w:pPr>
      <w:r>
        <w:rPr>
          <w:rFonts w:eastAsia="Calibri"/>
          <w:szCs w:val="24"/>
        </w:rPr>
        <w:lastRenderedPageBreak/>
        <w:t xml:space="preserve">You will then see a confirmation page with your new user name and a link to log in to the Virtual Gateway. </w:t>
      </w:r>
    </w:p>
    <w:p w:rsidR="000F478A" w:rsidRDefault="006B5077" w:rsidP="000F478A">
      <w:pPr>
        <w:spacing w:after="120" w:line="276" w:lineRule="auto"/>
        <w:ind w:left="720"/>
        <w:contextualSpacing/>
        <w:jc w:val="both"/>
        <w:rPr>
          <w:rFonts w:eastAsia="Calibri"/>
          <w:szCs w:val="24"/>
        </w:rPr>
      </w:pPr>
      <w:r>
        <w:rPr>
          <w:rFonts w:eastAsia="Calibri"/>
          <w:szCs w:val="24"/>
        </w:rPr>
        <w:t xml:space="preserve">The Virtual Gateway log in page can also be reached at </w:t>
      </w:r>
      <w:hyperlink r:id="rId20" w:history="1">
        <w:r w:rsidRPr="00680AEA">
          <w:rPr>
            <w:rStyle w:val="Hyperlink"/>
            <w:rFonts w:eastAsia="Calibri"/>
            <w:szCs w:val="24"/>
          </w:rPr>
          <w:t>https://sso.hhs.state.ma.us/</w:t>
        </w:r>
      </w:hyperlink>
      <w:r>
        <w:rPr>
          <w:rFonts w:eastAsia="Calibri"/>
          <w:szCs w:val="24"/>
        </w:rPr>
        <w:t xml:space="preserve">. </w:t>
      </w:r>
    </w:p>
    <w:p w:rsidR="000F478A" w:rsidRDefault="006B5077" w:rsidP="000F478A">
      <w:pPr>
        <w:spacing w:after="120" w:line="276" w:lineRule="auto"/>
        <w:ind w:left="720"/>
        <w:contextualSpacing/>
        <w:jc w:val="both"/>
        <w:rPr>
          <w:rFonts w:eastAsia="Calibri"/>
          <w:noProof/>
          <w:szCs w:val="24"/>
        </w:rPr>
      </w:pPr>
      <w:r>
        <w:rPr>
          <w:rFonts w:eastAsia="Calibri"/>
          <w:szCs w:val="24"/>
        </w:rPr>
        <w:t xml:space="preserve">You will also receive an email from </w:t>
      </w:r>
      <w:hyperlink r:id="rId21" w:history="1">
        <w:r w:rsidRPr="0093169D">
          <w:rPr>
            <w:rStyle w:val="Hyperlink"/>
            <w:rFonts w:eastAsia="Calibri"/>
            <w:szCs w:val="24"/>
          </w:rPr>
          <w:t>virtualgateway@state.ma.us</w:t>
        </w:r>
      </w:hyperlink>
      <w:r>
        <w:rPr>
          <w:rFonts w:eastAsia="Calibri"/>
          <w:szCs w:val="24"/>
        </w:rPr>
        <w:t xml:space="preserve"> with your user name and a link to the log in page.</w:t>
      </w:r>
      <w:r w:rsidRPr="00190A74">
        <w:rPr>
          <w:rFonts w:eastAsia="Calibri"/>
          <w:noProof/>
          <w:szCs w:val="24"/>
        </w:rPr>
        <w:t xml:space="preserve"> </w:t>
      </w:r>
    </w:p>
    <w:p w:rsidR="000F478A" w:rsidRPr="005E3C3D" w:rsidRDefault="000F478A" w:rsidP="000F478A">
      <w:pPr>
        <w:spacing w:after="120" w:line="276" w:lineRule="auto"/>
        <w:ind w:left="720"/>
        <w:contextualSpacing/>
        <w:jc w:val="both"/>
        <w:rPr>
          <w:rFonts w:eastAsia="Calibri"/>
          <w:szCs w:val="24"/>
        </w:rPr>
      </w:pPr>
      <w:r w:rsidRPr="005E3C3D">
        <w:rPr>
          <w:rFonts w:eastAsia="Calibri"/>
          <w:szCs w:val="24"/>
        </w:rPr>
        <w:t xml:space="preserve">Be sure to keep your Virtual Gateway username and password. You will need your </w:t>
      </w:r>
      <w:r w:rsidRPr="005E3C3D">
        <w:rPr>
          <w:rFonts w:eastAsia="Calibri"/>
          <w:b/>
          <w:szCs w:val="24"/>
        </w:rPr>
        <w:t>original</w:t>
      </w:r>
      <w:r w:rsidRPr="005E3C3D">
        <w:rPr>
          <w:rFonts w:eastAsia="Calibri"/>
          <w:szCs w:val="24"/>
        </w:rPr>
        <w:t xml:space="preserve"> username when you renew your registration.</w:t>
      </w:r>
    </w:p>
    <w:p w:rsidR="006B5077" w:rsidRDefault="006B5077" w:rsidP="006B5077">
      <w:pPr>
        <w:spacing w:after="120" w:line="276" w:lineRule="auto"/>
        <w:ind w:left="720"/>
        <w:contextualSpacing/>
        <w:jc w:val="both"/>
        <w:rPr>
          <w:rFonts w:eastAsia="Calibri"/>
          <w:szCs w:val="24"/>
        </w:rPr>
      </w:pPr>
    </w:p>
    <w:p w:rsidR="006B5077" w:rsidRPr="006C5E2B" w:rsidRDefault="006B5077" w:rsidP="006B5077">
      <w:pPr>
        <w:spacing w:after="120" w:line="300" w:lineRule="auto"/>
        <w:ind w:left="720"/>
        <w:contextualSpacing/>
        <w:jc w:val="center"/>
        <w:rPr>
          <w:rFonts w:eastAsia="Calibri"/>
          <w:szCs w:val="24"/>
        </w:rPr>
      </w:pPr>
      <w:r>
        <w:rPr>
          <w:noProof/>
        </w:rPr>
        <mc:AlternateContent>
          <mc:Choice Requires="wps">
            <w:drawing>
              <wp:anchor distT="0" distB="0" distL="114300" distR="114300" simplePos="0" relativeHeight="251698176" behindDoc="0" locked="0" layoutInCell="1" allowOverlap="1" wp14:anchorId="0F20C6C1" wp14:editId="777589D7">
                <wp:simplePos x="0" y="0"/>
                <wp:positionH relativeFrom="column">
                  <wp:posOffset>2556510</wp:posOffset>
                </wp:positionH>
                <wp:positionV relativeFrom="paragraph">
                  <wp:posOffset>1412240</wp:posOffset>
                </wp:positionV>
                <wp:extent cx="504825" cy="0"/>
                <wp:effectExtent l="38100" t="95250" r="0" b="15240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4A670" id="Straight Arrow Connector 29" o:spid="_x0000_s1026" type="#_x0000_t32" style="position:absolute;margin-left:201.3pt;margin-top:111.2pt;width:39.7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MV/sg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7335F1FE" wp14:editId="779184E5">
            <wp:extent cx="4886325" cy="1733550"/>
            <wp:effectExtent l="57150" t="57150" r="104775" b="1143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7858" cy="1737642"/>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after="120"/>
        <w:contextualSpacing/>
        <w:rPr>
          <w:rFonts w:asciiTheme="majorHAnsi" w:eastAsiaTheme="majorEastAsia" w:hAnsiTheme="majorHAnsi" w:cstheme="majorBidi"/>
          <w:b/>
          <w:bCs/>
          <w:color w:val="365F91" w:themeColor="accent1" w:themeShade="BF"/>
          <w:sz w:val="28"/>
          <w:szCs w:val="26"/>
          <w:u w:val="single"/>
        </w:rPr>
      </w:pPr>
    </w:p>
    <w:p w:rsidR="006B5077" w:rsidRDefault="006B5077" w:rsidP="006B5077">
      <w:pPr>
        <w:spacing w:after="120" w:line="480" w:lineRule="auto"/>
        <w:contextualSpacing/>
        <w:jc w:val="both"/>
        <w:rPr>
          <w:rFonts w:eastAsia="Calibri"/>
          <w:szCs w:val="24"/>
        </w:rPr>
      </w:pPr>
      <w:r w:rsidRPr="009C73AE">
        <w:rPr>
          <w:rFonts w:asciiTheme="majorHAnsi" w:eastAsiaTheme="majorEastAsia" w:hAnsiTheme="majorHAnsi" w:cstheme="majorBidi"/>
          <w:b/>
          <w:bCs/>
          <w:noProof/>
          <w:color w:val="365F91" w:themeColor="accent1" w:themeShade="BF"/>
          <w:sz w:val="28"/>
          <w:szCs w:val="26"/>
          <w:u w:val="single"/>
        </w:rPr>
        <mc:AlternateContent>
          <mc:Choice Requires="wps">
            <w:drawing>
              <wp:anchor distT="0" distB="0" distL="114300" distR="114300" simplePos="0" relativeHeight="251699200" behindDoc="0" locked="0" layoutInCell="1" allowOverlap="1" wp14:anchorId="271D263D" wp14:editId="2450BE5D">
                <wp:simplePos x="0" y="0"/>
                <wp:positionH relativeFrom="column">
                  <wp:posOffset>2335368</wp:posOffset>
                </wp:positionH>
                <wp:positionV relativeFrom="paragraph">
                  <wp:posOffset>2986405</wp:posOffset>
                </wp:positionV>
                <wp:extent cx="504825" cy="0"/>
                <wp:effectExtent l="38100" t="95250" r="0" b="15240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0F28C" id="Straight Arrow Connector 30" o:spid="_x0000_s1026" type="#_x0000_t32" style="position:absolute;margin-left:183.9pt;margin-top:235.15pt;width:39.75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KQsg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" strokecolor="red" strokeweight="2.25pt">
                <v:stroke endarrow="block"/>
                <v:shadow on="t" color="black" opacity="26214f" origin="-.5,-.5" offset=".74836mm,.74836mm"/>
              </v:shape>
            </w:pict>
          </mc:Fallback>
        </mc:AlternateContent>
      </w:r>
      <w:r w:rsidRPr="009C73AE">
        <w:rPr>
          <w:rFonts w:asciiTheme="majorHAnsi" w:eastAsiaTheme="majorEastAsia" w:hAnsiTheme="majorHAnsi" w:cstheme="majorBidi"/>
          <w:b/>
          <w:bCs/>
          <w:color w:val="365F91" w:themeColor="accent1" w:themeShade="BF"/>
          <w:sz w:val="28"/>
          <w:szCs w:val="26"/>
          <w:u w:val="single"/>
        </w:rPr>
        <w:t>STEP 3</w:t>
      </w:r>
      <w:r w:rsidRPr="009C73AE">
        <w:rPr>
          <w:rFonts w:asciiTheme="majorHAnsi" w:eastAsiaTheme="majorEastAsia" w:hAnsiTheme="majorHAnsi" w:cstheme="majorBidi"/>
          <w:b/>
          <w:bCs/>
          <w:color w:val="365F91" w:themeColor="accent1" w:themeShade="BF"/>
          <w:sz w:val="28"/>
          <w:szCs w:val="26"/>
        </w:rPr>
        <w:t>:</w:t>
      </w:r>
      <w:r>
        <w:rPr>
          <w:rFonts w:eastAsia="Calibri"/>
          <w:szCs w:val="24"/>
        </w:rPr>
        <w:t xml:space="preserve"> Enter your user name and password, and click “Login” to enter Virtual Gateway.</w:t>
      </w:r>
    </w:p>
    <w:p w:rsidR="006B5077" w:rsidRPr="00190A74" w:rsidRDefault="006B5077" w:rsidP="006B5077">
      <w:pPr>
        <w:spacing w:after="120" w:line="480" w:lineRule="auto"/>
        <w:contextualSpacing/>
        <w:jc w:val="center"/>
        <w:rPr>
          <w:rFonts w:eastAsia="Calibri"/>
          <w:b/>
          <w:szCs w:val="24"/>
          <w:u w:val="single"/>
        </w:rPr>
      </w:pPr>
      <w:r>
        <w:rPr>
          <w:rFonts w:eastAsia="Calibri"/>
          <w:noProof/>
          <w:szCs w:val="24"/>
        </w:rPr>
        <w:drawing>
          <wp:inline distT="0" distB="0" distL="0" distR="0" wp14:anchorId="4DD170C6" wp14:editId="76E032B2">
            <wp:extent cx="5943600" cy="3114675"/>
            <wp:effectExtent l="57150" t="57150" r="114300" b="1238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after="200" w:line="276" w:lineRule="auto"/>
        <w:rPr>
          <w:rFonts w:asciiTheme="majorHAnsi" w:eastAsiaTheme="majorEastAsia" w:hAnsiTheme="majorHAnsi" w:cstheme="majorBidi"/>
          <w:b/>
          <w:bCs/>
          <w:color w:val="365F91" w:themeColor="accent1" w:themeShade="BF"/>
          <w:sz w:val="28"/>
          <w:szCs w:val="26"/>
          <w:u w:val="single"/>
        </w:rPr>
      </w:pPr>
      <w:r>
        <w:rPr>
          <w:rFonts w:asciiTheme="majorHAnsi" w:eastAsiaTheme="majorEastAsia" w:hAnsiTheme="majorHAnsi" w:cstheme="majorBidi"/>
          <w:b/>
          <w:bCs/>
          <w:color w:val="365F91" w:themeColor="accent1" w:themeShade="BF"/>
          <w:sz w:val="28"/>
          <w:szCs w:val="26"/>
          <w:u w:val="single"/>
        </w:rPr>
        <w:br w:type="page"/>
      </w:r>
    </w:p>
    <w:p w:rsidR="006B5077" w:rsidRDefault="006B5077" w:rsidP="006B5077">
      <w:pPr>
        <w:spacing w:after="120" w:line="480" w:lineRule="auto"/>
        <w:contextualSpacing/>
        <w:jc w:val="both"/>
        <w:rPr>
          <w:rFonts w:eastAsia="Calibri"/>
          <w:szCs w:val="24"/>
        </w:rPr>
      </w:pPr>
      <w:r w:rsidRPr="009C73AE">
        <w:rPr>
          <w:rFonts w:asciiTheme="majorHAnsi" w:eastAsiaTheme="majorEastAsia" w:hAnsiTheme="majorHAnsi" w:cstheme="majorBidi"/>
          <w:b/>
          <w:bCs/>
          <w:color w:val="365F91" w:themeColor="accent1" w:themeShade="BF"/>
          <w:sz w:val="28"/>
          <w:szCs w:val="26"/>
          <w:u w:val="single"/>
        </w:rPr>
        <w:lastRenderedPageBreak/>
        <w:t>STEP 4</w:t>
      </w:r>
      <w:r w:rsidRPr="009C73AE">
        <w:rPr>
          <w:rFonts w:asciiTheme="majorHAnsi" w:eastAsiaTheme="majorEastAsia" w:hAnsiTheme="majorHAnsi" w:cstheme="majorBidi"/>
          <w:b/>
          <w:bCs/>
          <w:color w:val="365F91" w:themeColor="accent1" w:themeShade="BF"/>
          <w:sz w:val="28"/>
          <w:szCs w:val="26"/>
        </w:rPr>
        <w:t>:</w:t>
      </w:r>
      <w:r w:rsidRPr="009C73AE">
        <w:rPr>
          <w:rFonts w:eastAsia="Calibri"/>
          <w:b/>
          <w:szCs w:val="24"/>
        </w:rPr>
        <w:t xml:space="preserve"> </w:t>
      </w:r>
      <w:r>
        <w:rPr>
          <w:rFonts w:eastAsia="Calibri"/>
          <w:szCs w:val="24"/>
        </w:rPr>
        <w:t>Click on the “Medical Use of Marijuana System” link.</w:t>
      </w:r>
    </w:p>
    <w:p w:rsidR="006B5077" w:rsidRPr="006A1420" w:rsidRDefault="006B5077" w:rsidP="006B5077">
      <w:pPr>
        <w:spacing w:after="120" w:line="480" w:lineRule="auto"/>
        <w:contextualSpacing/>
        <w:jc w:val="center"/>
        <w:rPr>
          <w:rFonts w:eastAsia="Calibri"/>
          <w:b/>
          <w:szCs w:val="24"/>
          <w:u w:val="single"/>
        </w:rPr>
      </w:pPr>
      <w:r w:rsidRPr="009C73AE">
        <w:rPr>
          <w:rFonts w:asciiTheme="majorHAnsi" w:eastAsiaTheme="majorEastAsia" w:hAnsiTheme="majorHAnsi" w:cstheme="majorBidi"/>
          <w:b/>
          <w:bCs/>
          <w:noProof/>
          <w:color w:val="365F91" w:themeColor="accent1" w:themeShade="BF"/>
          <w:sz w:val="28"/>
          <w:szCs w:val="26"/>
          <w:u w:val="single"/>
        </w:rPr>
        <mc:AlternateContent>
          <mc:Choice Requires="wps">
            <w:drawing>
              <wp:anchor distT="0" distB="0" distL="114300" distR="114300" simplePos="0" relativeHeight="251700224" behindDoc="0" locked="0" layoutInCell="1" allowOverlap="1" wp14:anchorId="54A6634B" wp14:editId="0E3C0CE4">
                <wp:simplePos x="0" y="0"/>
                <wp:positionH relativeFrom="column">
                  <wp:posOffset>2431637</wp:posOffset>
                </wp:positionH>
                <wp:positionV relativeFrom="paragraph">
                  <wp:posOffset>2054225</wp:posOffset>
                </wp:positionV>
                <wp:extent cx="504825" cy="0"/>
                <wp:effectExtent l="38100" t="95250" r="0" b="15240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3380A" id="Straight Arrow Connector 31" o:spid="_x0000_s1026" type="#_x0000_t32" style="position:absolute;margin-left:191.45pt;margin-top:161.75pt;width:39.7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30C735BC" wp14:editId="65653BE5">
            <wp:extent cx="5247566" cy="2781300"/>
            <wp:effectExtent l="57150" t="57150" r="106045" b="1143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7566" cy="2781300"/>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before="240" w:after="120" w:line="480" w:lineRule="auto"/>
        <w:contextualSpacing/>
        <w:jc w:val="both"/>
        <w:rPr>
          <w:rFonts w:eastAsia="Calibri"/>
          <w:szCs w:val="24"/>
        </w:rPr>
      </w:pPr>
      <w:r w:rsidRPr="009C73AE">
        <w:rPr>
          <w:rFonts w:asciiTheme="majorHAnsi" w:eastAsiaTheme="majorEastAsia" w:hAnsiTheme="majorHAnsi" w:cstheme="majorBidi"/>
          <w:b/>
          <w:bCs/>
          <w:color w:val="365F91" w:themeColor="accent1" w:themeShade="BF"/>
          <w:sz w:val="28"/>
          <w:szCs w:val="26"/>
          <w:u w:val="single"/>
        </w:rPr>
        <w:t>STEP 5</w:t>
      </w:r>
      <w:r w:rsidRPr="009C73AE">
        <w:rPr>
          <w:rFonts w:asciiTheme="majorHAnsi" w:eastAsiaTheme="majorEastAsia" w:hAnsiTheme="majorHAnsi" w:cstheme="majorBidi"/>
          <w:b/>
          <w:bCs/>
          <w:color w:val="365F91" w:themeColor="accent1" w:themeShade="BF"/>
          <w:sz w:val="28"/>
          <w:szCs w:val="26"/>
        </w:rPr>
        <w:t>:</w:t>
      </w:r>
      <w:r w:rsidRPr="009C73AE">
        <w:rPr>
          <w:rFonts w:eastAsia="Calibri"/>
          <w:b/>
          <w:szCs w:val="24"/>
        </w:rPr>
        <w:t xml:space="preserve"> </w:t>
      </w:r>
      <w:r>
        <w:rPr>
          <w:rFonts w:eastAsia="Calibri"/>
          <w:szCs w:val="24"/>
        </w:rPr>
        <w:t>Cl</w:t>
      </w:r>
      <w:r w:rsidRPr="006A1420">
        <w:rPr>
          <w:rFonts w:eastAsia="Calibri"/>
          <w:szCs w:val="24"/>
        </w:rPr>
        <w:t>ick the</w:t>
      </w:r>
      <w:r>
        <w:rPr>
          <w:rFonts w:eastAsia="Calibri"/>
          <w:szCs w:val="24"/>
        </w:rPr>
        <w:t xml:space="preserve"> “Register as a Patient” button.</w:t>
      </w:r>
    </w:p>
    <w:p w:rsidR="006B5077" w:rsidRPr="000451C8" w:rsidRDefault="006B5077" w:rsidP="006B5077">
      <w:pPr>
        <w:spacing w:before="240" w:after="120" w:line="480" w:lineRule="auto"/>
        <w:contextualSpacing/>
        <w:jc w:val="center"/>
        <w:rPr>
          <w:rFonts w:eastAsia="Calibri"/>
          <w:b/>
          <w:szCs w:val="24"/>
          <w:u w:val="single"/>
        </w:rPr>
      </w:pPr>
      <w:r w:rsidRPr="009C73AE">
        <w:rPr>
          <w:rFonts w:asciiTheme="majorHAnsi" w:eastAsiaTheme="majorEastAsia" w:hAnsiTheme="majorHAnsi" w:cstheme="majorBidi"/>
          <w:b/>
          <w:bCs/>
          <w:noProof/>
          <w:color w:val="365F91" w:themeColor="accent1" w:themeShade="BF"/>
          <w:sz w:val="28"/>
          <w:szCs w:val="26"/>
          <w:u w:val="single"/>
        </w:rPr>
        <mc:AlternateContent>
          <mc:Choice Requires="wps">
            <w:drawing>
              <wp:anchor distT="0" distB="0" distL="114300" distR="114300" simplePos="0" relativeHeight="251701248" behindDoc="0" locked="0" layoutInCell="1" allowOverlap="1" wp14:anchorId="47DCF8F2" wp14:editId="034725CC">
                <wp:simplePos x="0" y="0"/>
                <wp:positionH relativeFrom="column">
                  <wp:posOffset>1790065</wp:posOffset>
                </wp:positionH>
                <wp:positionV relativeFrom="paragraph">
                  <wp:posOffset>1629410</wp:posOffset>
                </wp:positionV>
                <wp:extent cx="504825" cy="0"/>
                <wp:effectExtent l="38100" t="95250" r="0" b="15240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07BE2" id="Straight Arrow Connector 32" o:spid="_x0000_s1026" type="#_x0000_t32" style="position:absolute;margin-left:140.95pt;margin-top:128.3pt;width:39.75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MU9sw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5B81BA55" wp14:editId="1AD623B4">
            <wp:extent cx="5279747" cy="2228850"/>
            <wp:effectExtent l="57150" t="57150" r="111760" b="1143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9747" cy="2228850"/>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after="120" w:line="259" w:lineRule="auto"/>
        <w:ind w:left="720"/>
        <w:contextualSpacing/>
        <w:rPr>
          <w:rFonts w:eastAsia="Calibri"/>
          <w:szCs w:val="24"/>
        </w:rPr>
      </w:pPr>
    </w:p>
    <w:p w:rsidR="006B5077" w:rsidRDefault="006B5077" w:rsidP="006B5077">
      <w:pPr>
        <w:spacing w:after="200" w:line="276" w:lineRule="auto"/>
        <w:rPr>
          <w:rFonts w:asciiTheme="majorHAnsi" w:eastAsiaTheme="majorEastAsia" w:hAnsiTheme="majorHAnsi" w:cstheme="majorBidi"/>
          <w:b/>
          <w:bCs/>
          <w:color w:val="365F91" w:themeColor="accent1" w:themeShade="BF"/>
          <w:sz w:val="28"/>
          <w:szCs w:val="26"/>
          <w:u w:val="single"/>
        </w:rPr>
      </w:pPr>
      <w:r>
        <w:rPr>
          <w:rFonts w:asciiTheme="majorHAnsi" w:eastAsiaTheme="majorEastAsia" w:hAnsiTheme="majorHAnsi" w:cstheme="majorBidi"/>
          <w:b/>
          <w:bCs/>
          <w:color w:val="365F91" w:themeColor="accent1" w:themeShade="BF"/>
          <w:sz w:val="28"/>
          <w:szCs w:val="26"/>
          <w:u w:val="single"/>
        </w:rPr>
        <w:br w:type="page"/>
      </w:r>
    </w:p>
    <w:p w:rsidR="006B5077" w:rsidRPr="00101939" w:rsidRDefault="006B5077" w:rsidP="006B5077">
      <w:pPr>
        <w:spacing w:after="120" w:line="276" w:lineRule="auto"/>
        <w:contextualSpacing/>
        <w:jc w:val="both"/>
        <w:rPr>
          <w:rFonts w:eastAsia="Calibri"/>
          <w:szCs w:val="24"/>
        </w:rPr>
      </w:pPr>
      <w:r w:rsidRPr="009C73AE">
        <w:rPr>
          <w:rFonts w:asciiTheme="majorHAnsi" w:eastAsiaTheme="majorEastAsia" w:hAnsiTheme="majorHAnsi" w:cstheme="majorBidi"/>
          <w:b/>
          <w:bCs/>
          <w:color w:val="365F91" w:themeColor="accent1" w:themeShade="BF"/>
          <w:sz w:val="28"/>
          <w:szCs w:val="26"/>
          <w:u w:val="single"/>
        </w:rPr>
        <w:lastRenderedPageBreak/>
        <w:t>STEP 6</w:t>
      </w:r>
      <w:r w:rsidRPr="009C73AE">
        <w:rPr>
          <w:rFonts w:asciiTheme="majorHAnsi" w:eastAsiaTheme="majorEastAsia" w:hAnsiTheme="majorHAnsi" w:cstheme="majorBidi"/>
          <w:b/>
          <w:bCs/>
          <w:color w:val="365F91" w:themeColor="accent1" w:themeShade="BF"/>
          <w:sz w:val="28"/>
          <w:szCs w:val="26"/>
        </w:rPr>
        <w:t>:</w:t>
      </w:r>
      <w:r w:rsidRPr="00101939">
        <w:rPr>
          <w:rFonts w:eastAsia="Calibri"/>
          <w:szCs w:val="24"/>
        </w:rPr>
        <w:t xml:space="preserve"> Enter all 4 identification fields and click the “Proceed” button. </w:t>
      </w:r>
    </w:p>
    <w:p w:rsidR="006B5077" w:rsidRPr="009C73AE" w:rsidRDefault="006B5077" w:rsidP="006B5077">
      <w:pPr>
        <w:numPr>
          <w:ilvl w:val="0"/>
          <w:numId w:val="1"/>
        </w:numPr>
        <w:spacing w:before="240" w:after="120" w:line="276" w:lineRule="auto"/>
        <w:contextualSpacing/>
        <w:jc w:val="both"/>
        <w:rPr>
          <w:noProof/>
        </w:rPr>
      </w:pPr>
      <w:r w:rsidRPr="009C73AE">
        <w:rPr>
          <w:rFonts w:eastAsia="Calibri"/>
          <w:szCs w:val="24"/>
        </w:rPr>
        <w:t xml:space="preserve">The </w:t>
      </w:r>
      <w:r w:rsidRPr="009C73AE">
        <w:rPr>
          <w:rFonts w:eastAsia="Calibri"/>
          <w:b/>
          <w:szCs w:val="24"/>
        </w:rPr>
        <w:t>PIN Number</w:t>
      </w:r>
      <w:r w:rsidRPr="009C73AE">
        <w:rPr>
          <w:rFonts w:eastAsia="Calibri"/>
          <w:szCs w:val="24"/>
        </w:rPr>
        <w:t xml:space="preserve"> is the </w:t>
      </w:r>
      <w:r w:rsidR="000D16C9">
        <w:rPr>
          <w:rFonts w:eastAsia="Calibri"/>
          <w:szCs w:val="24"/>
        </w:rPr>
        <w:t>6 digit alpha-numeric number</w:t>
      </w:r>
      <w:r w:rsidRPr="009C73AE">
        <w:rPr>
          <w:rFonts w:eastAsia="Calibri"/>
          <w:szCs w:val="24"/>
        </w:rPr>
        <w:t xml:space="preserve"> you received from your health care provider</w:t>
      </w:r>
      <w:r w:rsidRPr="009C73AE">
        <w:t>, and that was emailed to you by the Pr</w:t>
      </w:r>
      <w:r w:rsidR="000D16C9">
        <w:t>ogram, after you were certified.</w:t>
      </w:r>
    </w:p>
    <w:p w:rsidR="006B5077" w:rsidRPr="00190A74" w:rsidRDefault="006B5077" w:rsidP="006B5077">
      <w:pPr>
        <w:spacing w:before="240" w:after="120" w:line="480" w:lineRule="auto"/>
        <w:ind w:left="720"/>
        <w:contextualSpacing/>
        <w:jc w:val="center"/>
        <w:rPr>
          <w:rFonts w:eastAsia="Calibri"/>
          <w:b/>
          <w:szCs w:val="24"/>
          <w:u w:val="single"/>
        </w:rPr>
      </w:pPr>
      <w:r>
        <w:rPr>
          <w:noProof/>
        </w:rPr>
        <mc:AlternateContent>
          <mc:Choice Requires="wps">
            <w:drawing>
              <wp:anchor distT="0" distB="0" distL="114300" distR="114300" simplePos="0" relativeHeight="251702272" behindDoc="0" locked="0" layoutInCell="1" allowOverlap="1" wp14:anchorId="2F9E7425" wp14:editId="6CDA7A11">
                <wp:simplePos x="0" y="0"/>
                <wp:positionH relativeFrom="column">
                  <wp:posOffset>1971675</wp:posOffset>
                </wp:positionH>
                <wp:positionV relativeFrom="paragraph">
                  <wp:posOffset>2157095</wp:posOffset>
                </wp:positionV>
                <wp:extent cx="504825" cy="0"/>
                <wp:effectExtent l="38100" t="95250" r="0" b="1524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28575" cmpd="sng">
                          <a:solidFill>
                            <a:srgbClr val="FF0000"/>
                          </a:solidFill>
                          <a:prstDash val="solid"/>
                          <a:round/>
                          <a:headEnd type="none" w="med" len="med"/>
                          <a:tailEnd type="triangle" w="med" len="med"/>
                        </a:ln>
                        <a:effectLst>
                          <a:outerShdw blurRad="50800" dist="38100" dir="2700000" algn="tl" rotWithShape="0">
                            <a:prstClr val="black">
                              <a:alpha val="40000"/>
                            </a:prst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DA21" id="Straight Arrow Connector 17" o:spid="_x0000_s1026" type="#_x0000_t32" style="position:absolute;margin-left:155.25pt;margin-top:169.85pt;width:39.75pt;height:0;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" strokecolor="red" strokeweight="2.25pt">
                <v:stroke endarrow="block"/>
                <v:shadow on="t" color="black" opacity="26214f" origin="-.5,-.5" offset=".74836mm,.74836mm"/>
              </v:shape>
            </w:pict>
          </mc:Fallback>
        </mc:AlternateContent>
      </w:r>
      <w:r>
        <w:rPr>
          <w:rFonts w:eastAsia="Calibri"/>
          <w:noProof/>
          <w:szCs w:val="24"/>
        </w:rPr>
        <w:drawing>
          <wp:inline distT="0" distB="0" distL="0" distR="0" wp14:anchorId="1489DB16" wp14:editId="07A686AE">
            <wp:extent cx="5388664" cy="2352675"/>
            <wp:effectExtent l="57150" t="57150" r="116840" b="1047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8664" cy="2352675"/>
                    </a:xfrm>
                    <a:prstGeom prst="rect">
                      <a:avLst/>
                    </a:prstGeom>
                    <a:noFill/>
                    <a:ln w="19050">
                      <a:solidFill>
                        <a:schemeClr val="bg1">
                          <a:lumMod val="50000"/>
                        </a:schemeClr>
                      </a:solidFill>
                    </a:ln>
                    <a:effectLst>
                      <a:outerShdw blurRad="50800" dist="38100" dir="2700000" algn="tl" rotWithShape="0">
                        <a:prstClr val="black">
                          <a:alpha val="40000"/>
                        </a:prstClr>
                      </a:outerShdw>
                    </a:effectLst>
                  </pic:spPr>
                </pic:pic>
              </a:graphicData>
            </a:graphic>
          </wp:inline>
        </w:drawing>
      </w:r>
    </w:p>
    <w:p w:rsidR="006B5077" w:rsidRDefault="006B5077" w:rsidP="006B5077">
      <w:pPr>
        <w:spacing w:after="120" w:line="276" w:lineRule="auto"/>
        <w:contextualSpacing/>
        <w:jc w:val="both"/>
        <w:rPr>
          <w:rFonts w:eastAsia="Calibri"/>
          <w:szCs w:val="24"/>
        </w:rPr>
      </w:pPr>
      <w:r w:rsidRPr="00962E6E">
        <w:rPr>
          <w:rFonts w:asciiTheme="majorHAnsi" w:eastAsiaTheme="majorEastAsia" w:hAnsiTheme="majorHAnsi" w:cstheme="majorBidi"/>
          <w:b/>
          <w:bCs/>
          <w:color w:val="365F91" w:themeColor="accent1" w:themeShade="BF"/>
          <w:sz w:val="28"/>
          <w:szCs w:val="26"/>
          <w:u w:val="single"/>
        </w:rPr>
        <w:t>STEP 7</w:t>
      </w:r>
      <w:r w:rsidR="000D16C9">
        <w:rPr>
          <w:rFonts w:asciiTheme="majorHAnsi" w:eastAsiaTheme="majorEastAsia" w:hAnsiTheme="majorHAnsi" w:cstheme="majorBidi"/>
          <w:b/>
          <w:bCs/>
          <w:color w:val="365F91" w:themeColor="accent1" w:themeShade="BF"/>
          <w:sz w:val="28"/>
          <w:szCs w:val="26"/>
          <w:u w:val="single"/>
        </w:rPr>
        <w:t xml:space="preserve"> &amp; ONWARD</w:t>
      </w:r>
      <w:r w:rsidRPr="00962E6E">
        <w:rPr>
          <w:rFonts w:asciiTheme="majorHAnsi" w:eastAsiaTheme="majorEastAsia" w:hAnsiTheme="majorHAnsi" w:cstheme="majorBidi"/>
          <w:b/>
          <w:bCs/>
          <w:color w:val="365F91" w:themeColor="accent1" w:themeShade="BF"/>
          <w:sz w:val="28"/>
          <w:szCs w:val="26"/>
        </w:rPr>
        <w:t>:</w:t>
      </w:r>
      <w:r w:rsidRPr="000451C8">
        <w:rPr>
          <w:rFonts w:eastAsia="Calibri"/>
          <w:szCs w:val="24"/>
        </w:rPr>
        <w:t xml:space="preserve"> If you successfully enter all of the identification fields you</w:t>
      </w:r>
      <w:r>
        <w:rPr>
          <w:rFonts w:eastAsia="Calibri"/>
          <w:szCs w:val="24"/>
        </w:rPr>
        <w:t xml:space="preserve"> will be taken to the instructions page. Review these instructions and click “Proceed.” </w:t>
      </w:r>
    </w:p>
    <w:p w:rsidR="000D16C9" w:rsidRDefault="000D16C9" w:rsidP="006B5077">
      <w:pPr>
        <w:spacing w:after="120" w:line="276" w:lineRule="auto"/>
        <w:contextualSpacing/>
        <w:jc w:val="both"/>
        <w:rPr>
          <w:rFonts w:eastAsia="Calibri"/>
          <w:szCs w:val="24"/>
        </w:rPr>
      </w:pPr>
    </w:p>
    <w:p w:rsidR="000D16C9" w:rsidRDefault="000D16C9" w:rsidP="006B5077">
      <w:pPr>
        <w:spacing w:after="120" w:line="276" w:lineRule="auto"/>
        <w:contextualSpacing/>
        <w:jc w:val="both"/>
        <w:rPr>
          <w:rFonts w:eastAsia="Calibri"/>
          <w:szCs w:val="24"/>
        </w:rPr>
      </w:pPr>
      <w:r>
        <w:rPr>
          <w:rFonts w:eastAsia="Calibri"/>
          <w:szCs w:val="24"/>
        </w:rPr>
        <w:t>When you are signed in to the MMJ Online System, you may use the “Help” link in the top right corner for further detailed instructions.</w:t>
      </w:r>
    </w:p>
    <w:p w:rsidR="000D16C9" w:rsidRDefault="000D16C9" w:rsidP="006B5077">
      <w:pPr>
        <w:spacing w:after="120" w:line="276" w:lineRule="auto"/>
        <w:contextualSpacing/>
        <w:jc w:val="both"/>
        <w:rPr>
          <w:rFonts w:eastAsia="Calibri"/>
          <w:szCs w:val="24"/>
        </w:rPr>
      </w:pPr>
    </w:p>
    <w:p w:rsidR="000D16C9" w:rsidRDefault="004B0799" w:rsidP="006B5077">
      <w:pPr>
        <w:spacing w:after="120" w:line="276" w:lineRule="auto"/>
        <w:contextualSpacing/>
        <w:jc w:val="both"/>
        <w:rPr>
          <w:rFonts w:eastAsia="Calibri"/>
          <w:szCs w:val="24"/>
        </w:rPr>
      </w:pPr>
      <w:r>
        <w:rPr>
          <w:noProof/>
        </w:rPr>
        <w:drawing>
          <wp:inline distT="0" distB="0" distL="0" distR="0" wp14:anchorId="7C94E151" wp14:editId="42C064B4">
            <wp:extent cx="5943600" cy="1173480"/>
            <wp:effectExtent l="19050" t="19050" r="19050" b="266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173480"/>
                    </a:xfrm>
                    <a:prstGeom prst="rect">
                      <a:avLst/>
                    </a:prstGeom>
                    <a:ln>
                      <a:solidFill>
                        <a:schemeClr val="tx1"/>
                      </a:solidFill>
                    </a:ln>
                  </pic:spPr>
                </pic:pic>
              </a:graphicData>
            </a:graphic>
          </wp:inline>
        </w:drawing>
      </w:r>
    </w:p>
    <w:p w:rsidR="000D16C9" w:rsidRDefault="000D16C9" w:rsidP="006B5077">
      <w:pPr>
        <w:spacing w:after="120" w:line="276" w:lineRule="auto"/>
        <w:contextualSpacing/>
        <w:jc w:val="both"/>
        <w:rPr>
          <w:rFonts w:eastAsia="Calibri"/>
          <w:szCs w:val="24"/>
        </w:rPr>
      </w:pPr>
    </w:p>
    <w:sectPr w:rsidR="000D16C9" w:rsidSect="002769B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D44" w:rsidRDefault="00055D44" w:rsidP="00956B79">
      <w:r>
        <w:separator/>
      </w:r>
    </w:p>
  </w:endnote>
  <w:endnote w:type="continuationSeparator" w:id="0">
    <w:p w:rsidR="00055D44" w:rsidRDefault="00055D44" w:rsidP="0095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475679"/>
      <w:docPartObj>
        <w:docPartGallery w:val="Page Numbers (Bottom of Page)"/>
        <w:docPartUnique/>
      </w:docPartObj>
    </w:sdtPr>
    <w:sdtEndPr>
      <w:rPr>
        <w:noProof/>
      </w:rPr>
    </w:sdtEndPr>
    <w:sdtContent>
      <w:p w:rsidR="00101939" w:rsidRPr="0037471A" w:rsidRDefault="00101939">
        <w:pPr>
          <w:pStyle w:val="Footer"/>
          <w:jc w:val="right"/>
        </w:pPr>
        <w:r w:rsidRPr="0037471A">
          <w:fldChar w:fldCharType="begin"/>
        </w:r>
        <w:r w:rsidRPr="0037471A">
          <w:instrText xml:space="preserve"> PAGE   \* MERGEFORMAT </w:instrText>
        </w:r>
        <w:r w:rsidRPr="0037471A">
          <w:fldChar w:fldCharType="separate"/>
        </w:r>
        <w:r w:rsidR="00AA587B">
          <w:rPr>
            <w:noProof/>
          </w:rPr>
          <w:t>14</w:t>
        </w:r>
        <w:r w:rsidRPr="0037471A">
          <w:rPr>
            <w:noProof/>
          </w:rPr>
          <w:fldChar w:fldCharType="end"/>
        </w:r>
      </w:p>
    </w:sdtContent>
  </w:sdt>
  <w:p w:rsidR="00834C74" w:rsidRPr="0037471A" w:rsidRDefault="00660025" w:rsidP="00660025">
    <w:pPr>
      <w:pStyle w:val="Footer"/>
      <w:rPr>
        <w:color w:val="808080" w:themeColor="background1" w:themeShade="80"/>
      </w:rPr>
    </w:pPr>
    <w:r>
      <w:rPr>
        <w:color w:val="808080" w:themeColor="background1" w:themeShade="80"/>
      </w:rPr>
      <w:fldChar w:fldCharType="begin"/>
    </w:r>
    <w:r>
      <w:rPr>
        <w:color w:val="808080" w:themeColor="background1" w:themeShade="80"/>
      </w:rPr>
      <w:instrText xml:space="preserve"> DATE \@ "M.d.yyyy" </w:instrText>
    </w:r>
    <w:r>
      <w:rPr>
        <w:color w:val="808080" w:themeColor="background1" w:themeShade="80"/>
      </w:rPr>
      <w:fldChar w:fldCharType="separate"/>
    </w:r>
    <w:r w:rsidR="006C77DB">
      <w:rPr>
        <w:noProof/>
        <w:color w:val="808080" w:themeColor="background1" w:themeShade="80"/>
      </w:rPr>
      <w:t>7.1.2018</w:t>
    </w:r>
    <w:r>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17296"/>
      <w:docPartObj>
        <w:docPartGallery w:val="Page Numbers (Bottom of Page)"/>
        <w:docPartUnique/>
      </w:docPartObj>
    </w:sdtPr>
    <w:sdtEndPr>
      <w:rPr>
        <w:noProof/>
      </w:rPr>
    </w:sdtEndPr>
    <w:sdtContent>
      <w:p w:rsidR="00101939" w:rsidRDefault="00101939">
        <w:pPr>
          <w:pStyle w:val="Footer"/>
          <w:jc w:val="right"/>
        </w:pPr>
        <w:r>
          <w:fldChar w:fldCharType="begin"/>
        </w:r>
        <w:r>
          <w:instrText xml:space="preserve"> PAGE   \* MERGEFORMAT </w:instrText>
        </w:r>
        <w:r>
          <w:fldChar w:fldCharType="separate"/>
        </w:r>
        <w:r w:rsidR="00521968">
          <w:rPr>
            <w:noProof/>
          </w:rPr>
          <w:t>1</w:t>
        </w:r>
        <w:r>
          <w:rPr>
            <w:noProof/>
          </w:rPr>
          <w:fldChar w:fldCharType="end"/>
        </w:r>
      </w:p>
    </w:sdtContent>
  </w:sdt>
  <w:p w:rsidR="00101939" w:rsidRDefault="00101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D44" w:rsidRDefault="00055D44" w:rsidP="00956B79">
      <w:r>
        <w:separator/>
      </w:r>
    </w:p>
  </w:footnote>
  <w:footnote w:type="continuationSeparator" w:id="0">
    <w:p w:rsidR="00055D44" w:rsidRDefault="00055D44" w:rsidP="0095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B79" w:rsidRDefault="00956B79" w:rsidP="00956B79">
    <w:pPr>
      <w:framePr w:w="6926" w:hSpace="187" w:wrap="notBeside" w:vAnchor="page" w:hAnchor="page" w:x="2884" w:y="711"/>
      <w:jc w:val="center"/>
      <w:rPr>
        <w:rFonts w:ascii="Arial" w:hAnsi="Arial"/>
        <w:sz w:val="36"/>
      </w:rPr>
    </w:pPr>
    <w:r>
      <w:rPr>
        <w:rFonts w:ascii="Arial" w:hAnsi="Arial"/>
        <w:sz w:val="36"/>
      </w:rPr>
      <w:t>The Commonwealth of Massachusetts</w:t>
    </w:r>
  </w:p>
  <w:p w:rsidR="00956B79" w:rsidRDefault="00956B79" w:rsidP="00956B79">
    <w:pPr>
      <w:pStyle w:val="ExecOffice"/>
      <w:framePr w:w="6926" w:wrap="notBeside" w:vAnchor="page" w:x="2884" w:y="711"/>
    </w:pPr>
    <w:r>
      <w:t>Executive Office of Health and Human Services</w:t>
    </w:r>
  </w:p>
  <w:p w:rsidR="00956B79" w:rsidRDefault="00956B79" w:rsidP="00956B79">
    <w:pPr>
      <w:pStyle w:val="ExecOffice"/>
      <w:framePr w:w="6926" w:wrap="notBeside" w:vAnchor="page" w:x="2884" w:y="711"/>
    </w:pPr>
    <w:r>
      <w:t>Department of Public Health</w:t>
    </w:r>
  </w:p>
  <w:p w:rsidR="00956B79" w:rsidRDefault="00956B79" w:rsidP="00956B79">
    <w:pPr>
      <w:pStyle w:val="ExecOffice"/>
      <w:framePr w:w="6926" w:wrap="notBeside" w:vAnchor="page" w:x="2884" w:y="711"/>
    </w:pPr>
    <w:r>
      <w:t>Bureau of Health Care Safety and Quality</w:t>
    </w:r>
  </w:p>
  <w:p w:rsidR="00956B79" w:rsidRPr="00C2176F" w:rsidRDefault="00956B79" w:rsidP="00956B79">
    <w:pPr>
      <w:pStyle w:val="ExecOffice"/>
      <w:framePr w:w="6926" w:wrap="notBeside" w:vAnchor="page" w:x="2884" w:y="711"/>
      <w:rPr>
        <w:b/>
      </w:rPr>
    </w:pPr>
    <w:r w:rsidRPr="00C2176F">
      <w:rPr>
        <w:b/>
      </w:rPr>
      <w:t>Medical Use of Marijuana Program</w:t>
    </w:r>
  </w:p>
  <w:p w:rsidR="00956B79" w:rsidRPr="000537B6" w:rsidRDefault="00956B79" w:rsidP="00956B79">
    <w:pPr>
      <w:pStyle w:val="ExecOffice"/>
      <w:framePr w:w="6926" w:wrap="notBeside" w:vAnchor="page" w:x="2884" w:y="711"/>
      <w:rPr>
        <w:sz w:val="24"/>
        <w:szCs w:val="24"/>
      </w:rPr>
    </w:pPr>
    <w:r w:rsidRPr="000537B6">
      <w:rPr>
        <w:sz w:val="24"/>
        <w:szCs w:val="24"/>
      </w:rPr>
      <w:t>99 Chauncy Street, 11</w:t>
    </w:r>
    <w:r w:rsidRPr="000537B6">
      <w:rPr>
        <w:sz w:val="24"/>
        <w:szCs w:val="24"/>
        <w:vertAlign w:val="superscript"/>
      </w:rPr>
      <w:t>th</w:t>
    </w:r>
    <w:r w:rsidRPr="000537B6">
      <w:rPr>
        <w:sz w:val="24"/>
        <w:szCs w:val="24"/>
      </w:rPr>
      <w:t xml:space="preserve"> Floor, Boston, MA 02111</w:t>
    </w:r>
  </w:p>
  <w:p w:rsidR="00956B79" w:rsidRDefault="00956B79" w:rsidP="00956B79">
    <w:pPr>
      <w:pStyle w:val="ExecOffice"/>
      <w:framePr w:w="6926" w:wrap="notBeside" w:vAnchor="page" w:x="2884" w:y="711"/>
    </w:pPr>
  </w:p>
  <w:p w:rsidR="00956B79" w:rsidRDefault="00956B79" w:rsidP="00956B79">
    <w:pPr>
      <w:framePr w:w="1927" w:hSpace="180" w:wrap="auto" w:vAnchor="text" w:hAnchor="page" w:x="941" w:y="-219"/>
      <w:rPr>
        <w:rFonts w:ascii="LinePrinter" w:hAnsi="LinePrinter"/>
      </w:rPr>
    </w:pPr>
    <w:r>
      <w:rPr>
        <w:rFonts w:ascii="LinePrinter" w:hAnsi="LinePrinter"/>
        <w:noProof/>
      </w:rPr>
      <w:drawing>
        <wp:inline distT="0" distB="0" distL="0" distR="0" wp14:anchorId="5BECEB95" wp14:editId="2B169B22">
          <wp:extent cx="962025" cy="11525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rsidR="00956B79" w:rsidRDefault="00956B79" w:rsidP="00956B79"/>
  <w:p w:rsidR="00956B79" w:rsidRDefault="00956B79" w:rsidP="00956B79"/>
  <w:p w:rsidR="00956B79" w:rsidRPr="009908FF" w:rsidRDefault="00956B79" w:rsidP="00956B79">
    <w:pPr>
      <w:tabs>
        <w:tab w:val="left" w:pos="3000"/>
      </w:tabs>
    </w:pPr>
    <w:r>
      <w:tab/>
    </w:r>
  </w:p>
  <w:p w:rsidR="00956B79" w:rsidRDefault="00956B79" w:rsidP="00956B79">
    <w:pPr>
      <w:pStyle w:val="Header"/>
    </w:pPr>
    <w:r>
      <w:rPr>
        <w:noProof/>
      </w:rPr>
      <mc:AlternateContent>
        <mc:Choice Requires="wps">
          <w:drawing>
            <wp:anchor distT="0" distB="0" distL="114300" distR="114300" simplePos="0" relativeHeight="251663360" behindDoc="0" locked="0" layoutInCell="1" allowOverlap="1" wp14:anchorId="1D4A1F53" wp14:editId="3FA080EE">
              <wp:simplePos x="0" y="0"/>
              <wp:positionH relativeFrom="column">
                <wp:posOffset>5078730</wp:posOffset>
              </wp:positionH>
              <wp:positionV relativeFrom="paragraph">
                <wp:posOffset>461645</wp:posOffset>
              </wp:positionV>
              <wp:extent cx="1619885" cy="1121410"/>
              <wp:effectExtent l="3810" t="127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121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B79" w:rsidRDefault="00956B79" w:rsidP="00956B79">
                          <w:pPr>
                            <w:pStyle w:val="Governor"/>
                            <w:spacing w:after="0"/>
                            <w:rPr>
                              <w:sz w:val="16"/>
                            </w:rPr>
                          </w:pPr>
                        </w:p>
                        <w:p w:rsidR="00956B79" w:rsidRPr="003A7AFC" w:rsidRDefault="00956B79" w:rsidP="00956B79">
                          <w:pPr>
                            <w:pStyle w:val="Weld"/>
                          </w:pPr>
                          <w:r>
                            <w:t>MARYLOU SUDDERS</w:t>
                          </w:r>
                        </w:p>
                        <w:p w:rsidR="00956B79" w:rsidRDefault="00956B79" w:rsidP="00956B79">
                          <w:pPr>
                            <w:pStyle w:val="Governor"/>
                          </w:pPr>
                          <w:r>
                            <w:t>Secretary</w:t>
                          </w:r>
                        </w:p>
                        <w:p w:rsidR="00956B79" w:rsidRPr="001E3190" w:rsidRDefault="00956B79" w:rsidP="00956B79">
                          <w:pPr>
                            <w:jc w:val="center"/>
                            <w:rPr>
                              <w:rFonts w:ascii="Arial Rounded MT Bold" w:hAnsi="Arial Rounded MT Bold"/>
                              <w:sz w:val="14"/>
                              <w:szCs w:val="14"/>
                            </w:rPr>
                          </w:pPr>
                          <w:r w:rsidRPr="001E3190">
                            <w:rPr>
                              <w:rFonts w:ascii="Arial Rounded MT Bold" w:hAnsi="Arial Rounded MT Bold"/>
                              <w:sz w:val="14"/>
                              <w:szCs w:val="14"/>
                            </w:rPr>
                            <w:t>MONICA BHAREL, MD, MPH</w:t>
                          </w:r>
                        </w:p>
                        <w:p w:rsidR="00956B79" w:rsidRDefault="00956B79" w:rsidP="00956B79">
                          <w:pPr>
                            <w:jc w:val="center"/>
                            <w:rPr>
                              <w:rFonts w:ascii="Arial Rounded MT Bold" w:hAnsi="Arial Rounded MT Bold"/>
                              <w:sz w:val="14"/>
                              <w:szCs w:val="14"/>
                            </w:rPr>
                          </w:pPr>
                          <w:r w:rsidRPr="001E3190">
                            <w:rPr>
                              <w:rFonts w:ascii="Arial Rounded MT Bold" w:hAnsi="Arial Rounded MT Bold"/>
                              <w:sz w:val="14"/>
                              <w:szCs w:val="14"/>
                            </w:rPr>
                            <w:t>Commissioner</w:t>
                          </w:r>
                        </w:p>
                        <w:p w:rsidR="00956B79" w:rsidRDefault="00956B79" w:rsidP="00956B79">
                          <w:pPr>
                            <w:jc w:val="center"/>
                            <w:rPr>
                              <w:rFonts w:ascii="Arial Rounded MT Bold" w:hAnsi="Arial Rounded MT Bold"/>
                              <w:sz w:val="14"/>
                              <w:szCs w:val="14"/>
                            </w:rPr>
                          </w:pPr>
                        </w:p>
                        <w:p w:rsidR="00956B79" w:rsidRPr="004813AC" w:rsidRDefault="00956B79" w:rsidP="00956B79">
                          <w:pPr>
                            <w:jc w:val="center"/>
                            <w:rPr>
                              <w:rFonts w:ascii="Arial" w:hAnsi="Arial" w:cs="Arial"/>
                              <w:b/>
                              <w:sz w:val="14"/>
                              <w:szCs w:val="14"/>
                            </w:rPr>
                          </w:pPr>
                          <w:r>
                            <w:rPr>
                              <w:rFonts w:ascii="Arial" w:hAnsi="Arial" w:cs="Arial"/>
                              <w:b/>
                              <w:sz w:val="14"/>
                              <w:szCs w:val="14"/>
                            </w:rPr>
                            <w:t>Tel: 617-660-5370</w:t>
                          </w:r>
                        </w:p>
                        <w:p w:rsidR="00956B79" w:rsidRPr="004813AC" w:rsidRDefault="00956B79" w:rsidP="00956B79">
                          <w:pPr>
                            <w:jc w:val="center"/>
                            <w:rPr>
                              <w:rFonts w:ascii="Arial" w:hAnsi="Arial" w:cs="Arial"/>
                              <w:b/>
                              <w:sz w:val="14"/>
                              <w:szCs w:val="14"/>
                              <w:lang w:val="fr-FR"/>
                            </w:rPr>
                          </w:pPr>
                          <w:r w:rsidRPr="004813AC">
                            <w:rPr>
                              <w:rFonts w:ascii="Arial" w:hAnsi="Arial" w:cs="Arial"/>
                              <w:b/>
                              <w:sz w:val="14"/>
                              <w:szCs w:val="14"/>
                              <w:lang w:val="fr-FR"/>
                            </w:rPr>
                            <w:t>www.mass.go</w:t>
                          </w:r>
                          <w:r>
                            <w:rPr>
                              <w:rFonts w:ascii="Arial" w:hAnsi="Arial" w:cs="Arial"/>
                              <w:b/>
                              <w:sz w:val="14"/>
                              <w:szCs w:val="14"/>
                              <w:lang w:val="fr-FR"/>
                            </w:rPr>
                            <w:t>v/medicalmarijuana</w:t>
                          </w:r>
                        </w:p>
                        <w:p w:rsidR="00956B79" w:rsidRPr="00FC6B42" w:rsidRDefault="00956B79" w:rsidP="00956B79">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4A1F53" id="_x0000_t202" coordsize="21600,21600" o:spt="202" path="m,l,21600r21600,l21600,xe">
              <v:stroke joinstyle="miter"/>
              <v:path gradientshapeok="t" o:connecttype="rect"/>
            </v:shapetype>
            <v:shape id="Text Box 11" o:spid="_x0000_s1026" type="#_x0000_t202" style="position:absolute;margin-left:399.9pt;margin-top:36.35pt;width:127.55pt;height:88.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" stroked="f">
              <v:textbox style="mso-fit-shape-to-text:t">
                <w:txbxContent>
                  <w:p w:rsidR="00956B79" w:rsidRDefault="00956B79" w:rsidP="00956B79">
                    <w:pPr>
                      <w:pStyle w:val="Governor"/>
                      <w:spacing w:after="0"/>
                      <w:rPr>
                        <w:sz w:val="16"/>
                      </w:rPr>
                    </w:pPr>
                  </w:p>
                  <w:p w:rsidR="00956B79" w:rsidRPr="003A7AFC" w:rsidRDefault="00956B79" w:rsidP="00956B79">
                    <w:pPr>
                      <w:pStyle w:val="Weld"/>
                    </w:pPr>
                    <w:r>
                      <w:t>MARYLOU SUDDERS</w:t>
                    </w:r>
                  </w:p>
                  <w:p w:rsidR="00956B79" w:rsidRDefault="00956B79" w:rsidP="00956B79">
                    <w:pPr>
                      <w:pStyle w:val="Governor"/>
                    </w:pPr>
                    <w:r>
                      <w:t>Secretary</w:t>
                    </w:r>
                  </w:p>
                  <w:p w:rsidR="00956B79" w:rsidRPr="001E3190" w:rsidRDefault="00956B79" w:rsidP="00956B79">
                    <w:pPr>
                      <w:jc w:val="center"/>
                      <w:rPr>
                        <w:rFonts w:ascii="Arial Rounded MT Bold" w:hAnsi="Arial Rounded MT Bold"/>
                        <w:sz w:val="14"/>
                        <w:szCs w:val="14"/>
                      </w:rPr>
                    </w:pPr>
                    <w:r w:rsidRPr="001E3190">
                      <w:rPr>
                        <w:rFonts w:ascii="Arial Rounded MT Bold" w:hAnsi="Arial Rounded MT Bold"/>
                        <w:sz w:val="14"/>
                        <w:szCs w:val="14"/>
                      </w:rPr>
                      <w:t>MONICA BHAREL, MD, MPH</w:t>
                    </w:r>
                  </w:p>
                  <w:p w:rsidR="00956B79" w:rsidRDefault="00956B79" w:rsidP="00956B79">
                    <w:pPr>
                      <w:jc w:val="center"/>
                      <w:rPr>
                        <w:rFonts w:ascii="Arial Rounded MT Bold" w:hAnsi="Arial Rounded MT Bold"/>
                        <w:sz w:val="14"/>
                        <w:szCs w:val="14"/>
                      </w:rPr>
                    </w:pPr>
                    <w:r w:rsidRPr="001E3190">
                      <w:rPr>
                        <w:rFonts w:ascii="Arial Rounded MT Bold" w:hAnsi="Arial Rounded MT Bold"/>
                        <w:sz w:val="14"/>
                        <w:szCs w:val="14"/>
                      </w:rPr>
                      <w:t>Commissioner</w:t>
                    </w:r>
                  </w:p>
                  <w:p w:rsidR="00956B79" w:rsidRDefault="00956B79" w:rsidP="00956B79">
                    <w:pPr>
                      <w:jc w:val="center"/>
                      <w:rPr>
                        <w:rFonts w:ascii="Arial Rounded MT Bold" w:hAnsi="Arial Rounded MT Bold"/>
                        <w:sz w:val="14"/>
                        <w:szCs w:val="14"/>
                      </w:rPr>
                    </w:pPr>
                  </w:p>
                  <w:p w:rsidR="00956B79" w:rsidRPr="004813AC" w:rsidRDefault="00956B79" w:rsidP="00956B79">
                    <w:pPr>
                      <w:jc w:val="center"/>
                      <w:rPr>
                        <w:rFonts w:ascii="Arial" w:hAnsi="Arial" w:cs="Arial"/>
                        <w:b/>
                        <w:sz w:val="14"/>
                        <w:szCs w:val="14"/>
                      </w:rPr>
                    </w:pPr>
                    <w:r>
                      <w:rPr>
                        <w:rFonts w:ascii="Arial" w:hAnsi="Arial" w:cs="Arial"/>
                        <w:b/>
                        <w:sz w:val="14"/>
                        <w:szCs w:val="14"/>
                      </w:rPr>
                      <w:t>Tel: 617-660-5370</w:t>
                    </w:r>
                  </w:p>
                  <w:p w:rsidR="00956B79" w:rsidRPr="004813AC" w:rsidRDefault="00956B79" w:rsidP="00956B79">
                    <w:pPr>
                      <w:jc w:val="center"/>
                      <w:rPr>
                        <w:rFonts w:ascii="Arial" w:hAnsi="Arial" w:cs="Arial"/>
                        <w:b/>
                        <w:sz w:val="14"/>
                        <w:szCs w:val="14"/>
                        <w:lang w:val="fr-FR"/>
                      </w:rPr>
                    </w:pPr>
                    <w:r w:rsidRPr="004813AC">
                      <w:rPr>
                        <w:rFonts w:ascii="Arial" w:hAnsi="Arial" w:cs="Arial"/>
                        <w:b/>
                        <w:sz w:val="14"/>
                        <w:szCs w:val="14"/>
                        <w:lang w:val="fr-FR"/>
                      </w:rPr>
                      <w:t>www.mass.go</w:t>
                    </w:r>
                    <w:r>
                      <w:rPr>
                        <w:rFonts w:ascii="Arial" w:hAnsi="Arial" w:cs="Arial"/>
                        <w:b/>
                        <w:sz w:val="14"/>
                        <w:szCs w:val="14"/>
                        <w:lang w:val="fr-FR"/>
                      </w:rPr>
                      <w:t>v/medicalmarijuana</w:t>
                    </w:r>
                  </w:p>
                  <w:p w:rsidR="00956B79" w:rsidRPr="00FC6B42" w:rsidRDefault="00956B79" w:rsidP="00956B79">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B7EF2C5" wp14:editId="20342DE9">
              <wp:simplePos x="0" y="0"/>
              <wp:positionH relativeFrom="column">
                <wp:posOffset>-681990</wp:posOffset>
              </wp:positionH>
              <wp:positionV relativeFrom="paragraph">
                <wp:posOffset>458470</wp:posOffset>
              </wp:positionV>
              <wp:extent cx="1572895" cy="802005"/>
              <wp:effectExtent l="0" t="4445" r="635"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6B79" w:rsidRDefault="00956B79" w:rsidP="00956B79">
                          <w:pPr>
                            <w:pStyle w:val="Governor"/>
                            <w:spacing w:after="0"/>
                            <w:rPr>
                              <w:sz w:val="16"/>
                            </w:rPr>
                          </w:pPr>
                        </w:p>
                        <w:p w:rsidR="00956B79" w:rsidRDefault="00956B79" w:rsidP="00956B79">
                          <w:pPr>
                            <w:pStyle w:val="Governor"/>
                            <w:spacing w:after="0"/>
                            <w:rPr>
                              <w:sz w:val="16"/>
                            </w:rPr>
                          </w:pPr>
                          <w:r>
                            <w:rPr>
                              <w:sz w:val="16"/>
                            </w:rPr>
                            <w:t>CHARLES D. BAKER</w:t>
                          </w:r>
                        </w:p>
                        <w:p w:rsidR="00956B79" w:rsidRDefault="00956B79" w:rsidP="00956B79">
                          <w:pPr>
                            <w:pStyle w:val="Governor"/>
                          </w:pPr>
                          <w:r>
                            <w:t>Governor</w:t>
                          </w:r>
                        </w:p>
                        <w:p w:rsidR="00956B79" w:rsidRDefault="00956B79" w:rsidP="00956B79">
                          <w:pPr>
                            <w:pStyle w:val="Governor"/>
                            <w:spacing w:after="0"/>
                            <w:rPr>
                              <w:sz w:val="16"/>
                            </w:rPr>
                          </w:pPr>
                          <w:r>
                            <w:rPr>
                              <w:sz w:val="16"/>
                            </w:rPr>
                            <w:t>KARYN E. POLITO</w:t>
                          </w:r>
                        </w:p>
                        <w:p w:rsidR="00956B79" w:rsidRDefault="00956B79" w:rsidP="00956B79">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7EF2C5" id="Text Box 10" o:spid="_x0000_s1027" type="#_x0000_t202" style="position:absolute;margin-left:-53.7pt;margin-top:36.1pt;width:123.85pt;height:63.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" stroked="f">
              <v:textbox style="mso-fit-shape-to-text:t">
                <w:txbxContent>
                  <w:p w:rsidR="00956B79" w:rsidRDefault="00956B79" w:rsidP="00956B79">
                    <w:pPr>
                      <w:pStyle w:val="Governor"/>
                      <w:spacing w:after="0"/>
                      <w:rPr>
                        <w:sz w:val="16"/>
                      </w:rPr>
                    </w:pPr>
                  </w:p>
                  <w:p w:rsidR="00956B79" w:rsidRDefault="00956B79" w:rsidP="00956B79">
                    <w:pPr>
                      <w:pStyle w:val="Governor"/>
                      <w:spacing w:after="0"/>
                      <w:rPr>
                        <w:sz w:val="16"/>
                      </w:rPr>
                    </w:pPr>
                    <w:r>
                      <w:rPr>
                        <w:sz w:val="16"/>
                      </w:rPr>
                      <w:t>CHARLES D. BAKER</w:t>
                    </w:r>
                  </w:p>
                  <w:p w:rsidR="00956B79" w:rsidRDefault="00956B79" w:rsidP="00956B79">
                    <w:pPr>
                      <w:pStyle w:val="Governor"/>
                    </w:pPr>
                    <w:r>
                      <w:t>Governor</w:t>
                    </w:r>
                  </w:p>
                  <w:p w:rsidR="00956B79" w:rsidRDefault="00956B79" w:rsidP="00956B79">
                    <w:pPr>
                      <w:pStyle w:val="Governor"/>
                      <w:spacing w:after="0"/>
                      <w:rPr>
                        <w:sz w:val="16"/>
                      </w:rPr>
                    </w:pPr>
                    <w:r>
                      <w:rPr>
                        <w:sz w:val="16"/>
                      </w:rPr>
                      <w:t>KARYN E. POLITO</w:t>
                    </w:r>
                  </w:p>
                  <w:p w:rsidR="00956B79" w:rsidRDefault="00956B79" w:rsidP="00956B79">
                    <w:pPr>
                      <w:pStyle w:val="Governor"/>
                    </w:pPr>
                    <w:r>
                      <w:t>Lieutenant Governor</w:t>
                    </w:r>
                  </w:p>
                </w:txbxContent>
              </v:textbox>
            </v:shape>
          </w:pict>
        </mc:Fallback>
      </mc:AlternateContent>
    </w:r>
  </w:p>
  <w:p w:rsidR="00956B79" w:rsidRDefault="00956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C47"/>
    <w:multiLevelType w:val="hybridMultilevel"/>
    <w:tmpl w:val="3CFAA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35518"/>
    <w:multiLevelType w:val="hybridMultilevel"/>
    <w:tmpl w:val="8702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E4D5C"/>
    <w:multiLevelType w:val="hybridMultilevel"/>
    <w:tmpl w:val="547EC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84D5A"/>
    <w:multiLevelType w:val="hybridMultilevel"/>
    <w:tmpl w:val="70CA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75F63"/>
    <w:multiLevelType w:val="hybridMultilevel"/>
    <w:tmpl w:val="2410C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C3FD0"/>
    <w:multiLevelType w:val="multilevel"/>
    <w:tmpl w:val="51A8116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964F6"/>
    <w:multiLevelType w:val="hybridMultilevel"/>
    <w:tmpl w:val="E7B0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267C1"/>
    <w:multiLevelType w:val="hybridMultilevel"/>
    <w:tmpl w:val="58A892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2AD7CAB"/>
    <w:multiLevelType w:val="hybridMultilevel"/>
    <w:tmpl w:val="E0FC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40120F"/>
    <w:multiLevelType w:val="hybridMultilevel"/>
    <w:tmpl w:val="F600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36818"/>
    <w:multiLevelType w:val="hybridMultilevel"/>
    <w:tmpl w:val="625E4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E329DD"/>
    <w:multiLevelType w:val="hybridMultilevel"/>
    <w:tmpl w:val="63CE725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92CD1"/>
    <w:multiLevelType w:val="hybridMultilevel"/>
    <w:tmpl w:val="05D0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76078"/>
    <w:multiLevelType w:val="hybridMultilevel"/>
    <w:tmpl w:val="6B38E1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D037A3"/>
    <w:multiLevelType w:val="hybridMultilevel"/>
    <w:tmpl w:val="2B361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14"/>
  </w:num>
  <w:num w:numId="5">
    <w:abstractNumId w:val="6"/>
  </w:num>
  <w:num w:numId="6">
    <w:abstractNumId w:val="4"/>
  </w:num>
  <w:num w:numId="7">
    <w:abstractNumId w:val="12"/>
  </w:num>
  <w:num w:numId="8">
    <w:abstractNumId w:val="0"/>
  </w:num>
  <w:num w:numId="9">
    <w:abstractNumId w:val="10"/>
  </w:num>
  <w:num w:numId="10">
    <w:abstractNumId w:val="5"/>
  </w:num>
  <w:num w:numId="11">
    <w:abstractNumId w:val="13"/>
  </w:num>
  <w:num w:numId="12">
    <w:abstractNumId w:val="11"/>
  </w:num>
  <w:num w:numId="13">
    <w:abstractNumId w:val="8"/>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19"/>
    <w:rsid w:val="00030167"/>
    <w:rsid w:val="00040621"/>
    <w:rsid w:val="00055D44"/>
    <w:rsid w:val="000652D0"/>
    <w:rsid w:val="000A06AD"/>
    <w:rsid w:val="000C3EA2"/>
    <w:rsid w:val="000C4205"/>
    <w:rsid w:val="000C5038"/>
    <w:rsid w:val="000D16C9"/>
    <w:rsid w:val="000E3828"/>
    <w:rsid w:val="000F12E3"/>
    <w:rsid w:val="000F478A"/>
    <w:rsid w:val="00101939"/>
    <w:rsid w:val="001109E6"/>
    <w:rsid w:val="00120133"/>
    <w:rsid w:val="00124B0D"/>
    <w:rsid w:val="00127897"/>
    <w:rsid w:val="00127CE6"/>
    <w:rsid w:val="0013471C"/>
    <w:rsid w:val="00182299"/>
    <w:rsid w:val="0019465E"/>
    <w:rsid w:val="001A4025"/>
    <w:rsid w:val="001B5AD3"/>
    <w:rsid w:val="001B72A4"/>
    <w:rsid w:val="001C2047"/>
    <w:rsid w:val="001D0280"/>
    <w:rsid w:val="001E2D23"/>
    <w:rsid w:val="001E329F"/>
    <w:rsid w:val="001E54CC"/>
    <w:rsid w:val="001F7329"/>
    <w:rsid w:val="00207A3B"/>
    <w:rsid w:val="00236FEC"/>
    <w:rsid w:val="00240564"/>
    <w:rsid w:val="00241874"/>
    <w:rsid w:val="002769B7"/>
    <w:rsid w:val="00284EAF"/>
    <w:rsid w:val="002959EA"/>
    <w:rsid w:val="002B3191"/>
    <w:rsid w:val="002B31B4"/>
    <w:rsid w:val="002C4257"/>
    <w:rsid w:val="00314FA7"/>
    <w:rsid w:val="00315F2F"/>
    <w:rsid w:val="0033064D"/>
    <w:rsid w:val="00337687"/>
    <w:rsid w:val="00340042"/>
    <w:rsid w:val="00352289"/>
    <w:rsid w:val="00360487"/>
    <w:rsid w:val="00363F7F"/>
    <w:rsid w:val="0037471A"/>
    <w:rsid w:val="00375F19"/>
    <w:rsid w:val="00394FDE"/>
    <w:rsid w:val="003C7918"/>
    <w:rsid w:val="003D70BE"/>
    <w:rsid w:val="00415A54"/>
    <w:rsid w:val="004A52B9"/>
    <w:rsid w:val="004B0799"/>
    <w:rsid w:val="004C03D5"/>
    <w:rsid w:val="004C3E2D"/>
    <w:rsid w:val="004D7826"/>
    <w:rsid w:val="00521968"/>
    <w:rsid w:val="005414AD"/>
    <w:rsid w:val="00583C1C"/>
    <w:rsid w:val="005A43A5"/>
    <w:rsid w:val="005B0ED7"/>
    <w:rsid w:val="005B4CC2"/>
    <w:rsid w:val="005E3C3D"/>
    <w:rsid w:val="005F1103"/>
    <w:rsid w:val="005F37B0"/>
    <w:rsid w:val="006170FE"/>
    <w:rsid w:val="00641875"/>
    <w:rsid w:val="00654EAD"/>
    <w:rsid w:val="00660025"/>
    <w:rsid w:val="00672AB5"/>
    <w:rsid w:val="006B5077"/>
    <w:rsid w:val="006C77DB"/>
    <w:rsid w:val="006D4466"/>
    <w:rsid w:val="007935F5"/>
    <w:rsid w:val="00795E67"/>
    <w:rsid w:val="007C34A6"/>
    <w:rsid w:val="007D48C1"/>
    <w:rsid w:val="007E0F68"/>
    <w:rsid w:val="007F30C2"/>
    <w:rsid w:val="00834C74"/>
    <w:rsid w:val="00844B57"/>
    <w:rsid w:val="00846BFE"/>
    <w:rsid w:val="008521AA"/>
    <w:rsid w:val="00865F1D"/>
    <w:rsid w:val="00887124"/>
    <w:rsid w:val="0089395E"/>
    <w:rsid w:val="00893C8C"/>
    <w:rsid w:val="008B4F7A"/>
    <w:rsid w:val="008D74B7"/>
    <w:rsid w:val="0093316D"/>
    <w:rsid w:val="00956B79"/>
    <w:rsid w:val="00965A5C"/>
    <w:rsid w:val="0098754D"/>
    <w:rsid w:val="009B6500"/>
    <w:rsid w:val="009D27CA"/>
    <w:rsid w:val="009E52B8"/>
    <w:rsid w:val="009E6762"/>
    <w:rsid w:val="009F6CFA"/>
    <w:rsid w:val="00A110CE"/>
    <w:rsid w:val="00A46BBC"/>
    <w:rsid w:val="00AA587B"/>
    <w:rsid w:val="00AA66F6"/>
    <w:rsid w:val="00AE088C"/>
    <w:rsid w:val="00AE5446"/>
    <w:rsid w:val="00B04DBD"/>
    <w:rsid w:val="00B35182"/>
    <w:rsid w:val="00B42FCF"/>
    <w:rsid w:val="00B5184E"/>
    <w:rsid w:val="00B53C02"/>
    <w:rsid w:val="00B636DF"/>
    <w:rsid w:val="00B8038B"/>
    <w:rsid w:val="00BA7A3D"/>
    <w:rsid w:val="00BB12B1"/>
    <w:rsid w:val="00C0311D"/>
    <w:rsid w:val="00C06B27"/>
    <w:rsid w:val="00C56B5C"/>
    <w:rsid w:val="00C64560"/>
    <w:rsid w:val="00C84917"/>
    <w:rsid w:val="00CB0CBA"/>
    <w:rsid w:val="00CC5D5C"/>
    <w:rsid w:val="00CD173A"/>
    <w:rsid w:val="00CF01B0"/>
    <w:rsid w:val="00D247E5"/>
    <w:rsid w:val="00D3168E"/>
    <w:rsid w:val="00D51BDB"/>
    <w:rsid w:val="00D61687"/>
    <w:rsid w:val="00D676E3"/>
    <w:rsid w:val="00D86887"/>
    <w:rsid w:val="00DA1E09"/>
    <w:rsid w:val="00E0026C"/>
    <w:rsid w:val="00E030A4"/>
    <w:rsid w:val="00E041D6"/>
    <w:rsid w:val="00E5200E"/>
    <w:rsid w:val="00E67BCD"/>
    <w:rsid w:val="00E920D2"/>
    <w:rsid w:val="00E953FA"/>
    <w:rsid w:val="00EC4A51"/>
    <w:rsid w:val="00EC7832"/>
    <w:rsid w:val="00F00CDD"/>
    <w:rsid w:val="00F01E32"/>
    <w:rsid w:val="00F57BEB"/>
    <w:rsid w:val="00F606A0"/>
    <w:rsid w:val="00FA0A4B"/>
    <w:rsid w:val="00FB676A"/>
    <w:rsid w:val="00FC7268"/>
    <w:rsid w:val="00FE39A6"/>
    <w:rsid w:val="00FE425A"/>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A59E5-AF7B-4923-90CA-17DB0B59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F1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B4C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4C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375F19"/>
    <w:pPr>
      <w:framePr w:w="6927" w:hSpace="187" w:wrap="notBeside" w:vAnchor="text" w:hAnchor="page" w:x="3594" w:y="1"/>
      <w:jc w:val="center"/>
    </w:pPr>
    <w:rPr>
      <w:rFonts w:ascii="Arial" w:hAnsi="Arial"/>
      <w:sz w:val="28"/>
    </w:rPr>
  </w:style>
  <w:style w:type="character" w:styleId="Hyperlink">
    <w:name w:val="Hyperlink"/>
    <w:rsid w:val="00375F19"/>
    <w:rPr>
      <w:color w:val="0000FF"/>
      <w:u w:val="single"/>
    </w:rPr>
  </w:style>
  <w:style w:type="paragraph" w:styleId="BalloonText">
    <w:name w:val="Balloon Text"/>
    <w:basedOn w:val="Normal"/>
    <w:link w:val="BalloonTextChar"/>
    <w:uiPriority w:val="99"/>
    <w:semiHidden/>
    <w:unhideWhenUsed/>
    <w:rsid w:val="00375F19"/>
    <w:rPr>
      <w:rFonts w:ascii="Tahoma" w:hAnsi="Tahoma" w:cs="Tahoma"/>
      <w:sz w:val="16"/>
      <w:szCs w:val="16"/>
    </w:rPr>
  </w:style>
  <w:style w:type="character" w:customStyle="1" w:styleId="BalloonTextChar">
    <w:name w:val="Balloon Text Char"/>
    <w:basedOn w:val="DefaultParagraphFont"/>
    <w:link w:val="BalloonText"/>
    <w:uiPriority w:val="99"/>
    <w:semiHidden/>
    <w:rsid w:val="00375F19"/>
    <w:rPr>
      <w:rFonts w:ascii="Tahoma" w:eastAsia="Times New Roman" w:hAnsi="Tahoma" w:cs="Tahoma"/>
      <w:sz w:val="16"/>
      <w:szCs w:val="16"/>
    </w:rPr>
  </w:style>
  <w:style w:type="paragraph" w:styleId="Header">
    <w:name w:val="header"/>
    <w:basedOn w:val="Normal"/>
    <w:link w:val="HeaderChar"/>
    <w:unhideWhenUsed/>
    <w:rsid w:val="00956B79"/>
    <w:pPr>
      <w:tabs>
        <w:tab w:val="center" w:pos="4680"/>
        <w:tab w:val="right" w:pos="9360"/>
      </w:tabs>
    </w:pPr>
  </w:style>
  <w:style w:type="character" w:customStyle="1" w:styleId="HeaderChar">
    <w:name w:val="Header Char"/>
    <w:basedOn w:val="DefaultParagraphFont"/>
    <w:link w:val="Header"/>
    <w:rsid w:val="00956B7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6B79"/>
    <w:pPr>
      <w:tabs>
        <w:tab w:val="center" w:pos="4680"/>
        <w:tab w:val="right" w:pos="9360"/>
      </w:tabs>
    </w:pPr>
  </w:style>
  <w:style w:type="character" w:customStyle="1" w:styleId="FooterChar">
    <w:name w:val="Footer Char"/>
    <w:basedOn w:val="DefaultParagraphFont"/>
    <w:link w:val="Footer"/>
    <w:uiPriority w:val="99"/>
    <w:rsid w:val="00956B79"/>
    <w:rPr>
      <w:rFonts w:ascii="Times New Roman" w:eastAsia="Times New Roman" w:hAnsi="Times New Roman" w:cs="Times New Roman"/>
      <w:sz w:val="24"/>
      <w:szCs w:val="20"/>
    </w:rPr>
  </w:style>
  <w:style w:type="paragraph" w:customStyle="1" w:styleId="Weld">
    <w:name w:val="Weld"/>
    <w:basedOn w:val="Normal"/>
    <w:rsid w:val="00956B79"/>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956B79"/>
    <w:pPr>
      <w:framePr w:hSpace="187" w:wrap="notBeside" w:vAnchor="text" w:hAnchor="page" w:x="546" w:y="141"/>
      <w:spacing w:after="120"/>
      <w:jc w:val="center"/>
    </w:pPr>
    <w:rPr>
      <w:rFonts w:ascii="Arial Rounded MT Bold" w:hAnsi="Arial Rounded MT Bold"/>
      <w:sz w:val="14"/>
    </w:rPr>
  </w:style>
  <w:style w:type="paragraph" w:styleId="ListParagraph">
    <w:name w:val="List Paragraph"/>
    <w:basedOn w:val="Normal"/>
    <w:uiPriority w:val="34"/>
    <w:qFormat/>
    <w:rsid w:val="00844B57"/>
    <w:pPr>
      <w:ind w:left="720"/>
      <w:contextualSpacing/>
    </w:pPr>
  </w:style>
  <w:style w:type="paragraph" w:styleId="Title">
    <w:name w:val="Title"/>
    <w:basedOn w:val="Normal"/>
    <w:next w:val="Normal"/>
    <w:link w:val="TitleChar"/>
    <w:uiPriority w:val="10"/>
    <w:qFormat/>
    <w:rsid w:val="005B4C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4CC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B4C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4C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rmv.com" TargetMode="External"/><Relationship Id="rId13" Type="http://schemas.openxmlformats.org/officeDocument/2006/relationships/hyperlink" Target="https://sso.hhs.state.ma.us/VGPortal/faces/SelfReg.jspx" TargetMode="Externa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mailto:virtualgateway@state.ma.us" TargetMode="External"/><Relationship Id="rId7" Type="http://schemas.openxmlformats.org/officeDocument/2006/relationships/hyperlink" Target="https://sso.hhs.state.ma.us/VGPortal/faces/SelfReg.jspx%20" TargetMode="External"/><Relationship Id="rId12" Type="http://schemas.openxmlformats.org/officeDocument/2006/relationships/hyperlink" Target="https://sso.hhs.state.ma.us" TargetMode="External"/><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mailto:virtualgateway@state.ma.us" TargetMode="External"/><Relationship Id="rId20" Type="http://schemas.openxmlformats.org/officeDocument/2006/relationships/hyperlink" Target="https://sso.hhs.state.ma.u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o.hhs.state.ma.us/VGPortal/faces/SelfReg.jspx" TargetMode="External"/><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https://sso.hhs.state.ma.us"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2391</Words>
  <Characters>13632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Rao, Shalini (DPH)</dc:creator>
  <cp:lastModifiedBy>spiritfin@gmail.com</cp:lastModifiedBy>
  <cp:revision>2</cp:revision>
  <cp:lastPrinted>2017-05-23T16:09:00Z</cp:lastPrinted>
  <dcterms:created xsi:type="dcterms:W3CDTF">2018-07-02T02:18:00Z</dcterms:created>
  <dcterms:modified xsi:type="dcterms:W3CDTF">2018-07-02T02:18:00Z</dcterms:modified>
</cp:coreProperties>
</file>