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D10" w:rsidRDefault="00872221" w:rsidP="00315FC4">
      <w:pPr>
        <w:jc w:val="center"/>
        <w:rPr>
          <w:b/>
          <w:sz w:val="52"/>
          <w:szCs w:val="52"/>
          <w:u w:val="single"/>
        </w:rPr>
      </w:pPr>
      <w:r>
        <w:rPr>
          <w:b/>
          <w:noProof/>
          <w:sz w:val="52"/>
          <w:szCs w:val="52"/>
          <w:u w:val="single"/>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-457200</wp:posOffset>
                </wp:positionV>
                <wp:extent cx="1152525" cy="971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5252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FC4" w:rsidRDefault="00315FC4">
                            <w:r>
                              <w:rPr>
                                <w:noProof/>
                              </w:rPr>
                              <w:drawing>
                                <wp:inline distT="0" distB="0" distL="0" distR="0" wp14:anchorId="7EBF0E8B" wp14:editId="296BA838">
                                  <wp:extent cx="1001395" cy="945433"/>
                                  <wp:effectExtent l="0" t="0" r="8255" b="7620"/>
                                  <wp:docPr id="1" name="Picture 1" descr="Image result fo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S"/>
                                          <pic:cNvPicPr>
                                            <a:picLocks noChangeAspect="1" noChangeArrowheads="1"/>
                                          </pic:cNvPicPr>
                                        </pic:nvPicPr>
                                        <pic:blipFill rotWithShape="1">
                                          <a:blip r:embed="rId4">
                                            <a:extLst>
                                              <a:ext uri="{28A0092B-C50C-407E-A947-70E740481C1C}">
                                                <a14:useLocalDpi xmlns:a14="http://schemas.microsoft.com/office/drawing/2010/main" val="0"/>
                                              </a:ext>
                                            </a:extLst>
                                          </a:blip>
                                          <a:srcRect l="10441" t="14872" r="10439" b="15385"/>
                                          <a:stretch/>
                                        </pic:blipFill>
                                        <pic:spPr bwMode="auto">
                                          <a:xfrm>
                                            <a:off x="0" y="0"/>
                                            <a:ext cx="1035910" cy="97801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6pt;width:90.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" fillcolor="white [3201]" stroked="f" strokeweight=".5pt">
                <v:textbox>
                  <w:txbxContent>
                    <w:p w:rsidR="00315FC4" w:rsidRDefault="00315FC4">
                      <w:r>
                        <w:rPr>
                          <w:noProof/>
                        </w:rPr>
                        <w:drawing>
                          <wp:inline distT="0" distB="0" distL="0" distR="0" wp14:anchorId="7EBF0E8B" wp14:editId="296BA838">
                            <wp:extent cx="1001395" cy="945433"/>
                            <wp:effectExtent l="0" t="0" r="8255" b="7620"/>
                            <wp:docPr id="1" name="Picture 1" descr="Image result fo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S"/>
                                    <pic:cNvPicPr>
                                      <a:picLocks noChangeAspect="1" noChangeArrowheads="1"/>
                                    </pic:cNvPicPr>
                                  </pic:nvPicPr>
                                  <pic:blipFill rotWithShape="1">
                                    <a:blip r:embed="rId5">
                                      <a:extLst>
                                        <a:ext uri="{28A0092B-C50C-407E-A947-70E740481C1C}">
                                          <a14:useLocalDpi xmlns:a14="http://schemas.microsoft.com/office/drawing/2010/main" val="0"/>
                                        </a:ext>
                                      </a:extLst>
                                    </a:blip>
                                    <a:srcRect l="10441" t="14872" r="10439" b="15385"/>
                                    <a:stretch/>
                                  </pic:blipFill>
                                  <pic:spPr bwMode="auto">
                                    <a:xfrm>
                                      <a:off x="0" y="0"/>
                                      <a:ext cx="1035910" cy="97801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noProof/>
          <w:sz w:val="52"/>
          <w:szCs w:val="52"/>
          <w:u w:val="single"/>
        </w:rPr>
        <mc:AlternateContent>
          <mc:Choice Requires="wps">
            <w:drawing>
              <wp:anchor distT="0" distB="0" distL="114300" distR="114300" simplePos="0" relativeHeight="251660288" behindDoc="0" locked="0" layoutInCell="1" allowOverlap="1">
                <wp:simplePos x="0" y="0"/>
                <wp:positionH relativeFrom="margin">
                  <wp:posOffset>4667250</wp:posOffset>
                </wp:positionH>
                <wp:positionV relativeFrom="paragraph">
                  <wp:posOffset>-380999</wp:posOffset>
                </wp:positionV>
                <wp:extent cx="1143000" cy="952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30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5FC4" w:rsidRDefault="00315FC4">
                            <w:r>
                              <w:rPr>
                                <w:noProof/>
                              </w:rPr>
                              <w:drawing>
                                <wp:inline distT="0" distB="0" distL="0" distR="0" wp14:anchorId="1F19FCA9" wp14:editId="42FE9BC9">
                                  <wp:extent cx="958476" cy="904875"/>
                                  <wp:effectExtent l="0" t="0" r="0" b="0"/>
                                  <wp:docPr id="4" name="Picture 4" descr="Image result fo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S"/>
                                          <pic:cNvPicPr>
                                            <a:picLocks noChangeAspect="1" noChangeArrowheads="1"/>
                                          </pic:cNvPicPr>
                                        </pic:nvPicPr>
                                        <pic:blipFill rotWithShape="1">
                                          <a:blip r:embed="rId5">
                                            <a:extLst>
                                              <a:ext uri="{28A0092B-C50C-407E-A947-70E740481C1C}">
                                                <a14:useLocalDpi xmlns:a14="http://schemas.microsoft.com/office/drawing/2010/main" val="0"/>
                                              </a:ext>
                                            </a:extLst>
                                          </a:blip>
                                          <a:srcRect l="10441" t="14872" r="10439" b="15385"/>
                                          <a:stretch/>
                                        </pic:blipFill>
                                        <pic:spPr bwMode="auto">
                                          <a:xfrm>
                                            <a:off x="0" y="0"/>
                                            <a:ext cx="989412" cy="93408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67.5pt;margin-top:-30pt;width:90pt;height: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" fillcolor="white [3201]" stroked="f" strokeweight=".5pt">
                <v:textbox>
                  <w:txbxContent>
                    <w:p w:rsidR="00315FC4" w:rsidRDefault="00315FC4">
                      <w:r>
                        <w:rPr>
                          <w:noProof/>
                        </w:rPr>
                        <w:drawing>
                          <wp:inline distT="0" distB="0" distL="0" distR="0" wp14:anchorId="1F19FCA9" wp14:editId="42FE9BC9">
                            <wp:extent cx="958476" cy="904875"/>
                            <wp:effectExtent l="0" t="0" r="0" b="0"/>
                            <wp:docPr id="4" name="Picture 4" descr="Image result fo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S"/>
                                    <pic:cNvPicPr>
                                      <a:picLocks noChangeAspect="1" noChangeArrowheads="1"/>
                                    </pic:cNvPicPr>
                                  </pic:nvPicPr>
                                  <pic:blipFill rotWithShape="1">
                                    <a:blip r:embed="rId5">
                                      <a:extLst>
                                        <a:ext uri="{28A0092B-C50C-407E-A947-70E740481C1C}">
                                          <a14:useLocalDpi xmlns:a14="http://schemas.microsoft.com/office/drawing/2010/main" val="0"/>
                                        </a:ext>
                                      </a:extLst>
                                    </a:blip>
                                    <a:srcRect l="10441" t="14872" r="10439" b="15385"/>
                                    <a:stretch/>
                                  </pic:blipFill>
                                  <pic:spPr bwMode="auto">
                                    <a:xfrm>
                                      <a:off x="0" y="0"/>
                                      <a:ext cx="989412" cy="93408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315FC4" w:rsidRPr="00315FC4">
        <w:rPr>
          <w:b/>
          <w:sz w:val="52"/>
          <w:szCs w:val="52"/>
          <w:u w:val="single"/>
        </w:rPr>
        <w:t>FUNERAL HOME LIST</w:t>
      </w:r>
    </w:p>
    <w:p w:rsidR="00AA3432" w:rsidRPr="00AA3432" w:rsidRDefault="00AA3432" w:rsidP="00315FC4">
      <w:pPr>
        <w:jc w:val="center"/>
        <w:rPr>
          <w:b/>
          <w:sz w:val="32"/>
          <w:szCs w:val="32"/>
          <w:u w:val="single"/>
        </w:rPr>
      </w:pPr>
    </w:p>
    <w:p w:rsidR="00AA3432" w:rsidRDefault="002F79E5" w:rsidP="00315FC4">
      <w:pPr>
        <w:rPr>
          <w:sz w:val="24"/>
          <w:szCs w:val="24"/>
        </w:rPr>
      </w:pPr>
      <w:r w:rsidRPr="002F79E5">
        <w:rPr>
          <w:sz w:val="24"/>
          <w:szCs w:val="24"/>
        </w:rPr>
        <w:t>The following list was compiled by the Alaska Medical Examiners. All of the funeral homes listed are licensed with the state. The Medical Examiner, State of Alaska or Connections to Care are not able to recommend a funeral home for you to use. This list is not all inclusive.</w:t>
      </w:r>
    </w:p>
    <w:tbl>
      <w:tblPr>
        <w:tblStyle w:val="TableGrid"/>
        <w:tblW w:w="10075" w:type="dxa"/>
        <w:tblLook w:val="04A0" w:firstRow="1" w:lastRow="0" w:firstColumn="1" w:lastColumn="0" w:noHBand="0" w:noVBand="1"/>
      </w:tblPr>
      <w:tblGrid>
        <w:gridCol w:w="3865"/>
        <w:gridCol w:w="2970"/>
        <w:gridCol w:w="3240"/>
      </w:tblGrid>
      <w:tr w:rsidR="00875DCE" w:rsidRPr="00875DCE" w:rsidTr="00BE6D85">
        <w:trPr>
          <w:trHeight w:val="692"/>
        </w:trPr>
        <w:tc>
          <w:tcPr>
            <w:tcW w:w="3865" w:type="dxa"/>
          </w:tcPr>
          <w:p w:rsidR="00875DCE" w:rsidRPr="00875DCE" w:rsidRDefault="00875DCE" w:rsidP="00875DCE">
            <w:pPr>
              <w:jc w:val="center"/>
              <w:rPr>
                <w:sz w:val="36"/>
                <w:szCs w:val="36"/>
                <w:u w:val="single"/>
              </w:rPr>
            </w:pPr>
            <w:r w:rsidRPr="00875DCE">
              <w:rPr>
                <w:sz w:val="36"/>
                <w:szCs w:val="36"/>
                <w:u w:val="single"/>
              </w:rPr>
              <w:t>NAME</w:t>
            </w:r>
          </w:p>
        </w:tc>
        <w:tc>
          <w:tcPr>
            <w:tcW w:w="2970" w:type="dxa"/>
          </w:tcPr>
          <w:p w:rsidR="00875DCE" w:rsidRPr="00875DCE" w:rsidRDefault="00875DCE" w:rsidP="00875DCE">
            <w:pPr>
              <w:jc w:val="center"/>
              <w:rPr>
                <w:sz w:val="36"/>
                <w:szCs w:val="36"/>
                <w:u w:val="single"/>
              </w:rPr>
            </w:pPr>
            <w:r w:rsidRPr="00875DCE">
              <w:rPr>
                <w:sz w:val="36"/>
                <w:szCs w:val="36"/>
                <w:u w:val="single"/>
              </w:rPr>
              <w:t>ADDRESS</w:t>
            </w:r>
          </w:p>
        </w:tc>
        <w:tc>
          <w:tcPr>
            <w:tcW w:w="3240" w:type="dxa"/>
          </w:tcPr>
          <w:p w:rsidR="00875DCE" w:rsidRPr="00875DCE" w:rsidRDefault="005430A6" w:rsidP="00875DCE">
            <w:pPr>
              <w:jc w:val="center"/>
              <w:rPr>
                <w:sz w:val="36"/>
                <w:szCs w:val="36"/>
                <w:u w:val="single"/>
              </w:rPr>
            </w:pPr>
            <w:r>
              <w:rPr>
                <w:sz w:val="36"/>
                <w:szCs w:val="36"/>
                <w:u w:val="single"/>
              </w:rPr>
              <w:t>PHONE #’s</w:t>
            </w:r>
          </w:p>
        </w:tc>
      </w:tr>
      <w:tr w:rsidR="00875DCE" w:rsidTr="00BE6D85">
        <w:trPr>
          <w:trHeight w:val="962"/>
        </w:trPr>
        <w:tc>
          <w:tcPr>
            <w:tcW w:w="3865" w:type="dxa"/>
          </w:tcPr>
          <w:p w:rsidR="00875DCE" w:rsidRDefault="005430A6" w:rsidP="00315FC4">
            <w:pPr>
              <w:rPr>
                <w:sz w:val="24"/>
                <w:szCs w:val="24"/>
              </w:rPr>
            </w:pPr>
            <w:r>
              <w:rPr>
                <w:sz w:val="24"/>
                <w:szCs w:val="24"/>
              </w:rPr>
              <w:t>Affordable Burial &amp; Cremation</w:t>
            </w:r>
          </w:p>
        </w:tc>
        <w:tc>
          <w:tcPr>
            <w:tcW w:w="2970" w:type="dxa"/>
          </w:tcPr>
          <w:p w:rsidR="00875DCE" w:rsidRDefault="005430A6" w:rsidP="00315FC4">
            <w:pPr>
              <w:rPr>
                <w:sz w:val="24"/>
                <w:szCs w:val="24"/>
              </w:rPr>
            </w:pPr>
            <w:r>
              <w:rPr>
                <w:sz w:val="24"/>
                <w:szCs w:val="24"/>
              </w:rPr>
              <w:t>1120 E. 5</w:t>
            </w:r>
            <w:r w:rsidRPr="005430A6">
              <w:rPr>
                <w:sz w:val="24"/>
                <w:szCs w:val="24"/>
                <w:vertAlign w:val="superscript"/>
              </w:rPr>
              <w:t>th</w:t>
            </w:r>
            <w:r>
              <w:rPr>
                <w:sz w:val="24"/>
                <w:szCs w:val="24"/>
              </w:rPr>
              <w:t xml:space="preserve"> Ave</w:t>
            </w:r>
          </w:p>
          <w:p w:rsidR="005430A6" w:rsidRDefault="005430A6" w:rsidP="00315FC4">
            <w:pPr>
              <w:rPr>
                <w:sz w:val="24"/>
                <w:szCs w:val="24"/>
              </w:rPr>
            </w:pPr>
            <w:r>
              <w:rPr>
                <w:sz w:val="24"/>
                <w:szCs w:val="24"/>
              </w:rPr>
              <w:t>Anchorage, AK  99501</w:t>
            </w:r>
          </w:p>
        </w:tc>
        <w:tc>
          <w:tcPr>
            <w:tcW w:w="3240" w:type="dxa"/>
          </w:tcPr>
          <w:p w:rsidR="00875DCE" w:rsidRDefault="005430A6" w:rsidP="00315FC4">
            <w:pPr>
              <w:rPr>
                <w:sz w:val="24"/>
                <w:szCs w:val="24"/>
              </w:rPr>
            </w:pPr>
            <w:r>
              <w:rPr>
                <w:sz w:val="24"/>
                <w:szCs w:val="24"/>
              </w:rPr>
              <w:t>(907) 222-5985</w:t>
            </w:r>
          </w:p>
          <w:p w:rsidR="005430A6" w:rsidRDefault="005430A6" w:rsidP="005430A6">
            <w:pPr>
              <w:rPr>
                <w:sz w:val="24"/>
                <w:szCs w:val="24"/>
              </w:rPr>
            </w:pPr>
            <w:r>
              <w:rPr>
                <w:sz w:val="24"/>
                <w:szCs w:val="24"/>
              </w:rPr>
              <w:t>(907) 222-5986 (fax)</w:t>
            </w:r>
          </w:p>
        </w:tc>
      </w:tr>
      <w:tr w:rsidR="00875DCE" w:rsidTr="00BE6D85">
        <w:trPr>
          <w:trHeight w:val="980"/>
        </w:trPr>
        <w:tc>
          <w:tcPr>
            <w:tcW w:w="3865" w:type="dxa"/>
          </w:tcPr>
          <w:p w:rsidR="00875DCE" w:rsidRDefault="005430A6" w:rsidP="00315FC4">
            <w:pPr>
              <w:rPr>
                <w:sz w:val="24"/>
                <w:szCs w:val="24"/>
              </w:rPr>
            </w:pPr>
            <w:r>
              <w:rPr>
                <w:sz w:val="24"/>
                <w:szCs w:val="24"/>
              </w:rPr>
              <w:t>Alaska Cook Inlet Funeral Services</w:t>
            </w:r>
          </w:p>
        </w:tc>
        <w:tc>
          <w:tcPr>
            <w:tcW w:w="2970" w:type="dxa"/>
          </w:tcPr>
          <w:p w:rsidR="00875DCE" w:rsidRDefault="005430A6" w:rsidP="00315FC4">
            <w:pPr>
              <w:rPr>
                <w:sz w:val="24"/>
                <w:szCs w:val="24"/>
              </w:rPr>
            </w:pPr>
            <w:r>
              <w:rPr>
                <w:sz w:val="24"/>
                <w:szCs w:val="24"/>
              </w:rPr>
              <w:t>7216 Lake Otis Pkwy.</w:t>
            </w:r>
          </w:p>
          <w:p w:rsidR="005430A6" w:rsidRDefault="005430A6" w:rsidP="00315FC4">
            <w:pPr>
              <w:rPr>
                <w:sz w:val="24"/>
                <w:szCs w:val="24"/>
              </w:rPr>
            </w:pPr>
            <w:r>
              <w:rPr>
                <w:sz w:val="24"/>
                <w:szCs w:val="24"/>
              </w:rPr>
              <w:t>Anchorage, AK  99507</w:t>
            </w:r>
          </w:p>
        </w:tc>
        <w:tc>
          <w:tcPr>
            <w:tcW w:w="3240" w:type="dxa"/>
          </w:tcPr>
          <w:p w:rsidR="00875DCE" w:rsidRDefault="00872221" w:rsidP="00315FC4">
            <w:pPr>
              <w:rPr>
                <w:sz w:val="24"/>
                <w:szCs w:val="24"/>
              </w:rPr>
            </w:pPr>
            <w:r>
              <w:rPr>
                <w:sz w:val="24"/>
                <w:szCs w:val="24"/>
              </w:rPr>
              <w:t>(907) 337-5003</w:t>
            </w:r>
          </w:p>
          <w:p w:rsidR="00872221" w:rsidRDefault="00872221" w:rsidP="00315FC4">
            <w:pPr>
              <w:rPr>
                <w:sz w:val="24"/>
                <w:szCs w:val="24"/>
              </w:rPr>
            </w:pPr>
            <w:r>
              <w:rPr>
                <w:sz w:val="24"/>
                <w:szCs w:val="24"/>
              </w:rPr>
              <w:t>(855) 337-5003 (toll free)</w:t>
            </w:r>
          </w:p>
          <w:p w:rsidR="00872221" w:rsidRDefault="00872221" w:rsidP="00315FC4">
            <w:pPr>
              <w:rPr>
                <w:sz w:val="24"/>
                <w:szCs w:val="24"/>
              </w:rPr>
            </w:pPr>
            <w:r>
              <w:rPr>
                <w:sz w:val="24"/>
                <w:szCs w:val="24"/>
              </w:rPr>
              <w:t>(877) 782-6360 (fax)</w:t>
            </w:r>
          </w:p>
        </w:tc>
      </w:tr>
      <w:tr w:rsidR="00875DCE" w:rsidTr="00BE6D85">
        <w:trPr>
          <w:trHeight w:val="980"/>
        </w:trPr>
        <w:tc>
          <w:tcPr>
            <w:tcW w:w="3865" w:type="dxa"/>
          </w:tcPr>
          <w:p w:rsidR="00875DCE" w:rsidRDefault="00872221" w:rsidP="00315FC4">
            <w:pPr>
              <w:rPr>
                <w:sz w:val="24"/>
                <w:szCs w:val="24"/>
              </w:rPr>
            </w:pPr>
            <w:r>
              <w:rPr>
                <w:sz w:val="24"/>
                <w:szCs w:val="24"/>
              </w:rPr>
              <w:t xml:space="preserve">Anchorage Funeral Home &amp; </w:t>
            </w:r>
          </w:p>
          <w:p w:rsidR="00872221" w:rsidRDefault="00872221" w:rsidP="00315FC4">
            <w:pPr>
              <w:rPr>
                <w:sz w:val="24"/>
                <w:szCs w:val="24"/>
              </w:rPr>
            </w:pPr>
            <w:r>
              <w:rPr>
                <w:sz w:val="24"/>
                <w:szCs w:val="24"/>
              </w:rPr>
              <w:t>Crematory</w:t>
            </w:r>
          </w:p>
        </w:tc>
        <w:tc>
          <w:tcPr>
            <w:tcW w:w="2970" w:type="dxa"/>
          </w:tcPr>
          <w:p w:rsidR="00875DCE" w:rsidRDefault="00872221" w:rsidP="00315FC4">
            <w:pPr>
              <w:rPr>
                <w:sz w:val="24"/>
                <w:szCs w:val="24"/>
              </w:rPr>
            </w:pPr>
            <w:r>
              <w:rPr>
                <w:sz w:val="24"/>
                <w:szCs w:val="24"/>
              </w:rPr>
              <w:t>1800 Dare Ave.</w:t>
            </w:r>
          </w:p>
          <w:p w:rsidR="00872221" w:rsidRDefault="00872221" w:rsidP="00315FC4">
            <w:pPr>
              <w:rPr>
                <w:sz w:val="24"/>
                <w:szCs w:val="24"/>
              </w:rPr>
            </w:pPr>
            <w:r>
              <w:rPr>
                <w:sz w:val="24"/>
                <w:szCs w:val="24"/>
              </w:rPr>
              <w:t>Anchorage, AK  99515</w:t>
            </w:r>
          </w:p>
        </w:tc>
        <w:tc>
          <w:tcPr>
            <w:tcW w:w="3240" w:type="dxa"/>
          </w:tcPr>
          <w:p w:rsidR="00875DCE" w:rsidRDefault="00872221" w:rsidP="00315FC4">
            <w:pPr>
              <w:rPr>
                <w:sz w:val="24"/>
                <w:szCs w:val="24"/>
              </w:rPr>
            </w:pPr>
            <w:r>
              <w:rPr>
                <w:sz w:val="24"/>
                <w:szCs w:val="24"/>
              </w:rPr>
              <w:t>(907) 345-2244</w:t>
            </w:r>
          </w:p>
          <w:p w:rsidR="00872221" w:rsidRDefault="00872221" w:rsidP="00315FC4">
            <w:pPr>
              <w:rPr>
                <w:sz w:val="24"/>
                <w:szCs w:val="24"/>
              </w:rPr>
            </w:pPr>
            <w:r>
              <w:rPr>
                <w:sz w:val="24"/>
                <w:szCs w:val="24"/>
              </w:rPr>
              <w:t>(800) 478-3353 (toll free)</w:t>
            </w:r>
          </w:p>
          <w:p w:rsidR="00872221" w:rsidRDefault="00872221" w:rsidP="00315FC4">
            <w:pPr>
              <w:rPr>
                <w:sz w:val="24"/>
                <w:szCs w:val="24"/>
              </w:rPr>
            </w:pPr>
            <w:r>
              <w:rPr>
                <w:sz w:val="24"/>
                <w:szCs w:val="24"/>
              </w:rPr>
              <w:t>(907) 345-1096 (fax)</w:t>
            </w:r>
          </w:p>
        </w:tc>
      </w:tr>
      <w:tr w:rsidR="00875DCE" w:rsidTr="00BE6D85">
        <w:trPr>
          <w:trHeight w:val="980"/>
        </w:trPr>
        <w:tc>
          <w:tcPr>
            <w:tcW w:w="3865" w:type="dxa"/>
          </w:tcPr>
          <w:p w:rsidR="00875DCE" w:rsidRDefault="00872221" w:rsidP="00315FC4">
            <w:pPr>
              <w:rPr>
                <w:sz w:val="24"/>
                <w:szCs w:val="24"/>
              </w:rPr>
            </w:pPr>
            <w:r>
              <w:rPr>
                <w:sz w:val="24"/>
                <w:szCs w:val="24"/>
              </w:rPr>
              <w:t>Cremation Society of Alaska</w:t>
            </w:r>
          </w:p>
        </w:tc>
        <w:tc>
          <w:tcPr>
            <w:tcW w:w="2970" w:type="dxa"/>
          </w:tcPr>
          <w:p w:rsidR="00872221" w:rsidRDefault="00872221" w:rsidP="00872221">
            <w:pPr>
              <w:rPr>
                <w:sz w:val="24"/>
                <w:szCs w:val="24"/>
              </w:rPr>
            </w:pPr>
            <w:r>
              <w:rPr>
                <w:sz w:val="24"/>
                <w:szCs w:val="24"/>
              </w:rPr>
              <w:t>7216 Lake Otis Pkwy.</w:t>
            </w:r>
          </w:p>
          <w:p w:rsidR="00875DCE" w:rsidRDefault="00872221" w:rsidP="00872221">
            <w:pPr>
              <w:rPr>
                <w:sz w:val="24"/>
                <w:szCs w:val="24"/>
              </w:rPr>
            </w:pPr>
            <w:r>
              <w:rPr>
                <w:sz w:val="24"/>
                <w:szCs w:val="24"/>
              </w:rPr>
              <w:t>Anchorage, AK  99507</w:t>
            </w:r>
          </w:p>
        </w:tc>
        <w:tc>
          <w:tcPr>
            <w:tcW w:w="3240" w:type="dxa"/>
          </w:tcPr>
          <w:p w:rsidR="00875DCE" w:rsidRDefault="00C27663" w:rsidP="00315FC4">
            <w:pPr>
              <w:rPr>
                <w:sz w:val="24"/>
                <w:szCs w:val="24"/>
              </w:rPr>
            </w:pPr>
            <w:r>
              <w:rPr>
                <w:sz w:val="24"/>
                <w:szCs w:val="24"/>
              </w:rPr>
              <w:t>(907) 277-2777</w:t>
            </w:r>
          </w:p>
          <w:p w:rsidR="00C27663" w:rsidRDefault="00C27663" w:rsidP="00315FC4">
            <w:pPr>
              <w:rPr>
                <w:sz w:val="24"/>
                <w:szCs w:val="24"/>
              </w:rPr>
            </w:pPr>
            <w:r>
              <w:rPr>
                <w:sz w:val="24"/>
                <w:szCs w:val="24"/>
              </w:rPr>
              <w:t>(877) 283-1753 (toll free)</w:t>
            </w:r>
          </w:p>
          <w:p w:rsidR="00C27663" w:rsidRDefault="00C27663" w:rsidP="00315FC4">
            <w:pPr>
              <w:rPr>
                <w:sz w:val="24"/>
                <w:szCs w:val="24"/>
              </w:rPr>
            </w:pPr>
            <w:r>
              <w:rPr>
                <w:sz w:val="24"/>
                <w:szCs w:val="24"/>
              </w:rPr>
              <w:t>(877) 782-6360 (fax)</w:t>
            </w:r>
          </w:p>
        </w:tc>
      </w:tr>
      <w:tr w:rsidR="00875DCE" w:rsidTr="00BE6D85">
        <w:trPr>
          <w:trHeight w:val="980"/>
        </w:trPr>
        <w:tc>
          <w:tcPr>
            <w:tcW w:w="3865" w:type="dxa"/>
          </w:tcPr>
          <w:p w:rsidR="00875DCE" w:rsidRDefault="00C27663" w:rsidP="00315FC4">
            <w:pPr>
              <w:rPr>
                <w:sz w:val="24"/>
                <w:szCs w:val="24"/>
              </w:rPr>
            </w:pPr>
            <w:r>
              <w:rPr>
                <w:sz w:val="24"/>
                <w:szCs w:val="24"/>
              </w:rPr>
              <w:t>Janssen’s Alaska Cremation Center</w:t>
            </w:r>
          </w:p>
        </w:tc>
        <w:tc>
          <w:tcPr>
            <w:tcW w:w="2970" w:type="dxa"/>
          </w:tcPr>
          <w:p w:rsidR="00875DCE" w:rsidRDefault="00C27663" w:rsidP="00315FC4">
            <w:pPr>
              <w:rPr>
                <w:sz w:val="24"/>
                <w:szCs w:val="24"/>
              </w:rPr>
            </w:pPr>
            <w:r>
              <w:rPr>
                <w:sz w:val="24"/>
                <w:szCs w:val="24"/>
              </w:rPr>
              <w:t xml:space="preserve">3804 </w:t>
            </w:r>
            <w:proofErr w:type="spellStart"/>
            <w:r>
              <w:rPr>
                <w:sz w:val="24"/>
                <w:szCs w:val="24"/>
              </w:rPr>
              <w:t>Spenard</w:t>
            </w:r>
            <w:proofErr w:type="spellEnd"/>
            <w:r>
              <w:rPr>
                <w:sz w:val="24"/>
                <w:szCs w:val="24"/>
              </w:rPr>
              <w:t xml:space="preserve"> Rd.</w:t>
            </w:r>
          </w:p>
          <w:p w:rsidR="00C27663" w:rsidRDefault="00C27663" w:rsidP="00315FC4">
            <w:pPr>
              <w:rPr>
                <w:sz w:val="24"/>
                <w:szCs w:val="24"/>
              </w:rPr>
            </w:pPr>
            <w:r>
              <w:rPr>
                <w:sz w:val="24"/>
                <w:szCs w:val="24"/>
              </w:rPr>
              <w:t>Anchorage, AK  99517</w:t>
            </w:r>
          </w:p>
        </w:tc>
        <w:tc>
          <w:tcPr>
            <w:tcW w:w="3240" w:type="dxa"/>
          </w:tcPr>
          <w:p w:rsidR="00875DCE" w:rsidRDefault="00C27663" w:rsidP="00315FC4">
            <w:pPr>
              <w:rPr>
                <w:sz w:val="24"/>
                <w:szCs w:val="24"/>
              </w:rPr>
            </w:pPr>
            <w:r>
              <w:rPr>
                <w:sz w:val="24"/>
                <w:szCs w:val="24"/>
              </w:rPr>
              <w:t>(907) 279-3741</w:t>
            </w:r>
          </w:p>
          <w:p w:rsidR="00C27663" w:rsidRDefault="00C27663" w:rsidP="00315FC4">
            <w:pPr>
              <w:rPr>
                <w:sz w:val="24"/>
                <w:szCs w:val="24"/>
              </w:rPr>
            </w:pPr>
            <w:r>
              <w:rPr>
                <w:sz w:val="24"/>
                <w:szCs w:val="24"/>
              </w:rPr>
              <w:t>(888) 268-5477 (toll free)</w:t>
            </w:r>
          </w:p>
          <w:p w:rsidR="00C27663" w:rsidRDefault="00C27663" w:rsidP="00315FC4">
            <w:pPr>
              <w:rPr>
                <w:sz w:val="24"/>
                <w:szCs w:val="24"/>
              </w:rPr>
            </w:pPr>
            <w:r>
              <w:rPr>
                <w:sz w:val="24"/>
                <w:szCs w:val="24"/>
              </w:rPr>
              <w:t>(907) 278-8551 (fax)</w:t>
            </w:r>
          </w:p>
        </w:tc>
      </w:tr>
      <w:tr w:rsidR="00875DCE" w:rsidTr="00BE6D85">
        <w:trPr>
          <w:trHeight w:val="980"/>
        </w:trPr>
        <w:tc>
          <w:tcPr>
            <w:tcW w:w="3865" w:type="dxa"/>
          </w:tcPr>
          <w:p w:rsidR="00875DCE" w:rsidRDefault="00C27663" w:rsidP="00315FC4">
            <w:pPr>
              <w:rPr>
                <w:sz w:val="24"/>
                <w:szCs w:val="24"/>
              </w:rPr>
            </w:pPr>
            <w:r>
              <w:rPr>
                <w:sz w:val="24"/>
                <w:szCs w:val="24"/>
              </w:rPr>
              <w:t>Janssen’s Evergreen Memorial Chapel</w:t>
            </w:r>
          </w:p>
          <w:p w:rsidR="00C27663" w:rsidRDefault="00C27663" w:rsidP="00315FC4">
            <w:pPr>
              <w:rPr>
                <w:sz w:val="24"/>
                <w:szCs w:val="24"/>
              </w:rPr>
            </w:pPr>
            <w:r>
              <w:rPr>
                <w:sz w:val="24"/>
                <w:szCs w:val="24"/>
              </w:rPr>
              <w:t>(Janssen Funeral Homes, Inc.)</w:t>
            </w:r>
          </w:p>
        </w:tc>
        <w:tc>
          <w:tcPr>
            <w:tcW w:w="2970" w:type="dxa"/>
          </w:tcPr>
          <w:p w:rsidR="00875DCE" w:rsidRDefault="00C27663" w:rsidP="00315FC4">
            <w:pPr>
              <w:rPr>
                <w:sz w:val="24"/>
                <w:szCs w:val="24"/>
              </w:rPr>
            </w:pPr>
            <w:r>
              <w:rPr>
                <w:sz w:val="24"/>
                <w:szCs w:val="24"/>
              </w:rPr>
              <w:t>737 E St.</w:t>
            </w:r>
          </w:p>
          <w:p w:rsidR="00C27663" w:rsidRDefault="00C27663" w:rsidP="00315FC4">
            <w:pPr>
              <w:rPr>
                <w:sz w:val="24"/>
                <w:szCs w:val="24"/>
              </w:rPr>
            </w:pPr>
            <w:r>
              <w:rPr>
                <w:sz w:val="24"/>
                <w:szCs w:val="24"/>
              </w:rPr>
              <w:t>Anchorage, AK  99501</w:t>
            </w:r>
          </w:p>
        </w:tc>
        <w:tc>
          <w:tcPr>
            <w:tcW w:w="3240" w:type="dxa"/>
          </w:tcPr>
          <w:p w:rsidR="00875DCE" w:rsidRDefault="00C27663" w:rsidP="00315FC4">
            <w:pPr>
              <w:rPr>
                <w:sz w:val="24"/>
                <w:szCs w:val="24"/>
              </w:rPr>
            </w:pPr>
            <w:r>
              <w:rPr>
                <w:sz w:val="24"/>
                <w:szCs w:val="24"/>
              </w:rPr>
              <w:t>(907) 279-5477</w:t>
            </w:r>
          </w:p>
          <w:p w:rsidR="00C27663" w:rsidRDefault="00C27663" w:rsidP="00315FC4">
            <w:pPr>
              <w:rPr>
                <w:sz w:val="24"/>
                <w:szCs w:val="24"/>
              </w:rPr>
            </w:pPr>
            <w:r>
              <w:rPr>
                <w:sz w:val="24"/>
                <w:szCs w:val="24"/>
              </w:rPr>
              <w:t>(888) 268-5477 (toll free)</w:t>
            </w:r>
          </w:p>
          <w:p w:rsidR="00C27663" w:rsidRDefault="00C27663" w:rsidP="00315FC4">
            <w:pPr>
              <w:rPr>
                <w:sz w:val="24"/>
                <w:szCs w:val="24"/>
              </w:rPr>
            </w:pPr>
            <w:r>
              <w:rPr>
                <w:sz w:val="24"/>
                <w:szCs w:val="24"/>
              </w:rPr>
              <w:t>(907) 278-8551 (fax)</w:t>
            </w:r>
          </w:p>
        </w:tc>
      </w:tr>
      <w:tr w:rsidR="00875DCE" w:rsidTr="00BE6D85">
        <w:trPr>
          <w:trHeight w:val="980"/>
        </w:trPr>
        <w:tc>
          <w:tcPr>
            <w:tcW w:w="3865" w:type="dxa"/>
          </w:tcPr>
          <w:p w:rsidR="00875DCE" w:rsidRDefault="00DB7BA7" w:rsidP="00315FC4">
            <w:pPr>
              <w:rPr>
                <w:sz w:val="24"/>
                <w:szCs w:val="24"/>
              </w:rPr>
            </w:pPr>
            <w:proofErr w:type="spellStart"/>
            <w:r>
              <w:rPr>
                <w:sz w:val="24"/>
                <w:szCs w:val="24"/>
              </w:rPr>
              <w:t>Kehl’s</w:t>
            </w:r>
            <w:proofErr w:type="spellEnd"/>
            <w:r>
              <w:rPr>
                <w:sz w:val="24"/>
                <w:szCs w:val="24"/>
              </w:rPr>
              <w:t xml:space="preserve"> Legacy Funeral Home</w:t>
            </w:r>
          </w:p>
        </w:tc>
        <w:tc>
          <w:tcPr>
            <w:tcW w:w="2970" w:type="dxa"/>
          </w:tcPr>
          <w:p w:rsidR="00875DCE" w:rsidRDefault="00DB7BA7" w:rsidP="00315FC4">
            <w:pPr>
              <w:rPr>
                <w:sz w:val="24"/>
                <w:szCs w:val="24"/>
              </w:rPr>
            </w:pPr>
            <w:r>
              <w:rPr>
                <w:sz w:val="24"/>
                <w:szCs w:val="24"/>
              </w:rPr>
              <w:t>11621 Old Seward Hwy</w:t>
            </w:r>
          </w:p>
          <w:p w:rsidR="00DB7BA7" w:rsidRDefault="00DB7BA7" w:rsidP="00315FC4">
            <w:pPr>
              <w:rPr>
                <w:sz w:val="24"/>
                <w:szCs w:val="24"/>
              </w:rPr>
            </w:pPr>
            <w:r>
              <w:rPr>
                <w:sz w:val="24"/>
                <w:szCs w:val="24"/>
              </w:rPr>
              <w:t>Anchorage, AK  99515</w:t>
            </w:r>
          </w:p>
        </w:tc>
        <w:tc>
          <w:tcPr>
            <w:tcW w:w="3240" w:type="dxa"/>
          </w:tcPr>
          <w:p w:rsidR="00875DCE" w:rsidRDefault="00DB7BA7" w:rsidP="00315FC4">
            <w:pPr>
              <w:rPr>
                <w:sz w:val="24"/>
                <w:szCs w:val="24"/>
              </w:rPr>
            </w:pPr>
            <w:r>
              <w:rPr>
                <w:sz w:val="24"/>
                <w:szCs w:val="24"/>
              </w:rPr>
              <w:t>(907) 344-1497</w:t>
            </w:r>
          </w:p>
          <w:p w:rsidR="00DB7BA7" w:rsidRDefault="00DB7BA7" w:rsidP="00315FC4">
            <w:pPr>
              <w:rPr>
                <w:sz w:val="24"/>
                <w:szCs w:val="24"/>
              </w:rPr>
            </w:pPr>
            <w:r>
              <w:rPr>
                <w:sz w:val="24"/>
                <w:szCs w:val="24"/>
              </w:rPr>
              <w:t>(800) 820-1682 (toll free)</w:t>
            </w:r>
          </w:p>
          <w:p w:rsidR="00DB7BA7" w:rsidRDefault="00DB7BA7" w:rsidP="00315FC4">
            <w:pPr>
              <w:rPr>
                <w:sz w:val="24"/>
                <w:szCs w:val="24"/>
              </w:rPr>
            </w:pPr>
            <w:r>
              <w:rPr>
                <w:sz w:val="24"/>
                <w:szCs w:val="24"/>
              </w:rPr>
              <w:t>(907) 349-2947 (fax)</w:t>
            </w:r>
          </w:p>
        </w:tc>
      </w:tr>
      <w:tr w:rsidR="00875DCE" w:rsidTr="00BE6D85">
        <w:trPr>
          <w:trHeight w:val="1052"/>
        </w:trPr>
        <w:tc>
          <w:tcPr>
            <w:tcW w:w="3865" w:type="dxa"/>
          </w:tcPr>
          <w:p w:rsidR="00875DCE" w:rsidRDefault="00AA3432" w:rsidP="00315FC4">
            <w:pPr>
              <w:rPr>
                <w:sz w:val="24"/>
                <w:szCs w:val="24"/>
              </w:rPr>
            </w:pPr>
            <w:r>
              <w:rPr>
                <w:sz w:val="24"/>
                <w:szCs w:val="24"/>
              </w:rPr>
              <w:t>Legacy Funeral Home, Heritage Chapel at Angelus</w:t>
            </w:r>
          </w:p>
        </w:tc>
        <w:tc>
          <w:tcPr>
            <w:tcW w:w="2970" w:type="dxa"/>
          </w:tcPr>
          <w:p w:rsidR="00875DCE" w:rsidRDefault="00AA3432" w:rsidP="00315FC4">
            <w:pPr>
              <w:rPr>
                <w:sz w:val="24"/>
                <w:szCs w:val="24"/>
              </w:rPr>
            </w:pPr>
            <w:r>
              <w:rPr>
                <w:sz w:val="24"/>
                <w:szCs w:val="24"/>
              </w:rPr>
              <w:t xml:space="preserve">440 E. </w:t>
            </w:r>
            <w:proofErr w:type="spellStart"/>
            <w:r>
              <w:rPr>
                <w:sz w:val="24"/>
                <w:szCs w:val="24"/>
              </w:rPr>
              <w:t>Klatt</w:t>
            </w:r>
            <w:proofErr w:type="spellEnd"/>
            <w:r>
              <w:rPr>
                <w:sz w:val="24"/>
                <w:szCs w:val="24"/>
              </w:rPr>
              <w:t xml:space="preserve"> Rd., STE B</w:t>
            </w:r>
          </w:p>
          <w:p w:rsidR="00AA3432" w:rsidRDefault="00AA3432" w:rsidP="00315FC4">
            <w:pPr>
              <w:rPr>
                <w:sz w:val="24"/>
                <w:szCs w:val="24"/>
              </w:rPr>
            </w:pPr>
            <w:r>
              <w:rPr>
                <w:sz w:val="24"/>
                <w:szCs w:val="24"/>
              </w:rPr>
              <w:t>Anchorage, AK  99515</w:t>
            </w:r>
          </w:p>
        </w:tc>
        <w:tc>
          <w:tcPr>
            <w:tcW w:w="3240" w:type="dxa"/>
          </w:tcPr>
          <w:p w:rsidR="00875DCE" w:rsidRDefault="00AA3432" w:rsidP="00315FC4">
            <w:pPr>
              <w:rPr>
                <w:sz w:val="24"/>
                <w:szCs w:val="24"/>
              </w:rPr>
            </w:pPr>
            <w:r>
              <w:rPr>
                <w:sz w:val="24"/>
                <w:szCs w:val="24"/>
              </w:rPr>
              <w:t>(907) 336-3338</w:t>
            </w:r>
          </w:p>
        </w:tc>
      </w:tr>
      <w:tr w:rsidR="00875DCE" w:rsidTr="00BE6D85">
        <w:trPr>
          <w:trHeight w:val="998"/>
        </w:trPr>
        <w:tc>
          <w:tcPr>
            <w:tcW w:w="3865" w:type="dxa"/>
          </w:tcPr>
          <w:p w:rsidR="00875DCE" w:rsidRDefault="00AA3432" w:rsidP="00315FC4">
            <w:pPr>
              <w:rPr>
                <w:sz w:val="24"/>
                <w:szCs w:val="24"/>
              </w:rPr>
            </w:pPr>
            <w:r>
              <w:rPr>
                <w:sz w:val="24"/>
                <w:szCs w:val="24"/>
              </w:rPr>
              <w:t>Legacy Funeral Home, Mountain View Family Chapel</w:t>
            </w:r>
          </w:p>
        </w:tc>
        <w:tc>
          <w:tcPr>
            <w:tcW w:w="2970" w:type="dxa"/>
          </w:tcPr>
          <w:p w:rsidR="00875DCE" w:rsidRDefault="00AA3432" w:rsidP="00315FC4">
            <w:pPr>
              <w:rPr>
                <w:sz w:val="24"/>
                <w:szCs w:val="24"/>
              </w:rPr>
            </w:pPr>
            <w:r>
              <w:rPr>
                <w:sz w:val="24"/>
                <w:szCs w:val="24"/>
              </w:rPr>
              <w:t>3001 Mountain View Dr.</w:t>
            </w:r>
          </w:p>
          <w:p w:rsidR="00AA3432" w:rsidRDefault="00AA3432" w:rsidP="00315FC4">
            <w:pPr>
              <w:rPr>
                <w:sz w:val="24"/>
                <w:szCs w:val="24"/>
              </w:rPr>
            </w:pPr>
            <w:r>
              <w:rPr>
                <w:sz w:val="24"/>
                <w:szCs w:val="24"/>
              </w:rPr>
              <w:t>Anchorage, AK  99508</w:t>
            </w:r>
          </w:p>
        </w:tc>
        <w:tc>
          <w:tcPr>
            <w:tcW w:w="3240" w:type="dxa"/>
          </w:tcPr>
          <w:p w:rsidR="00875DCE" w:rsidRDefault="00AA3432" w:rsidP="00315FC4">
            <w:pPr>
              <w:rPr>
                <w:sz w:val="24"/>
                <w:szCs w:val="24"/>
              </w:rPr>
            </w:pPr>
            <w:r>
              <w:rPr>
                <w:sz w:val="24"/>
                <w:szCs w:val="24"/>
              </w:rPr>
              <w:t>(907)222-5299</w:t>
            </w:r>
          </w:p>
        </w:tc>
      </w:tr>
      <w:tr w:rsidR="00875DCE" w:rsidTr="00BE6D85">
        <w:trPr>
          <w:trHeight w:val="1052"/>
        </w:trPr>
        <w:tc>
          <w:tcPr>
            <w:tcW w:w="3865" w:type="dxa"/>
            <w:tcBorders>
              <w:bottom w:val="single" w:sz="4" w:space="0" w:color="auto"/>
            </w:tcBorders>
          </w:tcPr>
          <w:p w:rsidR="00875DCE" w:rsidRDefault="00AA3432" w:rsidP="00315FC4">
            <w:pPr>
              <w:rPr>
                <w:sz w:val="24"/>
                <w:szCs w:val="24"/>
              </w:rPr>
            </w:pPr>
            <w:proofErr w:type="spellStart"/>
            <w:r>
              <w:rPr>
                <w:sz w:val="24"/>
                <w:szCs w:val="24"/>
              </w:rPr>
              <w:t>Witzleben</w:t>
            </w:r>
            <w:proofErr w:type="spellEnd"/>
            <w:r>
              <w:rPr>
                <w:sz w:val="24"/>
                <w:szCs w:val="24"/>
              </w:rPr>
              <w:t xml:space="preserve"> Legacy Funeral Home</w:t>
            </w:r>
          </w:p>
        </w:tc>
        <w:tc>
          <w:tcPr>
            <w:tcW w:w="2970" w:type="dxa"/>
            <w:tcBorders>
              <w:bottom w:val="single" w:sz="4" w:space="0" w:color="auto"/>
            </w:tcBorders>
          </w:tcPr>
          <w:p w:rsidR="00875DCE" w:rsidRDefault="00AA3432" w:rsidP="00315FC4">
            <w:pPr>
              <w:rPr>
                <w:sz w:val="24"/>
                <w:szCs w:val="24"/>
              </w:rPr>
            </w:pPr>
            <w:r>
              <w:rPr>
                <w:sz w:val="24"/>
                <w:szCs w:val="24"/>
              </w:rPr>
              <w:t xml:space="preserve">1707 S. </w:t>
            </w:r>
            <w:proofErr w:type="spellStart"/>
            <w:r>
              <w:rPr>
                <w:sz w:val="24"/>
                <w:szCs w:val="24"/>
              </w:rPr>
              <w:t>Bragaw</w:t>
            </w:r>
            <w:proofErr w:type="spellEnd"/>
            <w:r>
              <w:rPr>
                <w:sz w:val="24"/>
                <w:szCs w:val="24"/>
              </w:rPr>
              <w:t xml:space="preserve"> St.</w:t>
            </w:r>
          </w:p>
          <w:p w:rsidR="00AA3432" w:rsidRDefault="00AA3432" w:rsidP="00315FC4">
            <w:pPr>
              <w:rPr>
                <w:sz w:val="24"/>
                <w:szCs w:val="24"/>
              </w:rPr>
            </w:pPr>
            <w:r>
              <w:rPr>
                <w:sz w:val="24"/>
                <w:szCs w:val="24"/>
              </w:rPr>
              <w:t>Anchorage, AK  99508</w:t>
            </w:r>
          </w:p>
        </w:tc>
        <w:tc>
          <w:tcPr>
            <w:tcW w:w="3240" w:type="dxa"/>
            <w:tcBorders>
              <w:bottom w:val="single" w:sz="4" w:space="0" w:color="auto"/>
            </w:tcBorders>
          </w:tcPr>
          <w:p w:rsidR="00875DCE" w:rsidRDefault="00AA3432" w:rsidP="00315FC4">
            <w:pPr>
              <w:rPr>
                <w:sz w:val="24"/>
                <w:szCs w:val="24"/>
              </w:rPr>
            </w:pPr>
            <w:r>
              <w:rPr>
                <w:sz w:val="24"/>
                <w:szCs w:val="24"/>
              </w:rPr>
              <w:t>(907) 277-1682</w:t>
            </w:r>
          </w:p>
          <w:p w:rsidR="00AA3432" w:rsidRDefault="00AA3432" w:rsidP="00315FC4">
            <w:pPr>
              <w:rPr>
                <w:sz w:val="24"/>
                <w:szCs w:val="24"/>
              </w:rPr>
            </w:pPr>
            <w:r>
              <w:rPr>
                <w:sz w:val="24"/>
                <w:szCs w:val="24"/>
              </w:rPr>
              <w:t>(800) 820-1682 (toll free)</w:t>
            </w:r>
          </w:p>
          <w:p w:rsidR="00AA3432" w:rsidRDefault="00AA3432" w:rsidP="00315FC4">
            <w:pPr>
              <w:rPr>
                <w:sz w:val="24"/>
                <w:szCs w:val="24"/>
              </w:rPr>
            </w:pPr>
            <w:r>
              <w:rPr>
                <w:sz w:val="24"/>
                <w:szCs w:val="24"/>
              </w:rPr>
              <w:t>(907) 278-5188 (fax)</w:t>
            </w:r>
          </w:p>
        </w:tc>
      </w:tr>
      <w:tr w:rsidR="00BE6D85" w:rsidTr="00BE6D85">
        <w:trPr>
          <w:trHeight w:val="1115"/>
        </w:trPr>
        <w:tc>
          <w:tcPr>
            <w:tcW w:w="10075" w:type="dxa"/>
            <w:gridSpan w:val="3"/>
          </w:tcPr>
          <w:p w:rsidR="00BE6D85" w:rsidRDefault="00BE6D85" w:rsidP="00315FC4">
            <w:pPr>
              <w:rPr>
                <w:sz w:val="24"/>
                <w:szCs w:val="24"/>
              </w:rPr>
            </w:pPr>
            <w:r>
              <w:rPr>
                <w:sz w:val="24"/>
                <w:szCs w:val="24"/>
              </w:rPr>
              <w:t>For Military burials (such as at Fort Richardson National Cemetery (907) 384-7075) contact a funeral home to start the burial process. You must have a DD214 (military discharge status form) The spouse of the Vet does not need this form to be buried alongside their spouse.</w:t>
            </w:r>
            <w:bookmarkStart w:id="0" w:name="_GoBack"/>
            <w:bookmarkEnd w:id="0"/>
          </w:p>
        </w:tc>
      </w:tr>
    </w:tbl>
    <w:p w:rsidR="00875DCE" w:rsidRPr="002F79E5" w:rsidRDefault="00875DCE" w:rsidP="00315FC4">
      <w:pPr>
        <w:rPr>
          <w:sz w:val="24"/>
          <w:szCs w:val="24"/>
        </w:rPr>
      </w:pPr>
    </w:p>
    <w:sectPr w:rsidR="00875DCE" w:rsidRPr="002F79E5" w:rsidSect="00872221">
      <w:pgSz w:w="12240" w:h="15840"/>
      <w:pgMar w:top="90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C4"/>
    <w:rsid w:val="002F79E5"/>
    <w:rsid w:val="00315FC4"/>
    <w:rsid w:val="005430A6"/>
    <w:rsid w:val="005D7C3F"/>
    <w:rsid w:val="00872221"/>
    <w:rsid w:val="00875DCE"/>
    <w:rsid w:val="00AA3432"/>
    <w:rsid w:val="00AF55A1"/>
    <w:rsid w:val="00BE6D85"/>
    <w:rsid w:val="00C27663"/>
    <w:rsid w:val="00DB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0E7A7-F8E5-4F73-8396-BB409BD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Schmuckal, Michaele</dc:creator>
  <cp:keywords/>
  <dc:description/>
  <cp:lastModifiedBy>Schmuckal, Michaele</cp:lastModifiedBy>
  <cp:revision>2</cp:revision>
  <dcterms:created xsi:type="dcterms:W3CDTF">2017-09-07T00:41:00Z</dcterms:created>
  <dcterms:modified xsi:type="dcterms:W3CDTF">2017-09-09T02:39:00Z</dcterms:modified>
</cp:coreProperties>
</file>