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0F4A6" w14:textId="77777777" w:rsidR="00FF0B05" w:rsidRDefault="00FF0B05">
      <w:pPr>
        <w:spacing w:after="0" w:line="240" w:lineRule="auto"/>
        <w:rPr>
          <w:rFonts w:ascii="Times New Roman" w:eastAsia="Times New Roman" w:hAnsi="Times New Roman" w:cs="Times New Roman"/>
          <w:sz w:val="20"/>
        </w:rPr>
      </w:pPr>
    </w:p>
    <w:p w14:paraId="5566566D" w14:textId="77777777" w:rsidR="00FF0B05" w:rsidRDefault="00FF0B05">
      <w:pPr>
        <w:spacing w:after="0" w:line="240" w:lineRule="auto"/>
        <w:rPr>
          <w:rFonts w:ascii="Times New Roman" w:eastAsia="Times New Roman" w:hAnsi="Times New Roman" w:cs="Times New Roman"/>
          <w:sz w:val="20"/>
        </w:rPr>
      </w:pPr>
    </w:p>
    <w:p w14:paraId="520E706F" w14:textId="77777777" w:rsidR="00FF0B05" w:rsidRDefault="00FF0B05">
      <w:pPr>
        <w:spacing w:after="0" w:line="240" w:lineRule="auto"/>
        <w:rPr>
          <w:rFonts w:ascii="Times New Roman" w:eastAsia="Times New Roman" w:hAnsi="Times New Roman" w:cs="Times New Roman"/>
          <w:sz w:val="20"/>
        </w:rPr>
      </w:pPr>
    </w:p>
    <w:p w14:paraId="0EFC2E31" w14:textId="77777777" w:rsidR="00FF0B05" w:rsidRDefault="00FF0B05">
      <w:pPr>
        <w:spacing w:after="0" w:line="240" w:lineRule="auto"/>
        <w:rPr>
          <w:rFonts w:ascii="Times New Roman" w:eastAsia="Times New Roman" w:hAnsi="Times New Roman" w:cs="Times New Roman"/>
          <w:sz w:val="20"/>
        </w:rPr>
      </w:pPr>
    </w:p>
    <w:p w14:paraId="7B84B56F" w14:textId="77777777" w:rsidR="00FF0B05" w:rsidRDefault="00FF0B05">
      <w:pPr>
        <w:spacing w:after="0" w:line="240" w:lineRule="auto"/>
        <w:rPr>
          <w:rFonts w:ascii="Times New Roman" w:eastAsia="Times New Roman" w:hAnsi="Times New Roman" w:cs="Times New Roman"/>
          <w:sz w:val="20"/>
        </w:rPr>
      </w:pPr>
    </w:p>
    <w:p w14:paraId="2D3166E6" w14:textId="77777777" w:rsidR="00FF0B05" w:rsidRDefault="00FF0B05">
      <w:pPr>
        <w:spacing w:after="0" w:line="240" w:lineRule="auto"/>
        <w:rPr>
          <w:rFonts w:ascii="Times New Roman" w:eastAsia="Times New Roman" w:hAnsi="Times New Roman" w:cs="Times New Roman"/>
          <w:sz w:val="20"/>
        </w:rPr>
      </w:pPr>
    </w:p>
    <w:p w14:paraId="5B455DE5" w14:textId="77777777" w:rsidR="00FF0B05" w:rsidRDefault="00FF0B05">
      <w:pPr>
        <w:spacing w:after="0" w:line="240" w:lineRule="auto"/>
        <w:rPr>
          <w:rFonts w:ascii="Times New Roman" w:eastAsia="Times New Roman" w:hAnsi="Times New Roman" w:cs="Times New Roman"/>
          <w:sz w:val="20"/>
        </w:rPr>
      </w:pPr>
    </w:p>
    <w:p w14:paraId="0F2FF9F4" w14:textId="77777777" w:rsidR="00FF0B05" w:rsidRDefault="00FF0B05">
      <w:pPr>
        <w:spacing w:after="0" w:line="240" w:lineRule="auto"/>
        <w:rPr>
          <w:rFonts w:ascii="Times New Roman" w:eastAsia="Times New Roman" w:hAnsi="Times New Roman" w:cs="Times New Roman"/>
          <w:sz w:val="20"/>
        </w:rPr>
      </w:pPr>
    </w:p>
    <w:p w14:paraId="3E94BE5D" w14:textId="77777777" w:rsidR="00FF0B05" w:rsidRDefault="00FF0B05">
      <w:pPr>
        <w:spacing w:after="0" w:line="240" w:lineRule="auto"/>
        <w:rPr>
          <w:rFonts w:ascii="Times New Roman" w:eastAsia="Times New Roman" w:hAnsi="Times New Roman" w:cs="Times New Roman"/>
          <w:sz w:val="20"/>
        </w:rPr>
      </w:pPr>
    </w:p>
    <w:p w14:paraId="6B57BC84" w14:textId="77777777" w:rsidR="00FF0B05" w:rsidRDefault="00FF0B05">
      <w:pPr>
        <w:spacing w:after="0" w:line="240" w:lineRule="auto"/>
        <w:rPr>
          <w:rFonts w:ascii="Times New Roman" w:eastAsia="Times New Roman" w:hAnsi="Times New Roman" w:cs="Times New Roman"/>
          <w:sz w:val="20"/>
        </w:rPr>
      </w:pPr>
    </w:p>
    <w:p w14:paraId="1FE7FFC7" w14:textId="77777777" w:rsidR="00FF0B05" w:rsidRDefault="00FF0B05">
      <w:pPr>
        <w:spacing w:after="0" w:line="240" w:lineRule="auto"/>
        <w:rPr>
          <w:rFonts w:ascii="Times New Roman" w:eastAsia="Times New Roman" w:hAnsi="Times New Roman" w:cs="Times New Roman"/>
          <w:sz w:val="20"/>
        </w:rPr>
      </w:pPr>
    </w:p>
    <w:p w14:paraId="224C3775" w14:textId="77777777" w:rsidR="00FF0B05" w:rsidRDefault="00FF0B05">
      <w:pPr>
        <w:spacing w:after="0" w:line="240" w:lineRule="auto"/>
        <w:rPr>
          <w:rFonts w:ascii="Times New Roman" w:eastAsia="Times New Roman" w:hAnsi="Times New Roman" w:cs="Times New Roman"/>
          <w:sz w:val="20"/>
        </w:rPr>
      </w:pPr>
    </w:p>
    <w:p w14:paraId="60F845E4" w14:textId="77777777" w:rsidR="00FF0B05" w:rsidRDefault="00FF0B05">
      <w:pPr>
        <w:spacing w:after="0" w:line="240" w:lineRule="auto"/>
        <w:rPr>
          <w:rFonts w:ascii="Times New Roman" w:eastAsia="Times New Roman" w:hAnsi="Times New Roman" w:cs="Times New Roman"/>
          <w:sz w:val="20"/>
        </w:rPr>
      </w:pPr>
    </w:p>
    <w:p w14:paraId="2F9E131F" w14:textId="77777777" w:rsidR="00FF0B05" w:rsidRDefault="00FF0B05">
      <w:pPr>
        <w:spacing w:after="0" w:line="240" w:lineRule="auto"/>
        <w:rPr>
          <w:rFonts w:ascii="Times New Roman" w:eastAsia="Times New Roman" w:hAnsi="Times New Roman" w:cs="Times New Roman"/>
          <w:sz w:val="20"/>
        </w:rPr>
      </w:pPr>
    </w:p>
    <w:p w14:paraId="5E505730" w14:textId="77777777" w:rsidR="00FF0B05" w:rsidRDefault="00FF0B05">
      <w:pPr>
        <w:spacing w:before="7" w:after="0" w:line="240" w:lineRule="auto"/>
        <w:rPr>
          <w:rFonts w:ascii="Times New Roman" w:eastAsia="Times New Roman" w:hAnsi="Times New Roman" w:cs="Times New Roman"/>
          <w:sz w:val="29"/>
        </w:rPr>
      </w:pPr>
    </w:p>
    <w:p w14:paraId="4B2DBEDA" w14:textId="77777777" w:rsidR="00FF0B05" w:rsidRDefault="00000000">
      <w:pPr>
        <w:spacing w:after="0" w:line="834" w:lineRule="auto"/>
        <w:ind w:left="1440"/>
        <w:rPr>
          <w:rFonts w:ascii="Calibri" w:eastAsia="Calibri" w:hAnsi="Calibri" w:cs="Calibri"/>
          <w:b/>
          <w:sz w:val="72"/>
        </w:rPr>
      </w:pPr>
      <w:r>
        <w:rPr>
          <w:rFonts w:ascii="Calibri" w:eastAsia="Calibri" w:hAnsi="Calibri" w:cs="Calibri"/>
          <w:b/>
          <w:color w:val="76923B"/>
          <w:sz w:val="72"/>
        </w:rPr>
        <w:t>[</w:t>
      </w:r>
      <w:r>
        <w:rPr>
          <w:rFonts w:ascii="Calibri" w:eastAsia="Calibri" w:hAnsi="Calibri" w:cs="Calibri"/>
          <w:b/>
          <w:sz w:val="72"/>
        </w:rPr>
        <w:t>COMPLAINT</w:t>
      </w:r>
      <w:r>
        <w:rPr>
          <w:rFonts w:ascii="Calibri" w:eastAsia="Calibri" w:hAnsi="Calibri" w:cs="Calibri"/>
          <w:b/>
          <w:spacing w:val="-3"/>
          <w:sz w:val="72"/>
        </w:rPr>
        <w:t xml:space="preserve"> </w:t>
      </w:r>
      <w:r>
        <w:rPr>
          <w:rFonts w:ascii="Calibri" w:eastAsia="Calibri" w:hAnsi="Calibri" w:cs="Calibri"/>
          <w:b/>
          <w:sz w:val="72"/>
        </w:rPr>
        <w:t>HANDLING</w:t>
      </w:r>
    </w:p>
    <w:p w14:paraId="34FF990C" w14:textId="77777777" w:rsidR="00FF0B05" w:rsidRDefault="00000000">
      <w:pPr>
        <w:spacing w:after="0" w:line="240" w:lineRule="auto"/>
        <w:ind w:left="1440"/>
        <w:rPr>
          <w:rFonts w:ascii="Calibri" w:eastAsia="Calibri" w:hAnsi="Calibri" w:cs="Calibri"/>
          <w:b/>
          <w:sz w:val="72"/>
        </w:rPr>
      </w:pPr>
      <w:r>
        <w:rPr>
          <w:rFonts w:ascii="Calibri" w:eastAsia="Calibri" w:hAnsi="Calibri" w:cs="Calibri"/>
          <w:b/>
          <w:sz w:val="72"/>
        </w:rPr>
        <w:t>PROCEDURE</w:t>
      </w:r>
      <w:r>
        <w:rPr>
          <w:rFonts w:ascii="Calibri" w:eastAsia="Calibri" w:hAnsi="Calibri" w:cs="Calibri"/>
          <w:b/>
          <w:color w:val="76923B"/>
          <w:sz w:val="72"/>
        </w:rPr>
        <w:t>]</w:t>
      </w:r>
    </w:p>
    <w:p w14:paraId="4C9F31C2" w14:textId="77777777" w:rsidR="00FF0B05" w:rsidRDefault="00FF0B05">
      <w:pPr>
        <w:spacing w:after="0" w:line="240" w:lineRule="auto"/>
        <w:rPr>
          <w:rFonts w:ascii="Times New Roman" w:eastAsia="Times New Roman" w:hAnsi="Times New Roman" w:cs="Times New Roman"/>
          <w:sz w:val="22"/>
        </w:rPr>
      </w:pPr>
    </w:p>
    <w:p w14:paraId="1244B57F" w14:textId="77777777" w:rsidR="00FF0B05" w:rsidRDefault="00000000">
      <w:pPr>
        <w:spacing w:before="78" w:after="0" w:line="240" w:lineRule="auto"/>
        <w:ind w:left="1440"/>
        <w:rPr>
          <w:rFonts w:ascii="Times New Roman" w:eastAsia="Times New Roman" w:hAnsi="Times New Roman" w:cs="Times New Roman"/>
          <w:b/>
        </w:rPr>
      </w:pPr>
      <w:r>
        <w:rPr>
          <w:rFonts w:ascii="Times New Roman" w:eastAsia="Times New Roman" w:hAnsi="Times New Roman" w:cs="Times New Roman"/>
          <w:b/>
          <w:color w:val="365F91"/>
        </w:rPr>
        <w:t>Contents</w:t>
      </w:r>
    </w:p>
    <w:p w14:paraId="70F390B1" w14:textId="77777777" w:rsidR="00FF0B05" w:rsidRDefault="00FF0B05">
      <w:pPr>
        <w:spacing w:after="0" w:line="240" w:lineRule="auto"/>
        <w:rPr>
          <w:rFonts w:ascii="Times New Roman" w:eastAsia="Times New Roman" w:hAnsi="Times New Roman" w:cs="Times New Roman"/>
          <w:sz w:val="22"/>
        </w:rPr>
      </w:pPr>
    </w:p>
    <w:p w14:paraId="4B02C20C" w14:textId="77777777" w:rsidR="00FF0B05" w:rsidRDefault="00FF0B05">
      <w:pPr>
        <w:spacing w:after="0" w:line="240" w:lineRule="auto"/>
        <w:rPr>
          <w:rFonts w:ascii="Times New Roman" w:eastAsia="Times New Roman" w:hAnsi="Times New Roman" w:cs="Times New Roman"/>
          <w:sz w:val="22"/>
        </w:rPr>
      </w:pPr>
    </w:p>
    <w:p w14:paraId="43DB27FE" w14:textId="77777777" w:rsidR="00FF0B05" w:rsidRDefault="00FF0B05">
      <w:pPr>
        <w:spacing w:after="0" w:line="240" w:lineRule="auto"/>
        <w:rPr>
          <w:rFonts w:ascii="Times New Roman" w:eastAsia="Times New Roman" w:hAnsi="Times New Roman" w:cs="Times New Roman"/>
          <w:sz w:val="22"/>
        </w:rPr>
      </w:pPr>
    </w:p>
    <w:p w14:paraId="499A08C0" w14:textId="77777777" w:rsidR="00FF0B05" w:rsidRDefault="00FF0B05">
      <w:pPr>
        <w:spacing w:after="0" w:line="240" w:lineRule="auto"/>
        <w:rPr>
          <w:rFonts w:ascii="Times New Roman" w:eastAsia="Times New Roman" w:hAnsi="Times New Roman" w:cs="Times New Roman"/>
          <w:sz w:val="22"/>
        </w:rPr>
      </w:pPr>
    </w:p>
    <w:p w14:paraId="354E808C" w14:textId="77777777" w:rsidR="00FF0B05" w:rsidRDefault="00FF0B05">
      <w:pPr>
        <w:spacing w:after="0" w:line="240" w:lineRule="auto"/>
        <w:rPr>
          <w:rFonts w:ascii="Times New Roman" w:eastAsia="Times New Roman" w:hAnsi="Times New Roman" w:cs="Times New Roman"/>
          <w:sz w:val="22"/>
        </w:rPr>
      </w:pPr>
    </w:p>
    <w:p w14:paraId="1FA649B0" w14:textId="77777777" w:rsidR="00FF0B05" w:rsidRDefault="00FF0B05">
      <w:pPr>
        <w:spacing w:after="0" w:line="240" w:lineRule="auto"/>
        <w:rPr>
          <w:rFonts w:ascii="Times New Roman" w:eastAsia="Times New Roman" w:hAnsi="Times New Roman" w:cs="Times New Roman"/>
          <w:sz w:val="22"/>
        </w:rPr>
      </w:pPr>
    </w:p>
    <w:p w14:paraId="49659BB6" w14:textId="77777777" w:rsidR="00FF0B05" w:rsidRDefault="00FF0B05">
      <w:pPr>
        <w:spacing w:after="0" w:line="240" w:lineRule="auto"/>
        <w:rPr>
          <w:rFonts w:ascii="Times New Roman" w:eastAsia="Times New Roman" w:hAnsi="Times New Roman" w:cs="Times New Roman"/>
          <w:sz w:val="22"/>
        </w:rPr>
      </w:pPr>
    </w:p>
    <w:p w14:paraId="5A13667D" w14:textId="77777777" w:rsidR="00FF0B05" w:rsidRDefault="00FF0B05">
      <w:pPr>
        <w:spacing w:after="0" w:line="240" w:lineRule="auto"/>
        <w:rPr>
          <w:rFonts w:ascii="Times New Roman" w:eastAsia="Times New Roman" w:hAnsi="Times New Roman" w:cs="Times New Roman"/>
          <w:sz w:val="22"/>
        </w:rPr>
      </w:pPr>
    </w:p>
    <w:p w14:paraId="354FAD4A" w14:textId="77777777" w:rsidR="00FF0B05" w:rsidRDefault="00FF0B05">
      <w:pPr>
        <w:spacing w:after="0" w:line="240" w:lineRule="auto"/>
        <w:rPr>
          <w:rFonts w:ascii="Times New Roman" w:eastAsia="Times New Roman" w:hAnsi="Times New Roman" w:cs="Times New Roman"/>
          <w:sz w:val="22"/>
        </w:rPr>
      </w:pPr>
    </w:p>
    <w:p w14:paraId="4CB7CE97" w14:textId="77777777" w:rsidR="00FF0B05" w:rsidRDefault="00FF0B05">
      <w:pPr>
        <w:spacing w:after="0" w:line="240" w:lineRule="auto"/>
        <w:rPr>
          <w:rFonts w:ascii="Times New Roman" w:eastAsia="Times New Roman" w:hAnsi="Times New Roman" w:cs="Times New Roman"/>
          <w:sz w:val="22"/>
        </w:rPr>
      </w:pPr>
    </w:p>
    <w:p w14:paraId="427D6779" w14:textId="77777777" w:rsidR="00FF0B05" w:rsidRDefault="00FF0B05">
      <w:pPr>
        <w:spacing w:after="0" w:line="240" w:lineRule="auto"/>
        <w:rPr>
          <w:rFonts w:ascii="Times New Roman" w:eastAsia="Times New Roman" w:hAnsi="Times New Roman" w:cs="Times New Roman"/>
          <w:sz w:val="22"/>
        </w:rPr>
      </w:pPr>
    </w:p>
    <w:p w14:paraId="5FF76705" w14:textId="77777777" w:rsidR="00FF0B05" w:rsidRDefault="00FF0B05">
      <w:pPr>
        <w:spacing w:after="0" w:line="240" w:lineRule="auto"/>
        <w:rPr>
          <w:rFonts w:ascii="Times New Roman" w:eastAsia="Times New Roman" w:hAnsi="Times New Roman" w:cs="Times New Roman"/>
          <w:sz w:val="22"/>
        </w:rPr>
      </w:pPr>
    </w:p>
    <w:p w14:paraId="31381165" w14:textId="77777777" w:rsidR="00FF0B05" w:rsidRDefault="00FF0B05">
      <w:pPr>
        <w:spacing w:after="0" w:line="240" w:lineRule="auto"/>
        <w:rPr>
          <w:rFonts w:ascii="Times New Roman" w:eastAsia="Times New Roman" w:hAnsi="Times New Roman" w:cs="Times New Roman"/>
          <w:sz w:val="22"/>
        </w:rPr>
      </w:pPr>
    </w:p>
    <w:p w14:paraId="4F001CB8" w14:textId="77777777" w:rsidR="00FF0B05" w:rsidRDefault="00FF0B05">
      <w:pPr>
        <w:spacing w:after="0" w:line="240" w:lineRule="auto"/>
        <w:rPr>
          <w:rFonts w:ascii="Times New Roman" w:eastAsia="Times New Roman" w:hAnsi="Times New Roman" w:cs="Times New Roman"/>
          <w:sz w:val="22"/>
        </w:rPr>
      </w:pPr>
    </w:p>
    <w:p w14:paraId="525A8E31" w14:textId="77777777" w:rsidR="00FF0B05" w:rsidRDefault="00FF0B05">
      <w:pPr>
        <w:spacing w:after="0" w:line="240" w:lineRule="auto"/>
        <w:rPr>
          <w:rFonts w:ascii="Times New Roman" w:eastAsia="Times New Roman" w:hAnsi="Times New Roman" w:cs="Times New Roman"/>
          <w:sz w:val="22"/>
        </w:rPr>
      </w:pPr>
    </w:p>
    <w:p w14:paraId="770DD559" w14:textId="77777777" w:rsidR="00FF0B05" w:rsidRDefault="00FF0B05">
      <w:pPr>
        <w:spacing w:after="0" w:line="240" w:lineRule="auto"/>
        <w:rPr>
          <w:rFonts w:ascii="Times New Roman" w:eastAsia="Times New Roman" w:hAnsi="Times New Roman" w:cs="Times New Roman"/>
          <w:sz w:val="22"/>
        </w:rPr>
      </w:pPr>
    </w:p>
    <w:p w14:paraId="68BEB895" w14:textId="77777777" w:rsidR="00FF0B05" w:rsidRDefault="00FF0B05">
      <w:pPr>
        <w:spacing w:after="0" w:line="240" w:lineRule="auto"/>
        <w:rPr>
          <w:rFonts w:ascii="Times New Roman" w:eastAsia="Times New Roman" w:hAnsi="Times New Roman" w:cs="Times New Roman"/>
          <w:sz w:val="22"/>
        </w:rPr>
      </w:pPr>
    </w:p>
    <w:p w14:paraId="77BC12B4" w14:textId="77777777" w:rsidR="00FF0B05" w:rsidRDefault="00000000">
      <w:pPr>
        <w:tabs>
          <w:tab w:val="left" w:pos="2260"/>
        </w:tabs>
        <w:spacing w:after="0" w:line="240" w:lineRule="auto"/>
        <w:rPr>
          <w:rFonts w:ascii="Times New Roman" w:eastAsia="Times New Roman" w:hAnsi="Times New Roman" w:cs="Times New Roman"/>
          <w:sz w:val="22"/>
        </w:rPr>
      </w:pPr>
      <w:r>
        <w:rPr>
          <w:rFonts w:ascii="Times New Roman" w:eastAsia="Times New Roman" w:hAnsi="Times New Roman" w:cs="Times New Roman"/>
          <w:sz w:val="22"/>
        </w:rPr>
        <w:tab/>
      </w:r>
    </w:p>
    <w:p w14:paraId="052676C9" w14:textId="77777777" w:rsidR="00FF0B05" w:rsidRDefault="00000000">
      <w:pPr>
        <w:tabs>
          <w:tab w:val="left" w:pos="2260"/>
        </w:tabs>
        <w:spacing w:after="0" w:line="240" w:lineRule="auto"/>
        <w:rPr>
          <w:rFonts w:ascii="Times New Roman" w:eastAsia="Times New Roman" w:hAnsi="Times New Roman" w:cs="Times New Roman"/>
          <w:sz w:val="22"/>
        </w:rPr>
      </w:pPr>
      <w:r>
        <w:rPr>
          <w:rFonts w:ascii="Times New Roman" w:eastAsia="Times New Roman" w:hAnsi="Times New Roman" w:cs="Times New Roman"/>
          <w:sz w:val="22"/>
        </w:rPr>
        <w:tab/>
      </w:r>
    </w:p>
    <w:p w14:paraId="2FA7A602" w14:textId="77777777" w:rsidR="00FF0B05" w:rsidRDefault="00000000">
      <w:pPr>
        <w:numPr>
          <w:ilvl w:val="0"/>
          <w:numId w:val="1"/>
        </w:numPr>
        <w:tabs>
          <w:tab w:val="left" w:pos="1733"/>
        </w:tabs>
        <w:spacing w:before="77" w:after="0" w:line="240" w:lineRule="auto"/>
        <w:ind w:left="1732" w:hanging="293"/>
        <w:rPr>
          <w:rFonts w:ascii="Cambria" w:eastAsia="Cambria" w:hAnsi="Cambria" w:cs="Cambria"/>
          <w:b/>
          <w:sz w:val="28"/>
        </w:rPr>
      </w:pPr>
      <w:r>
        <w:rPr>
          <w:rFonts w:ascii="Cambria" w:eastAsia="Cambria" w:hAnsi="Cambria" w:cs="Cambria"/>
          <w:b/>
          <w:color w:val="365F91"/>
          <w:sz w:val="28"/>
        </w:rPr>
        <w:lastRenderedPageBreak/>
        <w:t>Policy</w:t>
      </w:r>
    </w:p>
    <w:p w14:paraId="4D985BEA" w14:textId="77777777" w:rsidR="00FF0B05" w:rsidRDefault="00FF0B05">
      <w:pPr>
        <w:spacing w:after="0" w:line="240" w:lineRule="auto"/>
        <w:rPr>
          <w:rFonts w:ascii="Cambria" w:eastAsia="Cambria" w:hAnsi="Cambria" w:cs="Cambria"/>
          <w:b/>
          <w:sz w:val="46"/>
        </w:rPr>
      </w:pPr>
    </w:p>
    <w:p w14:paraId="690AFAE5" w14:textId="00701483" w:rsidR="00FF0B05" w:rsidRDefault="00000000">
      <w:pPr>
        <w:spacing w:after="0" w:line="276" w:lineRule="auto"/>
        <w:ind w:left="1440" w:right="116"/>
        <w:jc w:val="both"/>
        <w:rPr>
          <w:rFonts w:ascii="Times New Roman" w:eastAsia="Times New Roman" w:hAnsi="Times New Roman" w:cs="Times New Roman"/>
          <w:sz w:val="22"/>
        </w:rPr>
      </w:pPr>
      <w:r>
        <w:rPr>
          <w:rFonts w:ascii="Times New Roman" w:eastAsia="Times New Roman" w:hAnsi="Times New Roman" w:cs="Times New Roman"/>
          <w:sz w:val="22"/>
        </w:rPr>
        <w:t xml:space="preserve">The complaint management procedures for the handling of complaints received by </w:t>
      </w:r>
      <w:r w:rsidR="002264A2" w:rsidRPr="002264A2">
        <w:rPr>
          <w:rFonts w:ascii="Times New Roman" w:eastAsia="Times New Roman" w:hAnsi="Times New Roman" w:cs="Times New Roman"/>
          <w:sz w:val="22"/>
        </w:rPr>
        <w:t>METRICS ENERGY LTD</w:t>
      </w:r>
      <w:r w:rsidR="00A83E7E">
        <w:rPr>
          <w:rFonts w:ascii="Times New Roman" w:eastAsia="Times New Roman" w:hAnsi="Times New Roman" w:cs="Times New Roman"/>
          <w:sz w:val="22"/>
        </w:rPr>
        <w:t>.</w:t>
      </w:r>
      <w:r w:rsidR="002264A2">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are based on Company No. </w:t>
      </w:r>
      <w:r w:rsidR="002264A2" w:rsidRPr="002264A2">
        <w:rPr>
          <w:rFonts w:ascii="Times New Roman" w:eastAsia="Times New Roman" w:hAnsi="Times New Roman" w:cs="Times New Roman"/>
          <w:sz w:val="22"/>
        </w:rPr>
        <w:t>16119964</w:t>
      </w:r>
      <w:r>
        <w:rPr>
          <w:rFonts w:ascii="Times New Roman" w:eastAsia="Times New Roman" w:hAnsi="Times New Roman" w:cs="Times New Roman"/>
          <w:sz w:val="22"/>
        </w:rPr>
        <w:t>, with a view to establishing, putting into place, and upholding efficient and open processes for the fair and prompt handling of complaints or grievances received from current or potential unit-holders, and maintaining a record of each complaint or grievance and the steps taken for the complaint's resolution.</w:t>
      </w:r>
    </w:p>
    <w:p w14:paraId="654809B1" w14:textId="77777777" w:rsidR="00FF0B05" w:rsidRDefault="00000000">
      <w:pPr>
        <w:spacing w:before="198" w:after="0"/>
        <w:ind w:left="1440" w:right="117"/>
        <w:jc w:val="both"/>
        <w:rPr>
          <w:rFonts w:ascii="Times New Roman" w:eastAsia="Times New Roman" w:hAnsi="Times New Roman" w:cs="Times New Roman"/>
          <w:sz w:val="22"/>
        </w:rPr>
      </w:pPr>
      <w:r>
        <w:rPr>
          <w:rFonts w:ascii="Times New Roman" w:eastAsia="Times New Roman" w:hAnsi="Times New Roman" w:cs="Times New Roman"/>
          <w:sz w:val="22"/>
        </w:rPr>
        <w:t>The company's steps taken to address any annoyances that may arise in business relations are compiled in the Procedure Manual for Handling Client Complaints.</w:t>
      </w:r>
    </w:p>
    <w:p w14:paraId="17A8B7BA" w14:textId="77777777" w:rsidR="00FF0B05" w:rsidRDefault="00FF0B05">
      <w:pPr>
        <w:spacing w:after="0" w:line="240" w:lineRule="auto"/>
        <w:rPr>
          <w:rFonts w:ascii="Times New Roman" w:eastAsia="Times New Roman" w:hAnsi="Times New Roman" w:cs="Times New Roman"/>
        </w:rPr>
      </w:pPr>
    </w:p>
    <w:p w14:paraId="3E9D07AD" w14:textId="77777777" w:rsidR="00FF0B05" w:rsidRDefault="00FF0B05">
      <w:pPr>
        <w:spacing w:after="0" w:line="240" w:lineRule="auto"/>
        <w:rPr>
          <w:rFonts w:ascii="Times New Roman" w:eastAsia="Times New Roman" w:hAnsi="Times New Roman" w:cs="Times New Roman"/>
        </w:rPr>
      </w:pPr>
    </w:p>
    <w:p w14:paraId="293C5F07" w14:textId="77777777" w:rsidR="00FF0B05" w:rsidRDefault="00FF0B05">
      <w:pPr>
        <w:spacing w:after="0" w:line="240" w:lineRule="auto"/>
        <w:rPr>
          <w:rFonts w:ascii="Times New Roman" w:eastAsia="Times New Roman" w:hAnsi="Times New Roman" w:cs="Times New Roman"/>
        </w:rPr>
      </w:pPr>
    </w:p>
    <w:p w14:paraId="0C164798" w14:textId="77777777" w:rsidR="00FF0B05" w:rsidRDefault="00000000">
      <w:pPr>
        <w:numPr>
          <w:ilvl w:val="0"/>
          <w:numId w:val="2"/>
        </w:numPr>
        <w:tabs>
          <w:tab w:val="left" w:pos="1734"/>
        </w:tabs>
        <w:spacing w:before="143" w:after="0" w:line="240" w:lineRule="auto"/>
        <w:ind w:left="1733" w:hanging="294"/>
        <w:rPr>
          <w:rFonts w:ascii="Cambria" w:eastAsia="Cambria" w:hAnsi="Cambria" w:cs="Cambria"/>
          <w:b/>
          <w:sz w:val="28"/>
        </w:rPr>
      </w:pPr>
      <w:r>
        <w:rPr>
          <w:rFonts w:ascii="Cambria" w:eastAsia="Cambria" w:hAnsi="Cambria" w:cs="Cambria"/>
          <w:b/>
          <w:color w:val="365F91"/>
          <w:sz w:val="28"/>
        </w:rPr>
        <w:t>Procedure</w:t>
      </w:r>
    </w:p>
    <w:p w14:paraId="4DC54099" w14:textId="77777777" w:rsidR="00FF0B05" w:rsidRDefault="00000000">
      <w:pPr>
        <w:numPr>
          <w:ilvl w:val="0"/>
          <w:numId w:val="2"/>
        </w:numPr>
        <w:tabs>
          <w:tab w:val="left" w:pos="1865"/>
        </w:tabs>
        <w:spacing w:before="252" w:after="0" w:line="240" w:lineRule="auto"/>
        <w:ind w:left="1865" w:hanging="425"/>
        <w:rPr>
          <w:rFonts w:ascii="Cambria" w:eastAsia="Cambria" w:hAnsi="Cambria" w:cs="Cambria"/>
          <w:b/>
          <w:sz w:val="26"/>
        </w:rPr>
      </w:pPr>
      <w:r>
        <w:rPr>
          <w:rFonts w:ascii="Cambria" w:eastAsia="Cambria" w:hAnsi="Cambria" w:cs="Cambria"/>
          <w:b/>
          <w:color w:val="4F81BC"/>
          <w:sz w:val="26"/>
        </w:rPr>
        <w:t>Filing</w:t>
      </w:r>
      <w:r>
        <w:rPr>
          <w:rFonts w:ascii="Cambria" w:eastAsia="Cambria" w:hAnsi="Cambria" w:cs="Cambria"/>
          <w:b/>
          <w:color w:val="4F81BC"/>
          <w:spacing w:val="-13"/>
          <w:sz w:val="26"/>
        </w:rPr>
        <w:t xml:space="preserve"> </w:t>
      </w:r>
      <w:r>
        <w:rPr>
          <w:rFonts w:ascii="Cambria" w:eastAsia="Cambria" w:hAnsi="Cambria" w:cs="Cambria"/>
          <w:b/>
          <w:color w:val="4F81BC"/>
          <w:sz w:val="26"/>
        </w:rPr>
        <w:t>Complaints</w:t>
      </w:r>
    </w:p>
    <w:p w14:paraId="234C1822" w14:textId="77777777" w:rsidR="00FF0B05" w:rsidRDefault="00FF0B05">
      <w:pPr>
        <w:spacing w:after="0" w:line="240" w:lineRule="auto"/>
        <w:rPr>
          <w:rFonts w:ascii="Cambria" w:eastAsia="Cambria" w:hAnsi="Cambria" w:cs="Cambria"/>
          <w:b/>
          <w:sz w:val="30"/>
        </w:rPr>
      </w:pPr>
    </w:p>
    <w:p w14:paraId="39468F11" w14:textId="77777777" w:rsidR="00FF0B05" w:rsidRDefault="00000000">
      <w:pPr>
        <w:spacing w:before="197" w:after="0" w:line="276" w:lineRule="auto"/>
        <w:ind w:left="1440" w:right="114"/>
        <w:jc w:val="both"/>
        <w:rPr>
          <w:rFonts w:ascii="Times New Roman" w:eastAsia="Times New Roman" w:hAnsi="Times New Roman" w:cs="Times New Roman"/>
          <w:sz w:val="22"/>
        </w:rPr>
      </w:pPr>
      <w:r>
        <w:rPr>
          <w:rFonts w:ascii="Times New Roman" w:eastAsia="Times New Roman" w:hAnsi="Times New Roman" w:cs="Times New Roman"/>
          <w:sz w:val="22"/>
        </w:rPr>
        <w:t>The clients willing to submit a complaint are advised to complete a Complaint Form and to send it to</w:t>
      </w:r>
      <w:r>
        <w:rPr>
          <w:rFonts w:ascii="Times New Roman" w:eastAsia="Times New Roman" w:hAnsi="Times New Roman" w:cs="Times New Roman"/>
          <w:spacing w:val="1"/>
          <w:sz w:val="22"/>
        </w:rPr>
        <w:t xml:space="preserve"> </w:t>
      </w:r>
      <w:r>
        <w:rPr>
          <w:rFonts w:ascii="Times New Roman" w:eastAsia="Times New Roman" w:hAnsi="Times New Roman" w:cs="Times New Roman"/>
          <w:sz w:val="22"/>
        </w:rPr>
        <w:t>the</w:t>
      </w:r>
      <w:r>
        <w:rPr>
          <w:rFonts w:ascii="Times New Roman" w:eastAsia="Times New Roman" w:hAnsi="Times New Roman" w:cs="Times New Roman"/>
          <w:spacing w:val="-1"/>
          <w:sz w:val="22"/>
        </w:rPr>
        <w:t xml:space="preserve"> </w:t>
      </w:r>
      <w:r>
        <w:rPr>
          <w:rFonts w:ascii="Times New Roman" w:eastAsia="Times New Roman" w:hAnsi="Times New Roman" w:cs="Times New Roman"/>
          <w:sz w:val="22"/>
        </w:rPr>
        <w:t>Company</w:t>
      </w:r>
      <w:r>
        <w:rPr>
          <w:rFonts w:ascii="Times New Roman" w:eastAsia="Times New Roman" w:hAnsi="Times New Roman" w:cs="Times New Roman"/>
          <w:spacing w:val="-2"/>
          <w:sz w:val="22"/>
        </w:rPr>
        <w:t xml:space="preserve"> </w:t>
      </w:r>
      <w:r>
        <w:rPr>
          <w:rFonts w:ascii="Times New Roman" w:eastAsia="Times New Roman" w:hAnsi="Times New Roman" w:cs="Times New Roman"/>
          <w:sz w:val="22"/>
        </w:rPr>
        <w:t>through the</w:t>
      </w:r>
      <w:r>
        <w:rPr>
          <w:rFonts w:ascii="Times New Roman" w:eastAsia="Times New Roman" w:hAnsi="Times New Roman" w:cs="Times New Roman"/>
          <w:spacing w:val="1"/>
          <w:sz w:val="22"/>
        </w:rPr>
        <w:t xml:space="preserve"> </w:t>
      </w:r>
      <w:r>
        <w:rPr>
          <w:rFonts w:ascii="Times New Roman" w:eastAsia="Times New Roman" w:hAnsi="Times New Roman" w:cs="Times New Roman"/>
          <w:sz w:val="22"/>
        </w:rPr>
        <w:t>following</w:t>
      </w:r>
      <w:r>
        <w:rPr>
          <w:rFonts w:ascii="Times New Roman" w:eastAsia="Times New Roman" w:hAnsi="Times New Roman" w:cs="Times New Roman"/>
          <w:spacing w:val="-3"/>
          <w:sz w:val="22"/>
        </w:rPr>
        <w:t xml:space="preserve"> </w:t>
      </w:r>
      <w:r>
        <w:rPr>
          <w:rFonts w:ascii="Times New Roman" w:eastAsia="Times New Roman" w:hAnsi="Times New Roman" w:cs="Times New Roman"/>
          <w:sz w:val="22"/>
        </w:rPr>
        <w:t>means:</w:t>
      </w:r>
    </w:p>
    <w:p w14:paraId="62EB5A49" w14:textId="52A33298" w:rsidR="00FF0B05" w:rsidRDefault="00000000">
      <w:pPr>
        <w:numPr>
          <w:ilvl w:val="0"/>
          <w:numId w:val="3"/>
        </w:numPr>
        <w:tabs>
          <w:tab w:val="left" w:pos="2160"/>
          <w:tab w:val="left" w:pos="2161"/>
        </w:tabs>
        <w:spacing w:before="201" w:after="0" w:line="276" w:lineRule="auto"/>
        <w:ind w:left="2160" w:right="116" w:hanging="360"/>
        <w:rPr>
          <w:rFonts w:ascii="Times New Roman" w:eastAsia="Times New Roman" w:hAnsi="Times New Roman" w:cs="Times New Roman"/>
          <w:sz w:val="22"/>
        </w:rPr>
      </w:pPr>
      <w:r>
        <w:rPr>
          <w:rFonts w:ascii="Times New Roman" w:eastAsia="Times New Roman" w:hAnsi="Times New Roman" w:cs="Times New Roman"/>
          <w:sz w:val="22"/>
        </w:rPr>
        <w:t>By</w:t>
      </w:r>
      <w:r>
        <w:rPr>
          <w:rFonts w:ascii="Times New Roman" w:eastAsia="Times New Roman" w:hAnsi="Times New Roman" w:cs="Times New Roman"/>
          <w:spacing w:val="17"/>
          <w:sz w:val="22"/>
        </w:rPr>
        <w:t xml:space="preserve"> </w:t>
      </w:r>
      <w:r>
        <w:rPr>
          <w:rFonts w:ascii="Times New Roman" w:eastAsia="Times New Roman" w:hAnsi="Times New Roman" w:cs="Times New Roman"/>
          <w:sz w:val="22"/>
        </w:rPr>
        <w:t>sending</w:t>
      </w:r>
      <w:r>
        <w:rPr>
          <w:rFonts w:ascii="Times New Roman" w:eastAsia="Times New Roman" w:hAnsi="Times New Roman" w:cs="Times New Roman"/>
          <w:spacing w:val="18"/>
          <w:sz w:val="22"/>
        </w:rPr>
        <w:t xml:space="preserve"> </w:t>
      </w:r>
      <w:r>
        <w:rPr>
          <w:rFonts w:ascii="Times New Roman" w:eastAsia="Times New Roman" w:hAnsi="Times New Roman" w:cs="Times New Roman"/>
          <w:sz w:val="22"/>
        </w:rPr>
        <w:t>an</w:t>
      </w:r>
      <w:r>
        <w:rPr>
          <w:rFonts w:ascii="Times New Roman" w:eastAsia="Times New Roman" w:hAnsi="Times New Roman" w:cs="Times New Roman"/>
          <w:spacing w:val="20"/>
          <w:sz w:val="22"/>
        </w:rPr>
        <w:t xml:space="preserve"> </w:t>
      </w:r>
      <w:r>
        <w:rPr>
          <w:rFonts w:ascii="Times New Roman" w:eastAsia="Times New Roman" w:hAnsi="Times New Roman" w:cs="Times New Roman"/>
          <w:sz w:val="22"/>
        </w:rPr>
        <w:t>e-mail</w:t>
      </w:r>
      <w:r>
        <w:rPr>
          <w:rFonts w:ascii="Times New Roman" w:eastAsia="Times New Roman" w:hAnsi="Times New Roman" w:cs="Times New Roman"/>
          <w:spacing w:val="22"/>
          <w:sz w:val="22"/>
        </w:rPr>
        <w:t xml:space="preserve"> </w:t>
      </w:r>
      <w:r>
        <w:rPr>
          <w:rFonts w:ascii="Times New Roman" w:eastAsia="Times New Roman" w:hAnsi="Times New Roman" w:cs="Times New Roman"/>
          <w:sz w:val="22"/>
        </w:rPr>
        <w:t>with</w:t>
      </w:r>
      <w:r>
        <w:rPr>
          <w:rFonts w:ascii="Times New Roman" w:eastAsia="Times New Roman" w:hAnsi="Times New Roman" w:cs="Times New Roman"/>
          <w:spacing w:val="19"/>
          <w:sz w:val="22"/>
        </w:rPr>
        <w:t xml:space="preserve"> </w:t>
      </w:r>
      <w:r>
        <w:rPr>
          <w:rFonts w:ascii="Times New Roman" w:eastAsia="Times New Roman" w:hAnsi="Times New Roman" w:cs="Times New Roman"/>
          <w:sz w:val="22"/>
        </w:rPr>
        <w:t>a</w:t>
      </w:r>
      <w:r>
        <w:rPr>
          <w:rFonts w:ascii="Times New Roman" w:eastAsia="Times New Roman" w:hAnsi="Times New Roman" w:cs="Times New Roman"/>
          <w:spacing w:val="20"/>
          <w:sz w:val="22"/>
        </w:rPr>
        <w:t xml:space="preserve"> </w:t>
      </w:r>
      <w:r>
        <w:rPr>
          <w:rFonts w:ascii="Times New Roman" w:eastAsia="Times New Roman" w:hAnsi="Times New Roman" w:cs="Times New Roman"/>
          <w:sz w:val="22"/>
        </w:rPr>
        <w:t>brief</w:t>
      </w:r>
      <w:r>
        <w:rPr>
          <w:rFonts w:ascii="Times New Roman" w:eastAsia="Times New Roman" w:hAnsi="Times New Roman" w:cs="Times New Roman"/>
          <w:spacing w:val="20"/>
          <w:sz w:val="22"/>
        </w:rPr>
        <w:t xml:space="preserve"> </w:t>
      </w:r>
      <w:r>
        <w:rPr>
          <w:rFonts w:ascii="Times New Roman" w:eastAsia="Times New Roman" w:hAnsi="Times New Roman" w:cs="Times New Roman"/>
          <w:sz w:val="22"/>
        </w:rPr>
        <w:t>explanation</w:t>
      </w:r>
      <w:r>
        <w:rPr>
          <w:rFonts w:ascii="Times New Roman" w:eastAsia="Times New Roman" w:hAnsi="Times New Roman" w:cs="Times New Roman"/>
          <w:spacing w:val="17"/>
          <w:sz w:val="22"/>
        </w:rPr>
        <w:t xml:space="preserve"> </w:t>
      </w:r>
      <w:r>
        <w:rPr>
          <w:rFonts w:ascii="Times New Roman" w:eastAsia="Times New Roman" w:hAnsi="Times New Roman" w:cs="Times New Roman"/>
          <w:sz w:val="22"/>
        </w:rPr>
        <w:t>of</w:t>
      </w:r>
      <w:r>
        <w:rPr>
          <w:rFonts w:ascii="Times New Roman" w:eastAsia="Times New Roman" w:hAnsi="Times New Roman" w:cs="Times New Roman"/>
          <w:spacing w:val="20"/>
          <w:sz w:val="22"/>
        </w:rPr>
        <w:t xml:space="preserve"> </w:t>
      </w:r>
      <w:r>
        <w:rPr>
          <w:rFonts w:ascii="Times New Roman" w:eastAsia="Times New Roman" w:hAnsi="Times New Roman" w:cs="Times New Roman"/>
          <w:sz w:val="22"/>
        </w:rPr>
        <w:t>the</w:t>
      </w:r>
      <w:r>
        <w:rPr>
          <w:rFonts w:ascii="Times New Roman" w:eastAsia="Times New Roman" w:hAnsi="Times New Roman" w:cs="Times New Roman"/>
          <w:spacing w:val="20"/>
          <w:sz w:val="22"/>
        </w:rPr>
        <w:t xml:space="preserve"> </w:t>
      </w:r>
      <w:r>
        <w:rPr>
          <w:rFonts w:ascii="Times New Roman" w:eastAsia="Times New Roman" w:hAnsi="Times New Roman" w:cs="Times New Roman"/>
          <w:sz w:val="22"/>
        </w:rPr>
        <w:t>subject</w:t>
      </w:r>
      <w:r>
        <w:rPr>
          <w:rFonts w:ascii="Times New Roman" w:eastAsia="Times New Roman" w:hAnsi="Times New Roman" w:cs="Times New Roman"/>
          <w:spacing w:val="25"/>
          <w:sz w:val="22"/>
        </w:rPr>
        <w:t xml:space="preserve"> </w:t>
      </w:r>
      <w:r>
        <w:rPr>
          <w:rFonts w:ascii="Times New Roman" w:eastAsia="Times New Roman" w:hAnsi="Times New Roman" w:cs="Times New Roman"/>
          <w:sz w:val="22"/>
        </w:rPr>
        <w:t>of</w:t>
      </w:r>
      <w:r>
        <w:rPr>
          <w:rFonts w:ascii="Times New Roman" w:eastAsia="Times New Roman" w:hAnsi="Times New Roman" w:cs="Times New Roman"/>
          <w:spacing w:val="20"/>
          <w:sz w:val="22"/>
        </w:rPr>
        <w:t xml:space="preserve"> </w:t>
      </w:r>
      <w:r>
        <w:rPr>
          <w:rFonts w:ascii="Times New Roman" w:eastAsia="Times New Roman" w:hAnsi="Times New Roman" w:cs="Times New Roman"/>
          <w:sz w:val="22"/>
        </w:rPr>
        <w:t>complaint</w:t>
      </w:r>
      <w:r>
        <w:rPr>
          <w:rFonts w:ascii="Times New Roman" w:eastAsia="Times New Roman" w:hAnsi="Times New Roman" w:cs="Times New Roman"/>
          <w:spacing w:val="20"/>
          <w:sz w:val="22"/>
        </w:rPr>
        <w:t xml:space="preserve"> </w:t>
      </w:r>
      <w:proofErr w:type="gramStart"/>
      <w:r w:rsidRPr="00E539A3">
        <w:rPr>
          <w:rFonts w:ascii="Times New Roman" w:eastAsia="Times New Roman" w:hAnsi="Times New Roman" w:cs="Times New Roman"/>
          <w:sz w:val="22"/>
          <w:u w:val="single"/>
        </w:rPr>
        <w:t xml:space="preserve">at </w:t>
      </w:r>
      <w:r w:rsidRPr="00E539A3">
        <w:rPr>
          <w:rFonts w:ascii="Times New Roman" w:eastAsia="Times New Roman" w:hAnsi="Times New Roman" w:cs="Times New Roman"/>
          <w:color w:val="0000FF"/>
          <w:spacing w:val="-52"/>
          <w:sz w:val="22"/>
          <w:u w:val="single"/>
        </w:rPr>
        <w:t xml:space="preserve"> </w:t>
      </w:r>
      <w:r w:rsidR="00E539A3" w:rsidRPr="001B1F9D">
        <w:rPr>
          <w:rFonts w:ascii="Times New Roman" w:eastAsia="Times New Roman" w:hAnsi="Times New Roman" w:cs="Times New Roman"/>
          <w:color w:val="0D0D0D" w:themeColor="text1" w:themeTint="F2"/>
          <w:sz w:val="22"/>
          <w:u w:val="single"/>
        </w:rPr>
        <w:t>complaints</w:t>
      </w:r>
      <w:proofErr w:type="gramEnd"/>
      <w:hyperlink r:id="rId5" w:tgtFrame="_blank" w:tooltip="mailto:sales@utilitiessolutionslimited.uk" w:history="1">
        <w:r w:rsidR="001B1F9D" w:rsidRPr="001B1F9D">
          <w:rPr>
            <w:rStyle w:val="Hyperlink"/>
            <w:rFonts w:ascii="Times New Roman" w:eastAsia="Times New Roman" w:hAnsi="Times New Roman" w:cs="Times New Roman"/>
            <w:color w:val="0D0D0D" w:themeColor="text1" w:themeTint="F2"/>
            <w:sz w:val="22"/>
          </w:rPr>
          <w:t>@</w:t>
        </w:r>
        <w:r w:rsidR="002264A2">
          <w:rPr>
            <w:rStyle w:val="Hyperlink"/>
            <w:rFonts w:ascii="Times New Roman" w:eastAsia="Times New Roman" w:hAnsi="Times New Roman" w:cs="Times New Roman"/>
            <w:color w:val="0D0D0D" w:themeColor="text1" w:themeTint="F2"/>
            <w:sz w:val="22"/>
          </w:rPr>
          <w:t>metricsenergylimited</w:t>
        </w:r>
        <w:r w:rsidR="001B1F9D" w:rsidRPr="001B1F9D">
          <w:rPr>
            <w:rStyle w:val="Hyperlink"/>
            <w:rFonts w:ascii="Times New Roman" w:eastAsia="Times New Roman" w:hAnsi="Times New Roman" w:cs="Times New Roman"/>
            <w:color w:val="0D0D0D" w:themeColor="text1" w:themeTint="F2"/>
            <w:sz w:val="22"/>
          </w:rPr>
          <w:t>.</w:t>
        </w:r>
        <w:r w:rsidR="00A83E7E">
          <w:rPr>
            <w:rStyle w:val="Hyperlink"/>
            <w:rFonts w:ascii="Times New Roman" w:eastAsia="Times New Roman" w:hAnsi="Times New Roman" w:cs="Times New Roman"/>
            <w:color w:val="0D0D0D" w:themeColor="text1" w:themeTint="F2"/>
            <w:sz w:val="22"/>
          </w:rPr>
          <w:t>co.</w:t>
        </w:r>
        <w:r w:rsidR="001B1F9D" w:rsidRPr="001B1F9D">
          <w:rPr>
            <w:rStyle w:val="Hyperlink"/>
            <w:rFonts w:ascii="Times New Roman" w:eastAsia="Times New Roman" w:hAnsi="Times New Roman" w:cs="Times New Roman"/>
            <w:color w:val="0D0D0D" w:themeColor="text1" w:themeTint="F2"/>
            <w:sz w:val="22"/>
          </w:rPr>
          <w:t>uk</w:t>
        </w:r>
      </w:hyperlink>
    </w:p>
    <w:p w14:paraId="79F39DEC" w14:textId="1FB1B4F7" w:rsidR="00FF0B05" w:rsidRDefault="00000000">
      <w:pPr>
        <w:numPr>
          <w:ilvl w:val="0"/>
          <w:numId w:val="3"/>
        </w:numPr>
        <w:tabs>
          <w:tab w:val="left" w:pos="2160"/>
          <w:tab w:val="left" w:pos="2161"/>
        </w:tabs>
        <w:spacing w:after="0"/>
        <w:ind w:left="2160" w:right="116" w:hanging="360"/>
        <w:rPr>
          <w:rFonts w:ascii="Times New Roman" w:eastAsia="Times New Roman" w:hAnsi="Times New Roman" w:cs="Times New Roman"/>
          <w:sz w:val="22"/>
        </w:rPr>
      </w:pPr>
      <w:r>
        <w:rPr>
          <w:rFonts w:ascii="Times New Roman" w:eastAsia="Times New Roman" w:hAnsi="Times New Roman" w:cs="Times New Roman"/>
          <w:sz w:val="22"/>
        </w:rPr>
        <w:t>By</w:t>
      </w:r>
      <w:r>
        <w:rPr>
          <w:rFonts w:ascii="Times New Roman" w:eastAsia="Times New Roman" w:hAnsi="Times New Roman" w:cs="Times New Roman"/>
          <w:spacing w:val="23"/>
          <w:sz w:val="22"/>
        </w:rPr>
        <w:t xml:space="preserve"> </w:t>
      </w:r>
      <w:r>
        <w:rPr>
          <w:rFonts w:ascii="Times New Roman" w:eastAsia="Times New Roman" w:hAnsi="Times New Roman" w:cs="Times New Roman"/>
          <w:sz w:val="22"/>
        </w:rPr>
        <w:t>sending</w:t>
      </w:r>
      <w:r>
        <w:rPr>
          <w:rFonts w:ascii="Times New Roman" w:eastAsia="Times New Roman" w:hAnsi="Times New Roman" w:cs="Times New Roman"/>
          <w:spacing w:val="24"/>
          <w:sz w:val="22"/>
        </w:rPr>
        <w:t xml:space="preserve"> </w:t>
      </w:r>
      <w:r>
        <w:rPr>
          <w:rFonts w:ascii="Times New Roman" w:eastAsia="Times New Roman" w:hAnsi="Times New Roman" w:cs="Times New Roman"/>
          <w:sz w:val="22"/>
        </w:rPr>
        <w:t>the</w:t>
      </w:r>
      <w:r>
        <w:rPr>
          <w:rFonts w:ascii="Times New Roman" w:eastAsia="Times New Roman" w:hAnsi="Times New Roman" w:cs="Times New Roman"/>
          <w:spacing w:val="25"/>
          <w:sz w:val="22"/>
        </w:rPr>
        <w:t xml:space="preserve"> </w:t>
      </w:r>
      <w:r w:rsidR="000109AD">
        <w:rPr>
          <w:rFonts w:ascii="Times New Roman" w:eastAsia="Times New Roman" w:hAnsi="Times New Roman" w:cs="Times New Roman"/>
          <w:sz w:val="22"/>
        </w:rPr>
        <w:t>complaint</w:t>
      </w:r>
      <w:r>
        <w:rPr>
          <w:rFonts w:ascii="Times New Roman" w:eastAsia="Times New Roman" w:hAnsi="Times New Roman" w:cs="Times New Roman"/>
          <w:spacing w:val="24"/>
          <w:sz w:val="22"/>
        </w:rPr>
        <w:t xml:space="preserve"> </w:t>
      </w:r>
      <w:r>
        <w:rPr>
          <w:rFonts w:ascii="Times New Roman" w:eastAsia="Times New Roman" w:hAnsi="Times New Roman" w:cs="Times New Roman"/>
          <w:sz w:val="22"/>
        </w:rPr>
        <w:t>via</w:t>
      </w:r>
      <w:r>
        <w:rPr>
          <w:rFonts w:ascii="Times New Roman" w:eastAsia="Times New Roman" w:hAnsi="Times New Roman" w:cs="Times New Roman"/>
          <w:spacing w:val="53"/>
          <w:sz w:val="22"/>
        </w:rPr>
        <w:t xml:space="preserve"> </w:t>
      </w:r>
      <w:r>
        <w:rPr>
          <w:rFonts w:ascii="Times New Roman" w:eastAsia="Times New Roman" w:hAnsi="Times New Roman" w:cs="Times New Roman"/>
          <w:sz w:val="22"/>
        </w:rPr>
        <w:t>registered</w:t>
      </w:r>
      <w:r>
        <w:rPr>
          <w:rFonts w:ascii="Times New Roman" w:eastAsia="Times New Roman" w:hAnsi="Times New Roman" w:cs="Times New Roman"/>
          <w:spacing w:val="25"/>
          <w:sz w:val="22"/>
        </w:rPr>
        <w:t xml:space="preserve"> </w:t>
      </w:r>
      <w:r>
        <w:rPr>
          <w:rFonts w:ascii="Times New Roman" w:eastAsia="Times New Roman" w:hAnsi="Times New Roman" w:cs="Times New Roman"/>
          <w:sz w:val="22"/>
        </w:rPr>
        <w:t>mail</w:t>
      </w:r>
      <w:r>
        <w:rPr>
          <w:rFonts w:ascii="Times New Roman" w:eastAsia="Times New Roman" w:hAnsi="Times New Roman" w:cs="Times New Roman"/>
          <w:spacing w:val="24"/>
          <w:sz w:val="22"/>
        </w:rPr>
        <w:t xml:space="preserve"> </w:t>
      </w:r>
      <w:r>
        <w:rPr>
          <w:rFonts w:ascii="Times New Roman" w:eastAsia="Times New Roman" w:hAnsi="Times New Roman" w:cs="Times New Roman"/>
          <w:sz w:val="22"/>
        </w:rPr>
        <w:t>at:</w:t>
      </w:r>
      <w:r>
        <w:rPr>
          <w:rFonts w:ascii="Times New Roman" w:eastAsia="Times New Roman" w:hAnsi="Times New Roman" w:cs="Times New Roman"/>
          <w:spacing w:val="27"/>
          <w:sz w:val="22"/>
        </w:rPr>
        <w:t xml:space="preserve"> </w:t>
      </w:r>
      <w:r w:rsidR="002264A2" w:rsidRPr="002264A2">
        <w:rPr>
          <w:rFonts w:ascii="Times New Roman" w:eastAsia="Times New Roman" w:hAnsi="Times New Roman" w:cs="Times New Roman"/>
          <w:sz w:val="22"/>
        </w:rPr>
        <w:t>144 Ashton Road, Oldham, England, OL8 1QT</w:t>
      </w:r>
      <w:r w:rsidR="00A83E7E">
        <w:rPr>
          <w:rFonts w:ascii="Times New Roman" w:eastAsia="Times New Roman" w:hAnsi="Times New Roman" w:cs="Times New Roman"/>
          <w:sz w:val="22"/>
        </w:rPr>
        <w:t>.</w:t>
      </w:r>
    </w:p>
    <w:p w14:paraId="11FE6D29" w14:textId="5AC11A77" w:rsidR="00FF0B05" w:rsidRDefault="00000000">
      <w:pPr>
        <w:numPr>
          <w:ilvl w:val="0"/>
          <w:numId w:val="3"/>
        </w:numPr>
        <w:tabs>
          <w:tab w:val="left" w:pos="2160"/>
          <w:tab w:val="left" w:pos="2161"/>
        </w:tabs>
        <w:spacing w:after="0" w:line="249" w:lineRule="auto"/>
        <w:ind w:left="2160" w:hanging="361"/>
        <w:rPr>
          <w:rFonts w:ascii="Times New Roman" w:eastAsia="Times New Roman" w:hAnsi="Times New Roman" w:cs="Times New Roman"/>
          <w:sz w:val="22"/>
        </w:rPr>
      </w:pPr>
      <w:r>
        <w:rPr>
          <w:rFonts w:ascii="Times New Roman" w:eastAsia="Times New Roman" w:hAnsi="Times New Roman" w:cs="Times New Roman"/>
          <w:sz w:val="22"/>
        </w:rPr>
        <w:t>By</w:t>
      </w:r>
      <w:r>
        <w:rPr>
          <w:rFonts w:ascii="Times New Roman" w:eastAsia="Times New Roman" w:hAnsi="Times New Roman" w:cs="Times New Roman"/>
          <w:spacing w:val="-4"/>
          <w:sz w:val="22"/>
        </w:rPr>
        <w:t xml:space="preserve"> </w:t>
      </w:r>
      <w:r>
        <w:rPr>
          <w:rFonts w:ascii="Times New Roman" w:eastAsia="Times New Roman" w:hAnsi="Times New Roman" w:cs="Times New Roman"/>
          <w:sz w:val="22"/>
        </w:rPr>
        <w:t>sending</w:t>
      </w:r>
      <w:r>
        <w:rPr>
          <w:rFonts w:ascii="Times New Roman" w:eastAsia="Times New Roman" w:hAnsi="Times New Roman" w:cs="Times New Roman"/>
          <w:spacing w:val="-3"/>
          <w:sz w:val="22"/>
        </w:rPr>
        <w:t xml:space="preserve"> </w:t>
      </w:r>
      <w:r>
        <w:rPr>
          <w:rFonts w:ascii="Times New Roman" w:eastAsia="Times New Roman" w:hAnsi="Times New Roman" w:cs="Times New Roman"/>
          <w:sz w:val="22"/>
        </w:rPr>
        <w:t>the complaint</w:t>
      </w:r>
      <w:r>
        <w:rPr>
          <w:rFonts w:ascii="Times New Roman" w:eastAsia="Times New Roman" w:hAnsi="Times New Roman" w:cs="Times New Roman"/>
          <w:spacing w:val="-2"/>
          <w:sz w:val="22"/>
        </w:rPr>
        <w:t xml:space="preserve"> </w:t>
      </w:r>
      <w:r>
        <w:rPr>
          <w:rFonts w:ascii="Times New Roman" w:eastAsia="Times New Roman" w:hAnsi="Times New Roman" w:cs="Times New Roman"/>
          <w:sz w:val="22"/>
        </w:rPr>
        <w:t>via phone at:</w:t>
      </w:r>
      <w:r>
        <w:rPr>
          <w:rFonts w:ascii="Times New Roman" w:eastAsia="Times New Roman" w:hAnsi="Times New Roman" w:cs="Times New Roman"/>
          <w:spacing w:val="48"/>
          <w:sz w:val="22"/>
        </w:rPr>
        <w:t xml:space="preserve"> </w:t>
      </w:r>
      <w:r w:rsidR="00AC03A7" w:rsidRPr="00AC03A7">
        <w:rPr>
          <w:rFonts w:ascii="Times New Roman" w:eastAsia="Times New Roman" w:hAnsi="Times New Roman" w:cs="Times New Roman"/>
          <w:sz w:val="22"/>
        </w:rPr>
        <w:t xml:space="preserve">+44 </w:t>
      </w:r>
      <w:r w:rsidR="00A83E7E">
        <w:rPr>
          <w:rFonts w:ascii="Times New Roman" w:eastAsia="Times New Roman" w:hAnsi="Times New Roman" w:cs="Times New Roman"/>
          <w:sz w:val="22"/>
        </w:rPr>
        <w:t>1613 9411 52</w:t>
      </w:r>
    </w:p>
    <w:p w14:paraId="68AE6C46" w14:textId="77777777" w:rsidR="00FF0B05" w:rsidRDefault="00FF0B05">
      <w:pPr>
        <w:spacing w:before="5" w:after="0" w:line="240" w:lineRule="auto"/>
        <w:rPr>
          <w:rFonts w:ascii="Times New Roman" w:eastAsia="Times New Roman" w:hAnsi="Times New Roman" w:cs="Times New Roman"/>
          <w:sz w:val="20"/>
        </w:rPr>
      </w:pPr>
    </w:p>
    <w:p w14:paraId="76AB92E5" w14:textId="5E06471E" w:rsidR="00FF0B05" w:rsidRDefault="00000000" w:rsidP="002264A2">
      <w:pPr>
        <w:spacing w:after="0"/>
        <w:ind w:left="1440" w:right="117"/>
        <w:jc w:val="both"/>
        <w:rPr>
          <w:rFonts w:ascii="Times New Roman" w:eastAsia="Times New Roman" w:hAnsi="Times New Roman" w:cs="Times New Roman"/>
          <w:sz w:val="22"/>
        </w:rPr>
      </w:pPr>
      <w:r>
        <w:rPr>
          <w:rFonts w:ascii="Times New Roman" w:eastAsia="Times New Roman" w:hAnsi="Times New Roman" w:cs="Times New Roman"/>
          <w:sz w:val="22"/>
        </w:rPr>
        <w:t xml:space="preserve">The complaint form can be sent electronically to the </w:t>
      </w:r>
      <w:r w:rsidR="000109AD">
        <w:rPr>
          <w:rFonts w:ascii="Times New Roman" w:eastAsia="Times New Roman" w:hAnsi="Times New Roman" w:cs="Times New Roman"/>
          <w:sz w:val="22"/>
        </w:rPr>
        <w:t>unit holder</w:t>
      </w:r>
      <w:r>
        <w:rPr>
          <w:rFonts w:ascii="Times New Roman" w:eastAsia="Times New Roman" w:hAnsi="Times New Roman" w:cs="Times New Roman"/>
          <w:sz w:val="22"/>
        </w:rPr>
        <w:t xml:space="preserve"> concerned upon </w:t>
      </w:r>
      <w:r w:rsidR="000109AD">
        <w:rPr>
          <w:rFonts w:ascii="Times New Roman" w:eastAsia="Times New Roman" w:hAnsi="Times New Roman" w:cs="Times New Roman"/>
          <w:sz w:val="22"/>
        </w:rPr>
        <w:t>receipt</w:t>
      </w:r>
      <w:r>
        <w:rPr>
          <w:rFonts w:ascii="Times New Roman" w:eastAsia="Times New Roman" w:hAnsi="Times New Roman" w:cs="Times New Roman"/>
          <w:sz w:val="22"/>
        </w:rPr>
        <w:t xml:space="preserve"> of an</w:t>
      </w:r>
      <w:r>
        <w:rPr>
          <w:rFonts w:ascii="Times New Roman" w:eastAsia="Times New Roman" w:hAnsi="Times New Roman" w:cs="Times New Roman"/>
          <w:spacing w:val="1"/>
          <w:sz w:val="22"/>
        </w:rPr>
        <w:t xml:space="preserve"> </w:t>
      </w:r>
      <w:r>
        <w:rPr>
          <w:rFonts w:ascii="Times New Roman" w:eastAsia="Times New Roman" w:hAnsi="Times New Roman" w:cs="Times New Roman"/>
          <w:sz w:val="22"/>
        </w:rPr>
        <w:t>inquiry</w:t>
      </w:r>
      <w:r>
        <w:rPr>
          <w:rFonts w:ascii="Times New Roman" w:eastAsia="Times New Roman" w:hAnsi="Times New Roman" w:cs="Times New Roman"/>
          <w:spacing w:val="-4"/>
          <w:sz w:val="22"/>
        </w:rPr>
        <w:t xml:space="preserve"> </w:t>
      </w:r>
      <w:r>
        <w:rPr>
          <w:rFonts w:ascii="Times New Roman" w:eastAsia="Times New Roman" w:hAnsi="Times New Roman" w:cs="Times New Roman"/>
          <w:sz w:val="22"/>
        </w:rPr>
        <w:t>or can be</w:t>
      </w:r>
      <w:r>
        <w:rPr>
          <w:rFonts w:ascii="Times New Roman" w:eastAsia="Times New Roman" w:hAnsi="Times New Roman" w:cs="Times New Roman"/>
          <w:spacing w:val="-2"/>
          <w:sz w:val="22"/>
        </w:rPr>
        <w:t xml:space="preserve"> </w:t>
      </w:r>
      <w:r>
        <w:rPr>
          <w:rFonts w:ascii="Times New Roman" w:eastAsia="Times New Roman" w:hAnsi="Times New Roman" w:cs="Times New Roman"/>
          <w:sz w:val="22"/>
        </w:rPr>
        <w:t>downloaded</w:t>
      </w:r>
      <w:r>
        <w:rPr>
          <w:rFonts w:ascii="Times New Roman" w:eastAsia="Times New Roman" w:hAnsi="Times New Roman" w:cs="Times New Roman"/>
          <w:spacing w:val="-1"/>
          <w:sz w:val="22"/>
        </w:rPr>
        <w:t xml:space="preserve"> </w:t>
      </w:r>
      <w:r>
        <w:rPr>
          <w:rFonts w:ascii="Times New Roman" w:eastAsia="Times New Roman" w:hAnsi="Times New Roman" w:cs="Times New Roman"/>
          <w:sz w:val="22"/>
        </w:rPr>
        <w:t>from</w:t>
      </w:r>
      <w:r>
        <w:rPr>
          <w:rFonts w:ascii="Times New Roman" w:eastAsia="Times New Roman" w:hAnsi="Times New Roman" w:cs="Times New Roman"/>
          <w:spacing w:val="-4"/>
          <w:sz w:val="22"/>
        </w:rPr>
        <w:t xml:space="preserve"> </w:t>
      </w:r>
      <w:r>
        <w:rPr>
          <w:rFonts w:ascii="Times New Roman" w:eastAsia="Times New Roman" w:hAnsi="Times New Roman" w:cs="Times New Roman"/>
          <w:sz w:val="22"/>
        </w:rPr>
        <w:t>the Company’s website</w:t>
      </w:r>
      <w:r>
        <w:rPr>
          <w:rFonts w:ascii="Times New Roman" w:eastAsia="Times New Roman" w:hAnsi="Times New Roman" w:cs="Times New Roman"/>
          <w:spacing w:val="1"/>
          <w:sz w:val="22"/>
        </w:rPr>
        <w:t xml:space="preserve"> </w:t>
      </w:r>
      <w:hyperlink r:id="rId6" w:history="1">
        <w:r w:rsidR="002264A2" w:rsidRPr="002264A2">
          <w:rPr>
            <w:rStyle w:val="Hyperlink"/>
            <w:rFonts w:ascii="Times New Roman" w:eastAsia="Times New Roman" w:hAnsi="Times New Roman" w:cs="Times New Roman"/>
            <w:color w:val="212121"/>
            <w:sz w:val="22"/>
          </w:rPr>
          <w:t>www.</w:t>
        </w:r>
        <w:r w:rsidR="002264A2" w:rsidRPr="002264A2">
          <w:rPr>
            <w:rStyle w:val="Hyperlink"/>
            <w:rFonts w:ascii="Times New Roman" w:eastAsia="Times New Roman" w:hAnsi="Times New Roman" w:cs="Times New Roman"/>
            <w:color w:val="212121"/>
            <w:sz w:val="22"/>
          </w:rPr>
          <w:t>metricsenergy.co.uk</w:t>
        </w:r>
      </w:hyperlink>
    </w:p>
    <w:p w14:paraId="51C7889C" w14:textId="77777777" w:rsidR="002264A2" w:rsidRDefault="002264A2" w:rsidP="002264A2">
      <w:pPr>
        <w:spacing w:after="0"/>
        <w:ind w:left="1440" w:right="117"/>
        <w:jc w:val="both"/>
        <w:rPr>
          <w:rFonts w:ascii="Times New Roman" w:eastAsia="Times New Roman" w:hAnsi="Times New Roman" w:cs="Times New Roman"/>
          <w:sz w:val="20"/>
        </w:rPr>
      </w:pPr>
    </w:p>
    <w:p w14:paraId="2F2F5CAB" w14:textId="77777777" w:rsidR="00FF0B05" w:rsidRDefault="00FF0B05">
      <w:pPr>
        <w:spacing w:after="0" w:line="240" w:lineRule="auto"/>
        <w:rPr>
          <w:rFonts w:ascii="Times New Roman" w:eastAsia="Times New Roman" w:hAnsi="Times New Roman" w:cs="Times New Roman"/>
          <w:sz w:val="20"/>
        </w:rPr>
      </w:pPr>
    </w:p>
    <w:p w14:paraId="4702E12A" w14:textId="77777777" w:rsidR="00FF0B05" w:rsidRDefault="00000000">
      <w:pPr>
        <w:numPr>
          <w:ilvl w:val="0"/>
          <w:numId w:val="4"/>
        </w:numPr>
        <w:tabs>
          <w:tab w:val="left" w:pos="1865"/>
        </w:tabs>
        <w:spacing w:before="235" w:after="0" w:line="240" w:lineRule="auto"/>
        <w:ind w:left="1865" w:hanging="425"/>
        <w:rPr>
          <w:rFonts w:ascii="Cambria" w:eastAsia="Cambria" w:hAnsi="Cambria" w:cs="Cambria"/>
          <w:b/>
          <w:sz w:val="26"/>
        </w:rPr>
      </w:pPr>
      <w:r>
        <w:rPr>
          <w:rFonts w:ascii="Cambria" w:eastAsia="Cambria" w:hAnsi="Cambria" w:cs="Cambria"/>
          <w:b/>
          <w:color w:val="4F81BC"/>
          <w:spacing w:val="-1"/>
          <w:sz w:val="26"/>
        </w:rPr>
        <w:t>Receiving</w:t>
      </w:r>
      <w:r>
        <w:rPr>
          <w:rFonts w:ascii="Cambria" w:eastAsia="Cambria" w:hAnsi="Cambria" w:cs="Cambria"/>
          <w:b/>
          <w:color w:val="4F81BC"/>
          <w:spacing w:val="-6"/>
          <w:sz w:val="26"/>
        </w:rPr>
        <w:t xml:space="preserve"> </w:t>
      </w:r>
      <w:r>
        <w:rPr>
          <w:rFonts w:ascii="Cambria" w:eastAsia="Cambria" w:hAnsi="Cambria" w:cs="Cambria"/>
          <w:b/>
          <w:color w:val="4F81BC"/>
          <w:sz w:val="26"/>
        </w:rPr>
        <w:t>Complaints</w:t>
      </w:r>
    </w:p>
    <w:p w14:paraId="5484E851" w14:textId="77777777" w:rsidR="00FF0B05" w:rsidRDefault="00FF0B05">
      <w:pPr>
        <w:spacing w:after="0" w:line="240" w:lineRule="auto"/>
        <w:rPr>
          <w:rFonts w:ascii="Cambria" w:eastAsia="Cambria" w:hAnsi="Cambria" w:cs="Cambria"/>
          <w:b/>
          <w:sz w:val="30"/>
        </w:rPr>
      </w:pPr>
    </w:p>
    <w:p w14:paraId="09D14006" w14:textId="77777777" w:rsidR="00FF0B05" w:rsidRDefault="00000000">
      <w:pPr>
        <w:spacing w:before="196" w:after="0" w:line="276" w:lineRule="auto"/>
        <w:ind w:left="1440" w:right="118"/>
        <w:jc w:val="both"/>
        <w:rPr>
          <w:rFonts w:ascii="Times New Roman" w:eastAsia="Times New Roman" w:hAnsi="Times New Roman" w:cs="Times New Roman"/>
          <w:sz w:val="22"/>
        </w:rPr>
      </w:pPr>
      <w:r>
        <w:rPr>
          <w:rFonts w:ascii="Times New Roman" w:eastAsia="Times New Roman" w:hAnsi="Times New Roman" w:cs="Times New Roman"/>
          <w:sz w:val="22"/>
        </w:rPr>
        <w:t>After</w:t>
      </w:r>
      <w:r>
        <w:rPr>
          <w:rFonts w:ascii="Times New Roman" w:eastAsia="Times New Roman" w:hAnsi="Times New Roman" w:cs="Times New Roman"/>
          <w:spacing w:val="1"/>
          <w:sz w:val="22"/>
        </w:rPr>
        <w:t xml:space="preserve"> </w:t>
      </w:r>
      <w:r>
        <w:rPr>
          <w:rFonts w:ascii="Times New Roman" w:eastAsia="Times New Roman" w:hAnsi="Times New Roman" w:cs="Times New Roman"/>
          <w:sz w:val="22"/>
        </w:rPr>
        <w:t>receiving the complaint, the Compliance Department notifies the complainant that his query was received by the end of the following working day and gives him or her the name and contact information of the person handling the complaint.</w:t>
      </w:r>
    </w:p>
    <w:p w14:paraId="3B91DC6E" w14:textId="013D5E16" w:rsidR="00FF0B05" w:rsidRDefault="00000000">
      <w:pPr>
        <w:spacing w:before="200" w:after="0" w:line="276" w:lineRule="auto"/>
        <w:ind w:left="1440" w:right="114"/>
        <w:jc w:val="both"/>
        <w:rPr>
          <w:rFonts w:ascii="Times New Roman" w:eastAsia="Times New Roman" w:hAnsi="Times New Roman" w:cs="Times New Roman"/>
          <w:sz w:val="22"/>
        </w:rPr>
      </w:pPr>
      <w:r>
        <w:rPr>
          <w:rFonts w:ascii="Times New Roman" w:eastAsia="Times New Roman" w:hAnsi="Times New Roman" w:cs="Times New Roman"/>
          <w:sz w:val="22"/>
        </w:rPr>
        <w:t xml:space="preserve">Every complaint form that the company receives will be given a protocol number and </w:t>
      </w:r>
      <w:r w:rsidR="000109AD">
        <w:rPr>
          <w:rFonts w:ascii="Times New Roman" w:eastAsia="Times New Roman" w:hAnsi="Times New Roman" w:cs="Times New Roman"/>
          <w:sz w:val="22"/>
        </w:rPr>
        <w:t>entered</w:t>
      </w:r>
      <w:r>
        <w:rPr>
          <w:rFonts w:ascii="Times New Roman" w:eastAsia="Times New Roman" w:hAnsi="Times New Roman" w:cs="Times New Roman"/>
          <w:sz w:val="22"/>
        </w:rPr>
        <w:t xml:space="preserve"> the complaints register kept by the compliance department. The Compliance Department will investigate and address the complaint in collaboration with the Manager of the Department involved. A briefing or opinion from the company's legal counsel may </w:t>
      </w:r>
      <w:r>
        <w:rPr>
          <w:rFonts w:ascii="Times New Roman" w:eastAsia="Times New Roman" w:hAnsi="Times New Roman" w:cs="Times New Roman"/>
          <w:sz w:val="22"/>
        </w:rPr>
        <w:lastRenderedPageBreak/>
        <w:t>be requested depending on the nature of the situation and any potential claims that may result.</w:t>
      </w:r>
    </w:p>
    <w:p w14:paraId="65C22EEB" w14:textId="77777777" w:rsidR="00FF0B05" w:rsidRDefault="00FF0B05">
      <w:pPr>
        <w:spacing w:after="0" w:line="276" w:lineRule="auto"/>
        <w:jc w:val="both"/>
        <w:rPr>
          <w:rFonts w:ascii="Times New Roman" w:eastAsia="Times New Roman" w:hAnsi="Times New Roman" w:cs="Times New Roman"/>
          <w:sz w:val="22"/>
        </w:rPr>
      </w:pPr>
    </w:p>
    <w:p w14:paraId="658EC7BC" w14:textId="77777777" w:rsidR="00FF0B05" w:rsidRDefault="00FF0B05">
      <w:pPr>
        <w:spacing w:before="4" w:after="0" w:line="240" w:lineRule="auto"/>
        <w:rPr>
          <w:rFonts w:ascii="Times New Roman" w:eastAsia="Times New Roman" w:hAnsi="Times New Roman" w:cs="Times New Roman"/>
          <w:sz w:val="20"/>
        </w:rPr>
      </w:pPr>
    </w:p>
    <w:p w14:paraId="31915363" w14:textId="77777777" w:rsidR="00FF0B05" w:rsidRDefault="00000000">
      <w:pPr>
        <w:numPr>
          <w:ilvl w:val="0"/>
          <w:numId w:val="5"/>
        </w:numPr>
        <w:tabs>
          <w:tab w:val="left" w:pos="1865"/>
        </w:tabs>
        <w:spacing w:before="100" w:after="0" w:line="240" w:lineRule="auto"/>
        <w:ind w:left="1865" w:hanging="425"/>
        <w:rPr>
          <w:rFonts w:ascii="Cambria" w:eastAsia="Cambria" w:hAnsi="Cambria" w:cs="Cambria"/>
          <w:b/>
          <w:sz w:val="26"/>
        </w:rPr>
      </w:pPr>
      <w:r>
        <w:rPr>
          <w:rFonts w:ascii="Cambria" w:eastAsia="Cambria" w:hAnsi="Cambria" w:cs="Cambria"/>
          <w:b/>
          <w:color w:val="4F81BC"/>
          <w:sz w:val="26"/>
        </w:rPr>
        <w:t>Handling</w:t>
      </w:r>
      <w:r>
        <w:rPr>
          <w:rFonts w:ascii="Cambria" w:eastAsia="Cambria" w:hAnsi="Cambria" w:cs="Cambria"/>
          <w:b/>
          <w:color w:val="4F81BC"/>
          <w:spacing w:val="-14"/>
          <w:sz w:val="26"/>
        </w:rPr>
        <w:t xml:space="preserve"> </w:t>
      </w:r>
      <w:r>
        <w:rPr>
          <w:rFonts w:ascii="Cambria" w:eastAsia="Cambria" w:hAnsi="Cambria" w:cs="Cambria"/>
          <w:b/>
          <w:color w:val="4F81BC"/>
          <w:sz w:val="26"/>
        </w:rPr>
        <w:t>Complaints</w:t>
      </w:r>
    </w:p>
    <w:p w14:paraId="2F38B982" w14:textId="77777777" w:rsidR="00FF0B05" w:rsidRDefault="00FF0B05">
      <w:pPr>
        <w:spacing w:after="0" w:line="240" w:lineRule="auto"/>
        <w:rPr>
          <w:rFonts w:ascii="Cambria" w:eastAsia="Cambria" w:hAnsi="Cambria" w:cs="Cambria"/>
          <w:b/>
          <w:sz w:val="30"/>
        </w:rPr>
      </w:pPr>
    </w:p>
    <w:p w14:paraId="2E318113" w14:textId="77777777" w:rsidR="00FF0B05" w:rsidRDefault="00000000">
      <w:pPr>
        <w:spacing w:before="196" w:after="0" w:line="276" w:lineRule="auto"/>
        <w:ind w:left="1440" w:right="113"/>
        <w:jc w:val="both"/>
        <w:rPr>
          <w:rFonts w:ascii="Times New Roman" w:eastAsia="Times New Roman" w:hAnsi="Times New Roman" w:cs="Times New Roman"/>
          <w:sz w:val="22"/>
        </w:rPr>
      </w:pPr>
      <w:r>
        <w:rPr>
          <w:rFonts w:ascii="Times New Roman" w:eastAsia="Times New Roman" w:hAnsi="Times New Roman" w:cs="Times New Roman"/>
          <w:sz w:val="22"/>
        </w:rPr>
        <w:t>Customer complaints and grievances are handled by the Compliance Department. Their responsibilities include handling customer complaints or grievances effectively and efficiently so that the company can adopt and apply the necessary measures to fully protect the interests of the customers and the company. They also ensure that corrective measures are put in place to prevent the repetition of the same complaints or grievances. The General Manager is responsible for handling complaints or grievances that concern the Compliance Department.</w:t>
      </w:r>
    </w:p>
    <w:p w14:paraId="3C318F5E" w14:textId="77777777" w:rsidR="00FF0B05" w:rsidRDefault="00000000">
      <w:pPr>
        <w:spacing w:before="199" w:after="0"/>
        <w:ind w:left="1440" w:right="114"/>
        <w:jc w:val="both"/>
        <w:rPr>
          <w:rFonts w:ascii="Times New Roman" w:eastAsia="Times New Roman" w:hAnsi="Times New Roman" w:cs="Times New Roman"/>
          <w:sz w:val="22"/>
        </w:rPr>
      </w:pPr>
      <w:r>
        <w:rPr>
          <w:rFonts w:ascii="Times New Roman" w:eastAsia="Times New Roman" w:hAnsi="Times New Roman" w:cs="Times New Roman"/>
          <w:sz w:val="22"/>
        </w:rPr>
        <w:t>In the Compliance Officer absence, the General Manager shall be responsible for the implementation</w:t>
      </w:r>
      <w:r>
        <w:rPr>
          <w:rFonts w:ascii="Times New Roman" w:eastAsia="Times New Roman" w:hAnsi="Times New Roman" w:cs="Times New Roman"/>
          <w:spacing w:val="1"/>
          <w:sz w:val="22"/>
        </w:rPr>
        <w:t xml:space="preserve"> </w:t>
      </w:r>
      <w:r>
        <w:rPr>
          <w:rFonts w:ascii="Times New Roman" w:eastAsia="Times New Roman" w:hAnsi="Times New Roman" w:cs="Times New Roman"/>
          <w:sz w:val="22"/>
        </w:rPr>
        <w:t>of</w:t>
      </w:r>
      <w:r>
        <w:rPr>
          <w:rFonts w:ascii="Times New Roman" w:eastAsia="Times New Roman" w:hAnsi="Times New Roman" w:cs="Times New Roman"/>
          <w:spacing w:val="-1"/>
          <w:sz w:val="22"/>
        </w:rPr>
        <w:t xml:space="preserve"> </w:t>
      </w:r>
      <w:r>
        <w:rPr>
          <w:rFonts w:ascii="Times New Roman" w:eastAsia="Times New Roman" w:hAnsi="Times New Roman" w:cs="Times New Roman"/>
          <w:sz w:val="22"/>
        </w:rPr>
        <w:t>the Company’s Complaints Handling</w:t>
      </w:r>
      <w:r>
        <w:rPr>
          <w:rFonts w:ascii="Times New Roman" w:eastAsia="Times New Roman" w:hAnsi="Times New Roman" w:cs="Times New Roman"/>
          <w:spacing w:val="-3"/>
          <w:sz w:val="22"/>
        </w:rPr>
        <w:t xml:space="preserve"> </w:t>
      </w:r>
      <w:r>
        <w:rPr>
          <w:rFonts w:ascii="Times New Roman" w:eastAsia="Times New Roman" w:hAnsi="Times New Roman" w:cs="Times New Roman"/>
          <w:sz w:val="22"/>
        </w:rPr>
        <w:t>Procedures.</w:t>
      </w:r>
    </w:p>
    <w:p w14:paraId="5455DE57" w14:textId="77777777" w:rsidR="00FF0B05" w:rsidRDefault="00FF0B05">
      <w:pPr>
        <w:spacing w:after="0" w:line="240" w:lineRule="auto"/>
        <w:rPr>
          <w:rFonts w:ascii="Times New Roman" w:eastAsia="Times New Roman" w:hAnsi="Times New Roman" w:cs="Times New Roman"/>
        </w:rPr>
      </w:pPr>
    </w:p>
    <w:p w14:paraId="7D3F9D99" w14:textId="77777777" w:rsidR="00FF0B05" w:rsidRDefault="00000000">
      <w:pPr>
        <w:numPr>
          <w:ilvl w:val="0"/>
          <w:numId w:val="6"/>
        </w:numPr>
        <w:tabs>
          <w:tab w:val="left" w:pos="1981"/>
        </w:tabs>
        <w:spacing w:before="141" w:after="0" w:line="240" w:lineRule="auto"/>
        <w:ind w:left="1980" w:hanging="541"/>
        <w:rPr>
          <w:rFonts w:ascii="Cambria" w:eastAsia="Cambria" w:hAnsi="Cambria" w:cs="Cambria"/>
          <w:b/>
          <w:sz w:val="22"/>
        </w:rPr>
      </w:pPr>
      <w:r>
        <w:rPr>
          <w:rFonts w:ascii="Cambria" w:eastAsia="Cambria" w:hAnsi="Cambria" w:cs="Cambria"/>
          <w:b/>
          <w:color w:val="4F81BC"/>
          <w:sz w:val="22"/>
        </w:rPr>
        <w:t>The</w:t>
      </w:r>
      <w:r>
        <w:rPr>
          <w:rFonts w:ascii="Cambria" w:eastAsia="Cambria" w:hAnsi="Cambria" w:cs="Cambria"/>
          <w:b/>
          <w:color w:val="4F81BC"/>
          <w:spacing w:val="-6"/>
          <w:sz w:val="22"/>
        </w:rPr>
        <w:t xml:space="preserve"> </w:t>
      </w:r>
      <w:r>
        <w:rPr>
          <w:rFonts w:ascii="Cambria" w:eastAsia="Cambria" w:hAnsi="Cambria" w:cs="Cambria"/>
          <w:b/>
          <w:color w:val="4F81BC"/>
          <w:sz w:val="22"/>
        </w:rPr>
        <w:t>Complaint</w:t>
      </w:r>
      <w:r>
        <w:rPr>
          <w:rFonts w:ascii="Cambria" w:eastAsia="Cambria" w:hAnsi="Cambria" w:cs="Cambria"/>
          <w:b/>
          <w:color w:val="4F81BC"/>
          <w:spacing w:val="-5"/>
          <w:sz w:val="22"/>
        </w:rPr>
        <w:t xml:space="preserve"> </w:t>
      </w:r>
      <w:r>
        <w:rPr>
          <w:rFonts w:ascii="Cambria" w:eastAsia="Cambria" w:hAnsi="Cambria" w:cs="Cambria"/>
          <w:b/>
          <w:color w:val="4F81BC"/>
          <w:sz w:val="22"/>
        </w:rPr>
        <w:t>form</w:t>
      </w:r>
    </w:p>
    <w:p w14:paraId="0C8DE94D" w14:textId="77777777" w:rsidR="00FF0B05" w:rsidRDefault="00FF0B05">
      <w:pPr>
        <w:spacing w:after="0" w:line="240" w:lineRule="auto"/>
        <w:rPr>
          <w:rFonts w:ascii="Cambria" w:eastAsia="Cambria" w:hAnsi="Cambria" w:cs="Cambria"/>
          <w:b/>
          <w:sz w:val="26"/>
        </w:rPr>
      </w:pPr>
    </w:p>
    <w:p w14:paraId="3B3BE60C" w14:textId="77777777" w:rsidR="00FF0B05" w:rsidRDefault="00FF0B05">
      <w:pPr>
        <w:spacing w:before="1" w:after="0" w:line="240" w:lineRule="auto"/>
        <w:rPr>
          <w:rFonts w:ascii="Cambria" w:eastAsia="Cambria" w:hAnsi="Cambria" w:cs="Cambria"/>
          <w:b/>
          <w:sz w:val="20"/>
        </w:rPr>
      </w:pPr>
    </w:p>
    <w:p w14:paraId="03F5213F" w14:textId="29969872" w:rsidR="00FF0B05" w:rsidRDefault="00000000">
      <w:pPr>
        <w:spacing w:after="0"/>
        <w:ind w:left="1440" w:right="115"/>
        <w:jc w:val="both"/>
        <w:rPr>
          <w:rFonts w:ascii="Times New Roman" w:eastAsia="Times New Roman" w:hAnsi="Times New Roman" w:cs="Times New Roman"/>
          <w:sz w:val="22"/>
        </w:rPr>
      </w:pPr>
      <w:r>
        <w:rPr>
          <w:rFonts w:ascii="Times New Roman" w:eastAsia="Times New Roman" w:hAnsi="Times New Roman" w:cs="Times New Roman"/>
          <w:sz w:val="22"/>
        </w:rPr>
        <w:t>The</w:t>
      </w:r>
      <w:r>
        <w:rPr>
          <w:rFonts w:ascii="Times New Roman" w:eastAsia="Times New Roman" w:hAnsi="Times New Roman" w:cs="Times New Roman"/>
          <w:spacing w:val="1"/>
          <w:sz w:val="22"/>
        </w:rPr>
        <w:t xml:space="preserve"> </w:t>
      </w:r>
      <w:r>
        <w:rPr>
          <w:rFonts w:ascii="Times New Roman" w:eastAsia="Times New Roman" w:hAnsi="Times New Roman" w:cs="Times New Roman"/>
          <w:sz w:val="22"/>
        </w:rPr>
        <w:t>Complaint</w:t>
      </w:r>
      <w:r>
        <w:rPr>
          <w:rFonts w:ascii="Times New Roman" w:eastAsia="Times New Roman" w:hAnsi="Times New Roman" w:cs="Times New Roman"/>
          <w:spacing w:val="1"/>
          <w:sz w:val="22"/>
        </w:rPr>
        <w:t xml:space="preserve"> </w:t>
      </w:r>
      <w:r>
        <w:rPr>
          <w:rFonts w:ascii="Times New Roman" w:eastAsia="Times New Roman" w:hAnsi="Times New Roman" w:cs="Times New Roman"/>
          <w:sz w:val="22"/>
        </w:rPr>
        <w:t>form</w:t>
      </w:r>
      <w:r>
        <w:rPr>
          <w:rFonts w:ascii="Times New Roman" w:eastAsia="Times New Roman" w:hAnsi="Times New Roman" w:cs="Times New Roman"/>
          <w:spacing w:val="1"/>
          <w:sz w:val="22"/>
        </w:rPr>
        <w:t xml:space="preserve"> </w:t>
      </w:r>
      <w:r>
        <w:rPr>
          <w:rFonts w:ascii="Times New Roman" w:eastAsia="Times New Roman" w:hAnsi="Times New Roman" w:cs="Times New Roman"/>
          <w:sz w:val="22"/>
        </w:rPr>
        <w:t>along</w:t>
      </w:r>
      <w:r>
        <w:rPr>
          <w:rFonts w:ascii="Times New Roman" w:eastAsia="Times New Roman" w:hAnsi="Times New Roman" w:cs="Times New Roman"/>
          <w:spacing w:val="1"/>
          <w:sz w:val="22"/>
        </w:rPr>
        <w:t xml:space="preserve"> </w:t>
      </w:r>
      <w:r>
        <w:rPr>
          <w:rFonts w:ascii="Times New Roman" w:eastAsia="Times New Roman" w:hAnsi="Times New Roman" w:cs="Times New Roman"/>
          <w:sz w:val="22"/>
        </w:rPr>
        <w:t>with</w:t>
      </w:r>
      <w:r>
        <w:rPr>
          <w:rFonts w:ascii="Times New Roman" w:eastAsia="Times New Roman" w:hAnsi="Times New Roman" w:cs="Times New Roman"/>
          <w:spacing w:val="1"/>
          <w:sz w:val="22"/>
        </w:rPr>
        <w:t xml:space="preserve"> </w:t>
      </w:r>
      <w:r>
        <w:rPr>
          <w:rFonts w:ascii="Times New Roman" w:eastAsia="Times New Roman" w:hAnsi="Times New Roman" w:cs="Times New Roman"/>
          <w:sz w:val="22"/>
        </w:rPr>
        <w:t>the</w:t>
      </w:r>
      <w:r>
        <w:rPr>
          <w:rFonts w:ascii="Times New Roman" w:eastAsia="Times New Roman" w:hAnsi="Times New Roman" w:cs="Times New Roman"/>
          <w:spacing w:val="1"/>
          <w:sz w:val="22"/>
        </w:rPr>
        <w:t xml:space="preserve"> </w:t>
      </w:r>
      <w:r>
        <w:rPr>
          <w:rFonts w:ascii="Times New Roman" w:eastAsia="Times New Roman" w:hAnsi="Times New Roman" w:cs="Times New Roman"/>
          <w:sz w:val="22"/>
        </w:rPr>
        <w:t>current</w:t>
      </w:r>
      <w:r>
        <w:rPr>
          <w:rFonts w:ascii="Times New Roman" w:eastAsia="Times New Roman" w:hAnsi="Times New Roman" w:cs="Times New Roman"/>
          <w:spacing w:val="1"/>
          <w:sz w:val="22"/>
        </w:rPr>
        <w:t xml:space="preserve"> </w:t>
      </w:r>
      <w:r>
        <w:rPr>
          <w:rFonts w:ascii="Times New Roman" w:eastAsia="Times New Roman" w:hAnsi="Times New Roman" w:cs="Times New Roman"/>
          <w:sz w:val="22"/>
        </w:rPr>
        <w:t>Complaint</w:t>
      </w:r>
      <w:r>
        <w:rPr>
          <w:rFonts w:ascii="Times New Roman" w:eastAsia="Times New Roman" w:hAnsi="Times New Roman" w:cs="Times New Roman"/>
          <w:spacing w:val="1"/>
          <w:sz w:val="22"/>
        </w:rPr>
        <w:t xml:space="preserve"> </w:t>
      </w:r>
      <w:r>
        <w:rPr>
          <w:rFonts w:ascii="Times New Roman" w:eastAsia="Times New Roman" w:hAnsi="Times New Roman" w:cs="Times New Roman"/>
          <w:sz w:val="22"/>
        </w:rPr>
        <w:t>Handling</w:t>
      </w:r>
      <w:r>
        <w:rPr>
          <w:rFonts w:ascii="Times New Roman" w:eastAsia="Times New Roman" w:hAnsi="Times New Roman" w:cs="Times New Roman"/>
          <w:spacing w:val="1"/>
          <w:sz w:val="22"/>
        </w:rPr>
        <w:t xml:space="preserve"> </w:t>
      </w:r>
      <w:r>
        <w:rPr>
          <w:rFonts w:ascii="Times New Roman" w:eastAsia="Times New Roman" w:hAnsi="Times New Roman" w:cs="Times New Roman"/>
          <w:sz w:val="22"/>
        </w:rPr>
        <w:t>Procedure</w:t>
      </w:r>
      <w:r>
        <w:rPr>
          <w:rFonts w:ascii="Times New Roman" w:eastAsia="Times New Roman" w:hAnsi="Times New Roman" w:cs="Times New Roman"/>
          <w:spacing w:val="1"/>
          <w:sz w:val="22"/>
        </w:rPr>
        <w:t xml:space="preserve"> </w:t>
      </w:r>
      <w:r>
        <w:rPr>
          <w:rFonts w:ascii="Times New Roman" w:eastAsia="Times New Roman" w:hAnsi="Times New Roman" w:cs="Times New Roman"/>
          <w:sz w:val="22"/>
        </w:rPr>
        <w:t>is</w:t>
      </w:r>
      <w:r>
        <w:rPr>
          <w:rFonts w:ascii="Times New Roman" w:eastAsia="Times New Roman" w:hAnsi="Times New Roman" w:cs="Times New Roman"/>
          <w:spacing w:val="1"/>
          <w:sz w:val="22"/>
        </w:rPr>
        <w:t xml:space="preserve"> </w:t>
      </w:r>
      <w:r>
        <w:rPr>
          <w:rFonts w:ascii="Times New Roman" w:eastAsia="Times New Roman" w:hAnsi="Times New Roman" w:cs="Times New Roman"/>
          <w:sz w:val="22"/>
        </w:rPr>
        <w:t>available</w:t>
      </w:r>
      <w:r>
        <w:rPr>
          <w:rFonts w:ascii="Times New Roman" w:eastAsia="Times New Roman" w:hAnsi="Times New Roman" w:cs="Times New Roman"/>
          <w:spacing w:val="1"/>
          <w:sz w:val="22"/>
        </w:rPr>
        <w:t xml:space="preserve"> </w:t>
      </w:r>
      <w:r>
        <w:rPr>
          <w:rFonts w:ascii="Times New Roman" w:eastAsia="Times New Roman" w:hAnsi="Times New Roman" w:cs="Times New Roman"/>
          <w:sz w:val="22"/>
        </w:rPr>
        <w:t>on</w:t>
      </w:r>
      <w:r>
        <w:rPr>
          <w:rFonts w:ascii="Times New Roman" w:eastAsia="Times New Roman" w:hAnsi="Times New Roman" w:cs="Times New Roman"/>
          <w:spacing w:val="55"/>
          <w:sz w:val="22"/>
        </w:rPr>
        <w:t xml:space="preserve"> </w:t>
      </w:r>
      <w:r>
        <w:rPr>
          <w:rFonts w:ascii="Times New Roman" w:eastAsia="Times New Roman" w:hAnsi="Times New Roman" w:cs="Times New Roman"/>
          <w:sz w:val="22"/>
        </w:rPr>
        <w:t>the</w:t>
      </w:r>
      <w:r>
        <w:rPr>
          <w:rFonts w:ascii="Times New Roman" w:eastAsia="Times New Roman" w:hAnsi="Times New Roman" w:cs="Times New Roman"/>
          <w:spacing w:val="1"/>
          <w:sz w:val="22"/>
        </w:rPr>
        <w:t xml:space="preserve"> </w:t>
      </w:r>
      <w:r w:rsidR="00A83E7E" w:rsidRPr="002264A2">
        <w:rPr>
          <w:rFonts w:ascii="Times New Roman" w:eastAsia="Times New Roman" w:hAnsi="Times New Roman" w:cs="Times New Roman"/>
          <w:sz w:val="22"/>
        </w:rPr>
        <w:t>METRICS ENERGY LTD</w:t>
      </w:r>
      <w:r w:rsidR="00A83E7E">
        <w:rPr>
          <w:rFonts w:ascii="Times New Roman" w:eastAsia="Times New Roman" w:hAnsi="Times New Roman" w:cs="Times New Roman"/>
          <w:sz w:val="22"/>
        </w:rPr>
        <w:t xml:space="preserve">. </w:t>
      </w:r>
      <w:r>
        <w:rPr>
          <w:rFonts w:ascii="Times New Roman" w:eastAsia="Times New Roman" w:hAnsi="Times New Roman" w:cs="Times New Roman"/>
          <w:sz w:val="22"/>
        </w:rPr>
        <w:t>website at (</w:t>
      </w:r>
      <w:hyperlink r:id="rId7" w:history="1">
        <w:r w:rsidR="00A83E7E" w:rsidRPr="002264A2">
          <w:rPr>
            <w:rStyle w:val="Hyperlink"/>
            <w:rFonts w:ascii="Times New Roman" w:eastAsia="Times New Roman" w:hAnsi="Times New Roman" w:cs="Times New Roman"/>
            <w:color w:val="212121"/>
            <w:sz w:val="22"/>
          </w:rPr>
          <w:t>www.metricsenergy.co.uk</w:t>
        </w:r>
      </w:hyperlink>
      <w:r>
        <w:rPr>
          <w:rFonts w:ascii="Times New Roman" w:eastAsia="Times New Roman" w:hAnsi="Times New Roman" w:cs="Times New Roman"/>
          <w:sz w:val="22"/>
        </w:rPr>
        <w:t>)</w:t>
      </w:r>
    </w:p>
    <w:p w14:paraId="6E091AEB" w14:textId="482CD498" w:rsidR="00FF0B05" w:rsidRDefault="00000000">
      <w:pPr>
        <w:spacing w:before="196" w:after="0" w:line="276" w:lineRule="auto"/>
        <w:ind w:left="1440" w:right="120"/>
        <w:jc w:val="both"/>
        <w:rPr>
          <w:rFonts w:ascii="Times New Roman" w:eastAsia="Times New Roman" w:hAnsi="Times New Roman" w:cs="Times New Roman"/>
          <w:sz w:val="22"/>
        </w:rPr>
      </w:pPr>
      <w:r>
        <w:rPr>
          <w:rFonts w:ascii="Times New Roman" w:eastAsia="Times New Roman" w:hAnsi="Times New Roman" w:cs="Times New Roman"/>
          <w:sz w:val="22"/>
        </w:rPr>
        <w:t xml:space="preserve">The Compliance Department records the </w:t>
      </w:r>
      <w:r w:rsidR="000109AD">
        <w:rPr>
          <w:rFonts w:ascii="Times New Roman" w:eastAsia="Times New Roman" w:hAnsi="Times New Roman" w:cs="Times New Roman"/>
          <w:sz w:val="22"/>
        </w:rPr>
        <w:t>complaints</w:t>
      </w:r>
      <w:r>
        <w:rPr>
          <w:rFonts w:ascii="Times New Roman" w:eastAsia="Times New Roman" w:hAnsi="Times New Roman" w:cs="Times New Roman"/>
          <w:sz w:val="22"/>
        </w:rPr>
        <w:t xml:space="preserve"> in the customer’s complaint form which includes</w:t>
      </w:r>
      <w:r>
        <w:rPr>
          <w:rFonts w:ascii="Times New Roman" w:eastAsia="Times New Roman" w:hAnsi="Times New Roman" w:cs="Times New Roman"/>
          <w:spacing w:val="1"/>
          <w:sz w:val="22"/>
        </w:rPr>
        <w:t xml:space="preserve"> </w:t>
      </w:r>
      <w:r>
        <w:rPr>
          <w:rFonts w:ascii="Times New Roman" w:eastAsia="Times New Roman" w:hAnsi="Times New Roman" w:cs="Times New Roman"/>
          <w:sz w:val="22"/>
        </w:rPr>
        <w:t>the</w:t>
      </w:r>
      <w:r>
        <w:rPr>
          <w:rFonts w:ascii="Times New Roman" w:eastAsia="Times New Roman" w:hAnsi="Times New Roman" w:cs="Times New Roman"/>
          <w:spacing w:val="-3"/>
          <w:sz w:val="22"/>
        </w:rPr>
        <w:t xml:space="preserve"> </w:t>
      </w:r>
      <w:r>
        <w:rPr>
          <w:rFonts w:ascii="Times New Roman" w:eastAsia="Times New Roman" w:hAnsi="Times New Roman" w:cs="Times New Roman"/>
          <w:sz w:val="22"/>
        </w:rPr>
        <w:t>following</w:t>
      </w:r>
      <w:r>
        <w:rPr>
          <w:rFonts w:ascii="Times New Roman" w:eastAsia="Times New Roman" w:hAnsi="Times New Roman" w:cs="Times New Roman"/>
          <w:spacing w:val="-3"/>
          <w:sz w:val="22"/>
        </w:rPr>
        <w:t xml:space="preserve"> </w:t>
      </w:r>
      <w:r>
        <w:rPr>
          <w:rFonts w:ascii="Times New Roman" w:eastAsia="Times New Roman" w:hAnsi="Times New Roman" w:cs="Times New Roman"/>
          <w:sz w:val="22"/>
        </w:rPr>
        <w:t>steps:</w:t>
      </w:r>
    </w:p>
    <w:p w14:paraId="6E5A8994" w14:textId="724773EA" w:rsidR="00FF0B05" w:rsidRDefault="00000000">
      <w:pPr>
        <w:tabs>
          <w:tab w:val="left" w:pos="1566"/>
        </w:tabs>
        <w:spacing w:before="200" w:after="0" w:line="240" w:lineRule="auto"/>
        <w:ind w:left="1440"/>
        <w:jc w:val="both"/>
        <w:rPr>
          <w:rFonts w:ascii="Times New Roman" w:eastAsia="Times New Roman" w:hAnsi="Times New Roman" w:cs="Times New Roman"/>
          <w:sz w:val="22"/>
        </w:rPr>
      </w:pPr>
      <w:r>
        <w:rPr>
          <w:rFonts w:ascii="Times New Roman" w:eastAsia="Times New Roman" w:hAnsi="Times New Roman" w:cs="Times New Roman"/>
          <w:sz w:val="22"/>
        </w:rPr>
        <w:t xml:space="preserve">Let us know about the problem </w:t>
      </w:r>
      <w:r w:rsidR="000109AD">
        <w:rPr>
          <w:rFonts w:ascii="Times New Roman" w:eastAsia="Times New Roman" w:hAnsi="Times New Roman" w:cs="Times New Roman"/>
          <w:sz w:val="22"/>
        </w:rPr>
        <w:t>by using</w:t>
      </w:r>
      <w:r>
        <w:rPr>
          <w:rFonts w:ascii="Times New Roman" w:eastAsia="Times New Roman" w:hAnsi="Times New Roman" w:cs="Times New Roman"/>
          <w:sz w:val="22"/>
        </w:rPr>
        <w:t xml:space="preserve"> one of the </w:t>
      </w:r>
      <w:r w:rsidR="000109AD">
        <w:rPr>
          <w:rFonts w:ascii="Times New Roman" w:eastAsia="Times New Roman" w:hAnsi="Times New Roman" w:cs="Times New Roman"/>
          <w:sz w:val="22"/>
        </w:rPr>
        <w:t>contact methods below</w:t>
      </w:r>
      <w:r>
        <w:rPr>
          <w:rFonts w:ascii="Times New Roman" w:eastAsia="Times New Roman" w:hAnsi="Times New Roman" w:cs="Times New Roman"/>
          <w:sz w:val="22"/>
        </w:rPr>
        <w:t>, please provide as much information as possible to help us resolve the complaint and how you would like to be contacted in the future.</w:t>
      </w:r>
    </w:p>
    <w:p w14:paraId="225CD54C" w14:textId="4DBCB467" w:rsidR="00FF0B05" w:rsidRDefault="00000000">
      <w:pPr>
        <w:numPr>
          <w:ilvl w:val="0"/>
          <w:numId w:val="7"/>
        </w:numPr>
        <w:tabs>
          <w:tab w:val="left" w:pos="1566"/>
        </w:tabs>
        <w:spacing w:before="200" w:after="0" w:line="240" w:lineRule="auto"/>
        <w:ind w:left="1565" w:hanging="125"/>
        <w:jc w:val="both"/>
        <w:rPr>
          <w:rFonts w:ascii="Times New Roman" w:eastAsia="Times New Roman" w:hAnsi="Times New Roman" w:cs="Times New Roman"/>
          <w:sz w:val="22"/>
        </w:rPr>
      </w:pPr>
      <w:r>
        <w:rPr>
          <w:rFonts w:ascii="Times New Roman" w:eastAsia="Times New Roman" w:hAnsi="Times New Roman" w:cs="Times New Roman"/>
          <w:sz w:val="22"/>
        </w:rPr>
        <w:t xml:space="preserve">Call us: </w:t>
      </w:r>
      <w:r w:rsidR="00A83E7E" w:rsidRPr="00AC03A7">
        <w:rPr>
          <w:rFonts w:ascii="Times New Roman" w:eastAsia="Times New Roman" w:hAnsi="Times New Roman" w:cs="Times New Roman"/>
          <w:sz w:val="22"/>
        </w:rPr>
        <w:t xml:space="preserve">+44 </w:t>
      </w:r>
      <w:r w:rsidR="00A83E7E">
        <w:rPr>
          <w:rFonts w:ascii="Times New Roman" w:eastAsia="Times New Roman" w:hAnsi="Times New Roman" w:cs="Times New Roman"/>
          <w:sz w:val="22"/>
        </w:rPr>
        <w:t>1613 9411 52</w:t>
      </w:r>
    </w:p>
    <w:p w14:paraId="5E6F990D" w14:textId="35688319" w:rsidR="00FF0B05" w:rsidRPr="00A83E7E" w:rsidRDefault="00000000">
      <w:pPr>
        <w:numPr>
          <w:ilvl w:val="0"/>
          <w:numId w:val="7"/>
        </w:numPr>
        <w:tabs>
          <w:tab w:val="left" w:pos="1566"/>
        </w:tabs>
        <w:spacing w:before="200" w:after="0" w:line="240" w:lineRule="auto"/>
        <w:ind w:left="1565" w:hanging="125"/>
        <w:jc w:val="both"/>
        <w:rPr>
          <w:rFonts w:ascii="Times New Roman" w:eastAsia="Times New Roman" w:hAnsi="Times New Roman" w:cs="Times New Roman"/>
          <w:sz w:val="22"/>
        </w:rPr>
      </w:pPr>
      <w:r>
        <w:rPr>
          <w:rFonts w:ascii="Times New Roman" w:eastAsia="Times New Roman" w:hAnsi="Times New Roman" w:cs="Times New Roman"/>
          <w:sz w:val="22"/>
        </w:rPr>
        <w:t xml:space="preserve">Email us: </w:t>
      </w:r>
      <w:r w:rsidR="00A83E7E" w:rsidRPr="001B1F9D">
        <w:rPr>
          <w:rFonts w:ascii="Times New Roman" w:eastAsia="Times New Roman" w:hAnsi="Times New Roman" w:cs="Times New Roman"/>
          <w:color w:val="0D0D0D" w:themeColor="text1" w:themeTint="F2"/>
          <w:sz w:val="22"/>
          <w:u w:val="single"/>
        </w:rPr>
        <w:t>complaints</w:t>
      </w:r>
      <w:hyperlink r:id="rId8" w:tgtFrame="_blank" w:tooltip="mailto:sales@utilitiessolutionslimited.uk" w:history="1">
        <w:r w:rsidR="00A83E7E" w:rsidRPr="001B1F9D">
          <w:rPr>
            <w:rStyle w:val="Hyperlink"/>
            <w:rFonts w:ascii="Times New Roman" w:eastAsia="Times New Roman" w:hAnsi="Times New Roman" w:cs="Times New Roman"/>
            <w:color w:val="0D0D0D" w:themeColor="text1" w:themeTint="F2"/>
            <w:sz w:val="22"/>
          </w:rPr>
          <w:t>@</w:t>
        </w:r>
        <w:r w:rsidR="00A83E7E">
          <w:rPr>
            <w:rStyle w:val="Hyperlink"/>
            <w:rFonts w:ascii="Times New Roman" w:eastAsia="Times New Roman" w:hAnsi="Times New Roman" w:cs="Times New Roman"/>
            <w:color w:val="0D0D0D" w:themeColor="text1" w:themeTint="F2"/>
            <w:sz w:val="22"/>
          </w:rPr>
          <w:t>metricsenergylimited</w:t>
        </w:r>
        <w:r w:rsidR="00A83E7E" w:rsidRPr="001B1F9D">
          <w:rPr>
            <w:rStyle w:val="Hyperlink"/>
            <w:rFonts w:ascii="Times New Roman" w:eastAsia="Times New Roman" w:hAnsi="Times New Roman" w:cs="Times New Roman"/>
            <w:color w:val="0D0D0D" w:themeColor="text1" w:themeTint="F2"/>
            <w:sz w:val="22"/>
          </w:rPr>
          <w:t>.</w:t>
        </w:r>
        <w:r w:rsidR="00A83E7E">
          <w:rPr>
            <w:rStyle w:val="Hyperlink"/>
            <w:rFonts w:ascii="Times New Roman" w:eastAsia="Times New Roman" w:hAnsi="Times New Roman" w:cs="Times New Roman"/>
            <w:color w:val="0D0D0D" w:themeColor="text1" w:themeTint="F2"/>
            <w:sz w:val="22"/>
          </w:rPr>
          <w:t>co.</w:t>
        </w:r>
        <w:r w:rsidR="00A83E7E" w:rsidRPr="001B1F9D">
          <w:rPr>
            <w:rStyle w:val="Hyperlink"/>
            <w:rFonts w:ascii="Times New Roman" w:eastAsia="Times New Roman" w:hAnsi="Times New Roman" w:cs="Times New Roman"/>
            <w:color w:val="0D0D0D" w:themeColor="text1" w:themeTint="F2"/>
            <w:sz w:val="22"/>
          </w:rPr>
          <w:t>uk</w:t>
        </w:r>
      </w:hyperlink>
    </w:p>
    <w:p w14:paraId="013BE159" w14:textId="77777777" w:rsidR="00A83E7E" w:rsidRDefault="00A83E7E" w:rsidP="00A83E7E">
      <w:pPr>
        <w:tabs>
          <w:tab w:val="left" w:pos="1566"/>
        </w:tabs>
        <w:spacing w:before="200" w:after="0" w:line="240" w:lineRule="auto"/>
        <w:ind w:left="1565"/>
        <w:jc w:val="both"/>
        <w:rPr>
          <w:rFonts w:ascii="Times New Roman" w:eastAsia="Times New Roman" w:hAnsi="Times New Roman" w:cs="Times New Roman"/>
          <w:sz w:val="22"/>
        </w:rPr>
      </w:pPr>
    </w:p>
    <w:p w14:paraId="7A4F7CC2" w14:textId="3D1D6011" w:rsidR="00FF0B05" w:rsidRPr="00A83E7E" w:rsidRDefault="00000000" w:rsidP="00A83E7E">
      <w:pPr>
        <w:numPr>
          <w:ilvl w:val="0"/>
          <w:numId w:val="3"/>
        </w:numPr>
        <w:tabs>
          <w:tab w:val="left" w:pos="2160"/>
          <w:tab w:val="left" w:pos="2161"/>
        </w:tabs>
        <w:spacing w:after="0"/>
        <w:ind w:left="2160" w:right="116" w:hanging="360"/>
        <w:rPr>
          <w:rFonts w:ascii="Times New Roman" w:eastAsia="Times New Roman" w:hAnsi="Times New Roman" w:cs="Times New Roman"/>
          <w:sz w:val="22"/>
        </w:rPr>
      </w:pPr>
      <w:r>
        <w:rPr>
          <w:rFonts w:ascii="Times New Roman" w:eastAsia="Times New Roman" w:hAnsi="Times New Roman" w:cs="Times New Roman"/>
          <w:sz w:val="22"/>
        </w:rPr>
        <w:t xml:space="preserve">Write to us: </w:t>
      </w:r>
      <w:r w:rsidR="00A83E7E" w:rsidRPr="002264A2">
        <w:rPr>
          <w:rFonts w:ascii="Times New Roman" w:eastAsia="Times New Roman" w:hAnsi="Times New Roman" w:cs="Times New Roman"/>
          <w:sz w:val="22"/>
        </w:rPr>
        <w:t>144 Ashton Road, Oldham, England, OL8 1QT</w:t>
      </w:r>
      <w:r w:rsidR="00A83E7E">
        <w:rPr>
          <w:rFonts w:ascii="Times New Roman" w:eastAsia="Times New Roman" w:hAnsi="Times New Roman" w:cs="Times New Roman"/>
          <w:sz w:val="22"/>
        </w:rPr>
        <w:t>.</w:t>
      </w:r>
    </w:p>
    <w:p w14:paraId="5672140A" w14:textId="77777777" w:rsidR="00FF0B05" w:rsidRDefault="00000000">
      <w:pPr>
        <w:numPr>
          <w:ilvl w:val="0"/>
          <w:numId w:val="7"/>
        </w:numPr>
        <w:tabs>
          <w:tab w:val="left" w:pos="1981"/>
        </w:tabs>
        <w:spacing w:before="100" w:after="0" w:line="240" w:lineRule="auto"/>
        <w:ind w:left="1980" w:hanging="541"/>
        <w:rPr>
          <w:rFonts w:ascii="Cambria" w:eastAsia="Cambria" w:hAnsi="Cambria" w:cs="Cambria"/>
          <w:b/>
          <w:sz w:val="22"/>
        </w:rPr>
      </w:pPr>
      <w:r>
        <w:rPr>
          <w:rFonts w:ascii="Cambria" w:eastAsia="Cambria" w:hAnsi="Cambria" w:cs="Cambria"/>
          <w:b/>
          <w:color w:val="4F81BC"/>
          <w:sz w:val="22"/>
        </w:rPr>
        <w:t>Review</w:t>
      </w:r>
    </w:p>
    <w:p w14:paraId="71779D52" w14:textId="77777777" w:rsidR="00FF0B05" w:rsidRDefault="00FF0B05">
      <w:pPr>
        <w:spacing w:before="1" w:after="0" w:line="240" w:lineRule="auto"/>
        <w:rPr>
          <w:rFonts w:ascii="Cambria" w:eastAsia="Cambria" w:hAnsi="Cambria" w:cs="Cambria"/>
          <w:b/>
          <w:sz w:val="20"/>
        </w:rPr>
      </w:pPr>
    </w:p>
    <w:p w14:paraId="14DB3CE4" w14:textId="77777777" w:rsidR="00FF0B05" w:rsidRDefault="00000000">
      <w:pPr>
        <w:spacing w:after="0" w:line="276" w:lineRule="auto"/>
        <w:ind w:left="1440" w:right="114"/>
        <w:jc w:val="both"/>
        <w:rPr>
          <w:rFonts w:ascii="Times New Roman" w:eastAsia="Times New Roman" w:hAnsi="Times New Roman" w:cs="Times New Roman"/>
          <w:spacing w:val="29"/>
          <w:sz w:val="22"/>
        </w:rPr>
      </w:pPr>
      <w:r>
        <w:rPr>
          <w:rFonts w:ascii="Times New Roman" w:eastAsia="Times New Roman" w:hAnsi="Times New Roman" w:cs="Times New Roman"/>
          <w:sz w:val="22"/>
        </w:rPr>
        <w:t xml:space="preserve">If we can't answer the question right away, we try to review and react in no more than 7 working days. We constantly seek methods to enhance our offerings, and we take complaints seriously. A resolution could be given in the form of an explanation, an apology, a solution to the issue, or a monetary reward. </w:t>
      </w:r>
      <w:r>
        <w:rPr>
          <w:rFonts w:ascii="Times New Roman" w:eastAsia="Times New Roman" w:hAnsi="Times New Roman" w:cs="Times New Roman"/>
          <w:spacing w:val="29"/>
          <w:sz w:val="22"/>
        </w:rPr>
        <w:t xml:space="preserve"> </w:t>
      </w:r>
    </w:p>
    <w:p w14:paraId="39BBB219" w14:textId="77777777" w:rsidR="00FF0B05" w:rsidRDefault="00000000">
      <w:pPr>
        <w:numPr>
          <w:ilvl w:val="0"/>
          <w:numId w:val="8"/>
        </w:numPr>
        <w:tabs>
          <w:tab w:val="left" w:pos="1865"/>
        </w:tabs>
        <w:spacing w:before="186" w:after="0" w:line="240" w:lineRule="auto"/>
        <w:ind w:left="1865" w:hanging="425"/>
        <w:rPr>
          <w:rFonts w:ascii="Cambria" w:eastAsia="Cambria" w:hAnsi="Cambria" w:cs="Cambria"/>
          <w:b/>
          <w:sz w:val="26"/>
        </w:rPr>
      </w:pPr>
      <w:r>
        <w:rPr>
          <w:rFonts w:ascii="Cambria" w:eastAsia="Cambria" w:hAnsi="Cambria" w:cs="Cambria"/>
          <w:b/>
          <w:color w:val="4F81BC"/>
          <w:spacing w:val="-1"/>
          <w:sz w:val="26"/>
        </w:rPr>
        <w:t>Solving</w:t>
      </w:r>
      <w:r>
        <w:rPr>
          <w:rFonts w:ascii="Cambria" w:eastAsia="Cambria" w:hAnsi="Cambria" w:cs="Cambria"/>
          <w:b/>
          <w:color w:val="4F81BC"/>
          <w:spacing w:val="-8"/>
          <w:sz w:val="26"/>
        </w:rPr>
        <w:t xml:space="preserve"> </w:t>
      </w:r>
      <w:r>
        <w:rPr>
          <w:rFonts w:ascii="Cambria" w:eastAsia="Cambria" w:hAnsi="Cambria" w:cs="Cambria"/>
          <w:b/>
          <w:color w:val="4F81BC"/>
          <w:sz w:val="26"/>
        </w:rPr>
        <w:t>Complaints</w:t>
      </w:r>
    </w:p>
    <w:p w14:paraId="70AC368E" w14:textId="77777777" w:rsidR="00FF0B05" w:rsidRDefault="00000000">
      <w:pPr>
        <w:spacing w:before="177" w:after="0" w:line="276" w:lineRule="auto"/>
        <w:ind w:left="1440"/>
        <w:jc w:val="both"/>
        <w:rPr>
          <w:rFonts w:ascii="Times New Roman" w:eastAsia="Times New Roman" w:hAnsi="Times New Roman" w:cs="Times New Roman"/>
          <w:spacing w:val="-3"/>
          <w:sz w:val="22"/>
        </w:rPr>
      </w:pPr>
      <w:r>
        <w:rPr>
          <w:rFonts w:ascii="Times New Roman" w:eastAsia="Times New Roman" w:hAnsi="Times New Roman" w:cs="Times New Roman"/>
          <w:spacing w:val="-3"/>
          <w:sz w:val="22"/>
        </w:rPr>
        <w:lastRenderedPageBreak/>
        <w:t>After we have responded, please let us know if you are not happy with how we handled the situation or the resolution of your complaint. We will then conduct an internal assessment of your issue within three working days. When we have completed our investigation into the complaint, we will then deliver a final resolution. If the contract is active with an Energy Supplier, there are times when we might not be able to provide the requested resolution. Nevertheless, we will always let you know if this is the case and what to do next.</w:t>
      </w:r>
    </w:p>
    <w:p w14:paraId="19B5DEBF" w14:textId="77777777" w:rsidR="00FF0B05" w:rsidRDefault="00FF0B05">
      <w:pPr>
        <w:spacing w:before="177" w:after="0" w:line="276" w:lineRule="auto"/>
        <w:ind w:left="1440"/>
        <w:jc w:val="both"/>
        <w:rPr>
          <w:rFonts w:ascii="Times New Roman" w:eastAsia="Times New Roman" w:hAnsi="Times New Roman" w:cs="Times New Roman"/>
          <w:spacing w:val="-3"/>
          <w:sz w:val="22"/>
        </w:rPr>
      </w:pPr>
    </w:p>
    <w:p w14:paraId="712F1449" w14:textId="77777777" w:rsidR="00FF0B05" w:rsidRDefault="00000000">
      <w:pPr>
        <w:numPr>
          <w:ilvl w:val="0"/>
          <w:numId w:val="9"/>
        </w:numPr>
        <w:tabs>
          <w:tab w:val="left" w:pos="1865"/>
        </w:tabs>
        <w:spacing w:before="186" w:after="0" w:line="240" w:lineRule="auto"/>
        <w:ind w:left="2160" w:hanging="720"/>
        <w:rPr>
          <w:rFonts w:ascii="Cambria" w:eastAsia="Cambria" w:hAnsi="Cambria" w:cs="Cambria"/>
          <w:b/>
          <w:sz w:val="26"/>
        </w:rPr>
      </w:pPr>
      <w:r>
        <w:rPr>
          <w:rFonts w:ascii="Cambria" w:eastAsia="Cambria" w:hAnsi="Cambria" w:cs="Cambria"/>
          <w:b/>
          <w:color w:val="4F81BC"/>
          <w:sz w:val="26"/>
        </w:rPr>
        <w:t>Unresolved Complain.</w:t>
      </w:r>
    </w:p>
    <w:p w14:paraId="362A18A0" w14:textId="44855CCB" w:rsidR="00FF0B05" w:rsidRDefault="00000000">
      <w:pPr>
        <w:tabs>
          <w:tab w:val="left" w:pos="1865"/>
        </w:tabs>
        <w:spacing w:before="186" w:after="0" w:line="240" w:lineRule="auto"/>
        <w:ind w:left="1440"/>
        <w:rPr>
          <w:rFonts w:ascii="Times New Roman" w:eastAsia="Times New Roman" w:hAnsi="Times New Roman" w:cs="Times New Roman"/>
          <w:sz w:val="22"/>
        </w:rPr>
      </w:pPr>
      <w:r>
        <w:rPr>
          <w:rFonts w:ascii="Times New Roman" w:eastAsia="Times New Roman" w:hAnsi="Times New Roman" w:cs="Times New Roman"/>
          <w:sz w:val="22"/>
        </w:rPr>
        <w:t xml:space="preserve">If we haven't been able to reach an agreement on a resolution, putting the complaint in a deadlock, or if the complaint isn't resolved within eight weeks as a microbusiness, you can contact the Energy Ombudsman, an impartial service that is free for you to use. Hopefully, it won't come to this </w:t>
      </w:r>
      <w:r w:rsidR="00C81FB3">
        <w:rPr>
          <w:rFonts w:ascii="Times New Roman" w:eastAsia="Times New Roman" w:hAnsi="Times New Roman" w:cs="Times New Roman"/>
          <w:sz w:val="22"/>
        </w:rPr>
        <w:t>step,</w:t>
      </w:r>
      <w:r>
        <w:rPr>
          <w:rFonts w:ascii="Times New Roman" w:eastAsia="Times New Roman" w:hAnsi="Times New Roman" w:cs="Times New Roman"/>
          <w:sz w:val="22"/>
        </w:rPr>
        <w:t xml:space="preserve"> and we have resolved your complaint to your satisfaction.</w:t>
      </w:r>
    </w:p>
    <w:p w14:paraId="07FF7F61" w14:textId="77777777" w:rsidR="00FF0B05" w:rsidRDefault="00000000">
      <w:pPr>
        <w:tabs>
          <w:tab w:val="left" w:pos="1865"/>
        </w:tabs>
        <w:spacing w:before="186" w:after="0" w:line="240" w:lineRule="auto"/>
        <w:ind w:left="1440"/>
        <w:rPr>
          <w:rFonts w:ascii="Times New Roman" w:eastAsia="Times New Roman" w:hAnsi="Times New Roman" w:cs="Times New Roman"/>
          <w:sz w:val="22"/>
        </w:rPr>
      </w:pPr>
      <w:r>
        <w:rPr>
          <w:rFonts w:ascii="Times New Roman" w:eastAsia="Times New Roman" w:hAnsi="Times New Roman" w:cs="Times New Roman"/>
          <w:sz w:val="22"/>
        </w:rPr>
        <w:t>The Energy Ombudsman,</w:t>
      </w:r>
    </w:p>
    <w:p w14:paraId="6FC66A20" w14:textId="77777777" w:rsidR="00FF0B05" w:rsidRDefault="00000000">
      <w:pPr>
        <w:numPr>
          <w:ilvl w:val="0"/>
          <w:numId w:val="10"/>
        </w:numPr>
        <w:tabs>
          <w:tab w:val="left" w:pos="1865"/>
        </w:tabs>
        <w:spacing w:before="186" w:after="0" w:line="240" w:lineRule="auto"/>
        <w:ind w:left="1800" w:hanging="360"/>
        <w:rPr>
          <w:rFonts w:ascii="Times New Roman" w:eastAsia="Times New Roman" w:hAnsi="Times New Roman" w:cs="Times New Roman"/>
          <w:sz w:val="22"/>
        </w:rPr>
      </w:pPr>
      <w:r>
        <w:rPr>
          <w:rFonts w:ascii="Times New Roman" w:eastAsia="Times New Roman" w:hAnsi="Times New Roman" w:cs="Times New Roman"/>
          <w:sz w:val="22"/>
        </w:rPr>
        <w:t>Phone: 0330 440 1624,</w:t>
      </w:r>
    </w:p>
    <w:p w14:paraId="29E24F2D" w14:textId="02DCD2DC" w:rsidR="00FF0B05" w:rsidRDefault="00000000">
      <w:pPr>
        <w:numPr>
          <w:ilvl w:val="0"/>
          <w:numId w:val="10"/>
        </w:numPr>
        <w:tabs>
          <w:tab w:val="left" w:pos="1865"/>
        </w:tabs>
        <w:spacing w:before="186" w:after="0" w:line="240" w:lineRule="auto"/>
        <w:ind w:left="1800" w:hanging="360"/>
        <w:rPr>
          <w:rFonts w:ascii="Times New Roman" w:eastAsia="Times New Roman" w:hAnsi="Times New Roman" w:cs="Times New Roman"/>
          <w:sz w:val="22"/>
        </w:rPr>
      </w:pPr>
      <w:r>
        <w:rPr>
          <w:rFonts w:ascii="Times New Roman" w:eastAsia="Times New Roman" w:hAnsi="Times New Roman" w:cs="Times New Roman"/>
          <w:sz w:val="22"/>
        </w:rPr>
        <w:t>Email:</w:t>
      </w:r>
      <w:r w:rsidR="00433E52">
        <w:rPr>
          <w:rFonts w:ascii="Times New Roman" w:eastAsia="Times New Roman" w:hAnsi="Times New Roman" w:cs="Times New Roman"/>
          <w:sz w:val="22"/>
        </w:rPr>
        <w:t xml:space="preserve"> </w:t>
      </w:r>
      <w:r w:rsidR="00433E52" w:rsidRPr="00433E52">
        <w:rPr>
          <w:rFonts w:ascii="Times New Roman" w:eastAsia="Times New Roman" w:hAnsi="Times New Roman" w:cs="Times New Roman"/>
          <w:sz w:val="22"/>
          <w:u w:val="single"/>
        </w:rPr>
        <w:t>enquiry@energyombudsman.org</w:t>
      </w:r>
    </w:p>
    <w:p w14:paraId="6A044D6F" w14:textId="77777777" w:rsidR="00FF0B05" w:rsidRDefault="00000000">
      <w:pPr>
        <w:numPr>
          <w:ilvl w:val="0"/>
          <w:numId w:val="10"/>
        </w:numPr>
        <w:tabs>
          <w:tab w:val="left" w:pos="1865"/>
        </w:tabs>
        <w:spacing w:before="186" w:after="0" w:line="240" w:lineRule="auto"/>
        <w:ind w:left="1800" w:hanging="360"/>
        <w:rPr>
          <w:rFonts w:ascii="Times New Roman" w:eastAsia="Times New Roman" w:hAnsi="Times New Roman" w:cs="Times New Roman"/>
          <w:sz w:val="22"/>
        </w:rPr>
      </w:pPr>
      <w:r>
        <w:rPr>
          <w:rFonts w:ascii="Times New Roman" w:eastAsia="Times New Roman" w:hAnsi="Times New Roman" w:cs="Times New Roman"/>
          <w:sz w:val="22"/>
        </w:rPr>
        <w:t>Post: Energy Ombudsman, PO Box 966, Warrington, WA4 9DF</w:t>
      </w:r>
    </w:p>
    <w:p w14:paraId="421B7E3B" w14:textId="77777777" w:rsidR="00FF0B05" w:rsidRDefault="00000000">
      <w:pPr>
        <w:tabs>
          <w:tab w:val="left" w:pos="1865"/>
        </w:tabs>
        <w:spacing w:before="186" w:after="0" w:line="240" w:lineRule="auto"/>
        <w:ind w:left="1440"/>
        <w:rPr>
          <w:rFonts w:ascii="Times New Roman" w:eastAsia="Times New Roman" w:hAnsi="Times New Roman" w:cs="Times New Roman"/>
          <w:sz w:val="22"/>
        </w:rPr>
      </w:pPr>
      <w:r>
        <w:rPr>
          <w:rFonts w:ascii="Times New Roman" w:eastAsia="Times New Roman" w:hAnsi="Times New Roman" w:cs="Times New Roman"/>
          <w:sz w:val="22"/>
        </w:rPr>
        <w:t>For independent advice, the Citizens Advice Service can also be contacted on the consumer helpline: 0808 223 1133</w:t>
      </w:r>
    </w:p>
    <w:p w14:paraId="33C66E48" w14:textId="77777777" w:rsidR="00FF0B05" w:rsidRDefault="00FF0B05">
      <w:pPr>
        <w:spacing w:before="177" w:after="0" w:line="276" w:lineRule="auto"/>
        <w:ind w:left="1440"/>
        <w:jc w:val="both"/>
        <w:rPr>
          <w:rFonts w:ascii="Times New Roman" w:eastAsia="Times New Roman" w:hAnsi="Times New Roman" w:cs="Times New Roman"/>
          <w:spacing w:val="-3"/>
          <w:sz w:val="22"/>
        </w:rPr>
      </w:pPr>
    </w:p>
    <w:p w14:paraId="5E81999E" w14:textId="77777777" w:rsidR="00FF0B05" w:rsidRDefault="00FF0B05">
      <w:pPr>
        <w:spacing w:before="177" w:after="0" w:line="276" w:lineRule="auto"/>
        <w:ind w:left="1440"/>
        <w:jc w:val="both"/>
        <w:rPr>
          <w:rFonts w:ascii="Times New Roman" w:eastAsia="Times New Roman" w:hAnsi="Times New Roman" w:cs="Times New Roman"/>
          <w:spacing w:val="-3"/>
          <w:sz w:val="22"/>
        </w:rPr>
      </w:pPr>
    </w:p>
    <w:p w14:paraId="2CEF3DF5" w14:textId="77777777" w:rsidR="00FF0B05" w:rsidRDefault="00FF0B05">
      <w:pPr>
        <w:spacing w:before="177" w:after="0" w:line="276" w:lineRule="auto"/>
        <w:jc w:val="both"/>
        <w:rPr>
          <w:rFonts w:ascii="Times New Roman" w:eastAsia="Times New Roman" w:hAnsi="Times New Roman" w:cs="Times New Roman"/>
          <w:sz w:val="22"/>
        </w:rPr>
      </w:pPr>
    </w:p>
    <w:p w14:paraId="7128A7A2" w14:textId="77777777" w:rsidR="00FF0B05" w:rsidRDefault="00FF0B05">
      <w:pPr>
        <w:spacing w:after="0" w:line="240" w:lineRule="auto"/>
        <w:rPr>
          <w:rFonts w:ascii="Times New Roman" w:eastAsia="Times New Roman" w:hAnsi="Times New Roman" w:cs="Times New Roman"/>
          <w:sz w:val="22"/>
        </w:rPr>
      </w:pPr>
    </w:p>
    <w:p w14:paraId="3FB3E491" w14:textId="77777777" w:rsidR="00FF0B05" w:rsidRDefault="00FF0B05">
      <w:pPr>
        <w:spacing w:after="0" w:line="240" w:lineRule="auto"/>
        <w:rPr>
          <w:rFonts w:ascii="Times New Roman" w:eastAsia="Times New Roman" w:hAnsi="Times New Roman" w:cs="Times New Roman"/>
          <w:sz w:val="22"/>
        </w:rPr>
      </w:pPr>
    </w:p>
    <w:p w14:paraId="73546C1C" w14:textId="77777777" w:rsidR="00FF0B05" w:rsidRDefault="00FF0B05">
      <w:pPr>
        <w:spacing w:after="0" w:line="240" w:lineRule="auto"/>
        <w:rPr>
          <w:rFonts w:ascii="Times New Roman" w:eastAsia="Times New Roman" w:hAnsi="Times New Roman" w:cs="Times New Roman"/>
          <w:sz w:val="22"/>
        </w:rPr>
      </w:pPr>
    </w:p>
    <w:p w14:paraId="08C45B6C" w14:textId="77777777" w:rsidR="00FF0B05" w:rsidRDefault="00000000">
      <w:pPr>
        <w:tabs>
          <w:tab w:val="left" w:pos="3684"/>
        </w:tabs>
        <w:spacing w:after="0" w:line="240" w:lineRule="auto"/>
        <w:rPr>
          <w:rFonts w:ascii="Times New Roman" w:eastAsia="Times New Roman" w:hAnsi="Times New Roman" w:cs="Times New Roman"/>
          <w:sz w:val="22"/>
        </w:rPr>
      </w:pPr>
      <w:r>
        <w:rPr>
          <w:rFonts w:ascii="Times New Roman" w:eastAsia="Times New Roman" w:hAnsi="Times New Roman" w:cs="Times New Roman"/>
          <w:sz w:val="22"/>
        </w:rPr>
        <w:tab/>
      </w:r>
    </w:p>
    <w:p w14:paraId="6FF3EB6A" w14:textId="77777777" w:rsidR="00FF0B05" w:rsidRDefault="00000000">
      <w:pPr>
        <w:tabs>
          <w:tab w:val="left" w:pos="3684"/>
        </w:tabs>
        <w:spacing w:after="0" w:line="240" w:lineRule="auto"/>
        <w:rPr>
          <w:rFonts w:ascii="Times New Roman" w:eastAsia="Times New Roman" w:hAnsi="Times New Roman" w:cs="Times New Roman"/>
          <w:sz w:val="22"/>
        </w:rPr>
      </w:pPr>
      <w:r>
        <w:rPr>
          <w:rFonts w:ascii="Times New Roman" w:eastAsia="Times New Roman" w:hAnsi="Times New Roman" w:cs="Times New Roman"/>
          <w:sz w:val="22"/>
        </w:rPr>
        <w:tab/>
      </w:r>
    </w:p>
    <w:p w14:paraId="7B9B2FA6" w14:textId="77777777" w:rsidR="00FF0B05" w:rsidRDefault="00FF0B05">
      <w:pPr>
        <w:spacing w:after="0" w:line="240" w:lineRule="auto"/>
        <w:rPr>
          <w:rFonts w:ascii="Times New Roman" w:eastAsia="Times New Roman" w:hAnsi="Times New Roman" w:cs="Times New Roman"/>
        </w:rPr>
      </w:pPr>
    </w:p>
    <w:p w14:paraId="0B7FF41C" w14:textId="77777777" w:rsidR="00FF0B05" w:rsidRDefault="00000000">
      <w:pPr>
        <w:numPr>
          <w:ilvl w:val="0"/>
          <w:numId w:val="11"/>
        </w:numPr>
        <w:tabs>
          <w:tab w:val="left" w:pos="1734"/>
        </w:tabs>
        <w:spacing w:before="144" w:after="0" w:line="240" w:lineRule="auto"/>
        <w:ind w:left="1733" w:hanging="294"/>
        <w:rPr>
          <w:rFonts w:ascii="Cambria" w:eastAsia="Cambria" w:hAnsi="Cambria" w:cs="Cambria"/>
          <w:b/>
          <w:sz w:val="28"/>
        </w:rPr>
      </w:pPr>
      <w:r>
        <w:rPr>
          <w:rFonts w:ascii="Cambria" w:eastAsia="Cambria" w:hAnsi="Cambria" w:cs="Cambria"/>
          <w:b/>
          <w:color w:val="365F91"/>
          <w:sz w:val="28"/>
        </w:rPr>
        <w:t>Records</w:t>
      </w:r>
      <w:r>
        <w:rPr>
          <w:rFonts w:ascii="Cambria" w:eastAsia="Cambria" w:hAnsi="Cambria" w:cs="Cambria"/>
          <w:b/>
          <w:color w:val="365F91"/>
          <w:spacing w:val="-5"/>
          <w:sz w:val="28"/>
        </w:rPr>
        <w:t xml:space="preserve"> </w:t>
      </w:r>
      <w:r>
        <w:rPr>
          <w:rFonts w:ascii="Cambria" w:eastAsia="Cambria" w:hAnsi="Cambria" w:cs="Cambria"/>
          <w:b/>
          <w:color w:val="365F91"/>
          <w:sz w:val="28"/>
        </w:rPr>
        <w:t>and</w:t>
      </w:r>
      <w:r>
        <w:rPr>
          <w:rFonts w:ascii="Cambria" w:eastAsia="Cambria" w:hAnsi="Cambria" w:cs="Cambria"/>
          <w:b/>
          <w:color w:val="365F91"/>
          <w:spacing w:val="-4"/>
          <w:sz w:val="28"/>
        </w:rPr>
        <w:t xml:space="preserve"> </w:t>
      </w:r>
      <w:r>
        <w:rPr>
          <w:rFonts w:ascii="Cambria" w:eastAsia="Cambria" w:hAnsi="Cambria" w:cs="Cambria"/>
          <w:b/>
          <w:color w:val="365F91"/>
          <w:sz w:val="28"/>
        </w:rPr>
        <w:t>measures</w:t>
      </w:r>
    </w:p>
    <w:p w14:paraId="46C492F0" w14:textId="77777777" w:rsidR="00FF0B05" w:rsidRDefault="00FF0B05">
      <w:pPr>
        <w:spacing w:after="0" w:line="240" w:lineRule="auto"/>
        <w:rPr>
          <w:rFonts w:ascii="Cambria" w:eastAsia="Cambria" w:hAnsi="Cambria" w:cs="Cambria"/>
          <w:b/>
          <w:sz w:val="46"/>
        </w:rPr>
      </w:pPr>
    </w:p>
    <w:p w14:paraId="7E45E6F0" w14:textId="77777777" w:rsidR="00FF0B05" w:rsidRDefault="00000000">
      <w:pPr>
        <w:spacing w:after="0" w:line="276" w:lineRule="auto"/>
        <w:ind w:left="1440" w:right="114"/>
        <w:jc w:val="both"/>
        <w:rPr>
          <w:rFonts w:ascii="Times New Roman" w:eastAsia="Times New Roman" w:hAnsi="Times New Roman" w:cs="Times New Roman"/>
          <w:sz w:val="22"/>
        </w:rPr>
      </w:pPr>
      <w:r>
        <w:rPr>
          <w:rFonts w:ascii="Times New Roman" w:eastAsia="Times New Roman" w:hAnsi="Times New Roman" w:cs="Times New Roman"/>
          <w:sz w:val="22"/>
        </w:rPr>
        <w:t>For the fast treatment of client complaints or grievances, the company should maintain efficient and open procedures. Each grievance or complaint filed against the company must be documented, along with the steps taken to resolve it.</w:t>
      </w:r>
    </w:p>
    <w:p w14:paraId="5AB978A7" w14:textId="77777777" w:rsidR="00FF0B05" w:rsidRDefault="00FF0B05">
      <w:pPr>
        <w:spacing w:after="0" w:line="276" w:lineRule="auto"/>
        <w:ind w:left="1440" w:right="114"/>
        <w:jc w:val="both"/>
        <w:rPr>
          <w:rFonts w:ascii="Times New Roman" w:eastAsia="Times New Roman" w:hAnsi="Times New Roman" w:cs="Times New Roman"/>
          <w:sz w:val="22"/>
        </w:rPr>
      </w:pPr>
    </w:p>
    <w:p w14:paraId="18567510" w14:textId="77777777" w:rsidR="00FF0B05" w:rsidRDefault="00000000">
      <w:pPr>
        <w:spacing w:after="0" w:line="276" w:lineRule="auto"/>
        <w:ind w:left="1440" w:right="114"/>
        <w:jc w:val="both"/>
        <w:rPr>
          <w:rFonts w:ascii="Times New Roman" w:eastAsia="Times New Roman" w:hAnsi="Times New Roman" w:cs="Times New Roman"/>
          <w:sz w:val="22"/>
        </w:rPr>
      </w:pPr>
      <w:r>
        <w:rPr>
          <w:rFonts w:ascii="Times New Roman" w:eastAsia="Times New Roman" w:hAnsi="Times New Roman" w:cs="Times New Roman"/>
          <w:sz w:val="22"/>
        </w:rPr>
        <w:t>All complaints, as well as any pertinent communication and documentation, must be kept by the Compliance Department for a minimum of five years.</w:t>
      </w:r>
    </w:p>
    <w:p w14:paraId="47D5AAD9" w14:textId="77777777" w:rsidR="00FF0B05" w:rsidRDefault="00FF0B05">
      <w:pPr>
        <w:spacing w:after="0" w:line="276" w:lineRule="auto"/>
        <w:ind w:left="1440" w:right="114"/>
        <w:jc w:val="both"/>
        <w:rPr>
          <w:rFonts w:ascii="Times New Roman" w:eastAsia="Times New Roman" w:hAnsi="Times New Roman" w:cs="Times New Roman"/>
          <w:sz w:val="22"/>
        </w:rPr>
      </w:pPr>
    </w:p>
    <w:p w14:paraId="6B081DF9" w14:textId="77777777" w:rsidR="00FF0B05" w:rsidRDefault="00000000">
      <w:pPr>
        <w:spacing w:after="0" w:line="276" w:lineRule="auto"/>
        <w:ind w:left="1440" w:right="114"/>
        <w:jc w:val="both"/>
        <w:rPr>
          <w:rFonts w:ascii="Times New Roman" w:eastAsia="Times New Roman" w:hAnsi="Times New Roman" w:cs="Times New Roman"/>
          <w:sz w:val="22"/>
        </w:rPr>
      </w:pPr>
      <w:r>
        <w:rPr>
          <w:rFonts w:ascii="Times New Roman" w:eastAsia="Times New Roman" w:hAnsi="Times New Roman" w:cs="Times New Roman"/>
          <w:sz w:val="22"/>
        </w:rPr>
        <w:lastRenderedPageBreak/>
        <w:t>The client's file has a copy of the complaint form that is archived, and a different copy is retained in a separate file (the "complaint/grievance file").</w:t>
      </w:r>
    </w:p>
    <w:p w14:paraId="3172BCD0" w14:textId="77777777" w:rsidR="00FF0B05" w:rsidRDefault="00FF0B05">
      <w:pPr>
        <w:spacing w:after="0" w:line="276" w:lineRule="auto"/>
        <w:ind w:left="1440" w:right="114"/>
        <w:jc w:val="both"/>
        <w:rPr>
          <w:rFonts w:ascii="Times New Roman" w:eastAsia="Times New Roman" w:hAnsi="Times New Roman" w:cs="Times New Roman"/>
          <w:sz w:val="22"/>
        </w:rPr>
      </w:pPr>
    </w:p>
    <w:p w14:paraId="19C24C02" w14:textId="77777777" w:rsidR="00FF0B05" w:rsidRDefault="00000000">
      <w:pPr>
        <w:spacing w:after="0" w:line="276" w:lineRule="auto"/>
        <w:ind w:left="1440" w:right="114"/>
        <w:jc w:val="both"/>
        <w:rPr>
          <w:rFonts w:ascii="Times New Roman" w:eastAsia="Times New Roman" w:hAnsi="Times New Roman" w:cs="Times New Roman"/>
          <w:sz w:val="22"/>
        </w:rPr>
      </w:pPr>
      <w:r>
        <w:rPr>
          <w:rFonts w:ascii="Times New Roman" w:eastAsia="Times New Roman" w:hAnsi="Times New Roman" w:cs="Times New Roman"/>
          <w:sz w:val="22"/>
        </w:rPr>
        <w:t>At each month's end, the CEO looks over the "complaint/grievance file" to make sure the department heads have taken all necessary steps to avoid repeating the same complaints or grievances.</w:t>
      </w:r>
    </w:p>
    <w:p w14:paraId="4DEAB767" w14:textId="77777777" w:rsidR="00FF0B05" w:rsidRDefault="00FF0B05">
      <w:pPr>
        <w:spacing w:after="0" w:line="276" w:lineRule="auto"/>
        <w:ind w:left="1440" w:right="114"/>
        <w:jc w:val="both"/>
        <w:rPr>
          <w:rFonts w:ascii="Times New Roman" w:eastAsia="Times New Roman" w:hAnsi="Times New Roman" w:cs="Times New Roman"/>
          <w:sz w:val="22"/>
        </w:rPr>
      </w:pPr>
    </w:p>
    <w:p w14:paraId="408AB99E" w14:textId="77777777" w:rsidR="00FF0B05" w:rsidRDefault="00000000">
      <w:pPr>
        <w:spacing w:after="0" w:line="276" w:lineRule="auto"/>
        <w:ind w:left="1440" w:right="114"/>
        <w:jc w:val="both"/>
        <w:rPr>
          <w:rFonts w:ascii="Times New Roman" w:eastAsia="Times New Roman" w:hAnsi="Times New Roman" w:cs="Times New Roman"/>
        </w:rPr>
      </w:pPr>
      <w:r>
        <w:rPr>
          <w:rFonts w:ascii="Times New Roman" w:eastAsia="Times New Roman" w:hAnsi="Times New Roman" w:cs="Times New Roman"/>
          <w:sz w:val="22"/>
        </w:rPr>
        <w:t>The Compliance Officer must follow this procedure.</w:t>
      </w:r>
    </w:p>
    <w:p w14:paraId="24FFBC04" w14:textId="77777777" w:rsidR="00FF0B05" w:rsidRDefault="00000000">
      <w:pPr>
        <w:spacing w:before="207" w:after="0" w:line="240" w:lineRule="auto"/>
        <w:ind w:left="1440"/>
        <w:jc w:val="both"/>
        <w:rPr>
          <w:rFonts w:ascii="Cambria" w:eastAsia="Cambria" w:hAnsi="Cambria" w:cs="Cambria"/>
          <w:b/>
          <w:sz w:val="28"/>
        </w:rPr>
      </w:pPr>
      <w:r>
        <w:rPr>
          <w:rFonts w:ascii="Cambria" w:eastAsia="Cambria" w:hAnsi="Cambria" w:cs="Cambria"/>
          <w:b/>
          <w:color w:val="365F91"/>
          <w:sz w:val="28"/>
        </w:rPr>
        <w:t>Final</w:t>
      </w:r>
      <w:r>
        <w:rPr>
          <w:rFonts w:ascii="Cambria" w:eastAsia="Cambria" w:hAnsi="Cambria" w:cs="Cambria"/>
          <w:b/>
          <w:color w:val="365F91"/>
          <w:spacing w:val="-7"/>
          <w:sz w:val="28"/>
        </w:rPr>
        <w:t xml:space="preserve"> </w:t>
      </w:r>
      <w:r>
        <w:rPr>
          <w:rFonts w:ascii="Cambria" w:eastAsia="Cambria" w:hAnsi="Cambria" w:cs="Cambria"/>
          <w:b/>
          <w:color w:val="365F91"/>
          <w:sz w:val="28"/>
        </w:rPr>
        <w:t>Provisions</w:t>
      </w:r>
    </w:p>
    <w:p w14:paraId="01DCA239" w14:textId="77777777" w:rsidR="00FF0B05" w:rsidRDefault="00FF0B05">
      <w:pPr>
        <w:spacing w:before="9" w:after="0" w:line="240" w:lineRule="auto"/>
        <w:rPr>
          <w:rFonts w:ascii="Cambria" w:eastAsia="Cambria" w:hAnsi="Cambria" w:cs="Cambria"/>
          <w:b/>
          <w:sz w:val="45"/>
        </w:rPr>
      </w:pPr>
    </w:p>
    <w:p w14:paraId="0848241A" w14:textId="26DA24D2" w:rsidR="00FF0B05" w:rsidRDefault="008927F5">
      <w:pPr>
        <w:spacing w:after="0" w:line="276" w:lineRule="auto"/>
        <w:ind w:left="1440" w:right="114"/>
        <w:jc w:val="both"/>
        <w:rPr>
          <w:rFonts w:ascii="Times New Roman" w:eastAsia="Times New Roman" w:hAnsi="Times New Roman" w:cs="Times New Roman"/>
          <w:sz w:val="22"/>
        </w:rPr>
      </w:pPr>
      <w:r w:rsidRPr="008927F5">
        <w:rPr>
          <w:rFonts w:ascii="Times New Roman" w:eastAsia="Times New Roman" w:hAnsi="Times New Roman" w:cs="Times New Roman"/>
          <w:sz w:val="22"/>
        </w:rPr>
        <w:t>METRICS ENERGY LTD</w:t>
      </w:r>
      <w:r w:rsidRPr="008927F5">
        <w:rPr>
          <w:rFonts w:ascii="Times New Roman" w:eastAsia="Times New Roman" w:hAnsi="Times New Roman" w:cs="Times New Roman"/>
          <w:sz w:val="22"/>
        </w:rPr>
        <w:t xml:space="preserve"> </w:t>
      </w:r>
      <w:r w:rsidR="000109AD">
        <w:rPr>
          <w:rFonts w:ascii="Times New Roman" w:eastAsia="Times New Roman" w:hAnsi="Times New Roman" w:cs="Times New Roman"/>
          <w:sz w:val="22"/>
        </w:rPr>
        <w:t xml:space="preserve">will let the complainant know, along with the final response, that if he or she is unhappy with the response received and the settlement terms presented to him or her, he or she may </w:t>
      </w:r>
      <w:r w:rsidR="00C81FB3">
        <w:rPr>
          <w:rFonts w:ascii="Times New Roman" w:eastAsia="Times New Roman" w:hAnsi="Times New Roman" w:cs="Times New Roman"/>
          <w:sz w:val="22"/>
        </w:rPr>
        <w:t>refer to</w:t>
      </w:r>
      <w:r w:rsidR="000109AD">
        <w:rPr>
          <w:rFonts w:ascii="Times New Roman" w:eastAsia="Times New Roman" w:hAnsi="Times New Roman" w:cs="Times New Roman"/>
          <w:sz w:val="22"/>
        </w:rPr>
        <w:t xml:space="preserve"> the complaint and a copy of the final response from the company to the Energy Ombudsman.</w:t>
      </w:r>
    </w:p>
    <w:sectPr w:rsidR="00FF0B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960A5"/>
    <w:multiLevelType w:val="multilevel"/>
    <w:tmpl w:val="E03633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AB3A7A"/>
    <w:multiLevelType w:val="multilevel"/>
    <w:tmpl w:val="460CA2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5A3A0B"/>
    <w:multiLevelType w:val="multilevel"/>
    <w:tmpl w:val="EA2AD1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49078D"/>
    <w:multiLevelType w:val="multilevel"/>
    <w:tmpl w:val="A65827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584BDF"/>
    <w:multiLevelType w:val="multilevel"/>
    <w:tmpl w:val="C8502D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22F252C"/>
    <w:multiLevelType w:val="multilevel"/>
    <w:tmpl w:val="A53C7F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76169E1"/>
    <w:multiLevelType w:val="multilevel"/>
    <w:tmpl w:val="316C47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CB3509"/>
    <w:multiLevelType w:val="multilevel"/>
    <w:tmpl w:val="B9B876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0E43FA7"/>
    <w:multiLevelType w:val="multilevel"/>
    <w:tmpl w:val="6D2006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CB578AD"/>
    <w:multiLevelType w:val="multilevel"/>
    <w:tmpl w:val="95207B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F1224E0"/>
    <w:multiLevelType w:val="multilevel"/>
    <w:tmpl w:val="D382A9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80334642">
    <w:abstractNumId w:val="7"/>
  </w:num>
  <w:num w:numId="2" w16cid:durableId="1534995732">
    <w:abstractNumId w:val="2"/>
  </w:num>
  <w:num w:numId="3" w16cid:durableId="1040011569">
    <w:abstractNumId w:val="6"/>
  </w:num>
  <w:num w:numId="4" w16cid:durableId="1269462572">
    <w:abstractNumId w:val="10"/>
  </w:num>
  <w:num w:numId="5" w16cid:durableId="769005734">
    <w:abstractNumId w:val="9"/>
  </w:num>
  <w:num w:numId="6" w16cid:durableId="1202933679">
    <w:abstractNumId w:val="5"/>
  </w:num>
  <w:num w:numId="7" w16cid:durableId="212691866">
    <w:abstractNumId w:val="3"/>
  </w:num>
  <w:num w:numId="8" w16cid:durableId="1060246872">
    <w:abstractNumId w:val="4"/>
  </w:num>
  <w:num w:numId="9" w16cid:durableId="1071193625">
    <w:abstractNumId w:val="1"/>
  </w:num>
  <w:num w:numId="10" w16cid:durableId="115561309">
    <w:abstractNumId w:val="0"/>
  </w:num>
  <w:num w:numId="11" w16cid:durableId="13735810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B05"/>
    <w:rsid w:val="000109AD"/>
    <w:rsid w:val="00154B4F"/>
    <w:rsid w:val="001B1F9D"/>
    <w:rsid w:val="001B7E9E"/>
    <w:rsid w:val="002264A2"/>
    <w:rsid w:val="00433E52"/>
    <w:rsid w:val="00683B27"/>
    <w:rsid w:val="00734032"/>
    <w:rsid w:val="00786EC9"/>
    <w:rsid w:val="008927F5"/>
    <w:rsid w:val="00A83E7E"/>
    <w:rsid w:val="00AC03A7"/>
    <w:rsid w:val="00B04444"/>
    <w:rsid w:val="00C81FB3"/>
    <w:rsid w:val="00CD11FE"/>
    <w:rsid w:val="00E539A3"/>
    <w:rsid w:val="00EB58DC"/>
    <w:rsid w:val="00F308A4"/>
    <w:rsid w:val="00FF0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7D4FC"/>
  <w15:docId w15:val="{C89E4F29-6772-475F-A5D3-4B0D2321A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09AD"/>
    <w:rPr>
      <w:color w:val="467886" w:themeColor="hyperlink"/>
      <w:u w:val="single"/>
    </w:rPr>
  </w:style>
  <w:style w:type="character" w:styleId="UnresolvedMention">
    <w:name w:val="Unresolved Mention"/>
    <w:basedOn w:val="DefaultParagraphFont"/>
    <w:uiPriority w:val="99"/>
    <w:semiHidden/>
    <w:unhideWhenUsed/>
    <w:rsid w:val="000109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ales@utilitiessolutionslimited.uk" TargetMode="External"/><Relationship Id="rId3" Type="http://schemas.openxmlformats.org/officeDocument/2006/relationships/settings" Target="settings.xml"/><Relationship Id="rId7" Type="http://schemas.openxmlformats.org/officeDocument/2006/relationships/hyperlink" Target="http://www.metricsenergy.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tricsenergy.co.uk/" TargetMode="External"/><Relationship Id="rId5" Type="http://schemas.openxmlformats.org/officeDocument/2006/relationships/hyperlink" Target="mailto:sales@utilitiessolutionslimited.u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940</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Ferhad Ali</cp:lastModifiedBy>
  <cp:revision>2</cp:revision>
  <dcterms:created xsi:type="dcterms:W3CDTF">2026-05-15T12:28:00Z</dcterms:created>
  <dcterms:modified xsi:type="dcterms:W3CDTF">2026-05-15T12:28:00Z</dcterms:modified>
</cp:coreProperties>
</file>