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01E" w:rsidRDefault="005F301E" w:rsidP="00C51789">
      <w:pPr>
        <w:jc w:val="center"/>
        <w:rPr>
          <w:rFonts w:ascii="Times New Roman" w:hAnsi="Times New Roman"/>
          <w:b/>
          <w:sz w:val="72"/>
          <w:szCs w:val="72"/>
        </w:rPr>
      </w:pPr>
    </w:p>
    <w:p w:rsidR="005F301E" w:rsidRDefault="005F301E" w:rsidP="00C51789">
      <w:pPr>
        <w:jc w:val="center"/>
        <w:rPr>
          <w:rFonts w:ascii="Times New Roman" w:hAnsi="Times New Roman"/>
          <w:b/>
          <w:sz w:val="72"/>
          <w:szCs w:val="72"/>
        </w:rPr>
      </w:pPr>
    </w:p>
    <w:p w:rsidR="005F301E" w:rsidRDefault="005F301E" w:rsidP="00C51789">
      <w:pPr>
        <w:jc w:val="center"/>
        <w:rPr>
          <w:rFonts w:ascii="Times New Roman" w:hAnsi="Times New Roman"/>
          <w:b/>
          <w:sz w:val="72"/>
          <w:szCs w:val="72"/>
        </w:rPr>
      </w:pPr>
    </w:p>
    <w:p w:rsidR="00806571" w:rsidRDefault="00806571" w:rsidP="00806571">
      <w:pPr>
        <w:jc w:val="center"/>
        <w:rPr>
          <w:rFonts w:ascii="Times New Roman" w:hAnsi="Times New Roman"/>
          <w:b/>
          <w:sz w:val="72"/>
          <w:szCs w:val="72"/>
        </w:rPr>
      </w:pPr>
      <w:r w:rsidRPr="00EC77BE">
        <w:rPr>
          <w:rFonts w:ascii="Times New Roman" w:hAnsi="Times New Roman"/>
          <w:b/>
          <w:sz w:val="72"/>
          <w:szCs w:val="72"/>
        </w:rPr>
        <w:t>Основы правовой позиции</w:t>
      </w:r>
      <w:r>
        <w:rPr>
          <w:rFonts w:ascii="Times New Roman" w:hAnsi="Times New Roman"/>
          <w:b/>
          <w:sz w:val="72"/>
          <w:szCs w:val="72"/>
        </w:rPr>
        <w:t xml:space="preserve"> </w:t>
      </w:r>
      <w:r w:rsidRPr="00EC77BE">
        <w:rPr>
          <w:rFonts w:ascii="Times New Roman" w:hAnsi="Times New Roman"/>
          <w:b/>
          <w:sz w:val="72"/>
          <w:szCs w:val="72"/>
        </w:rPr>
        <w:t>по организации судебной защиты по Искам</w:t>
      </w:r>
    </w:p>
    <w:p w:rsidR="00806571" w:rsidRDefault="00806571" w:rsidP="00806571">
      <w:pPr>
        <w:jc w:val="center"/>
        <w:rPr>
          <w:rFonts w:ascii="Times New Roman" w:hAnsi="Times New Roman"/>
          <w:b/>
          <w:sz w:val="72"/>
          <w:szCs w:val="72"/>
        </w:rPr>
      </w:pPr>
      <w:r w:rsidRPr="00EC77BE">
        <w:rPr>
          <w:rFonts w:ascii="Times New Roman" w:hAnsi="Times New Roman"/>
          <w:b/>
          <w:sz w:val="72"/>
          <w:szCs w:val="72"/>
        </w:rPr>
        <w:t xml:space="preserve"> ФГБУ</w:t>
      </w:r>
    </w:p>
    <w:p w:rsidR="007E3917" w:rsidRPr="00EC77BE" w:rsidRDefault="00806571" w:rsidP="00806571">
      <w:pPr>
        <w:jc w:val="center"/>
        <w:rPr>
          <w:rFonts w:ascii="Times New Roman" w:hAnsi="Times New Roman"/>
          <w:b/>
          <w:sz w:val="72"/>
          <w:szCs w:val="72"/>
        </w:rPr>
      </w:pPr>
      <w:r w:rsidRPr="00EC77BE">
        <w:rPr>
          <w:rFonts w:ascii="Times New Roman" w:hAnsi="Times New Roman"/>
          <w:b/>
          <w:sz w:val="72"/>
          <w:szCs w:val="72"/>
        </w:rPr>
        <w:t>” Канал Имени Москвы”</w:t>
      </w:r>
      <w:bookmarkStart w:id="0" w:name="_GoBack"/>
      <w:bookmarkEnd w:id="0"/>
    </w:p>
    <w:p w:rsidR="00EC77BE" w:rsidRPr="00EC77BE" w:rsidRDefault="00EC77BE" w:rsidP="00C51789">
      <w:pPr>
        <w:jc w:val="center"/>
        <w:rPr>
          <w:rFonts w:ascii="Times New Roman" w:hAnsi="Times New Roman"/>
          <w:b/>
          <w:sz w:val="72"/>
          <w:szCs w:val="72"/>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EC77BE" w:rsidRDefault="00EC77BE" w:rsidP="00C51789">
      <w:pPr>
        <w:jc w:val="center"/>
        <w:rPr>
          <w:rFonts w:ascii="Times New Roman" w:hAnsi="Times New Roman"/>
          <w:b/>
          <w:sz w:val="36"/>
          <w:szCs w:val="36"/>
        </w:rPr>
      </w:pPr>
    </w:p>
    <w:p w:rsidR="00893ED6" w:rsidRPr="009921BA" w:rsidRDefault="00893ED6" w:rsidP="00C51789">
      <w:pPr>
        <w:pStyle w:val="a4"/>
        <w:numPr>
          <w:ilvl w:val="0"/>
          <w:numId w:val="7"/>
        </w:numPr>
        <w:jc w:val="center"/>
        <w:rPr>
          <w:b/>
          <w:sz w:val="32"/>
          <w:szCs w:val="32"/>
          <w:u w:val="single"/>
        </w:rPr>
      </w:pPr>
      <w:proofErr w:type="gramStart"/>
      <w:r w:rsidRPr="009921BA">
        <w:rPr>
          <w:b/>
          <w:sz w:val="32"/>
          <w:szCs w:val="32"/>
          <w:u w:val="single"/>
        </w:rPr>
        <w:lastRenderedPageBreak/>
        <w:t>О  возможном</w:t>
      </w:r>
      <w:proofErr w:type="gramEnd"/>
      <w:r w:rsidRPr="009921BA">
        <w:rPr>
          <w:b/>
          <w:sz w:val="32"/>
          <w:szCs w:val="32"/>
          <w:u w:val="single"/>
        </w:rPr>
        <w:t xml:space="preserve"> нарушении прав</w:t>
      </w:r>
      <w:r w:rsidR="005F301E">
        <w:rPr>
          <w:b/>
          <w:sz w:val="32"/>
          <w:szCs w:val="32"/>
          <w:u w:val="single"/>
        </w:rPr>
        <w:t xml:space="preserve"> ФГБУ</w:t>
      </w:r>
      <w:r w:rsidR="00806571">
        <w:rPr>
          <w:b/>
          <w:sz w:val="32"/>
          <w:szCs w:val="32"/>
          <w:u w:val="single"/>
        </w:rPr>
        <w:t xml:space="preserve"> </w:t>
      </w:r>
      <w:r w:rsidR="005F301E" w:rsidRPr="005F301E">
        <w:rPr>
          <w:b/>
          <w:sz w:val="32"/>
          <w:szCs w:val="32"/>
          <w:u w:val="single"/>
        </w:rPr>
        <w:t>”</w:t>
      </w:r>
      <w:r w:rsidR="005F301E">
        <w:rPr>
          <w:b/>
          <w:sz w:val="32"/>
          <w:szCs w:val="32"/>
          <w:u w:val="single"/>
        </w:rPr>
        <w:t>Канал имени Москвы</w:t>
      </w:r>
      <w:r w:rsidR="005F301E" w:rsidRPr="005F301E">
        <w:rPr>
          <w:b/>
          <w:sz w:val="32"/>
          <w:szCs w:val="32"/>
          <w:u w:val="single"/>
        </w:rPr>
        <w:t>”</w:t>
      </w:r>
      <w:r w:rsidRPr="009921BA">
        <w:rPr>
          <w:b/>
          <w:sz w:val="32"/>
          <w:szCs w:val="32"/>
          <w:u w:val="single"/>
        </w:rPr>
        <w:t xml:space="preserve"> и о последствиях их отсутствия</w:t>
      </w:r>
      <w:r w:rsidR="00806571">
        <w:rPr>
          <w:b/>
          <w:sz w:val="32"/>
          <w:szCs w:val="32"/>
          <w:u w:val="single"/>
        </w:rPr>
        <w:t>.</w:t>
      </w:r>
    </w:p>
    <w:p w:rsidR="00893ED6" w:rsidRPr="00C51789" w:rsidRDefault="00893ED6" w:rsidP="00893ED6">
      <w:pPr>
        <w:spacing w:after="0"/>
        <w:ind w:firstLine="567"/>
        <w:jc w:val="both"/>
        <w:rPr>
          <w:rFonts w:ascii="Times New Roman" w:hAnsi="Times New Roman"/>
          <w:sz w:val="28"/>
          <w:szCs w:val="28"/>
        </w:rPr>
      </w:pPr>
    </w:p>
    <w:p w:rsidR="00893ED6" w:rsidRPr="00C51789" w:rsidRDefault="00893ED6" w:rsidP="00C51789">
      <w:pPr>
        <w:spacing w:after="0"/>
        <w:jc w:val="both"/>
        <w:rPr>
          <w:rFonts w:ascii="Times New Roman" w:hAnsi="Times New Roman"/>
          <w:sz w:val="28"/>
          <w:szCs w:val="28"/>
        </w:rPr>
      </w:pPr>
      <w:r w:rsidRPr="00C51789">
        <w:rPr>
          <w:rFonts w:ascii="Times New Roman" w:hAnsi="Times New Roman"/>
          <w:sz w:val="28"/>
          <w:szCs w:val="28"/>
        </w:rPr>
        <w:t xml:space="preserve">Истцом </w:t>
      </w:r>
      <w:r w:rsidR="00C51789" w:rsidRPr="00C51789">
        <w:rPr>
          <w:rFonts w:ascii="Times New Roman" w:hAnsi="Times New Roman"/>
          <w:sz w:val="28"/>
          <w:szCs w:val="28"/>
        </w:rPr>
        <w:t xml:space="preserve">(ФГБУ “Канал имени Москвы) </w:t>
      </w:r>
      <w:r w:rsidRPr="00C51789">
        <w:rPr>
          <w:rFonts w:ascii="Times New Roman" w:hAnsi="Times New Roman"/>
          <w:sz w:val="28"/>
          <w:szCs w:val="28"/>
        </w:rPr>
        <w:t>заявл</w:t>
      </w:r>
      <w:r w:rsidR="00C51789" w:rsidRPr="00C51789">
        <w:rPr>
          <w:rFonts w:ascii="Times New Roman" w:hAnsi="Times New Roman"/>
          <w:sz w:val="28"/>
          <w:szCs w:val="28"/>
        </w:rPr>
        <w:t xml:space="preserve">яются </w:t>
      </w:r>
      <w:r w:rsidRPr="00C51789">
        <w:rPr>
          <w:rFonts w:ascii="Times New Roman" w:hAnsi="Times New Roman"/>
          <w:sz w:val="28"/>
          <w:szCs w:val="28"/>
        </w:rPr>
        <w:t xml:space="preserve">следующие </w:t>
      </w:r>
      <w:r w:rsidR="005F301E">
        <w:rPr>
          <w:rFonts w:ascii="Times New Roman" w:hAnsi="Times New Roman"/>
          <w:sz w:val="28"/>
          <w:szCs w:val="28"/>
        </w:rPr>
        <w:t xml:space="preserve">исковые </w:t>
      </w:r>
      <w:r w:rsidRPr="00C51789">
        <w:rPr>
          <w:rFonts w:ascii="Times New Roman" w:hAnsi="Times New Roman"/>
          <w:sz w:val="28"/>
          <w:szCs w:val="28"/>
        </w:rPr>
        <w:t>требования:</w:t>
      </w:r>
    </w:p>
    <w:p w:rsidR="00893ED6" w:rsidRPr="00C51789" w:rsidRDefault="00893ED6" w:rsidP="00893ED6">
      <w:pPr>
        <w:spacing w:after="0"/>
        <w:ind w:left="1392"/>
        <w:jc w:val="both"/>
        <w:rPr>
          <w:rFonts w:ascii="Times New Roman" w:hAnsi="Times New Roman"/>
          <w:sz w:val="28"/>
          <w:szCs w:val="28"/>
        </w:rPr>
      </w:pPr>
    </w:p>
    <w:p w:rsidR="00C51789" w:rsidRPr="00C51789" w:rsidRDefault="00893ED6" w:rsidP="00893ED6">
      <w:pPr>
        <w:numPr>
          <w:ilvl w:val="0"/>
          <w:numId w:val="1"/>
        </w:numPr>
        <w:suppressAutoHyphens/>
        <w:spacing w:after="0"/>
        <w:jc w:val="both"/>
        <w:rPr>
          <w:rFonts w:ascii="Times New Roman" w:hAnsi="Times New Roman"/>
          <w:sz w:val="28"/>
          <w:szCs w:val="28"/>
        </w:rPr>
      </w:pPr>
      <w:r w:rsidRPr="00C51789">
        <w:rPr>
          <w:rFonts w:ascii="Times New Roman" w:hAnsi="Times New Roman"/>
          <w:sz w:val="28"/>
          <w:szCs w:val="28"/>
        </w:rPr>
        <w:t xml:space="preserve">Об истребовании в собственность Российской Федерации   земельного участка </w:t>
      </w:r>
      <w:r w:rsidR="00C51789" w:rsidRPr="00C51789">
        <w:rPr>
          <w:rFonts w:ascii="Times New Roman" w:hAnsi="Times New Roman"/>
          <w:sz w:val="28"/>
          <w:szCs w:val="28"/>
        </w:rPr>
        <w:t>(его части)</w:t>
      </w:r>
    </w:p>
    <w:p w:rsidR="00C51789" w:rsidRPr="00C51789" w:rsidRDefault="00C51789" w:rsidP="00893ED6">
      <w:pPr>
        <w:numPr>
          <w:ilvl w:val="0"/>
          <w:numId w:val="1"/>
        </w:numPr>
        <w:suppressAutoHyphens/>
        <w:spacing w:after="0"/>
        <w:jc w:val="both"/>
        <w:rPr>
          <w:rFonts w:ascii="Times New Roman" w:hAnsi="Times New Roman"/>
          <w:sz w:val="28"/>
          <w:szCs w:val="28"/>
        </w:rPr>
      </w:pPr>
      <w:r w:rsidRPr="00C51789">
        <w:rPr>
          <w:rFonts w:ascii="Times New Roman" w:hAnsi="Times New Roman"/>
          <w:sz w:val="28"/>
          <w:szCs w:val="28"/>
        </w:rPr>
        <w:t xml:space="preserve">О сносе </w:t>
      </w:r>
      <w:r w:rsidR="00806571">
        <w:rPr>
          <w:rFonts w:ascii="Times New Roman" w:hAnsi="Times New Roman"/>
          <w:sz w:val="28"/>
          <w:szCs w:val="28"/>
        </w:rPr>
        <w:t>с</w:t>
      </w:r>
      <w:r w:rsidRPr="00C51789">
        <w:rPr>
          <w:rFonts w:ascii="Times New Roman" w:hAnsi="Times New Roman"/>
          <w:sz w:val="28"/>
          <w:szCs w:val="28"/>
        </w:rPr>
        <w:t>троений</w:t>
      </w:r>
      <w:r w:rsidR="005335EF">
        <w:rPr>
          <w:rFonts w:ascii="Times New Roman" w:hAnsi="Times New Roman"/>
          <w:sz w:val="28"/>
          <w:szCs w:val="28"/>
        </w:rPr>
        <w:t>.</w:t>
      </w:r>
    </w:p>
    <w:p w:rsidR="00893ED6" w:rsidRPr="00C51789" w:rsidRDefault="00893ED6" w:rsidP="00893ED6">
      <w:pPr>
        <w:numPr>
          <w:ilvl w:val="0"/>
          <w:numId w:val="1"/>
        </w:numPr>
        <w:suppressAutoHyphens/>
        <w:spacing w:after="0"/>
        <w:jc w:val="both"/>
        <w:rPr>
          <w:rFonts w:ascii="Times New Roman" w:hAnsi="Times New Roman"/>
          <w:sz w:val="28"/>
          <w:szCs w:val="28"/>
        </w:rPr>
      </w:pPr>
      <w:r w:rsidRPr="00C51789">
        <w:rPr>
          <w:rFonts w:ascii="Times New Roman" w:hAnsi="Times New Roman"/>
          <w:sz w:val="28"/>
          <w:szCs w:val="28"/>
        </w:rPr>
        <w:t>Восстанов</w:t>
      </w:r>
      <w:r w:rsidR="00C51789" w:rsidRPr="00C51789">
        <w:rPr>
          <w:rFonts w:ascii="Times New Roman" w:hAnsi="Times New Roman"/>
          <w:sz w:val="28"/>
          <w:szCs w:val="28"/>
        </w:rPr>
        <w:t>ления</w:t>
      </w:r>
      <w:r w:rsidRPr="00C51789">
        <w:rPr>
          <w:rFonts w:ascii="Times New Roman" w:hAnsi="Times New Roman"/>
          <w:sz w:val="28"/>
          <w:szCs w:val="28"/>
        </w:rPr>
        <w:t xml:space="preserve"> </w:t>
      </w:r>
      <w:r w:rsidR="00C51789" w:rsidRPr="00C51789">
        <w:rPr>
          <w:rFonts w:ascii="Times New Roman" w:hAnsi="Times New Roman"/>
          <w:sz w:val="28"/>
          <w:szCs w:val="28"/>
        </w:rPr>
        <w:t>категории</w:t>
      </w:r>
      <w:r w:rsidRPr="00C51789">
        <w:rPr>
          <w:rFonts w:ascii="Times New Roman" w:hAnsi="Times New Roman"/>
          <w:sz w:val="28"/>
          <w:szCs w:val="28"/>
        </w:rPr>
        <w:t xml:space="preserve"> земель - земли водного фонда. </w:t>
      </w:r>
    </w:p>
    <w:p w:rsidR="00893ED6" w:rsidRPr="00C51789" w:rsidRDefault="00893ED6" w:rsidP="00893ED6">
      <w:pPr>
        <w:numPr>
          <w:ilvl w:val="0"/>
          <w:numId w:val="1"/>
        </w:numPr>
        <w:suppressAutoHyphens/>
        <w:spacing w:after="0"/>
        <w:jc w:val="both"/>
        <w:rPr>
          <w:rFonts w:ascii="Times New Roman" w:hAnsi="Times New Roman"/>
          <w:sz w:val="28"/>
          <w:szCs w:val="28"/>
        </w:rPr>
      </w:pPr>
      <w:r w:rsidRPr="00C51789">
        <w:rPr>
          <w:rFonts w:ascii="Times New Roman" w:hAnsi="Times New Roman"/>
          <w:sz w:val="28"/>
          <w:szCs w:val="28"/>
        </w:rPr>
        <w:t>Восстанов</w:t>
      </w:r>
      <w:r w:rsidR="00C51789" w:rsidRPr="00C51789">
        <w:rPr>
          <w:rFonts w:ascii="Times New Roman" w:hAnsi="Times New Roman"/>
          <w:sz w:val="28"/>
          <w:szCs w:val="28"/>
        </w:rPr>
        <w:t>ления</w:t>
      </w:r>
      <w:r w:rsidRPr="00C51789">
        <w:rPr>
          <w:rFonts w:ascii="Times New Roman" w:hAnsi="Times New Roman"/>
          <w:sz w:val="28"/>
          <w:szCs w:val="28"/>
        </w:rPr>
        <w:t xml:space="preserve"> вид</w:t>
      </w:r>
      <w:r w:rsidR="00C51789" w:rsidRPr="00C51789">
        <w:rPr>
          <w:rFonts w:ascii="Times New Roman" w:hAnsi="Times New Roman"/>
          <w:sz w:val="28"/>
          <w:szCs w:val="28"/>
        </w:rPr>
        <w:t>а</w:t>
      </w:r>
      <w:r w:rsidRPr="00C51789">
        <w:rPr>
          <w:rFonts w:ascii="Times New Roman" w:hAnsi="Times New Roman"/>
          <w:sz w:val="28"/>
          <w:szCs w:val="28"/>
        </w:rPr>
        <w:t xml:space="preserve"> разрешенного использования – гидротехнические сооружения. </w:t>
      </w:r>
    </w:p>
    <w:p w:rsidR="00893ED6" w:rsidRPr="00C51789" w:rsidRDefault="00893ED6" w:rsidP="00893ED6">
      <w:pPr>
        <w:spacing w:after="0"/>
        <w:ind w:left="1392"/>
        <w:jc w:val="both"/>
        <w:rPr>
          <w:rFonts w:ascii="Times New Roman" w:hAnsi="Times New Roman"/>
          <w:sz w:val="28"/>
          <w:szCs w:val="28"/>
        </w:rPr>
      </w:pPr>
    </w:p>
    <w:p w:rsidR="00893ED6" w:rsidRPr="00806571" w:rsidRDefault="00893ED6" w:rsidP="00806571">
      <w:pPr>
        <w:pStyle w:val="a5"/>
        <w:numPr>
          <w:ilvl w:val="1"/>
          <w:numId w:val="7"/>
        </w:numPr>
        <w:spacing w:after="0"/>
        <w:jc w:val="both"/>
        <w:rPr>
          <w:rFonts w:ascii="Times New Roman" w:hAnsi="Times New Roman"/>
          <w:b/>
          <w:sz w:val="28"/>
          <w:szCs w:val="28"/>
          <w:u w:val="single"/>
        </w:rPr>
      </w:pPr>
      <w:r w:rsidRPr="00806571">
        <w:rPr>
          <w:rFonts w:ascii="Times New Roman" w:hAnsi="Times New Roman"/>
          <w:b/>
          <w:sz w:val="28"/>
          <w:szCs w:val="28"/>
          <w:u w:val="single"/>
        </w:rPr>
        <w:t xml:space="preserve">Заявленные </w:t>
      </w:r>
      <w:proofErr w:type="spellStart"/>
      <w:proofErr w:type="gramStart"/>
      <w:r w:rsidR="005F301E" w:rsidRPr="00806571">
        <w:rPr>
          <w:rFonts w:ascii="Times New Roman" w:hAnsi="Times New Roman"/>
          <w:b/>
          <w:sz w:val="28"/>
          <w:szCs w:val="28"/>
          <w:u w:val="single"/>
        </w:rPr>
        <w:t>ФГБУ”Канал</w:t>
      </w:r>
      <w:proofErr w:type="spellEnd"/>
      <w:proofErr w:type="gramEnd"/>
      <w:r w:rsidR="005F301E" w:rsidRPr="00806571">
        <w:rPr>
          <w:rFonts w:ascii="Times New Roman" w:hAnsi="Times New Roman"/>
          <w:b/>
          <w:sz w:val="28"/>
          <w:szCs w:val="28"/>
          <w:u w:val="single"/>
        </w:rPr>
        <w:t xml:space="preserve"> имени Москвы”</w:t>
      </w:r>
      <w:r w:rsidRPr="00806571">
        <w:rPr>
          <w:rFonts w:ascii="Times New Roman" w:hAnsi="Times New Roman"/>
          <w:b/>
          <w:sz w:val="28"/>
          <w:szCs w:val="28"/>
          <w:u w:val="single"/>
        </w:rPr>
        <w:t xml:space="preserve"> требования, прямо указаны в исковых заявлениях и основаны им на применении ст.301-304 ГК РФ – </w:t>
      </w:r>
      <w:proofErr w:type="spellStart"/>
      <w:r w:rsidRPr="00806571">
        <w:rPr>
          <w:rFonts w:ascii="Times New Roman" w:hAnsi="Times New Roman"/>
          <w:b/>
          <w:sz w:val="28"/>
          <w:szCs w:val="28"/>
          <w:u w:val="single"/>
        </w:rPr>
        <w:t>виндикационный</w:t>
      </w:r>
      <w:proofErr w:type="spellEnd"/>
      <w:r w:rsidRPr="00806571">
        <w:rPr>
          <w:rFonts w:ascii="Times New Roman" w:hAnsi="Times New Roman"/>
          <w:b/>
          <w:sz w:val="28"/>
          <w:szCs w:val="28"/>
          <w:u w:val="single"/>
        </w:rPr>
        <w:t xml:space="preserve"> иск.</w:t>
      </w:r>
    </w:p>
    <w:p w:rsidR="00893ED6" w:rsidRPr="00C51789" w:rsidRDefault="00893ED6" w:rsidP="00893ED6">
      <w:pPr>
        <w:spacing w:after="0"/>
        <w:ind w:left="1392"/>
        <w:jc w:val="both"/>
        <w:rPr>
          <w:rFonts w:ascii="Times New Roman" w:hAnsi="Times New Roman"/>
          <w:sz w:val="28"/>
          <w:szCs w:val="28"/>
        </w:rPr>
      </w:pPr>
    </w:p>
    <w:p w:rsidR="00893ED6" w:rsidRPr="00C51789" w:rsidRDefault="00893ED6" w:rsidP="00C51789">
      <w:pPr>
        <w:spacing w:after="0"/>
        <w:jc w:val="both"/>
        <w:rPr>
          <w:rFonts w:ascii="Times New Roman" w:hAnsi="Times New Roman"/>
          <w:sz w:val="28"/>
          <w:szCs w:val="28"/>
        </w:rPr>
      </w:pPr>
      <w:r w:rsidRPr="00C51789">
        <w:rPr>
          <w:rFonts w:ascii="Times New Roman" w:hAnsi="Times New Roman"/>
          <w:sz w:val="28"/>
          <w:szCs w:val="28"/>
        </w:rPr>
        <w:t xml:space="preserve">В соответствии со ст.301-304 ГК РФ определены условия для предъявления </w:t>
      </w:r>
      <w:proofErr w:type="spellStart"/>
      <w:r w:rsidRPr="00C51789">
        <w:rPr>
          <w:rFonts w:ascii="Times New Roman" w:hAnsi="Times New Roman"/>
          <w:sz w:val="28"/>
          <w:szCs w:val="28"/>
        </w:rPr>
        <w:t>виндикационного</w:t>
      </w:r>
      <w:proofErr w:type="spellEnd"/>
      <w:r w:rsidRPr="00C51789">
        <w:rPr>
          <w:rFonts w:ascii="Times New Roman" w:hAnsi="Times New Roman"/>
          <w:sz w:val="28"/>
          <w:szCs w:val="28"/>
        </w:rPr>
        <w:t xml:space="preserve"> иска, а именно:</w:t>
      </w:r>
    </w:p>
    <w:p w:rsidR="00893ED6" w:rsidRPr="00C51789" w:rsidRDefault="00893ED6" w:rsidP="00893ED6">
      <w:pPr>
        <w:spacing w:after="0"/>
        <w:ind w:left="1392"/>
        <w:jc w:val="both"/>
        <w:rPr>
          <w:rFonts w:ascii="Times New Roman" w:hAnsi="Times New Roman"/>
          <w:sz w:val="28"/>
          <w:szCs w:val="28"/>
        </w:rPr>
      </w:pPr>
    </w:p>
    <w:p w:rsidR="00893ED6" w:rsidRPr="00C51789" w:rsidRDefault="00893ED6" w:rsidP="00893ED6">
      <w:pPr>
        <w:numPr>
          <w:ilvl w:val="0"/>
          <w:numId w:val="2"/>
        </w:numPr>
        <w:suppressAutoHyphens/>
        <w:spacing w:after="0"/>
        <w:jc w:val="both"/>
        <w:rPr>
          <w:rFonts w:ascii="Times New Roman" w:hAnsi="Times New Roman"/>
          <w:sz w:val="28"/>
          <w:szCs w:val="28"/>
        </w:rPr>
      </w:pPr>
      <w:r w:rsidRPr="00C51789">
        <w:rPr>
          <w:rFonts w:ascii="Times New Roman" w:hAnsi="Times New Roman"/>
          <w:sz w:val="28"/>
          <w:szCs w:val="28"/>
        </w:rPr>
        <w:t>Предметом иска, должна быть индивидуально-определенная вещь;</w:t>
      </w:r>
    </w:p>
    <w:p w:rsidR="00893ED6" w:rsidRPr="00C51789" w:rsidRDefault="00893ED6" w:rsidP="00893ED6">
      <w:pPr>
        <w:numPr>
          <w:ilvl w:val="0"/>
          <w:numId w:val="2"/>
        </w:numPr>
        <w:suppressAutoHyphens/>
        <w:spacing w:after="0"/>
        <w:jc w:val="both"/>
        <w:rPr>
          <w:rFonts w:ascii="Times New Roman" w:hAnsi="Times New Roman"/>
          <w:sz w:val="28"/>
          <w:szCs w:val="28"/>
        </w:rPr>
      </w:pPr>
      <w:r w:rsidRPr="00C51789">
        <w:rPr>
          <w:rFonts w:ascii="Times New Roman" w:hAnsi="Times New Roman"/>
          <w:sz w:val="28"/>
          <w:szCs w:val="28"/>
        </w:rPr>
        <w:t>Вещь должна быть во владении другого лица;</w:t>
      </w:r>
    </w:p>
    <w:p w:rsidR="00893ED6" w:rsidRPr="00C51789" w:rsidRDefault="00893ED6" w:rsidP="00893ED6">
      <w:pPr>
        <w:numPr>
          <w:ilvl w:val="0"/>
          <w:numId w:val="2"/>
        </w:numPr>
        <w:suppressAutoHyphens/>
        <w:spacing w:after="0"/>
        <w:jc w:val="both"/>
        <w:rPr>
          <w:rFonts w:ascii="Times New Roman" w:hAnsi="Times New Roman"/>
          <w:sz w:val="28"/>
          <w:szCs w:val="28"/>
        </w:rPr>
      </w:pPr>
      <w:r w:rsidRPr="00C51789">
        <w:rPr>
          <w:rFonts w:ascii="Times New Roman" w:hAnsi="Times New Roman"/>
          <w:sz w:val="28"/>
          <w:szCs w:val="28"/>
        </w:rPr>
        <w:t xml:space="preserve">Истцом по такому иску может быть не только собственник вещи, но и </w:t>
      </w:r>
      <w:proofErr w:type="gramStart"/>
      <w:r w:rsidRPr="00C51789">
        <w:rPr>
          <w:rFonts w:ascii="Times New Roman" w:hAnsi="Times New Roman"/>
          <w:sz w:val="28"/>
          <w:szCs w:val="28"/>
        </w:rPr>
        <w:t>лицо</w:t>
      </w:r>
      <w:proofErr w:type="gramEnd"/>
      <w:r w:rsidRPr="00C51789">
        <w:rPr>
          <w:rFonts w:ascii="Times New Roman" w:hAnsi="Times New Roman"/>
          <w:sz w:val="28"/>
          <w:szCs w:val="28"/>
        </w:rPr>
        <w:t xml:space="preserve"> которому вещь передана в постоянное бессрочное пользование ст. 304 ГК РФ;</w:t>
      </w:r>
    </w:p>
    <w:p w:rsidR="00893ED6" w:rsidRPr="00C51789" w:rsidRDefault="00893ED6" w:rsidP="00893ED6">
      <w:pPr>
        <w:numPr>
          <w:ilvl w:val="0"/>
          <w:numId w:val="2"/>
        </w:numPr>
        <w:suppressAutoHyphens/>
        <w:spacing w:after="0"/>
        <w:jc w:val="both"/>
        <w:rPr>
          <w:rFonts w:ascii="Times New Roman" w:hAnsi="Times New Roman"/>
          <w:sz w:val="28"/>
          <w:szCs w:val="28"/>
        </w:rPr>
      </w:pPr>
      <w:r w:rsidRPr="00C51789">
        <w:rPr>
          <w:rFonts w:ascii="Times New Roman" w:hAnsi="Times New Roman"/>
          <w:sz w:val="28"/>
          <w:szCs w:val="28"/>
        </w:rPr>
        <w:t xml:space="preserve">Истец должен доказать свое право собственности или иное право на </w:t>
      </w:r>
      <w:proofErr w:type="spellStart"/>
      <w:r w:rsidRPr="00C51789">
        <w:rPr>
          <w:rFonts w:ascii="Times New Roman" w:hAnsi="Times New Roman"/>
          <w:sz w:val="28"/>
          <w:szCs w:val="28"/>
        </w:rPr>
        <w:t>истребуемую</w:t>
      </w:r>
      <w:proofErr w:type="spellEnd"/>
      <w:r w:rsidRPr="00C51789">
        <w:rPr>
          <w:rFonts w:ascii="Times New Roman" w:hAnsi="Times New Roman"/>
          <w:sz w:val="28"/>
          <w:szCs w:val="28"/>
        </w:rPr>
        <w:t xml:space="preserve"> вещь;</w:t>
      </w:r>
    </w:p>
    <w:p w:rsidR="00893ED6" w:rsidRPr="00C51789" w:rsidRDefault="00893ED6" w:rsidP="00893ED6">
      <w:pPr>
        <w:numPr>
          <w:ilvl w:val="0"/>
          <w:numId w:val="2"/>
        </w:numPr>
        <w:suppressAutoHyphens/>
        <w:spacing w:after="0"/>
        <w:jc w:val="both"/>
        <w:rPr>
          <w:rFonts w:ascii="Times New Roman" w:hAnsi="Times New Roman"/>
          <w:sz w:val="28"/>
          <w:szCs w:val="28"/>
        </w:rPr>
      </w:pPr>
      <w:r w:rsidRPr="00C51789">
        <w:rPr>
          <w:rFonts w:ascii="Times New Roman" w:hAnsi="Times New Roman"/>
          <w:sz w:val="28"/>
          <w:szCs w:val="28"/>
        </w:rPr>
        <w:t>Ответчиком по такому иску выступает незаконный владелец, у которого находится вещь; </w:t>
      </w:r>
    </w:p>
    <w:p w:rsidR="00893ED6" w:rsidRPr="00C51789" w:rsidRDefault="00893ED6" w:rsidP="00893ED6">
      <w:pPr>
        <w:spacing w:after="0"/>
        <w:ind w:left="1392"/>
        <w:jc w:val="both"/>
        <w:rPr>
          <w:rFonts w:ascii="Times New Roman" w:hAnsi="Times New Roman"/>
          <w:i/>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Согласно Постановления Пленумов Верховного Суда Российской Федерации и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в силу статей 301, 305 Гражданского кодекса Российской Федерации иск подлежит удовлетворению в случае:</w:t>
      </w:r>
    </w:p>
    <w:p w:rsidR="00893ED6" w:rsidRPr="00C51789" w:rsidRDefault="00893ED6" w:rsidP="00C51789">
      <w:pPr>
        <w:spacing w:after="0"/>
        <w:ind w:firstLine="567"/>
        <w:jc w:val="both"/>
        <w:rPr>
          <w:rFonts w:ascii="Times New Roman" w:hAnsi="Times New Roman"/>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 xml:space="preserve">35. Если имущество приобретено у лица, которое не имело права его отчуждать, собственник вправе обратиться с иском об истребовании </w:t>
      </w:r>
      <w:r w:rsidRPr="00C51789">
        <w:rPr>
          <w:rFonts w:ascii="Times New Roman" w:hAnsi="Times New Roman"/>
          <w:sz w:val="28"/>
          <w:szCs w:val="28"/>
        </w:rPr>
        <w:lastRenderedPageBreak/>
        <w:t>имущества из незаконного владения приобретателя (</w:t>
      </w:r>
      <w:hyperlink r:id="rId8" w:anchor="block_301" w:history="1">
        <w:r w:rsidRPr="00C51789">
          <w:rPr>
            <w:rStyle w:val="a3"/>
            <w:rFonts w:ascii="Times New Roman" w:hAnsi="Times New Roman"/>
            <w:sz w:val="28"/>
            <w:szCs w:val="28"/>
            <w:u w:val="none"/>
          </w:rPr>
          <w:t>статьи 301</w:t>
        </w:r>
      </w:hyperlink>
      <w:r w:rsidRPr="00C51789">
        <w:rPr>
          <w:rFonts w:ascii="Times New Roman" w:hAnsi="Times New Roman"/>
          <w:sz w:val="28"/>
          <w:szCs w:val="28"/>
        </w:rPr>
        <w:t xml:space="preserve">, </w:t>
      </w:r>
      <w:hyperlink r:id="rId9" w:anchor="block_302" w:history="1">
        <w:r w:rsidRPr="00C51789">
          <w:rPr>
            <w:rStyle w:val="a3"/>
            <w:rFonts w:ascii="Times New Roman" w:hAnsi="Times New Roman"/>
            <w:sz w:val="28"/>
            <w:szCs w:val="28"/>
            <w:u w:val="none"/>
          </w:rPr>
          <w:t>302</w:t>
        </w:r>
      </w:hyperlink>
      <w:r w:rsidRPr="00C51789">
        <w:rPr>
          <w:rFonts w:ascii="Times New Roman" w:hAnsi="Times New Roman"/>
          <w:sz w:val="28"/>
          <w:szCs w:val="28"/>
        </w:rPr>
        <w:t xml:space="preserve"> ГК РФ). Когда в такой ситуации предъявлен иск о признании недействительными сделок по отчуждению имущества, суду при рассмотрении дела следует иметь в виду правила, установленные статьями 301, 302 ГК РФ.</w:t>
      </w:r>
    </w:p>
    <w:p w:rsidR="00893ED6" w:rsidRPr="00C51789" w:rsidRDefault="00893ED6" w:rsidP="00C51789">
      <w:pPr>
        <w:spacing w:after="0"/>
        <w:ind w:firstLine="567"/>
        <w:jc w:val="both"/>
        <w:rPr>
          <w:rFonts w:ascii="Times New Roman" w:hAnsi="Times New Roman"/>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 xml:space="preserve">36. В соответствии со </w:t>
      </w:r>
      <w:hyperlink r:id="rId10" w:anchor="block_301" w:history="1">
        <w:r w:rsidRPr="00C51789">
          <w:rPr>
            <w:rStyle w:val="a3"/>
            <w:rFonts w:ascii="Times New Roman" w:hAnsi="Times New Roman"/>
            <w:sz w:val="28"/>
            <w:szCs w:val="28"/>
            <w:u w:val="none"/>
          </w:rPr>
          <w:t>статьей 301</w:t>
        </w:r>
      </w:hyperlink>
      <w:r w:rsidRPr="00C51789">
        <w:rPr>
          <w:rFonts w:ascii="Times New Roman" w:hAnsi="Times New Roman"/>
          <w:sz w:val="28"/>
          <w:szCs w:val="28"/>
        </w:rPr>
        <w:t xml:space="preserve"> ГК РФ лицо, обратившееся в суд с иском об истребовании своего имущества из чужого незаконного владения, должно доказать свое право собственности на имущество, находящееся во владении ответчика.</w:t>
      </w:r>
    </w:p>
    <w:p w:rsidR="00893ED6" w:rsidRPr="00C51789" w:rsidRDefault="00893ED6" w:rsidP="00C51789">
      <w:pPr>
        <w:spacing w:after="0"/>
        <w:ind w:firstLine="567"/>
        <w:jc w:val="both"/>
        <w:rPr>
          <w:rFonts w:ascii="Times New Roman" w:hAnsi="Times New Roman"/>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Право собственности на движимое имущество доказывается с помощью любых предусмотренных процессуальным законодательством доказательств, подтверждающих возникновение этого права у истца.</w:t>
      </w:r>
    </w:p>
    <w:p w:rsidR="00893ED6" w:rsidRPr="00C51789" w:rsidRDefault="00893ED6" w:rsidP="00C51789">
      <w:pPr>
        <w:spacing w:after="0"/>
        <w:ind w:firstLine="567"/>
        <w:jc w:val="both"/>
        <w:rPr>
          <w:rFonts w:ascii="Times New Roman" w:hAnsi="Times New Roman"/>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Доказательством права собственности на недвижимое имущество является выписка из ЕГРП. При отсутствии государственной регистрации право собственности доказывается с помощью любых предусмотренных процессуальным законодательством доказательств, подтверждающих возникновение этого права у истца.</w:t>
      </w:r>
    </w:p>
    <w:p w:rsidR="00893ED6" w:rsidRPr="00C51789" w:rsidRDefault="00893ED6" w:rsidP="00C51789">
      <w:pPr>
        <w:spacing w:after="0"/>
        <w:ind w:firstLine="567"/>
        <w:jc w:val="both"/>
        <w:rPr>
          <w:rFonts w:ascii="Times New Roman" w:hAnsi="Times New Roman"/>
          <w:sz w:val="28"/>
          <w:szCs w:val="28"/>
        </w:rPr>
      </w:pPr>
    </w:p>
    <w:p w:rsidR="00893ED6" w:rsidRPr="00C51789" w:rsidRDefault="00893ED6" w:rsidP="00C51789">
      <w:pPr>
        <w:spacing w:after="0"/>
        <w:ind w:firstLine="567"/>
        <w:jc w:val="both"/>
        <w:rPr>
          <w:rFonts w:ascii="Times New Roman" w:hAnsi="Times New Roman"/>
          <w:sz w:val="28"/>
          <w:szCs w:val="28"/>
        </w:rPr>
      </w:pPr>
      <w:r w:rsidRPr="00C51789">
        <w:rPr>
          <w:rFonts w:ascii="Times New Roman" w:hAnsi="Times New Roman"/>
          <w:sz w:val="28"/>
          <w:szCs w:val="28"/>
        </w:rPr>
        <w:t>Факт включения недвижимого имущества в реестр государственной или муниципальной собственности, а также факт нахождения имущества на балансе лица сами по себе не являются доказательствами права собственности или законного владения.</w:t>
      </w:r>
    </w:p>
    <w:p w:rsidR="00893ED6" w:rsidRPr="00C51789" w:rsidRDefault="00893ED6" w:rsidP="00C51789">
      <w:pPr>
        <w:spacing w:after="0"/>
        <w:ind w:left="1392"/>
        <w:jc w:val="both"/>
        <w:rPr>
          <w:rFonts w:ascii="Times New Roman" w:hAnsi="Times New Roman"/>
          <w:sz w:val="28"/>
          <w:szCs w:val="28"/>
        </w:rPr>
      </w:pPr>
    </w:p>
    <w:p w:rsidR="00893ED6" w:rsidRPr="00035D27" w:rsidRDefault="00D4720B" w:rsidP="00D4720B">
      <w:pPr>
        <w:spacing w:after="0"/>
        <w:jc w:val="both"/>
        <w:rPr>
          <w:rFonts w:ascii="Times New Roman" w:hAnsi="Times New Roman"/>
          <w:b/>
          <w:sz w:val="28"/>
          <w:szCs w:val="28"/>
          <w:u w:val="single"/>
        </w:rPr>
      </w:pPr>
      <w:r w:rsidRPr="00035D27">
        <w:rPr>
          <w:rFonts w:ascii="Times New Roman" w:hAnsi="Times New Roman"/>
          <w:b/>
          <w:sz w:val="28"/>
          <w:szCs w:val="28"/>
          <w:u w:val="single"/>
        </w:rPr>
        <w:t xml:space="preserve">1.2. </w:t>
      </w:r>
      <w:r w:rsidR="00893ED6" w:rsidRPr="00035D27">
        <w:rPr>
          <w:rFonts w:ascii="Times New Roman" w:hAnsi="Times New Roman"/>
          <w:b/>
          <w:sz w:val="28"/>
          <w:szCs w:val="28"/>
          <w:u w:val="single"/>
        </w:rPr>
        <w:t xml:space="preserve">Истцом  </w:t>
      </w:r>
      <w:r w:rsidR="005335EF" w:rsidRPr="00035D27">
        <w:rPr>
          <w:rFonts w:ascii="Times New Roman" w:hAnsi="Times New Roman"/>
          <w:b/>
          <w:sz w:val="28"/>
          <w:szCs w:val="28"/>
          <w:u w:val="single"/>
        </w:rPr>
        <w:t xml:space="preserve"> шаблонно </w:t>
      </w:r>
      <w:r w:rsidR="00893ED6" w:rsidRPr="00035D27">
        <w:rPr>
          <w:rFonts w:ascii="Times New Roman" w:hAnsi="Times New Roman"/>
          <w:b/>
          <w:sz w:val="28"/>
          <w:szCs w:val="28"/>
          <w:u w:val="single"/>
        </w:rPr>
        <w:t>представлены следующие доказательства, о якобы имеющимся нарушении его права или права Российской Федерации на пользование земельным участком:</w:t>
      </w:r>
    </w:p>
    <w:p w:rsidR="00893ED6" w:rsidRPr="00C51789" w:rsidRDefault="00893ED6" w:rsidP="00C51789">
      <w:pPr>
        <w:spacing w:after="0"/>
        <w:ind w:left="1392"/>
        <w:jc w:val="both"/>
        <w:rPr>
          <w:rFonts w:ascii="Times New Roman" w:hAnsi="Times New Roman"/>
          <w:sz w:val="28"/>
          <w:szCs w:val="28"/>
        </w:rPr>
      </w:pP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Протокол заседания постоянной комиссии при Президиуме Мособлисполкома по М.В.С. от 05.08.1938 № 108.</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 Планшет с отображением границ землеотвода и санитарных зон </w:t>
      </w:r>
      <w:r w:rsidR="005335EF">
        <w:rPr>
          <w:rFonts w:ascii="Times New Roman" w:hAnsi="Times New Roman"/>
          <w:sz w:val="28"/>
          <w:szCs w:val="28"/>
        </w:rPr>
        <w:t>Канала “Москва–Волга”</w:t>
      </w:r>
      <w:r w:rsidRPr="00C51789">
        <w:rPr>
          <w:rFonts w:ascii="Times New Roman" w:hAnsi="Times New Roman"/>
          <w:sz w:val="28"/>
          <w:szCs w:val="28"/>
        </w:rPr>
        <w:t>.</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 Часть документа “Перечень земельных участков, сформированных в границах землеотвода, предоставленного ФГБУ” Канал имени Москвы” для строительства канала имени Москвы и водохранилищ, расположенного в пределах </w:t>
      </w:r>
      <w:proofErr w:type="spellStart"/>
      <w:r w:rsidRPr="00C51789">
        <w:rPr>
          <w:rFonts w:ascii="Times New Roman" w:hAnsi="Times New Roman"/>
          <w:sz w:val="28"/>
          <w:szCs w:val="28"/>
        </w:rPr>
        <w:t>г.о</w:t>
      </w:r>
      <w:proofErr w:type="spellEnd"/>
      <w:r w:rsidRPr="00C51789">
        <w:rPr>
          <w:rFonts w:ascii="Times New Roman" w:hAnsi="Times New Roman"/>
          <w:sz w:val="28"/>
          <w:szCs w:val="28"/>
        </w:rPr>
        <w:t xml:space="preserve">. Мытищи Московской области” выполненное   ООО” </w:t>
      </w:r>
      <w:proofErr w:type="spellStart"/>
      <w:r w:rsidRPr="00C51789">
        <w:rPr>
          <w:rFonts w:ascii="Times New Roman" w:hAnsi="Times New Roman"/>
          <w:sz w:val="28"/>
          <w:szCs w:val="28"/>
        </w:rPr>
        <w:t>Геодезист.ПРО</w:t>
      </w:r>
      <w:proofErr w:type="spellEnd"/>
      <w:r w:rsidRPr="00C51789">
        <w:rPr>
          <w:rFonts w:ascii="Times New Roman" w:hAnsi="Times New Roman"/>
          <w:sz w:val="28"/>
          <w:szCs w:val="28"/>
        </w:rPr>
        <w:t>”.</w:t>
      </w:r>
    </w:p>
    <w:p w:rsidR="00893ED6" w:rsidRPr="00C51789" w:rsidRDefault="00893ED6" w:rsidP="00C51789">
      <w:pPr>
        <w:autoSpaceDE w:val="0"/>
        <w:autoSpaceDN w:val="0"/>
        <w:adjustRightInd w:val="0"/>
        <w:ind w:left="360" w:firstLine="349"/>
        <w:jc w:val="both"/>
        <w:rPr>
          <w:rFonts w:ascii="Times New Roman" w:hAnsi="Times New Roman"/>
          <w:sz w:val="28"/>
          <w:szCs w:val="28"/>
        </w:rPr>
      </w:pPr>
      <w:r w:rsidRPr="00C51789">
        <w:rPr>
          <w:rFonts w:ascii="Times New Roman" w:hAnsi="Times New Roman"/>
          <w:sz w:val="28"/>
          <w:szCs w:val="28"/>
        </w:rPr>
        <w:lastRenderedPageBreak/>
        <w:t>Доказательства представлены в копиях.</w:t>
      </w:r>
    </w:p>
    <w:p w:rsidR="00580C6F" w:rsidRPr="00580C6F" w:rsidRDefault="00580C6F" w:rsidP="00580C6F">
      <w:pPr>
        <w:spacing w:after="0"/>
        <w:ind w:firstLine="708"/>
        <w:jc w:val="both"/>
        <w:rPr>
          <w:rFonts w:ascii="Times New Roman" w:hAnsi="Times New Roman"/>
          <w:sz w:val="28"/>
          <w:szCs w:val="28"/>
        </w:rPr>
      </w:pPr>
      <w:r w:rsidRPr="00A5641D">
        <w:rPr>
          <w:rFonts w:ascii="Times New Roman" w:hAnsi="Times New Roman"/>
          <w:sz w:val="28"/>
          <w:szCs w:val="28"/>
        </w:rPr>
        <w:t xml:space="preserve">В Исковом заявлении </w:t>
      </w:r>
      <w:r>
        <w:rPr>
          <w:rFonts w:ascii="Times New Roman" w:hAnsi="Times New Roman"/>
          <w:sz w:val="28"/>
          <w:szCs w:val="28"/>
        </w:rPr>
        <w:t>по шаблону содержатся доводы Истца</w:t>
      </w:r>
      <w:r w:rsidRPr="00580C6F">
        <w:rPr>
          <w:rFonts w:ascii="Times New Roman" w:hAnsi="Times New Roman"/>
          <w:sz w:val="28"/>
          <w:szCs w:val="28"/>
        </w:rPr>
        <w:t>:</w:t>
      </w:r>
    </w:p>
    <w:p w:rsidR="00580C6F" w:rsidRPr="00A5641D" w:rsidRDefault="00580C6F" w:rsidP="00580C6F">
      <w:pPr>
        <w:spacing w:after="0"/>
        <w:ind w:firstLine="708"/>
        <w:jc w:val="both"/>
        <w:rPr>
          <w:rFonts w:ascii="Times New Roman" w:hAnsi="Times New Roman"/>
          <w:sz w:val="28"/>
          <w:szCs w:val="28"/>
        </w:rPr>
      </w:pPr>
      <w:r>
        <w:rPr>
          <w:rFonts w:ascii="Times New Roman" w:hAnsi="Times New Roman"/>
          <w:sz w:val="28"/>
          <w:szCs w:val="28"/>
        </w:rPr>
        <w:t>∙</w:t>
      </w:r>
      <w:r w:rsidRPr="00A5641D">
        <w:rPr>
          <w:rFonts w:ascii="Times New Roman" w:hAnsi="Times New Roman"/>
          <w:sz w:val="28"/>
          <w:szCs w:val="28"/>
        </w:rPr>
        <w:t xml:space="preserve"> “ В целях инвентаризации и систематизации земельных участков, предо</w:t>
      </w:r>
      <w:r>
        <w:rPr>
          <w:rFonts w:ascii="Times New Roman" w:hAnsi="Times New Roman"/>
          <w:sz w:val="28"/>
          <w:szCs w:val="28"/>
        </w:rPr>
        <w:t>ставленных на праве постоянного</w:t>
      </w:r>
      <w:r w:rsidRPr="00580C6F">
        <w:rPr>
          <w:rFonts w:ascii="Times New Roman" w:hAnsi="Times New Roman"/>
          <w:sz w:val="28"/>
          <w:szCs w:val="28"/>
        </w:rPr>
        <w:t xml:space="preserve"> </w:t>
      </w:r>
      <w:r w:rsidRPr="00A5641D">
        <w:rPr>
          <w:rFonts w:ascii="Times New Roman" w:hAnsi="Times New Roman"/>
          <w:sz w:val="28"/>
          <w:szCs w:val="28"/>
        </w:rPr>
        <w:t xml:space="preserve">(бессрочного) пользования Учреждению, независимым кадастровым инженером проведено обследование землеотвода в пределах Московской области городской округ Мытищи, д. </w:t>
      </w:r>
      <w:proofErr w:type="spellStart"/>
      <w:r w:rsidRPr="00A5641D">
        <w:rPr>
          <w:rFonts w:ascii="Times New Roman" w:hAnsi="Times New Roman"/>
          <w:sz w:val="28"/>
          <w:szCs w:val="28"/>
        </w:rPr>
        <w:t>Чиверево</w:t>
      </w:r>
      <w:proofErr w:type="spellEnd"/>
      <w:r w:rsidRPr="00A5641D">
        <w:rPr>
          <w:rFonts w:ascii="Times New Roman" w:hAnsi="Times New Roman"/>
          <w:sz w:val="28"/>
          <w:szCs w:val="28"/>
        </w:rPr>
        <w:t>, в том числе и спорного земельного”</w:t>
      </w:r>
    </w:p>
    <w:p w:rsidR="00580C6F" w:rsidRPr="00580C6F" w:rsidRDefault="00580C6F" w:rsidP="00580C6F">
      <w:pPr>
        <w:spacing w:after="0"/>
        <w:ind w:firstLine="708"/>
        <w:jc w:val="both"/>
        <w:rPr>
          <w:rFonts w:ascii="Times New Roman" w:hAnsi="Times New Roman"/>
          <w:b/>
          <w:sz w:val="28"/>
          <w:szCs w:val="28"/>
        </w:rPr>
      </w:pPr>
      <w:r w:rsidRPr="00580C6F">
        <w:rPr>
          <w:rFonts w:ascii="Times New Roman" w:hAnsi="Times New Roman"/>
          <w:b/>
          <w:sz w:val="28"/>
          <w:szCs w:val="28"/>
        </w:rPr>
        <w:t xml:space="preserve">Что это за Обследование? Какой кадастровый инженер, </w:t>
      </w:r>
      <w:proofErr w:type="gramStart"/>
      <w:r w:rsidRPr="00580C6F">
        <w:rPr>
          <w:rFonts w:ascii="Times New Roman" w:hAnsi="Times New Roman"/>
          <w:b/>
          <w:sz w:val="28"/>
          <w:szCs w:val="28"/>
        </w:rPr>
        <w:t>когда  и</w:t>
      </w:r>
      <w:proofErr w:type="gramEnd"/>
      <w:r w:rsidRPr="00580C6F">
        <w:rPr>
          <w:rFonts w:ascii="Times New Roman" w:hAnsi="Times New Roman"/>
          <w:b/>
          <w:sz w:val="28"/>
          <w:szCs w:val="28"/>
        </w:rPr>
        <w:t xml:space="preserve"> в  присутствие каких заинтересованных лиц проводил обследование? Почему </w:t>
      </w:r>
      <w:proofErr w:type="gramStart"/>
      <w:r w:rsidRPr="00580C6F">
        <w:rPr>
          <w:rFonts w:ascii="Times New Roman" w:hAnsi="Times New Roman"/>
          <w:b/>
          <w:sz w:val="28"/>
          <w:szCs w:val="28"/>
        </w:rPr>
        <w:t>Истец  не</w:t>
      </w:r>
      <w:proofErr w:type="gramEnd"/>
      <w:r w:rsidRPr="00580C6F">
        <w:rPr>
          <w:rFonts w:ascii="Times New Roman" w:hAnsi="Times New Roman"/>
          <w:b/>
          <w:sz w:val="28"/>
          <w:szCs w:val="28"/>
        </w:rPr>
        <w:t xml:space="preserve"> предоставил данное Заключение кадастрового инженера? </w:t>
      </w:r>
    </w:p>
    <w:p w:rsidR="00580C6F" w:rsidRPr="00A5641D" w:rsidRDefault="00580C6F" w:rsidP="00580C6F">
      <w:pPr>
        <w:spacing w:after="0"/>
        <w:ind w:firstLine="708"/>
        <w:jc w:val="both"/>
        <w:rPr>
          <w:rFonts w:ascii="Times New Roman" w:hAnsi="Times New Roman"/>
          <w:sz w:val="28"/>
          <w:szCs w:val="28"/>
        </w:rPr>
      </w:pPr>
      <w:r>
        <w:rPr>
          <w:rFonts w:ascii="Times New Roman" w:hAnsi="Times New Roman"/>
          <w:sz w:val="28"/>
          <w:szCs w:val="28"/>
        </w:rPr>
        <w:t>∙</w:t>
      </w:r>
      <w:r w:rsidRPr="00A5641D">
        <w:rPr>
          <w:rFonts w:ascii="Times New Roman" w:hAnsi="Times New Roman"/>
          <w:sz w:val="28"/>
          <w:szCs w:val="28"/>
        </w:rPr>
        <w:t xml:space="preserve"> “В соответствие с перечнем земельных участков, сформированных в границах землеотвода, предоставленного ФГБУ “ Канал имени Москвы” для строительства канала имени Москвы и водохранилищ, расположенного в пределах </w:t>
      </w:r>
      <w:proofErr w:type="spellStart"/>
      <w:r w:rsidRPr="00A5641D">
        <w:rPr>
          <w:rFonts w:ascii="Times New Roman" w:hAnsi="Times New Roman"/>
          <w:sz w:val="28"/>
          <w:szCs w:val="28"/>
        </w:rPr>
        <w:t>г.о</w:t>
      </w:r>
      <w:proofErr w:type="spellEnd"/>
      <w:r w:rsidRPr="00A5641D">
        <w:rPr>
          <w:rFonts w:ascii="Times New Roman" w:hAnsi="Times New Roman"/>
          <w:sz w:val="28"/>
          <w:szCs w:val="28"/>
        </w:rPr>
        <w:t xml:space="preserve">. Мытищи Московской области, спорный земельный участок входит в границы проекта отвода земель в постоянное пользование Управлению канала “ Москва-Волга” под канал с сооружениями и водохранилища, установленный в 1930-х годах при строительстве канала имени Москвы” </w:t>
      </w:r>
    </w:p>
    <w:p w:rsidR="00580C6F" w:rsidRPr="00580C6F" w:rsidRDefault="00580C6F" w:rsidP="00580C6F">
      <w:pPr>
        <w:spacing w:after="0"/>
        <w:ind w:firstLine="708"/>
        <w:jc w:val="both"/>
        <w:rPr>
          <w:rFonts w:ascii="Times New Roman" w:hAnsi="Times New Roman"/>
          <w:b/>
          <w:sz w:val="28"/>
          <w:szCs w:val="28"/>
        </w:rPr>
      </w:pPr>
      <w:r w:rsidRPr="00580C6F">
        <w:rPr>
          <w:rFonts w:ascii="Times New Roman" w:hAnsi="Times New Roman"/>
          <w:b/>
          <w:sz w:val="28"/>
          <w:szCs w:val="28"/>
        </w:rPr>
        <w:t>Возникают справедливые вопросы:</w:t>
      </w:r>
    </w:p>
    <w:p w:rsidR="00580C6F" w:rsidRPr="00580C6F" w:rsidRDefault="00580C6F" w:rsidP="00580C6F">
      <w:pPr>
        <w:pStyle w:val="a5"/>
        <w:numPr>
          <w:ilvl w:val="0"/>
          <w:numId w:val="10"/>
        </w:numPr>
        <w:suppressAutoHyphens/>
        <w:spacing w:after="0"/>
        <w:jc w:val="both"/>
        <w:rPr>
          <w:rFonts w:ascii="Times New Roman" w:hAnsi="Times New Roman"/>
          <w:sz w:val="28"/>
          <w:szCs w:val="28"/>
        </w:rPr>
      </w:pPr>
      <w:r w:rsidRPr="00580C6F">
        <w:rPr>
          <w:rFonts w:ascii="Times New Roman" w:hAnsi="Times New Roman"/>
          <w:sz w:val="28"/>
          <w:szCs w:val="28"/>
        </w:rPr>
        <w:t xml:space="preserve">Что есть “Перечень земельных участков, сформированных в границах землеотвода, предоставленного ФГБУ “Канал имени Москвы” для строительства канала имени Москвы и водохранилищ, расположенного в пределах </w:t>
      </w:r>
      <w:proofErr w:type="spellStart"/>
      <w:r w:rsidRPr="00580C6F">
        <w:rPr>
          <w:rFonts w:ascii="Times New Roman" w:hAnsi="Times New Roman"/>
          <w:sz w:val="28"/>
          <w:szCs w:val="28"/>
        </w:rPr>
        <w:t>г.о</w:t>
      </w:r>
      <w:proofErr w:type="spellEnd"/>
      <w:r w:rsidRPr="00580C6F">
        <w:rPr>
          <w:rFonts w:ascii="Times New Roman" w:hAnsi="Times New Roman"/>
          <w:sz w:val="28"/>
          <w:szCs w:val="28"/>
        </w:rPr>
        <w:t>. Мытищи Московской области” на двух листах?</w:t>
      </w:r>
    </w:p>
    <w:p w:rsidR="00580C6F" w:rsidRPr="00580C6F" w:rsidRDefault="00580C6F" w:rsidP="00580C6F">
      <w:pPr>
        <w:pStyle w:val="a5"/>
        <w:numPr>
          <w:ilvl w:val="0"/>
          <w:numId w:val="10"/>
        </w:numPr>
        <w:suppressAutoHyphens/>
        <w:spacing w:after="0"/>
        <w:jc w:val="both"/>
        <w:rPr>
          <w:rFonts w:ascii="Times New Roman" w:hAnsi="Times New Roman"/>
          <w:sz w:val="28"/>
          <w:szCs w:val="28"/>
        </w:rPr>
      </w:pPr>
      <w:r w:rsidRPr="00580C6F">
        <w:rPr>
          <w:rFonts w:ascii="Times New Roman" w:hAnsi="Times New Roman"/>
          <w:sz w:val="28"/>
          <w:szCs w:val="28"/>
        </w:rPr>
        <w:t xml:space="preserve">  Это Экспертное заключение? </w:t>
      </w:r>
    </w:p>
    <w:p w:rsidR="00580C6F" w:rsidRPr="00580C6F" w:rsidRDefault="00580C6F" w:rsidP="00580C6F">
      <w:pPr>
        <w:pStyle w:val="a5"/>
        <w:numPr>
          <w:ilvl w:val="0"/>
          <w:numId w:val="10"/>
        </w:numPr>
        <w:suppressAutoHyphens/>
        <w:spacing w:after="0"/>
        <w:jc w:val="both"/>
        <w:rPr>
          <w:rFonts w:ascii="Times New Roman" w:hAnsi="Times New Roman"/>
          <w:sz w:val="28"/>
          <w:szCs w:val="28"/>
        </w:rPr>
      </w:pPr>
      <w:r>
        <w:rPr>
          <w:rFonts w:ascii="Times New Roman" w:hAnsi="Times New Roman"/>
          <w:sz w:val="28"/>
          <w:szCs w:val="28"/>
          <w:lang w:val="en-US"/>
        </w:rPr>
        <w:t xml:space="preserve">  </w:t>
      </w:r>
      <w:r w:rsidRPr="00580C6F">
        <w:rPr>
          <w:rFonts w:ascii="Times New Roman" w:hAnsi="Times New Roman"/>
          <w:sz w:val="28"/>
          <w:szCs w:val="28"/>
        </w:rPr>
        <w:t xml:space="preserve">Это заключение специалиста? </w:t>
      </w:r>
    </w:p>
    <w:p w:rsidR="00580C6F" w:rsidRPr="00580C6F" w:rsidRDefault="00580C6F" w:rsidP="00580C6F">
      <w:pPr>
        <w:pStyle w:val="a5"/>
        <w:numPr>
          <w:ilvl w:val="0"/>
          <w:numId w:val="10"/>
        </w:numPr>
        <w:suppressAutoHyphens/>
        <w:spacing w:after="0"/>
        <w:jc w:val="both"/>
        <w:rPr>
          <w:rFonts w:ascii="Times New Roman" w:hAnsi="Times New Roman"/>
          <w:sz w:val="28"/>
          <w:szCs w:val="28"/>
        </w:rPr>
      </w:pPr>
      <w:r>
        <w:rPr>
          <w:rFonts w:ascii="Times New Roman" w:hAnsi="Times New Roman"/>
          <w:sz w:val="28"/>
          <w:szCs w:val="28"/>
          <w:lang w:val="en-US"/>
        </w:rPr>
        <w:t xml:space="preserve">  </w:t>
      </w:r>
      <w:r w:rsidRPr="00580C6F">
        <w:rPr>
          <w:rFonts w:ascii="Times New Roman" w:hAnsi="Times New Roman"/>
          <w:sz w:val="28"/>
          <w:szCs w:val="28"/>
        </w:rPr>
        <w:t>Что это?</w:t>
      </w:r>
    </w:p>
    <w:p w:rsidR="00ED68CD" w:rsidRDefault="00ED68CD" w:rsidP="005F301E">
      <w:pPr>
        <w:spacing w:after="0"/>
        <w:ind w:firstLine="360"/>
        <w:jc w:val="both"/>
        <w:rPr>
          <w:rFonts w:ascii="Times New Roman" w:hAnsi="Times New Roman"/>
          <w:sz w:val="28"/>
          <w:szCs w:val="28"/>
        </w:rPr>
      </w:pPr>
      <w:r>
        <w:rPr>
          <w:rFonts w:ascii="Times New Roman" w:hAnsi="Times New Roman"/>
          <w:sz w:val="28"/>
          <w:szCs w:val="28"/>
        </w:rPr>
        <w:t xml:space="preserve">По мнению Истца </w:t>
      </w:r>
      <w:r w:rsidR="00580C6F" w:rsidRPr="00A5641D">
        <w:rPr>
          <w:rFonts w:ascii="Times New Roman" w:hAnsi="Times New Roman"/>
          <w:sz w:val="28"/>
          <w:szCs w:val="28"/>
        </w:rPr>
        <w:t xml:space="preserve">“Перечень земельных участков, сформированных в границах землеотвода, предоставленного ФГБУ” Канал имени Москвы” для строительства канала имени Москвы и водохранилищ, расположенного в пределах </w:t>
      </w:r>
      <w:proofErr w:type="spellStart"/>
      <w:r w:rsidR="00580C6F" w:rsidRPr="00A5641D">
        <w:rPr>
          <w:rFonts w:ascii="Times New Roman" w:hAnsi="Times New Roman"/>
          <w:sz w:val="28"/>
          <w:szCs w:val="28"/>
        </w:rPr>
        <w:t>г.о</w:t>
      </w:r>
      <w:proofErr w:type="spellEnd"/>
      <w:r w:rsidR="00580C6F" w:rsidRPr="00A5641D">
        <w:rPr>
          <w:rFonts w:ascii="Times New Roman" w:hAnsi="Times New Roman"/>
          <w:sz w:val="28"/>
          <w:szCs w:val="28"/>
        </w:rPr>
        <w:t>. Мытищи Московской области” выполненное   ООО ”</w:t>
      </w:r>
      <w:proofErr w:type="spellStart"/>
      <w:r w:rsidR="00580C6F" w:rsidRPr="00A5641D">
        <w:rPr>
          <w:rFonts w:ascii="Times New Roman" w:hAnsi="Times New Roman"/>
          <w:sz w:val="28"/>
          <w:szCs w:val="28"/>
        </w:rPr>
        <w:t>Геодезист.ПРО</w:t>
      </w:r>
      <w:proofErr w:type="spellEnd"/>
      <w:r w:rsidR="00580C6F" w:rsidRPr="00A5641D">
        <w:rPr>
          <w:rFonts w:ascii="Times New Roman" w:hAnsi="Times New Roman"/>
          <w:sz w:val="28"/>
          <w:szCs w:val="28"/>
        </w:rPr>
        <w:t xml:space="preserve">” город </w:t>
      </w:r>
      <w:proofErr w:type="spellStart"/>
      <w:r w:rsidR="00580C6F" w:rsidRPr="00A5641D">
        <w:rPr>
          <w:rFonts w:ascii="Times New Roman" w:hAnsi="Times New Roman"/>
          <w:sz w:val="28"/>
          <w:szCs w:val="28"/>
        </w:rPr>
        <w:t>Луховицы</w:t>
      </w:r>
      <w:proofErr w:type="spellEnd"/>
      <w:r w:rsidR="00580C6F" w:rsidRPr="00A5641D">
        <w:rPr>
          <w:rFonts w:ascii="Times New Roman" w:hAnsi="Times New Roman"/>
          <w:sz w:val="28"/>
          <w:szCs w:val="28"/>
        </w:rPr>
        <w:t xml:space="preserve"> - это документ на двух листах, якобы  свидетельствующий о  вхождении </w:t>
      </w:r>
      <w:r w:rsidR="00580C6F">
        <w:rPr>
          <w:rFonts w:ascii="Times New Roman" w:hAnsi="Times New Roman"/>
          <w:sz w:val="28"/>
          <w:szCs w:val="28"/>
        </w:rPr>
        <w:t xml:space="preserve">спорного </w:t>
      </w:r>
      <w:r w:rsidR="00580C6F" w:rsidRPr="00A5641D">
        <w:rPr>
          <w:rFonts w:ascii="Times New Roman" w:hAnsi="Times New Roman"/>
          <w:sz w:val="28"/>
          <w:szCs w:val="28"/>
        </w:rPr>
        <w:t>земельного участка в состав земель, предоставленных ФГУП “Канал имени Москвы” в постоянное бессрочное пользование</w:t>
      </w:r>
      <w:r>
        <w:rPr>
          <w:rFonts w:ascii="Times New Roman" w:hAnsi="Times New Roman"/>
          <w:sz w:val="28"/>
          <w:szCs w:val="28"/>
        </w:rPr>
        <w:t>.</w:t>
      </w:r>
      <w:r w:rsidR="00580C6F" w:rsidRPr="00A5641D">
        <w:rPr>
          <w:rFonts w:ascii="Times New Roman" w:hAnsi="Times New Roman"/>
          <w:sz w:val="28"/>
          <w:szCs w:val="28"/>
        </w:rPr>
        <w:t xml:space="preserve"> </w:t>
      </w:r>
    </w:p>
    <w:p w:rsidR="00580C6F" w:rsidRPr="00A5641D" w:rsidRDefault="00580C6F" w:rsidP="00580C6F">
      <w:pPr>
        <w:spacing w:after="0"/>
        <w:jc w:val="both"/>
        <w:rPr>
          <w:rFonts w:ascii="Times New Roman" w:eastAsia="Times New Roman" w:hAnsi="Times New Roman"/>
          <w:color w:val="0D0D0D"/>
          <w:sz w:val="28"/>
          <w:szCs w:val="28"/>
        </w:rPr>
      </w:pPr>
    </w:p>
    <w:p w:rsidR="00580C6F" w:rsidRPr="00EC77BE" w:rsidRDefault="00ED68CD" w:rsidP="00EC77BE">
      <w:pPr>
        <w:autoSpaceDE w:val="0"/>
        <w:autoSpaceDN w:val="0"/>
        <w:adjustRightInd w:val="0"/>
        <w:ind w:firstLine="708"/>
        <w:jc w:val="both"/>
        <w:rPr>
          <w:rFonts w:ascii="Times New Roman" w:hAnsi="Times New Roman"/>
          <w:bCs/>
          <w:sz w:val="28"/>
          <w:szCs w:val="28"/>
        </w:rPr>
      </w:pPr>
      <w:r w:rsidRPr="00EC77BE">
        <w:rPr>
          <w:rFonts w:ascii="Times New Roman" w:hAnsi="Times New Roman"/>
          <w:bCs/>
          <w:sz w:val="28"/>
          <w:szCs w:val="28"/>
        </w:rPr>
        <w:t xml:space="preserve">Вместе с тем, </w:t>
      </w:r>
      <w:proofErr w:type="gramStart"/>
      <w:r w:rsidRPr="00EC77BE">
        <w:rPr>
          <w:rFonts w:ascii="Times New Roman" w:hAnsi="Times New Roman"/>
          <w:bCs/>
          <w:sz w:val="28"/>
          <w:szCs w:val="28"/>
        </w:rPr>
        <w:t xml:space="preserve">в </w:t>
      </w:r>
      <w:r w:rsidR="00580C6F" w:rsidRPr="00EC77BE">
        <w:rPr>
          <w:rFonts w:ascii="Times New Roman" w:hAnsi="Times New Roman"/>
          <w:bCs/>
          <w:sz w:val="28"/>
          <w:szCs w:val="28"/>
        </w:rPr>
        <w:t xml:space="preserve"> соответствие</w:t>
      </w:r>
      <w:proofErr w:type="gramEnd"/>
      <w:r w:rsidR="00580C6F" w:rsidRPr="00EC77BE">
        <w:rPr>
          <w:rFonts w:ascii="Times New Roman" w:hAnsi="Times New Roman"/>
          <w:bCs/>
          <w:sz w:val="28"/>
          <w:szCs w:val="28"/>
        </w:rPr>
        <w:t xml:space="preserve"> со Статьями 86 и 67 Гражданского процессуального кодекса РФ:</w:t>
      </w:r>
    </w:p>
    <w:p w:rsidR="00580C6F" w:rsidRPr="00A5641D" w:rsidRDefault="00580C6F" w:rsidP="00580C6F">
      <w:pPr>
        <w:autoSpaceDE w:val="0"/>
        <w:autoSpaceDN w:val="0"/>
        <w:adjustRightInd w:val="0"/>
        <w:ind w:firstLine="708"/>
        <w:jc w:val="both"/>
        <w:rPr>
          <w:rFonts w:ascii="Times New Roman" w:hAnsi="Times New Roman"/>
          <w:sz w:val="28"/>
          <w:szCs w:val="28"/>
        </w:rPr>
      </w:pPr>
      <w:r w:rsidRPr="00A5641D">
        <w:rPr>
          <w:rFonts w:ascii="Times New Roman" w:hAnsi="Times New Roman"/>
          <w:bCs/>
          <w:sz w:val="28"/>
          <w:szCs w:val="28"/>
        </w:rPr>
        <w:lastRenderedPageBreak/>
        <w:t xml:space="preserve"> - </w:t>
      </w:r>
      <w:r w:rsidRPr="00A5641D">
        <w:rPr>
          <w:rFonts w:ascii="Times New Roman" w:hAnsi="Times New Roman"/>
          <w:sz w:val="28"/>
          <w:szCs w:val="28"/>
        </w:rPr>
        <w:t xml:space="preserve">Заключение эксперта (Специалиста) должно содержать подробное описание проведенного исследования, сделанные в результате его выводы и ответы на </w:t>
      </w:r>
      <w:proofErr w:type="gramStart"/>
      <w:r w:rsidRPr="00A5641D">
        <w:rPr>
          <w:rFonts w:ascii="Times New Roman" w:hAnsi="Times New Roman"/>
          <w:sz w:val="28"/>
          <w:szCs w:val="28"/>
        </w:rPr>
        <w:t>поставленные  вопросы</w:t>
      </w:r>
      <w:proofErr w:type="gramEnd"/>
      <w:r w:rsidRPr="00A5641D">
        <w:rPr>
          <w:rFonts w:ascii="Times New Roman" w:hAnsi="Times New Roman"/>
          <w:sz w:val="28"/>
          <w:szCs w:val="28"/>
        </w:rPr>
        <w:t>.</w:t>
      </w:r>
    </w:p>
    <w:p w:rsidR="00580C6F" w:rsidRPr="00A5641D" w:rsidRDefault="00580C6F" w:rsidP="00580C6F">
      <w:pPr>
        <w:autoSpaceDE w:val="0"/>
        <w:autoSpaceDN w:val="0"/>
        <w:adjustRightInd w:val="0"/>
        <w:ind w:firstLine="708"/>
        <w:rPr>
          <w:rFonts w:ascii="Times New Roman" w:hAnsi="Times New Roman"/>
          <w:sz w:val="28"/>
          <w:szCs w:val="28"/>
        </w:rPr>
      </w:pPr>
      <w:r w:rsidRPr="00A5641D">
        <w:rPr>
          <w:rFonts w:ascii="Times New Roman" w:hAnsi="Times New Roman"/>
          <w:sz w:val="28"/>
          <w:szCs w:val="28"/>
        </w:rPr>
        <w:t>-  В заключении  эксперта не указаны:</w:t>
      </w:r>
      <w:r w:rsidRPr="00A5641D">
        <w:rPr>
          <w:rFonts w:ascii="Times New Roman" w:hAnsi="Times New Roman"/>
          <w:sz w:val="28"/>
          <w:szCs w:val="28"/>
        </w:rPr>
        <w:br/>
        <w:t>1) Дата, время и место производства  экспертизы;</w:t>
      </w:r>
      <w:r w:rsidRPr="00A5641D">
        <w:rPr>
          <w:rFonts w:ascii="Times New Roman" w:hAnsi="Times New Roman"/>
          <w:sz w:val="28"/>
          <w:szCs w:val="28"/>
        </w:rPr>
        <w:br/>
        <w:t>2) Основания производства  экспертизы;</w:t>
      </w:r>
      <w:r w:rsidRPr="00A5641D">
        <w:rPr>
          <w:rFonts w:ascii="Times New Roman" w:hAnsi="Times New Roman"/>
          <w:sz w:val="28"/>
          <w:szCs w:val="28"/>
        </w:rPr>
        <w:br/>
        <w:t>3) Лицо, заказавшее  экспертизу;</w:t>
      </w:r>
      <w:r w:rsidRPr="00A5641D">
        <w:rPr>
          <w:rFonts w:ascii="Times New Roman" w:hAnsi="Times New Roman"/>
          <w:sz w:val="28"/>
          <w:szCs w:val="28"/>
        </w:rPr>
        <w:b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r w:rsidRPr="00A5641D">
        <w:rPr>
          <w:rFonts w:ascii="Times New Roman" w:hAnsi="Times New Roman"/>
          <w:sz w:val="28"/>
          <w:szCs w:val="28"/>
        </w:rPr>
        <w:br/>
        <w:t>5) Сведения о предупреждении эксперта об ответственности за дачу заведомо ложного заключения;</w:t>
      </w:r>
      <w:r w:rsidRPr="00A5641D">
        <w:rPr>
          <w:rFonts w:ascii="Times New Roman" w:hAnsi="Times New Roman"/>
          <w:sz w:val="28"/>
          <w:szCs w:val="28"/>
        </w:rPr>
        <w:br/>
        <w:t>6) Вопросы, поставленные перед экспертом;</w:t>
      </w:r>
      <w:r w:rsidRPr="00A5641D">
        <w:rPr>
          <w:rFonts w:ascii="Times New Roman" w:hAnsi="Times New Roman"/>
          <w:sz w:val="28"/>
          <w:szCs w:val="28"/>
        </w:rPr>
        <w:br/>
        <w:t>7) Объекты исследований и материалы, представленные для производства  экспертизы;</w:t>
      </w:r>
      <w:r w:rsidRPr="00A5641D">
        <w:rPr>
          <w:rFonts w:ascii="Times New Roman" w:hAnsi="Times New Roman"/>
          <w:sz w:val="28"/>
          <w:szCs w:val="28"/>
        </w:rPr>
        <w:br/>
        <w:t>8) Данные о лицах, присутствовавших при производстве  экспертизы;</w:t>
      </w:r>
      <w:r w:rsidRPr="00A5641D">
        <w:rPr>
          <w:rFonts w:ascii="Times New Roman" w:hAnsi="Times New Roman"/>
          <w:sz w:val="28"/>
          <w:szCs w:val="28"/>
        </w:rPr>
        <w:br/>
        <w:t>9) Содержание и результаты исследований с указанием примененных методик;</w:t>
      </w:r>
      <w:r w:rsidRPr="00A5641D">
        <w:rPr>
          <w:rFonts w:ascii="Times New Roman" w:hAnsi="Times New Roman"/>
          <w:sz w:val="28"/>
          <w:szCs w:val="28"/>
        </w:rPr>
        <w:br/>
        <w:t>10) Выводы по поставленным перед экспертом вопросам и их обоснование.</w:t>
      </w:r>
      <w:r w:rsidRPr="00A5641D">
        <w:rPr>
          <w:rFonts w:ascii="Times New Roman" w:hAnsi="Times New Roman"/>
          <w:sz w:val="28"/>
          <w:szCs w:val="28"/>
        </w:rPr>
        <w:br/>
        <w:t>11) Материалы, иллюстрирующие заключение эксперта (фотографии, схемы, чертеж  наложения границ земельных участков,  графики и т.п.)</w:t>
      </w:r>
    </w:p>
    <w:p w:rsidR="00580C6F" w:rsidRPr="00FD2041" w:rsidRDefault="00580C6F" w:rsidP="00580C6F">
      <w:pPr>
        <w:shd w:val="clear" w:color="auto" w:fill="FFFFFF"/>
        <w:spacing w:before="100" w:beforeAutospacing="1" w:after="100" w:afterAutospacing="1" w:line="240" w:lineRule="auto"/>
        <w:ind w:firstLine="708"/>
        <w:jc w:val="both"/>
        <w:textAlignment w:val="baseline"/>
        <w:rPr>
          <w:rFonts w:ascii="Times New Roman" w:eastAsia="Times New Roman" w:hAnsi="Times New Roman"/>
          <w:color w:val="000000"/>
          <w:sz w:val="28"/>
          <w:szCs w:val="28"/>
          <w:lang w:eastAsia="ru-RU"/>
        </w:rPr>
      </w:pPr>
      <w:r w:rsidRPr="00FD2041">
        <w:rPr>
          <w:rFonts w:ascii="Times New Roman" w:eastAsia="Times New Roman" w:hAnsi="Times New Roman"/>
          <w:color w:val="000000"/>
          <w:sz w:val="28"/>
          <w:szCs w:val="28"/>
          <w:lang w:eastAsia="ru-RU"/>
        </w:rPr>
        <w:t xml:space="preserve">Письменные доказательства в соответствии со ст. 71 ГПК РФ должны быть предоставлены либо в подлиннике, либо заверенные надлежащим образом. Когда обстоятельства дела (в данном случае </w:t>
      </w:r>
      <w:r w:rsidRPr="00A5641D">
        <w:rPr>
          <w:rFonts w:ascii="Times New Roman" w:eastAsia="Times New Roman" w:hAnsi="Times New Roman"/>
          <w:color w:val="000000"/>
          <w:sz w:val="28"/>
          <w:szCs w:val="28"/>
          <w:lang w:eastAsia="ru-RU"/>
        </w:rPr>
        <w:t>возникновение имущественных прав</w:t>
      </w:r>
      <w:r w:rsidRPr="00FD2041">
        <w:rPr>
          <w:rFonts w:ascii="Times New Roman" w:eastAsia="Times New Roman" w:hAnsi="Times New Roman"/>
          <w:color w:val="000000"/>
          <w:sz w:val="28"/>
          <w:szCs w:val="28"/>
          <w:lang w:eastAsia="ru-RU"/>
        </w:rPr>
        <w:t xml:space="preserve">) в соответствии с требованиями закона и иных правовых актов подтверждаются только определенными средствами доказывания (в данном случае – </w:t>
      </w:r>
      <w:r w:rsidRPr="00A5641D">
        <w:rPr>
          <w:rFonts w:ascii="Times New Roman" w:eastAsia="Times New Roman" w:hAnsi="Times New Roman"/>
          <w:color w:val="000000"/>
          <w:sz w:val="28"/>
          <w:szCs w:val="28"/>
          <w:lang w:eastAsia="ru-RU"/>
        </w:rPr>
        <w:t>правоустанавливающими документами и заключением специалиста</w:t>
      </w:r>
      <w:r w:rsidRPr="00FD2041">
        <w:rPr>
          <w:rFonts w:ascii="Times New Roman" w:eastAsia="Times New Roman" w:hAnsi="Times New Roman"/>
          <w:color w:val="000000"/>
          <w:sz w:val="28"/>
          <w:szCs w:val="28"/>
          <w:lang w:eastAsia="ru-RU"/>
        </w:rPr>
        <w:t>), в соответствии со ст. 61 ГПК РФ, они не могут подтверждаться никакими другими доказательствами.</w:t>
      </w:r>
    </w:p>
    <w:p w:rsidR="00580C6F" w:rsidRPr="00EC77BE" w:rsidRDefault="00ED68CD" w:rsidP="00ED68CD">
      <w:pPr>
        <w:suppressAutoHyphens/>
        <w:spacing w:after="0"/>
        <w:jc w:val="both"/>
        <w:rPr>
          <w:rFonts w:ascii="Times New Roman" w:hAnsi="Times New Roman"/>
          <w:b/>
          <w:sz w:val="28"/>
          <w:szCs w:val="28"/>
          <w:u w:val="single"/>
        </w:rPr>
      </w:pPr>
      <w:r w:rsidRPr="00EC77BE">
        <w:rPr>
          <w:rFonts w:ascii="Times New Roman" w:eastAsia="Times New Roman" w:hAnsi="Times New Roman"/>
          <w:b/>
          <w:color w:val="000000"/>
          <w:sz w:val="28"/>
          <w:szCs w:val="28"/>
          <w:u w:val="single"/>
          <w:lang w:eastAsia="ru-RU"/>
        </w:rPr>
        <w:t>Вывод:</w:t>
      </w:r>
      <w:r w:rsidRPr="00EC77BE">
        <w:rPr>
          <w:rFonts w:ascii="Times New Roman" w:eastAsia="Times New Roman" w:hAnsi="Times New Roman"/>
          <w:color w:val="000000"/>
          <w:sz w:val="28"/>
          <w:szCs w:val="28"/>
          <w:u w:val="single"/>
          <w:lang w:eastAsia="ru-RU"/>
        </w:rPr>
        <w:t xml:space="preserve"> </w:t>
      </w:r>
      <w:r w:rsidRPr="00EC77BE">
        <w:rPr>
          <w:rFonts w:ascii="Times New Roman" w:eastAsia="Times New Roman" w:hAnsi="Times New Roman"/>
          <w:b/>
          <w:color w:val="000000"/>
          <w:sz w:val="28"/>
          <w:szCs w:val="28"/>
          <w:u w:val="single"/>
          <w:lang w:eastAsia="ru-RU"/>
        </w:rPr>
        <w:t xml:space="preserve">необходимо рассматривать данные доказательства </w:t>
      </w:r>
      <w:r w:rsidR="00580C6F" w:rsidRPr="00EC77BE">
        <w:rPr>
          <w:rFonts w:ascii="Times New Roman" w:eastAsia="Times New Roman" w:hAnsi="Times New Roman"/>
          <w:b/>
          <w:color w:val="000000"/>
          <w:sz w:val="28"/>
          <w:szCs w:val="28"/>
          <w:u w:val="single"/>
          <w:lang w:eastAsia="ru-RU"/>
        </w:rPr>
        <w:t xml:space="preserve">как </w:t>
      </w:r>
      <w:proofErr w:type="gramStart"/>
      <w:r w:rsidR="00580C6F" w:rsidRPr="00EC77BE">
        <w:rPr>
          <w:rFonts w:ascii="Times New Roman" w:eastAsia="Times New Roman" w:hAnsi="Times New Roman"/>
          <w:b/>
          <w:color w:val="000000"/>
          <w:sz w:val="28"/>
          <w:szCs w:val="28"/>
          <w:u w:val="single"/>
          <w:lang w:eastAsia="ru-RU"/>
        </w:rPr>
        <w:t>ненадлежащие  и</w:t>
      </w:r>
      <w:proofErr w:type="gramEnd"/>
      <w:r w:rsidR="00580C6F" w:rsidRPr="00EC77BE">
        <w:rPr>
          <w:rFonts w:ascii="Times New Roman" w:eastAsia="Times New Roman" w:hAnsi="Times New Roman"/>
          <w:b/>
          <w:color w:val="000000"/>
          <w:sz w:val="28"/>
          <w:szCs w:val="28"/>
          <w:u w:val="single"/>
          <w:lang w:eastAsia="ru-RU"/>
        </w:rPr>
        <w:t xml:space="preserve"> недопустимые</w:t>
      </w:r>
      <w:r w:rsidRPr="00EC77BE">
        <w:rPr>
          <w:rFonts w:ascii="Times New Roman" w:eastAsia="Times New Roman" w:hAnsi="Times New Roman"/>
          <w:b/>
          <w:color w:val="000000"/>
          <w:sz w:val="28"/>
          <w:szCs w:val="28"/>
          <w:u w:val="single"/>
          <w:lang w:eastAsia="ru-RU"/>
        </w:rPr>
        <w:t>.</w:t>
      </w:r>
      <w:r w:rsidRPr="00EC77BE">
        <w:rPr>
          <w:rFonts w:ascii="Times New Roman" w:hAnsi="Times New Roman"/>
          <w:b/>
          <w:sz w:val="28"/>
          <w:szCs w:val="28"/>
          <w:u w:val="single"/>
        </w:rPr>
        <w:t xml:space="preserve"> </w:t>
      </w:r>
    </w:p>
    <w:p w:rsidR="00580C6F" w:rsidRDefault="00580C6F" w:rsidP="00C51789">
      <w:pPr>
        <w:ind w:firstLine="708"/>
        <w:jc w:val="both"/>
        <w:rPr>
          <w:rFonts w:ascii="Times New Roman" w:hAnsi="Times New Roman"/>
          <w:sz w:val="28"/>
          <w:szCs w:val="28"/>
        </w:rPr>
      </w:pPr>
    </w:p>
    <w:p w:rsidR="00893ED6" w:rsidRPr="00035D27" w:rsidRDefault="00D4720B" w:rsidP="00D4720B">
      <w:pPr>
        <w:jc w:val="both"/>
        <w:rPr>
          <w:rFonts w:ascii="Times New Roman" w:hAnsi="Times New Roman"/>
          <w:b/>
          <w:sz w:val="28"/>
          <w:szCs w:val="28"/>
          <w:u w:val="single"/>
        </w:rPr>
      </w:pPr>
      <w:r w:rsidRPr="00035D27">
        <w:rPr>
          <w:rFonts w:ascii="Times New Roman" w:hAnsi="Times New Roman"/>
          <w:b/>
          <w:sz w:val="28"/>
          <w:szCs w:val="28"/>
          <w:u w:val="single"/>
        </w:rPr>
        <w:t xml:space="preserve">1.3. </w:t>
      </w:r>
      <w:r w:rsidR="00893ED6" w:rsidRPr="00035D27">
        <w:rPr>
          <w:rFonts w:ascii="Times New Roman" w:hAnsi="Times New Roman"/>
          <w:b/>
          <w:sz w:val="28"/>
          <w:szCs w:val="28"/>
          <w:u w:val="single"/>
        </w:rPr>
        <w:t>Истец утверждает, что предоставление Ответчику земельного участка нарушает права Российской Федерации.</w:t>
      </w:r>
      <w:bookmarkStart w:id="1" w:name="_Hlk8836030"/>
    </w:p>
    <w:bookmarkEnd w:id="1"/>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Земельным кодексом РСФСР 1922 года (далее ЗК 1922) была введена система земельной регистрации (государственной записи землепользований, задачей которой являлись сбор и хранение в систематическом и наглядном </w:t>
      </w:r>
      <w:r w:rsidRPr="00C51789">
        <w:rPr>
          <w:rFonts w:ascii="Times New Roman" w:hAnsi="Times New Roman"/>
          <w:sz w:val="28"/>
          <w:szCs w:val="28"/>
        </w:rPr>
        <w:lastRenderedPageBreak/>
        <w:t>виде верных и своевременных сведений о правовом и хозяйственном положении всех землепользований в интересах общегосударственного управления землями и для ограждения прав и интересов землепользователей). В дальнейшем данные регистрации землепользований вошли в систему государственного земельного кадастра.</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Порядок предоставления земельных участков согласно ЗК 1922 года определялся следующим образом:</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165. Землеустройство имеет задачей упорядочение существующих землепользований и образование новых, соответственно правам на землю и требованиям хозяйственно-технической целесообразности.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166. В порядке настоящих постановлений производятся следующие землеустроительные действия: … в) изъятие земель для государственных и общественных надобностей; … з) </w:t>
      </w:r>
      <w:proofErr w:type="spellStart"/>
      <w:r w:rsidRPr="00C51789">
        <w:rPr>
          <w:rFonts w:ascii="Times New Roman" w:hAnsi="Times New Roman"/>
          <w:sz w:val="28"/>
          <w:szCs w:val="28"/>
        </w:rPr>
        <w:t>распланирование</w:t>
      </w:r>
      <w:proofErr w:type="spellEnd"/>
      <w:r w:rsidRPr="00C51789">
        <w:rPr>
          <w:rFonts w:ascii="Times New Roman" w:hAnsi="Times New Roman"/>
          <w:sz w:val="28"/>
          <w:szCs w:val="28"/>
        </w:rPr>
        <w:t xml:space="preserve"> сельских мест поселения; и) установление и изменение границ волостей.</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179. Дела по землеустройству производятся в следующей постепенности: 1) возбуждение землеустроительного дела; 2) подготовка землеустроительного дела, составление землеустроительного проекта и предъявление его участникам землеустройства; 3) утверждение проекта землеустройства и приведение его в исполнение с установлением на месте пограничных межевых знаков; 4) составление и выдача сторонам землеустроительных документов.</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192. По окончательном утверждении проекта землеустройства землеустроительными учреждениями составляются и после государственной записи образованных землепользований (земельной регистрации) выдаются участникам землеустройства надлежаще удостоверенные документы. В названных документах должны быть означены </w:t>
      </w:r>
      <w:bookmarkStart w:id="2" w:name="_Hlk8835443"/>
      <w:r w:rsidRPr="00C51789">
        <w:rPr>
          <w:rFonts w:ascii="Times New Roman" w:hAnsi="Times New Roman"/>
          <w:sz w:val="28"/>
          <w:szCs w:val="28"/>
        </w:rPr>
        <w:t>границы, местоположение, пространство и состав землепользований, а также показаны их названия, наименования землепользователей, время исполнения землеустройства и его основание, условия землепользования и прочие существенные сведения, содержащиеся в постановлении об утверждении проекта землеустройства</w:t>
      </w:r>
      <w:bookmarkEnd w:id="2"/>
      <w:r w:rsidRPr="00C51789">
        <w:rPr>
          <w:rFonts w:ascii="Times New Roman" w:hAnsi="Times New Roman"/>
          <w:sz w:val="28"/>
          <w:szCs w:val="28"/>
        </w:rPr>
        <w:t>. Подлинные землеустроительные планы, акты и делопроизводства хранятся при землеустроительных учреждениях.</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193. Всякого рода планы и другие акты землеустройства, составленные помимо землеустроительных учреждений или надлежаще ими </w:t>
      </w:r>
      <w:proofErr w:type="spellStart"/>
      <w:r w:rsidRPr="00C51789">
        <w:rPr>
          <w:rFonts w:ascii="Times New Roman" w:hAnsi="Times New Roman"/>
          <w:sz w:val="28"/>
          <w:szCs w:val="28"/>
        </w:rPr>
        <w:lastRenderedPageBreak/>
        <w:t>неудостоверенные</w:t>
      </w:r>
      <w:proofErr w:type="spellEnd"/>
      <w:r w:rsidRPr="00C51789">
        <w:rPr>
          <w:rFonts w:ascii="Times New Roman" w:hAnsi="Times New Roman"/>
          <w:sz w:val="28"/>
          <w:szCs w:val="28"/>
        </w:rPr>
        <w:t xml:space="preserve">, </w:t>
      </w:r>
      <w:bookmarkStart w:id="3" w:name="_Hlk8824579"/>
      <w:r w:rsidRPr="00C51789">
        <w:rPr>
          <w:rFonts w:ascii="Times New Roman" w:hAnsi="Times New Roman"/>
          <w:sz w:val="28"/>
          <w:szCs w:val="28"/>
        </w:rPr>
        <w:t>признаются недействительными и не могут служить доказательствами закономерности происходящего по ним землепользования.</w:t>
      </w:r>
    </w:p>
    <w:bookmarkEnd w:id="3"/>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194. Государственная запись землепользований (земельная регистрация) имеет задачей, в интересах общегосударственного управления землями, а также для надобностей различных отраслей народного хозяйства и для ограждения прав и интересов землепользователей, собирать и хранить, в систематическом и наглядном виде, верные и своевременные сведения о правовом и хозяйственном положении всех землепользований.</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 xml:space="preserve">          В указанных целях в земельную регистрацию включаются следующие сведения о каждом земельном участке: а) о местоположении и названии земельного участка, о количестве земли в нем и всей вообще и по отдельным </w:t>
      </w:r>
      <w:proofErr w:type="spellStart"/>
      <w:r w:rsidRPr="00C51789">
        <w:rPr>
          <w:rFonts w:ascii="Times New Roman" w:hAnsi="Times New Roman"/>
          <w:sz w:val="28"/>
          <w:szCs w:val="28"/>
        </w:rPr>
        <w:t>угодиям</w:t>
      </w:r>
      <w:proofErr w:type="spellEnd"/>
      <w:r w:rsidRPr="00C51789">
        <w:rPr>
          <w:rFonts w:ascii="Times New Roman" w:hAnsi="Times New Roman"/>
          <w:sz w:val="28"/>
          <w:szCs w:val="28"/>
        </w:rPr>
        <w:t>, о важнейших постройках и хозяйственных обзаведениях; б) о наименовании землепользователей и об основаниях, по которым землепользователям предоставлены участки; в) сведения об особых полномочиях и повинностях, связанных с использованием участка; г) другие сведения, включение которых в регистрацию будет предусмотрено последующими распоряжениями.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195. Государственная земельная регистрация разделяется на основную, заключающуюся в первоначальном заполнении карт и реестров, и текущую, имеющую целью своевременное занесение в актах регистрации тех изменений в правовом, хозяйственном и природном состоянии земельных участков, которые происходят с течением времени.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196. Земельная регистрация ведется по каждой волости отдельно, причем составляются следующие акты: а) общая волостная карта землепользований; б) карты отдельных селений; в) общий волостной реестр (список) землепользований; г) реестры усадебных участков всех селений волости; д) реестр земельных обществ волости.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197. Регистрации подлежат в пределах волости все без исключения отдельные земельные участки, причем земля, состоящая в общем пользовании, регистрируется как один участок без разделения ее между отдельными землепользователями.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 xml:space="preserve">198. Обязательной отметке в актах регистрации по каждому землепользованию подлежат: а) постановления землеустроительных учреждений о производстве землеустройства и об утверждении землеустроительных проектов; б) трудовая заимка земли; в) прекращение </w:t>
      </w:r>
      <w:r w:rsidRPr="00C51789">
        <w:rPr>
          <w:rFonts w:ascii="Times New Roman" w:hAnsi="Times New Roman"/>
          <w:sz w:val="28"/>
          <w:szCs w:val="28"/>
        </w:rPr>
        <w:lastRenderedPageBreak/>
        <w:t>права на землю, предоставленную в трудовое пользование; г) изменения в составе земель, находящихся в пользовании земельного общества, вступление в общество новых дворов со стороны, выход дворов из общества, уставы земельных обществ и изменение этих уставов, приговоры земельных обществ об избрании и изменении способа землепользования, об общих переделах, скидке и накидке наделов; д) раздел трудовых земледельческих хозяйств (дворов), смена домохозяев, договоры о трудовой аренде земель; е) возникновение споров о землях и окончательные решения по ним земельных комиссий; ж) установление и возобновление границ и з) иные акты, обязательная регистрация которых будет установлена последующими распоряжениями.</w:t>
      </w:r>
    </w:p>
    <w:p w:rsidR="00893ED6" w:rsidRPr="00C51789" w:rsidRDefault="00893ED6" w:rsidP="00C51789">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199. Производство земельной регистрации возлагается на Народный Комиссариат Земледелия и его местные органы.</w:t>
      </w:r>
    </w:p>
    <w:p w:rsidR="00893ED6" w:rsidRPr="00E92400" w:rsidRDefault="00E92400" w:rsidP="00C51789">
      <w:pPr>
        <w:autoSpaceDE w:val="0"/>
        <w:autoSpaceDN w:val="0"/>
        <w:adjustRightInd w:val="0"/>
        <w:ind w:firstLine="709"/>
        <w:jc w:val="both"/>
        <w:rPr>
          <w:rFonts w:ascii="Times New Roman" w:hAnsi="Times New Roman"/>
          <w:sz w:val="28"/>
          <w:szCs w:val="28"/>
        </w:rPr>
      </w:pPr>
      <w:r w:rsidRPr="00E92400">
        <w:rPr>
          <w:rFonts w:ascii="Times New Roman" w:hAnsi="Times New Roman"/>
          <w:sz w:val="28"/>
          <w:szCs w:val="28"/>
        </w:rPr>
        <w:t>Кроме того</w:t>
      </w:r>
      <w:r w:rsidR="00035D27" w:rsidRPr="00035D27">
        <w:rPr>
          <w:rFonts w:ascii="Times New Roman" w:hAnsi="Times New Roman"/>
          <w:sz w:val="28"/>
          <w:szCs w:val="28"/>
        </w:rPr>
        <w:t>,</w:t>
      </w:r>
      <w:r w:rsidR="00035D27">
        <w:rPr>
          <w:rFonts w:ascii="Times New Roman" w:hAnsi="Times New Roman"/>
          <w:sz w:val="28"/>
          <w:szCs w:val="28"/>
        </w:rPr>
        <w:t xml:space="preserve"> </w:t>
      </w:r>
      <w:r w:rsidRPr="00E92400">
        <w:rPr>
          <w:rFonts w:ascii="Times New Roman" w:hAnsi="Times New Roman"/>
          <w:sz w:val="28"/>
          <w:szCs w:val="28"/>
        </w:rPr>
        <w:t xml:space="preserve"> в</w:t>
      </w:r>
      <w:r w:rsidR="00D4720B" w:rsidRPr="00E92400">
        <w:rPr>
          <w:rFonts w:ascii="Times New Roman" w:hAnsi="Times New Roman"/>
          <w:sz w:val="28"/>
          <w:szCs w:val="28"/>
        </w:rPr>
        <w:t xml:space="preserve"> </w:t>
      </w:r>
      <w:r w:rsidR="00893ED6" w:rsidRPr="00E92400">
        <w:rPr>
          <w:rFonts w:ascii="Times New Roman" w:hAnsi="Times New Roman"/>
          <w:sz w:val="28"/>
          <w:szCs w:val="28"/>
        </w:rPr>
        <w:t xml:space="preserve"> соответствие с  Выписками из Протокола № 27 Заседания Президиума </w:t>
      </w:r>
      <w:proofErr w:type="spellStart"/>
      <w:r w:rsidR="00893ED6" w:rsidRPr="00E92400">
        <w:rPr>
          <w:rFonts w:ascii="Times New Roman" w:hAnsi="Times New Roman"/>
          <w:sz w:val="28"/>
          <w:szCs w:val="28"/>
        </w:rPr>
        <w:t>Мытищинского</w:t>
      </w:r>
      <w:proofErr w:type="spellEnd"/>
      <w:r w:rsidR="00893ED6" w:rsidRPr="00E92400">
        <w:rPr>
          <w:rFonts w:ascii="Times New Roman" w:hAnsi="Times New Roman"/>
          <w:sz w:val="28"/>
          <w:szCs w:val="28"/>
        </w:rPr>
        <w:t xml:space="preserve"> РИК от 03 июля 1938 года и Протокола Пушкинского Районного  Исполнительного Комитета Совета рабочих и крестьянских депутатов Московской области № 21 от 04 июня 1938 года</w:t>
      </w:r>
      <w:r w:rsidR="00035D27" w:rsidRPr="00035D27">
        <w:rPr>
          <w:rFonts w:ascii="Times New Roman" w:hAnsi="Times New Roman"/>
          <w:sz w:val="28"/>
          <w:szCs w:val="28"/>
        </w:rPr>
        <w:t>,</w:t>
      </w:r>
      <w:r w:rsidR="00035D27">
        <w:rPr>
          <w:rFonts w:ascii="Times New Roman" w:hAnsi="Times New Roman"/>
          <w:sz w:val="28"/>
          <w:szCs w:val="28"/>
        </w:rPr>
        <w:t xml:space="preserve"> </w:t>
      </w:r>
      <w:r w:rsidR="00893ED6" w:rsidRPr="00E92400">
        <w:rPr>
          <w:rFonts w:ascii="Times New Roman" w:hAnsi="Times New Roman"/>
          <w:sz w:val="28"/>
          <w:szCs w:val="28"/>
        </w:rPr>
        <w:t xml:space="preserve"> границы постоянного землеотвода канала должны были бы вынесены в натуре клейменными столбами определяющими границы отведенного земельного участка.</w:t>
      </w:r>
    </w:p>
    <w:p w:rsidR="00035D27" w:rsidRPr="00C51789" w:rsidRDefault="00035D27" w:rsidP="00035D27">
      <w:pPr>
        <w:autoSpaceDE w:val="0"/>
        <w:autoSpaceDN w:val="0"/>
        <w:adjustRightInd w:val="0"/>
        <w:ind w:firstLine="709"/>
        <w:jc w:val="both"/>
        <w:rPr>
          <w:rFonts w:ascii="Times New Roman" w:hAnsi="Times New Roman"/>
          <w:sz w:val="28"/>
          <w:szCs w:val="28"/>
        </w:rPr>
      </w:pPr>
      <w:r w:rsidRPr="00C51789">
        <w:rPr>
          <w:rFonts w:ascii="Times New Roman" w:hAnsi="Times New Roman"/>
          <w:sz w:val="28"/>
          <w:szCs w:val="28"/>
        </w:rPr>
        <w:t>Для целей подтверждение прав Российской федерации и своих прав постоянного бессрочного (вечного) пользования Истец должен был предоставить:</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t>Проект изъятия земель для государственных и общественных нужд (для строительства канала) утвержденный в установленном порядке.</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t>Карта установления границ согласно ст.196 ЗК 1922.</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t>Государственный Акт земельной регистрации</w:t>
      </w:r>
      <w:r>
        <w:rPr>
          <w:rFonts w:ascii="Times New Roman" w:hAnsi="Times New Roman"/>
          <w:sz w:val="28"/>
          <w:szCs w:val="28"/>
        </w:rPr>
        <w:t xml:space="preserve"> </w:t>
      </w:r>
      <w:r w:rsidRPr="00C51789">
        <w:rPr>
          <w:rFonts w:ascii="Times New Roman" w:hAnsi="Times New Roman"/>
          <w:sz w:val="28"/>
          <w:szCs w:val="28"/>
        </w:rPr>
        <w:t>передачи землепользователю с обозначением границы, местоположение, пространство и состав землепользований, а также показаны их названия, наименования землепользователей, время исполнения землеустройства и его основание, условия землепользования и прочие существенные сведения, содержащиеся в постановлении об утверждении проекта землеустройства.</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t>Схема межевых клейменных столбов обозначающих границы землепользований.</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lastRenderedPageBreak/>
        <w:t>Выписку из ГКН о зарегистрированном праве федеральной собственности.</w:t>
      </w:r>
    </w:p>
    <w:p w:rsidR="00035D27" w:rsidRPr="00C51789" w:rsidRDefault="00035D27" w:rsidP="00035D27">
      <w:pPr>
        <w:numPr>
          <w:ilvl w:val="0"/>
          <w:numId w:val="3"/>
        </w:numPr>
        <w:suppressAutoHyphens/>
        <w:autoSpaceDE w:val="0"/>
        <w:autoSpaceDN w:val="0"/>
        <w:adjustRightInd w:val="0"/>
        <w:jc w:val="both"/>
        <w:rPr>
          <w:rFonts w:ascii="Times New Roman" w:hAnsi="Times New Roman"/>
          <w:sz w:val="28"/>
          <w:szCs w:val="28"/>
        </w:rPr>
      </w:pPr>
      <w:r w:rsidRPr="00C51789">
        <w:rPr>
          <w:rFonts w:ascii="Times New Roman" w:hAnsi="Times New Roman"/>
          <w:sz w:val="28"/>
          <w:szCs w:val="28"/>
        </w:rPr>
        <w:t xml:space="preserve">Выписку из ГКН о зарегистрированном праве постоянного бессрочного пользования за Истцом. </w:t>
      </w:r>
    </w:p>
    <w:p w:rsidR="00035D27" w:rsidRPr="00035D27" w:rsidRDefault="00035D27" w:rsidP="00035D27">
      <w:pPr>
        <w:autoSpaceDE w:val="0"/>
        <w:autoSpaceDN w:val="0"/>
        <w:adjustRightInd w:val="0"/>
        <w:jc w:val="both"/>
        <w:rPr>
          <w:rFonts w:ascii="Times New Roman" w:hAnsi="Times New Roman"/>
          <w:sz w:val="28"/>
          <w:szCs w:val="28"/>
        </w:rPr>
      </w:pPr>
      <w:r w:rsidRPr="00035D27">
        <w:rPr>
          <w:rFonts w:ascii="Times New Roman" w:hAnsi="Times New Roman"/>
          <w:sz w:val="28"/>
          <w:szCs w:val="28"/>
        </w:rPr>
        <w:t xml:space="preserve">Ни одного из вышеуказанных правоустанавливающих </w:t>
      </w:r>
      <w:proofErr w:type="gramStart"/>
      <w:r w:rsidRPr="00035D27">
        <w:rPr>
          <w:rFonts w:ascii="Times New Roman" w:hAnsi="Times New Roman"/>
          <w:sz w:val="28"/>
          <w:szCs w:val="28"/>
        </w:rPr>
        <w:t>документов  Истцом</w:t>
      </w:r>
      <w:proofErr w:type="gramEnd"/>
      <w:r w:rsidRPr="00035D27">
        <w:rPr>
          <w:rFonts w:ascii="Times New Roman" w:hAnsi="Times New Roman"/>
          <w:sz w:val="28"/>
          <w:szCs w:val="28"/>
        </w:rPr>
        <w:t xml:space="preserve"> в качестве доказательств не представлено !!!        </w:t>
      </w:r>
    </w:p>
    <w:p w:rsidR="00035D27" w:rsidRPr="00035D27" w:rsidRDefault="00E92400" w:rsidP="00C51789">
      <w:pPr>
        <w:autoSpaceDE w:val="0"/>
        <w:autoSpaceDN w:val="0"/>
        <w:adjustRightInd w:val="0"/>
        <w:ind w:firstLine="709"/>
        <w:jc w:val="both"/>
        <w:rPr>
          <w:rFonts w:ascii="Times New Roman" w:hAnsi="Times New Roman"/>
          <w:b/>
          <w:sz w:val="28"/>
          <w:szCs w:val="28"/>
        </w:rPr>
      </w:pPr>
      <w:r w:rsidRPr="00035D27">
        <w:rPr>
          <w:rFonts w:ascii="Times New Roman" w:hAnsi="Times New Roman"/>
          <w:b/>
          <w:sz w:val="28"/>
          <w:szCs w:val="28"/>
        </w:rPr>
        <w:t>Вывод:</w:t>
      </w:r>
      <w:r w:rsidR="00035D27">
        <w:rPr>
          <w:rFonts w:ascii="Times New Roman" w:hAnsi="Times New Roman"/>
          <w:b/>
          <w:sz w:val="28"/>
          <w:szCs w:val="28"/>
        </w:rPr>
        <w:t xml:space="preserve"> </w:t>
      </w:r>
      <w:r w:rsidRPr="00035D27">
        <w:rPr>
          <w:rFonts w:ascii="Times New Roman" w:hAnsi="Times New Roman"/>
          <w:b/>
          <w:sz w:val="28"/>
          <w:szCs w:val="28"/>
        </w:rPr>
        <w:t xml:space="preserve">Истцом ФГБУ “ Канал имени Москвы” не представлено ни одного </w:t>
      </w:r>
      <w:proofErr w:type="gramStart"/>
      <w:r w:rsidRPr="00035D27">
        <w:rPr>
          <w:rFonts w:ascii="Times New Roman" w:hAnsi="Times New Roman"/>
          <w:b/>
          <w:sz w:val="28"/>
          <w:szCs w:val="28"/>
        </w:rPr>
        <w:t>доказательства  о</w:t>
      </w:r>
      <w:proofErr w:type="gramEnd"/>
      <w:r w:rsidRPr="00035D27">
        <w:rPr>
          <w:rFonts w:ascii="Times New Roman" w:hAnsi="Times New Roman"/>
          <w:b/>
          <w:sz w:val="28"/>
          <w:szCs w:val="28"/>
        </w:rPr>
        <w:t xml:space="preserve"> выполнении каких либо работ по землеустройству и оформлению землеотвода в 1937-1938 годах в соответствие с действова</w:t>
      </w:r>
      <w:r w:rsidR="00035D27" w:rsidRPr="00035D27">
        <w:rPr>
          <w:rFonts w:ascii="Times New Roman" w:hAnsi="Times New Roman"/>
          <w:b/>
          <w:sz w:val="28"/>
          <w:szCs w:val="28"/>
        </w:rPr>
        <w:t>в</w:t>
      </w:r>
      <w:r w:rsidRPr="00035D27">
        <w:rPr>
          <w:rFonts w:ascii="Times New Roman" w:hAnsi="Times New Roman"/>
          <w:b/>
          <w:sz w:val="28"/>
          <w:szCs w:val="28"/>
        </w:rPr>
        <w:t xml:space="preserve">шим на тот период времени Законодательством. </w:t>
      </w:r>
    </w:p>
    <w:p w:rsidR="00E92400" w:rsidRPr="00035D27" w:rsidRDefault="00E92400" w:rsidP="00C51789">
      <w:pPr>
        <w:autoSpaceDE w:val="0"/>
        <w:autoSpaceDN w:val="0"/>
        <w:adjustRightInd w:val="0"/>
        <w:ind w:firstLine="709"/>
        <w:jc w:val="both"/>
        <w:rPr>
          <w:rFonts w:ascii="Times New Roman" w:hAnsi="Times New Roman"/>
          <w:b/>
          <w:sz w:val="28"/>
          <w:szCs w:val="28"/>
        </w:rPr>
      </w:pPr>
      <w:r w:rsidRPr="00035D27">
        <w:rPr>
          <w:rFonts w:ascii="Times New Roman" w:hAnsi="Times New Roman"/>
          <w:b/>
          <w:sz w:val="28"/>
          <w:szCs w:val="28"/>
        </w:rPr>
        <w:t>В ходе проведения обследования земельных участков независимыми экспертами наличия клейменных столбов не установлено.</w:t>
      </w:r>
    </w:p>
    <w:p w:rsidR="00893ED6" w:rsidRPr="00035D27" w:rsidRDefault="00035D27" w:rsidP="00C51789">
      <w:pPr>
        <w:autoSpaceDE w:val="0"/>
        <w:autoSpaceDN w:val="0"/>
        <w:adjustRightInd w:val="0"/>
        <w:ind w:firstLine="709"/>
        <w:jc w:val="both"/>
        <w:rPr>
          <w:rFonts w:ascii="Times New Roman" w:hAnsi="Times New Roman"/>
          <w:b/>
          <w:sz w:val="28"/>
          <w:szCs w:val="28"/>
          <w:u w:val="single"/>
        </w:rPr>
      </w:pPr>
      <w:r w:rsidRPr="00035D27">
        <w:rPr>
          <w:rFonts w:ascii="Times New Roman" w:hAnsi="Times New Roman"/>
          <w:b/>
          <w:sz w:val="28"/>
          <w:szCs w:val="28"/>
          <w:u w:val="single"/>
        </w:rPr>
        <w:t xml:space="preserve">1.4. </w:t>
      </w:r>
      <w:r w:rsidR="00893ED6" w:rsidRPr="00035D27">
        <w:rPr>
          <w:rFonts w:ascii="Times New Roman" w:hAnsi="Times New Roman"/>
          <w:b/>
          <w:sz w:val="28"/>
          <w:szCs w:val="28"/>
          <w:u w:val="single"/>
        </w:rPr>
        <w:t>О праве федеральной собственности и праве постоянного бессрочного пользования Истца.</w:t>
      </w:r>
    </w:p>
    <w:p w:rsidR="00893ED6" w:rsidRPr="00035D27" w:rsidRDefault="00035D27" w:rsidP="00C51789">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 xml:space="preserve">В соответствие с данными ЕГРН зарегистрировано </w:t>
      </w:r>
      <w:r w:rsidR="00893ED6" w:rsidRPr="00C51789">
        <w:rPr>
          <w:rFonts w:ascii="Times New Roman" w:hAnsi="Times New Roman"/>
          <w:sz w:val="28"/>
          <w:szCs w:val="28"/>
        </w:rPr>
        <w:t>прав</w:t>
      </w:r>
      <w:r>
        <w:rPr>
          <w:rFonts w:ascii="Times New Roman" w:hAnsi="Times New Roman"/>
          <w:sz w:val="28"/>
          <w:szCs w:val="28"/>
        </w:rPr>
        <w:t>о</w:t>
      </w:r>
      <w:r w:rsidR="00893ED6" w:rsidRPr="00C51789">
        <w:rPr>
          <w:rFonts w:ascii="Times New Roman" w:hAnsi="Times New Roman"/>
          <w:sz w:val="28"/>
          <w:szCs w:val="28"/>
        </w:rPr>
        <w:t xml:space="preserve"> федеральной собственности на земельный участок с кадастровым номером 50:12:000000:95.</w:t>
      </w:r>
      <w:r>
        <w:rPr>
          <w:rFonts w:ascii="Times New Roman" w:hAnsi="Times New Roman"/>
          <w:sz w:val="28"/>
          <w:szCs w:val="28"/>
        </w:rPr>
        <w:t xml:space="preserve"> Зарегистрированного права постоянного бессрочного пользования на данный земельный участок</w:t>
      </w:r>
      <w:r w:rsidR="00DE497B">
        <w:rPr>
          <w:rFonts w:ascii="Times New Roman" w:hAnsi="Times New Roman"/>
          <w:sz w:val="28"/>
          <w:szCs w:val="28"/>
        </w:rPr>
        <w:t xml:space="preserve"> </w:t>
      </w:r>
      <w:r>
        <w:rPr>
          <w:rFonts w:ascii="Times New Roman" w:hAnsi="Times New Roman"/>
          <w:sz w:val="28"/>
          <w:szCs w:val="28"/>
        </w:rPr>
        <w:t xml:space="preserve">в пользу ФГБУ </w:t>
      </w:r>
      <w:r w:rsidRPr="00035D27">
        <w:rPr>
          <w:rFonts w:ascii="Times New Roman" w:hAnsi="Times New Roman"/>
          <w:sz w:val="28"/>
          <w:szCs w:val="28"/>
        </w:rPr>
        <w:t>“</w:t>
      </w:r>
      <w:r>
        <w:rPr>
          <w:rFonts w:ascii="Times New Roman" w:hAnsi="Times New Roman"/>
          <w:sz w:val="28"/>
          <w:szCs w:val="28"/>
        </w:rPr>
        <w:t xml:space="preserve"> Канал имени Москвы</w:t>
      </w:r>
      <w:r w:rsidRPr="00035D27">
        <w:rPr>
          <w:rFonts w:ascii="Times New Roman" w:hAnsi="Times New Roman"/>
          <w:sz w:val="28"/>
          <w:szCs w:val="28"/>
        </w:rPr>
        <w:t>”</w:t>
      </w:r>
      <w:r>
        <w:rPr>
          <w:rFonts w:ascii="Times New Roman" w:hAnsi="Times New Roman"/>
          <w:sz w:val="28"/>
          <w:szCs w:val="28"/>
        </w:rPr>
        <w:t xml:space="preserve"> в ЕГРН не числится.</w:t>
      </w:r>
    </w:p>
    <w:p w:rsidR="00893ED6" w:rsidRPr="00C51789" w:rsidRDefault="0035773A" w:rsidP="00C51789">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 xml:space="preserve">Обратим внимание </w:t>
      </w:r>
      <w:r w:rsidR="00893ED6" w:rsidRPr="00C51789">
        <w:rPr>
          <w:rFonts w:ascii="Times New Roman" w:hAnsi="Times New Roman"/>
          <w:sz w:val="28"/>
          <w:szCs w:val="28"/>
        </w:rPr>
        <w:t xml:space="preserve">на права и обстоятельства образования </w:t>
      </w:r>
      <w:bookmarkStart w:id="4" w:name="_Hlk9937719"/>
      <w:r w:rsidR="00893ED6" w:rsidRPr="00C51789">
        <w:rPr>
          <w:rFonts w:ascii="Times New Roman" w:hAnsi="Times New Roman"/>
          <w:sz w:val="28"/>
          <w:szCs w:val="28"/>
        </w:rPr>
        <w:t xml:space="preserve">Постоянной комиссии при Президиуме Мособлисполкома. </w:t>
      </w:r>
      <w:bookmarkEnd w:id="4"/>
    </w:p>
    <w:p w:rsidR="00893ED6" w:rsidRPr="00C51789" w:rsidRDefault="00893ED6" w:rsidP="00C51789">
      <w:pPr>
        <w:autoSpaceDE w:val="0"/>
        <w:autoSpaceDN w:val="0"/>
        <w:adjustRightInd w:val="0"/>
        <w:ind w:firstLine="851"/>
        <w:jc w:val="both"/>
        <w:rPr>
          <w:rFonts w:ascii="Times New Roman" w:hAnsi="Times New Roman"/>
          <w:sz w:val="28"/>
          <w:szCs w:val="28"/>
        </w:rPr>
      </w:pPr>
      <w:r w:rsidRPr="00C51789">
        <w:rPr>
          <w:rFonts w:ascii="Times New Roman" w:hAnsi="Times New Roman"/>
          <w:sz w:val="28"/>
          <w:szCs w:val="28"/>
        </w:rPr>
        <w:t>Согласно Постановления СНК от 20 июля 1933 года «О ПОРЯДКЕ ИЗЪЯТИЯ ЗЕМЕЛЬ ДЛЯ СТРОИТЕЛЬСТВА КАНАЛА МОСКВА-ВОЛГА, ВОДОХРАНИЛИЩ И МОСКОВСКОГО ПОРТА (МОСКВА-ВОЛГОСТРОЙ)</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 xml:space="preserve">         В целях скорейшего проведения изъятия земель, необходимых для осуществления в установленный срок работ по строительству канала "Москва - Волга", водохранилищ и Московского порта, ВЦИК и СНК постановляют:</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 xml:space="preserve">        Изъятие земель для нужд строительства канала "Москва - Волга", водохранилищ и Московского порта производится в пределах Московской области в порядке Положения </w:t>
      </w:r>
      <w:r w:rsidR="0035773A">
        <w:rPr>
          <w:rFonts w:ascii="Times New Roman" w:hAnsi="Times New Roman"/>
          <w:sz w:val="28"/>
          <w:szCs w:val="28"/>
        </w:rPr>
        <w:t xml:space="preserve">от </w:t>
      </w:r>
      <w:r w:rsidRPr="00C51789">
        <w:rPr>
          <w:rFonts w:ascii="Times New Roman" w:hAnsi="Times New Roman"/>
          <w:sz w:val="28"/>
          <w:szCs w:val="28"/>
        </w:rPr>
        <w:t>4 марта 1929 г. об изъятии земель для государственных и общественных надобностей (СУ, 1929, N 24, ст. 248) со следующими отступлениями и дополнениями:</w:t>
      </w:r>
    </w:p>
    <w:p w:rsidR="00893ED6" w:rsidRPr="00C51789" w:rsidRDefault="00893ED6" w:rsidP="00C51789">
      <w:pPr>
        <w:autoSpaceDE w:val="0"/>
        <w:autoSpaceDN w:val="0"/>
        <w:adjustRightInd w:val="0"/>
        <w:ind w:firstLine="426"/>
        <w:jc w:val="both"/>
        <w:rPr>
          <w:rFonts w:ascii="Times New Roman" w:hAnsi="Times New Roman"/>
          <w:sz w:val="28"/>
          <w:szCs w:val="28"/>
        </w:rPr>
      </w:pPr>
      <w:r w:rsidRPr="00C51789">
        <w:rPr>
          <w:rFonts w:ascii="Times New Roman" w:hAnsi="Times New Roman"/>
          <w:sz w:val="28"/>
          <w:szCs w:val="28"/>
        </w:rPr>
        <w:lastRenderedPageBreak/>
        <w:t>1. Для рассмотрения и разрешения вопросов, связанных с изъятием земель для строительства, при президиуме Мособлисполкома образуется постоянная комиссия под председательством зам. председателя Мособлисполкома в составе представителей: Мосгорисполкома, Москва-</w:t>
      </w:r>
      <w:proofErr w:type="spellStart"/>
      <w:r w:rsidRPr="00C51789">
        <w:rPr>
          <w:rFonts w:ascii="Times New Roman" w:hAnsi="Times New Roman"/>
          <w:sz w:val="28"/>
          <w:szCs w:val="28"/>
        </w:rPr>
        <w:t>Волгостроя</w:t>
      </w:r>
      <w:proofErr w:type="spellEnd"/>
      <w:r w:rsidRPr="00C51789">
        <w:rPr>
          <w:rFonts w:ascii="Times New Roman" w:hAnsi="Times New Roman"/>
          <w:sz w:val="28"/>
          <w:szCs w:val="28"/>
        </w:rPr>
        <w:t xml:space="preserve">, </w:t>
      </w:r>
      <w:proofErr w:type="spellStart"/>
      <w:r w:rsidRPr="00C51789">
        <w:rPr>
          <w:rFonts w:ascii="Times New Roman" w:hAnsi="Times New Roman"/>
          <w:sz w:val="28"/>
          <w:szCs w:val="28"/>
        </w:rPr>
        <w:t>Мособлплана</w:t>
      </w:r>
      <w:proofErr w:type="spellEnd"/>
      <w:r w:rsidRPr="00C51789">
        <w:rPr>
          <w:rFonts w:ascii="Times New Roman" w:hAnsi="Times New Roman"/>
          <w:sz w:val="28"/>
          <w:szCs w:val="28"/>
        </w:rPr>
        <w:t xml:space="preserve">, московских областных отделов - земельного и финансового и </w:t>
      </w:r>
      <w:proofErr w:type="spellStart"/>
      <w:r w:rsidRPr="00C51789">
        <w:rPr>
          <w:rFonts w:ascii="Times New Roman" w:hAnsi="Times New Roman"/>
          <w:sz w:val="28"/>
          <w:szCs w:val="28"/>
        </w:rPr>
        <w:t>облРКИ</w:t>
      </w:r>
      <w:proofErr w:type="spellEnd"/>
      <w:r w:rsidRPr="00C51789">
        <w:rPr>
          <w:rFonts w:ascii="Times New Roman" w:hAnsi="Times New Roman"/>
          <w:sz w:val="28"/>
          <w:szCs w:val="28"/>
        </w:rPr>
        <w:t xml:space="preserve">, с привлечением в соответствующих случаях представителей областного коммунального отдела, </w:t>
      </w:r>
      <w:proofErr w:type="spellStart"/>
      <w:r w:rsidRPr="00C51789">
        <w:rPr>
          <w:rFonts w:ascii="Times New Roman" w:hAnsi="Times New Roman"/>
          <w:sz w:val="28"/>
          <w:szCs w:val="28"/>
        </w:rPr>
        <w:t>Мособлдортранса</w:t>
      </w:r>
      <w:proofErr w:type="spellEnd"/>
      <w:r w:rsidRPr="00C51789">
        <w:rPr>
          <w:rFonts w:ascii="Times New Roman" w:hAnsi="Times New Roman"/>
          <w:sz w:val="28"/>
          <w:szCs w:val="28"/>
        </w:rPr>
        <w:t xml:space="preserve">, </w:t>
      </w:r>
      <w:proofErr w:type="spellStart"/>
      <w:r w:rsidRPr="00C51789">
        <w:rPr>
          <w:rFonts w:ascii="Times New Roman" w:hAnsi="Times New Roman"/>
          <w:sz w:val="28"/>
          <w:szCs w:val="28"/>
        </w:rPr>
        <w:t>гособлсанинспекции</w:t>
      </w:r>
      <w:proofErr w:type="spellEnd"/>
      <w:r w:rsidRPr="00C51789">
        <w:rPr>
          <w:rFonts w:ascii="Times New Roman" w:hAnsi="Times New Roman"/>
          <w:sz w:val="28"/>
          <w:szCs w:val="28"/>
        </w:rPr>
        <w:t xml:space="preserve"> и </w:t>
      </w:r>
      <w:proofErr w:type="spellStart"/>
      <w:r w:rsidRPr="00C51789">
        <w:rPr>
          <w:rFonts w:ascii="Times New Roman" w:hAnsi="Times New Roman"/>
          <w:sz w:val="28"/>
          <w:szCs w:val="28"/>
        </w:rPr>
        <w:t>Мособлжилсоюза</w:t>
      </w:r>
      <w:proofErr w:type="spellEnd"/>
      <w:r w:rsidRPr="00C51789">
        <w:rPr>
          <w:rFonts w:ascii="Times New Roman" w:hAnsi="Times New Roman"/>
          <w:sz w:val="28"/>
          <w:szCs w:val="28"/>
        </w:rPr>
        <w:t>.</w:t>
      </w:r>
    </w:p>
    <w:p w:rsidR="00893ED6" w:rsidRPr="00C51789" w:rsidRDefault="00893ED6" w:rsidP="00C51789">
      <w:pPr>
        <w:autoSpaceDE w:val="0"/>
        <w:autoSpaceDN w:val="0"/>
        <w:adjustRightInd w:val="0"/>
        <w:ind w:firstLine="426"/>
        <w:jc w:val="both"/>
        <w:rPr>
          <w:rFonts w:ascii="Times New Roman" w:hAnsi="Times New Roman"/>
          <w:sz w:val="28"/>
          <w:szCs w:val="28"/>
        </w:rPr>
      </w:pPr>
      <w:r w:rsidRPr="00C51789">
        <w:rPr>
          <w:rFonts w:ascii="Times New Roman" w:hAnsi="Times New Roman"/>
          <w:sz w:val="28"/>
          <w:szCs w:val="28"/>
        </w:rPr>
        <w:t>2. На комиссию (ст. 1) возлагается:</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а) утверждение проектных планов изъятия земель для строительства;</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б) утверждение проектов соглашений, а также разрешение разногласий по вопросам переноса строений и прочего имущества госпредприятий и госучреждений;</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в) утверждение планов размещения на новых местах как отдельных землепользований, так и государственных и кооперативных предприятий;</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t>г) разрешение других вопросов, связанных со строительством и возникающих как в порядке разногласий между отдельными госорганами и Москва-</w:t>
      </w:r>
      <w:proofErr w:type="spellStart"/>
      <w:r w:rsidRPr="00C51789">
        <w:rPr>
          <w:rFonts w:ascii="Times New Roman" w:hAnsi="Times New Roman"/>
          <w:sz w:val="28"/>
          <w:szCs w:val="28"/>
        </w:rPr>
        <w:t>Волгостроем</w:t>
      </w:r>
      <w:proofErr w:type="spellEnd"/>
      <w:r w:rsidRPr="00C51789">
        <w:rPr>
          <w:rFonts w:ascii="Times New Roman" w:hAnsi="Times New Roman"/>
          <w:sz w:val="28"/>
          <w:szCs w:val="28"/>
        </w:rPr>
        <w:t>, так и по заявлениям заинтересованных организаций и отдельных лиц.</w:t>
      </w:r>
    </w:p>
    <w:p w:rsidR="00893ED6" w:rsidRPr="00C51789" w:rsidRDefault="00893ED6" w:rsidP="00C51789">
      <w:pPr>
        <w:autoSpaceDE w:val="0"/>
        <w:autoSpaceDN w:val="0"/>
        <w:adjustRightInd w:val="0"/>
        <w:ind w:firstLine="851"/>
        <w:jc w:val="both"/>
        <w:rPr>
          <w:rFonts w:ascii="Times New Roman" w:hAnsi="Times New Roman"/>
          <w:sz w:val="28"/>
          <w:szCs w:val="28"/>
        </w:rPr>
      </w:pPr>
      <w:r w:rsidRPr="0035773A">
        <w:rPr>
          <w:rFonts w:ascii="Times New Roman" w:hAnsi="Times New Roman"/>
          <w:b/>
          <w:sz w:val="28"/>
          <w:szCs w:val="28"/>
        </w:rPr>
        <w:t>Примечание.</w:t>
      </w:r>
      <w:r w:rsidRPr="00C51789">
        <w:rPr>
          <w:rFonts w:ascii="Times New Roman" w:hAnsi="Times New Roman"/>
          <w:sz w:val="28"/>
          <w:szCs w:val="28"/>
        </w:rPr>
        <w:t xml:space="preserve"> Разрешение вопросов о возмещении убытков, возникших в результате изъятия земель, производится о порядке ст. 7 настоящего Постановления.</w:t>
      </w:r>
    </w:p>
    <w:p w:rsidR="00893ED6" w:rsidRPr="00C51789" w:rsidRDefault="00893ED6" w:rsidP="00C51789">
      <w:pPr>
        <w:autoSpaceDE w:val="0"/>
        <w:autoSpaceDN w:val="0"/>
        <w:adjustRightInd w:val="0"/>
        <w:ind w:firstLine="567"/>
        <w:jc w:val="both"/>
        <w:rPr>
          <w:rFonts w:ascii="Times New Roman" w:hAnsi="Times New Roman"/>
          <w:sz w:val="28"/>
          <w:szCs w:val="28"/>
        </w:rPr>
      </w:pPr>
      <w:r w:rsidRPr="00C51789">
        <w:rPr>
          <w:rFonts w:ascii="Times New Roman" w:hAnsi="Times New Roman"/>
          <w:sz w:val="28"/>
          <w:szCs w:val="28"/>
        </w:rPr>
        <w:t>Как указано в Постановлении СНК факт создания Комиссии соответствует положению указанному в ст. 206-208 ЗК 1922, полномочия Комиссии четко определены и не могут расширительно толковаться Истцом, поэтому согласно ст.179, 192-199 и 206-208 ЗК 1922 г.  определение границ землепользования, выдача Акта земельной регистрации передачи землепользователю с обозначением границы, местоположение, пространство и состав землепользований, а также показаны их названия, наименования землепользователей, время исполнения землеустройства и его основание, условия землепользования и прочие существенные сведения, содержащиеся в постановлении об утверждении проекта землеустройства, с обременениями и утверждением землеустроительного дела в окончательной форме Комиссия не наделялась.</w:t>
      </w:r>
    </w:p>
    <w:p w:rsidR="00893ED6" w:rsidRPr="00C51789" w:rsidRDefault="00893ED6" w:rsidP="00C51789">
      <w:pPr>
        <w:autoSpaceDE w:val="0"/>
        <w:autoSpaceDN w:val="0"/>
        <w:adjustRightInd w:val="0"/>
        <w:jc w:val="both"/>
        <w:rPr>
          <w:rFonts w:ascii="Times New Roman" w:hAnsi="Times New Roman"/>
          <w:sz w:val="28"/>
          <w:szCs w:val="28"/>
        </w:rPr>
      </w:pPr>
      <w:r w:rsidRPr="00C51789">
        <w:rPr>
          <w:rFonts w:ascii="Times New Roman" w:hAnsi="Times New Roman"/>
          <w:sz w:val="28"/>
          <w:szCs w:val="28"/>
        </w:rPr>
        <w:lastRenderedPageBreak/>
        <w:t xml:space="preserve">         Поэтому представленный  Истцом Планшет м. 1-10000 с отображением границ </w:t>
      </w:r>
      <w:r w:rsidR="0035773A">
        <w:rPr>
          <w:rFonts w:ascii="Times New Roman" w:hAnsi="Times New Roman"/>
          <w:sz w:val="28"/>
          <w:szCs w:val="28"/>
        </w:rPr>
        <w:t xml:space="preserve"> зоны затопления </w:t>
      </w:r>
      <w:r w:rsidRPr="00C51789">
        <w:rPr>
          <w:rFonts w:ascii="Times New Roman" w:hAnsi="Times New Roman"/>
          <w:sz w:val="28"/>
          <w:szCs w:val="28"/>
        </w:rPr>
        <w:t>землеотвода Канала “Москва –Волга” не имеет обязательных реквизитов землеустроительного учреждения,  отсутствует информация  о дате его изготовления, отсутствует его утверждение, что позволяет классифицировать его как рабочий документ при производстве проектных работ по изъятию земель.</w:t>
      </w:r>
    </w:p>
    <w:p w:rsidR="00893ED6" w:rsidRPr="00C51789" w:rsidRDefault="00893ED6" w:rsidP="00C51789">
      <w:pPr>
        <w:autoSpaceDE w:val="0"/>
        <w:autoSpaceDN w:val="0"/>
        <w:adjustRightInd w:val="0"/>
        <w:ind w:firstLine="567"/>
        <w:jc w:val="both"/>
        <w:rPr>
          <w:rFonts w:ascii="Times New Roman" w:hAnsi="Times New Roman"/>
          <w:sz w:val="28"/>
          <w:szCs w:val="28"/>
        </w:rPr>
      </w:pPr>
      <w:r w:rsidRPr="00C51789">
        <w:rPr>
          <w:rFonts w:ascii="Times New Roman" w:hAnsi="Times New Roman"/>
          <w:sz w:val="28"/>
          <w:szCs w:val="28"/>
        </w:rPr>
        <w:t>Более того землеустроительное дело (оригинал) со всеми документами, схемами и картами в обязательном порядке в течении 14 дней передавалось в архив Народного комиссариата земледелия, по заведенному в те времена порядку должно было быть пронумеровано и прошнуровано.</w:t>
      </w:r>
    </w:p>
    <w:p w:rsidR="00893ED6" w:rsidRPr="00C51789" w:rsidRDefault="00893ED6" w:rsidP="00C51789">
      <w:pPr>
        <w:autoSpaceDE w:val="0"/>
        <w:autoSpaceDN w:val="0"/>
        <w:adjustRightInd w:val="0"/>
        <w:ind w:firstLine="567"/>
        <w:jc w:val="both"/>
        <w:rPr>
          <w:rFonts w:ascii="Times New Roman" w:hAnsi="Times New Roman"/>
          <w:sz w:val="28"/>
          <w:szCs w:val="28"/>
        </w:rPr>
      </w:pPr>
      <w:r w:rsidRPr="00C51789">
        <w:rPr>
          <w:rFonts w:ascii="Times New Roman" w:hAnsi="Times New Roman"/>
          <w:sz w:val="28"/>
          <w:szCs w:val="28"/>
        </w:rPr>
        <w:t>О выдаче Государственного Акта в поземельно-шнуровой книге должна была быть совершена регистрационная запись.</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Указанные обстоятельства и в соответствии со ст.179, 192, 193 и 199 ЗК 1922 г. исключают возможность рассматривать представленные Истцом Протокол Мособлисполкома по М.В.С. от 05.08.1938 № 108  и Планшет с отображением границ землеотвода Канала “Москва–Волга”, как доказательства подтверждающие право постоянного пользования земельным участком, а П</w:t>
      </w:r>
      <w:r w:rsidR="0035773A">
        <w:rPr>
          <w:rFonts w:ascii="Times New Roman" w:hAnsi="Times New Roman"/>
          <w:sz w:val="28"/>
          <w:szCs w:val="28"/>
        </w:rPr>
        <w:t xml:space="preserve">лан границ зоны затопления </w:t>
      </w:r>
      <w:r w:rsidRPr="00C51789">
        <w:rPr>
          <w:rFonts w:ascii="Times New Roman" w:hAnsi="Times New Roman"/>
          <w:sz w:val="28"/>
          <w:szCs w:val="28"/>
        </w:rPr>
        <w:t xml:space="preserve"> еще и как недействительным и</w:t>
      </w:r>
      <w:r w:rsidR="00E1584C" w:rsidRPr="00E1584C">
        <w:rPr>
          <w:rFonts w:ascii="Times New Roman" w:hAnsi="Times New Roman"/>
          <w:sz w:val="28"/>
          <w:szCs w:val="28"/>
        </w:rPr>
        <w:t>,</w:t>
      </w:r>
      <w:r w:rsidRPr="00C51789">
        <w:rPr>
          <w:rFonts w:ascii="Times New Roman" w:hAnsi="Times New Roman"/>
          <w:sz w:val="28"/>
          <w:szCs w:val="28"/>
        </w:rPr>
        <w:t xml:space="preserve"> который</w:t>
      </w:r>
      <w:r w:rsidR="00E1584C" w:rsidRPr="00E1584C">
        <w:rPr>
          <w:rFonts w:ascii="Times New Roman" w:hAnsi="Times New Roman"/>
          <w:sz w:val="28"/>
          <w:szCs w:val="28"/>
        </w:rPr>
        <w:t>,</w:t>
      </w:r>
      <w:r w:rsidRPr="00C51789">
        <w:rPr>
          <w:rFonts w:ascii="Times New Roman" w:hAnsi="Times New Roman"/>
          <w:sz w:val="28"/>
          <w:szCs w:val="28"/>
        </w:rPr>
        <w:t xml:space="preserve"> не может служить доказательством закономерности происходящего по ним землепользования.</w:t>
      </w:r>
    </w:p>
    <w:p w:rsidR="0035773A"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Поэтому единственным документом-доказательством, который может подтвердить границы земельного участка по состоянию на 1938 г. является Государственный Акт о передаче в постоянное бессрочное пользование земельным участком, зарегистрированный в установленном порядке в поземельно-шнуровой книге</w:t>
      </w:r>
      <w:r w:rsidR="0035773A">
        <w:rPr>
          <w:rFonts w:ascii="Times New Roman" w:hAnsi="Times New Roman"/>
          <w:sz w:val="28"/>
          <w:szCs w:val="28"/>
        </w:rPr>
        <w:t>.</w:t>
      </w:r>
    </w:p>
    <w:p w:rsidR="00E07BAB" w:rsidRPr="00C51789" w:rsidRDefault="00E07BAB" w:rsidP="00E07BAB">
      <w:pPr>
        <w:ind w:firstLine="709"/>
        <w:jc w:val="both"/>
        <w:rPr>
          <w:rFonts w:ascii="Times New Roman" w:hAnsi="Times New Roman"/>
          <w:bCs/>
          <w:sz w:val="28"/>
          <w:szCs w:val="28"/>
        </w:rPr>
      </w:pPr>
      <w:r w:rsidRPr="00C51789">
        <w:rPr>
          <w:rFonts w:ascii="Times New Roman" w:hAnsi="Times New Roman"/>
          <w:bCs/>
          <w:sz w:val="28"/>
          <w:szCs w:val="28"/>
        </w:rPr>
        <w:t xml:space="preserve">Согласно ФЗ «О государственной регистрации прав на недвижимое </w:t>
      </w:r>
      <w:proofErr w:type="gramStart"/>
      <w:r w:rsidRPr="00C51789">
        <w:rPr>
          <w:rFonts w:ascii="Times New Roman" w:hAnsi="Times New Roman"/>
          <w:bCs/>
          <w:sz w:val="28"/>
          <w:szCs w:val="28"/>
        </w:rPr>
        <w:t>имущество,,</w:t>
      </w:r>
      <w:proofErr w:type="gramEnd"/>
      <w:r w:rsidRPr="00C51789">
        <w:rPr>
          <w:rFonts w:ascii="Times New Roman" w:hAnsi="Times New Roman"/>
          <w:bCs/>
          <w:sz w:val="28"/>
          <w:szCs w:val="28"/>
        </w:rPr>
        <w:t>» устанавливает:</w:t>
      </w:r>
    </w:p>
    <w:p w:rsidR="00E07BAB" w:rsidRPr="00C51789" w:rsidRDefault="00E07BAB" w:rsidP="00E07BAB">
      <w:pPr>
        <w:jc w:val="both"/>
        <w:rPr>
          <w:rFonts w:ascii="Times New Roman" w:hAnsi="Times New Roman"/>
          <w:bCs/>
          <w:sz w:val="28"/>
          <w:szCs w:val="28"/>
        </w:rPr>
      </w:pPr>
      <w:r w:rsidRPr="00C51789">
        <w:rPr>
          <w:rFonts w:ascii="Times New Roman" w:hAnsi="Times New Roman"/>
          <w:bCs/>
          <w:sz w:val="28"/>
          <w:szCs w:val="28"/>
        </w:rPr>
        <w:t>Статья 1. Предмет регулирования настоящего Федерального закона. Основные положения</w:t>
      </w:r>
    </w:p>
    <w:p w:rsidR="00E07BAB" w:rsidRPr="00C51789" w:rsidRDefault="00E07BAB" w:rsidP="00E07BAB">
      <w:pPr>
        <w:ind w:firstLine="709"/>
        <w:jc w:val="both"/>
        <w:rPr>
          <w:rFonts w:ascii="Times New Roman" w:hAnsi="Times New Roman"/>
          <w:sz w:val="28"/>
          <w:szCs w:val="28"/>
        </w:rPr>
      </w:pPr>
      <w:r w:rsidRPr="00C51789">
        <w:rPr>
          <w:rFonts w:ascii="Times New Roman" w:hAnsi="Times New Roman"/>
          <w:sz w:val="28"/>
          <w:szCs w:val="28"/>
        </w:rP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E07BAB" w:rsidRPr="00C51789" w:rsidRDefault="00E07BAB" w:rsidP="00E07BAB">
      <w:pPr>
        <w:ind w:firstLine="709"/>
        <w:jc w:val="both"/>
        <w:rPr>
          <w:rFonts w:ascii="Times New Roman" w:hAnsi="Times New Roman"/>
          <w:sz w:val="28"/>
          <w:szCs w:val="28"/>
        </w:rPr>
      </w:pPr>
      <w:r w:rsidRPr="00C51789">
        <w:rPr>
          <w:rFonts w:ascii="Times New Roman" w:hAnsi="Times New Roman"/>
          <w:sz w:val="28"/>
          <w:szCs w:val="28"/>
        </w:rPr>
        <w:lastRenderedPageBreak/>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11" w:anchor="dst100794" w:history="1">
        <w:r w:rsidRPr="00C51789">
          <w:rPr>
            <w:rStyle w:val="a3"/>
            <w:rFonts w:ascii="Times New Roman" w:hAnsi="Times New Roman"/>
            <w:sz w:val="28"/>
            <w:szCs w:val="28"/>
            <w:u w:val="none"/>
          </w:rPr>
          <w:t>статьями 130</w:t>
        </w:r>
      </w:hyperlink>
      <w:r w:rsidRPr="00C51789">
        <w:rPr>
          <w:rFonts w:ascii="Times New Roman" w:hAnsi="Times New Roman"/>
          <w:sz w:val="28"/>
          <w:szCs w:val="28"/>
        </w:rPr>
        <w:t xml:space="preserve">, </w:t>
      </w:r>
      <w:hyperlink r:id="rId12" w:anchor="dst100798" w:history="1">
        <w:r w:rsidRPr="00C51789">
          <w:rPr>
            <w:rStyle w:val="a3"/>
            <w:rFonts w:ascii="Times New Roman" w:hAnsi="Times New Roman"/>
            <w:sz w:val="28"/>
            <w:szCs w:val="28"/>
            <w:u w:val="none"/>
          </w:rPr>
          <w:t>131</w:t>
        </w:r>
      </w:hyperlink>
      <w:r w:rsidRPr="00C51789">
        <w:rPr>
          <w:rFonts w:ascii="Times New Roman" w:hAnsi="Times New Roman"/>
          <w:sz w:val="28"/>
          <w:szCs w:val="28"/>
        </w:rPr>
        <w:t xml:space="preserve">, </w:t>
      </w:r>
      <w:hyperlink r:id="rId13" w:anchor="dst100806" w:history="1">
        <w:r w:rsidRPr="00C51789">
          <w:rPr>
            <w:rStyle w:val="a3"/>
            <w:rFonts w:ascii="Times New Roman" w:hAnsi="Times New Roman"/>
            <w:sz w:val="28"/>
            <w:szCs w:val="28"/>
            <w:u w:val="none"/>
          </w:rPr>
          <w:t>132</w:t>
        </w:r>
      </w:hyperlink>
      <w:r w:rsidRPr="00C51789">
        <w:rPr>
          <w:rFonts w:ascii="Times New Roman" w:hAnsi="Times New Roman"/>
          <w:sz w:val="28"/>
          <w:szCs w:val="28"/>
        </w:rPr>
        <w:t xml:space="preserve">, </w:t>
      </w:r>
      <w:hyperlink r:id="rId14" w:anchor="dst565" w:history="1">
        <w:r w:rsidRPr="00C51789">
          <w:rPr>
            <w:rStyle w:val="a3"/>
            <w:rFonts w:ascii="Times New Roman" w:hAnsi="Times New Roman"/>
            <w:sz w:val="28"/>
            <w:szCs w:val="28"/>
            <w:u w:val="none"/>
          </w:rPr>
          <w:t>133.1</w:t>
        </w:r>
      </w:hyperlink>
      <w:r w:rsidRPr="00C51789">
        <w:rPr>
          <w:rFonts w:ascii="Times New Roman" w:hAnsi="Times New Roman"/>
          <w:sz w:val="28"/>
          <w:szCs w:val="28"/>
        </w:rPr>
        <w:t xml:space="preserve"> и </w:t>
      </w:r>
      <w:hyperlink r:id="rId15" w:anchor="dst341" w:history="1">
        <w:r w:rsidRPr="00C51789">
          <w:rPr>
            <w:rStyle w:val="a3"/>
            <w:rFonts w:ascii="Times New Roman" w:hAnsi="Times New Roman"/>
            <w:sz w:val="28"/>
            <w:szCs w:val="28"/>
            <w:u w:val="none"/>
          </w:rPr>
          <w:t>164</w:t>
        </w:r>
      </w:hyperlink>
      <w:r w:rsidRPr="00C51789">
        <w:rPr>
          <w:rFonts w:ascii="Times New Roman" w:hAnsi="Times New Roman"/>
          <w:sz w:val="28"/>
          <w:szCs w:val="28"/>
        </w:rP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E07BAB" w:rsidRPr="00C51789" w:rsidRDefault="00E07BAB" w:rsidP="00E07BAB">
      <w:pPr>
        <w:jc w:val="both"/>
        <w:rPr>
          <w:rFonts w:ascii="Times New Roman" w:hAnsi="Times New Roman"/>
          <w:bCs/>
          <w:sz w:val="28"/>
          <w:szCs w:val="28"/>
        </w:rPr>
      </w:pPr>
      <w:r w:rsidRPr="00C51789">
        <w:rPr>
          <w:rFonts w:ascii="Times New Roman" w:hAnsi="Times New Roman"/>
          <w:bCs/>
          <w:sz w:val="28"/>
          <w:szCs w:val="28"/>
        </w:rPr>
        <w:t xml:space="preserve">        В соответствии с Распоряжением Правительства Российской Федерации № 855-Р от 19 мая 2014 года </w:t>
      </w:r>
      <w:proofErr w:type="spellStart"/>
      <w:r w:rsidRPr="00C51789">
        <w:rPr>
          <w:rFonts w:ascii="Times New Roman" w:hAnsi="Times New Roman"/>
          <w:bCs/>
          <w:sz w:val="28"/>
          <w:szCs w:val="28"/>
        </w:rPr>
        <w:t>Росимуществу</w:t>
      </w:r>
      <w:proofErr w:type="spellEnd"/>
      <w:r w:rsidRPr="00C51789">
        <w:rPr>
          <w:rFonts w:ascii="Times New Roman" w:hAnsi="Times New Roman"/>
          <w:bCs/>
          <w:sz w:val="28"/>
          <w:szCs w:val="28"/>
        </w:rPr>
        <w:t xml:space="preserve"> совместно с </w:t>
      </w:r>
      <w:proofErr w:type="spellStart"/>
      <w:proofErr w:type="gramStart"/>
      <w:r w:rsidRPr="00C51789">
        <w:rPr>
          <w:rFonts w:ascii="Times New Roman" w:hAnsi="Times New Roman"/>
          <w:bCs/>
          <w:sz w:val="28"/>
          <w:szCs w:val="28"/>
        </w:rPr>
        <w:t>Росморречфлотом</w:t>
      </w:r>
      <w:proofErr w:type="spellEnd"/>
      <w:r w:rsidRPr="00C51789">
        <w:rPr>
          <w:rFonts w:ascii="Times New Roman" w:hAnsi="Times New Roman"/>
          <w:bCs/>
          <w:sz w:val="28"/>
          <w:szCs w:val="28"/>
        </w:rPr>
        <w:t xml:space="preserve">  в</w:t>
      </w:r>
      <w:proofErr w:type="gramEnd"/>
      <w:r w:rsidRPr="00C51789">
        <w:rPr>
          <w:rFonts w:ascii="Times New Roman" w:hAnsi="Times New Roman"/>
          <w:bCs/>
          <w:sz w:val="28"/>
          <w:szCs w:val="28"/>
        </w:rPr>
        <w:t xml:space="preserve"> трехмесячный срок  должно было обеспечить передачу в постоянное бессрочное пользование земельных участков в отношении ФГУП” Канал имени Москвы” </w:t>
      </w:r>
    </w:p>
    <w:p w:rsidR="00E07BAB" w:rsidRPr="00E07BAB" w:rsidRDefault="00E07BAB" w:rsidP="00E1584C">
      <w:pPr>
        <w:ind w:firstLine="567"/>
        <w:jc w:val="both"/>
        <w:rPr>
          <w:rFonts w:ascii="Times New Roman" w:hAnsi="Times New Roman"/>
          <w:bCs/>
          <w:sz w:val="28"/>
          <w:szCs w:val="28"/>
        </w:rPr>
      </w:pPr>
      <w:r>
        <w:rPr>
          <w:rFonts w:ascii="Times New Roman" w:hAnsi="Times New Roman"/>
          <w:bCs/>
          <w:sz w:val="28"/>
          <w:szCs w:val="28"/>
        </w:rPr>
        <w:t xml:space="preserve">Существует </w:t>
      </w:r>
      <w:r w:rsidRPr="00C51789">
        <w:rPr>
          <w:rFonts w:ascii="Times New Roman" w:hAnsi="Times New Roman"/>
          <w:bCs/>
          <w:sz w:val="28"/>
          <w:szCs w:val="28"/>
        </w:rPr>
        <w:t>Акт приема–передачи в постоянное бессрочное пользование датированный 2014 годом</w:t>
      </w:r>
      <w:r>
        <w:rPr>
          <w:rFonts w:ascii="Times New Roman" w:hAnsi="Times New Roman"/>
          <w:bCs/>
          <w:sz w:val="28"/>
          <w:szCs w:val="28"/>
        </w:rPr>
        <w:t xml:space="preserve"> по которому </w:t>
      </w:r>
      <w:r w:rsidRPr="00C51789">
        <w:rPr>
          <w:rFonts w:ascii="Times New Roman" w:hAnsi="Times New Roman"/>
          <w:bCs/>
          <w:sz w:val="28"/>
          <w:szCs w:val="28"/>
        </w:rPr>
        <w:t>земельный участок с кадастровым номером 50:12:0000000:95</w:t>
      </w:r>
      <w:r>
        <w:rPr>
          <w:rFonts w:ascii="Times New Roman" w:hAnsi="Times New Roman"/>
          <w:bCs/>
          <w:sz w:val="28"/>
          <w:szCs w:val="28"/>
        </w:rPr>
        <w:t xml:space="preserve"> был передан ФГБУ</w:t>
      </w:r>
      <w:r w:rsidRPr="00E07BAB">
        <w:rPr>
          <w:rFonts w:ascii="Times New Roman" w:hAnsi="Times New Roman"/>
          <w:bCs/>
          <w:sz w:val="28"/>
          <w:szCs w:val="28"/>
        </w:rPr>
        <w:t>”</w:t>
      </w:r>
      <w:r>
        <w:rPr>
          <w:rFonts w:ascii="Times New Roman" w:hAnsi="Times New Roman"/>
          <w:bCs/>
          <w:sz w:val="28"/>
          <w:szCs w:val="28"/>
        </w:rPr>
        <w:t xml:space="preserve"> Канал имени Москвы</w:t>
      </w:r>
      <w:r w:rsidRPr="00E07BAB">
        <w:rPr>
          <w:rFonts w:ascii="Times New Roman" w:hAnsi="Times New Roman"/>
          <w:bCs/>
          <w:sz w:val="28"/>
          <w:szCs w:val="28"/>
        </w:rPr>
        <w:t>”</w:t>
      </w:r>
      <w:r>
        <w:rPr>
          <w:rFonts w:ascii="Times New Roman" w:hAnsi="Times New Roman"/>
          <w:bCs/>
          <w:sz w:val="28"/>
          <w:szCs w:val="28"/>
        </w:rPr>
        <w:t xml:space="preserve"> </w:t>
      </w:r>
      <w:r w:rsidR="006709B3">
        <w:rPr>
          <w:rFonts w:ascii="Times New Roman" w:hAnsi="Times New Roman"/>
          <w:bCs/>
          <w:sz w:val="28"/>
          <w:szCs w:val="28"/>
        </w:rPr>
        <w:t>и в соответствие с этим Актом ФГБУ должно было в установленном порядке зарегистрировать свое право.</w:t>
      </w:r>
    </w:p>
    <w:p w:rsidR="00E07BAB" w:rsidRPr="00C51789" w:rsidRDefault="00E07BAB" w:rsidP="00E07BAB">
      <w:pPr>
        <w:ind w:firstLine="567"/>
        <w:jc w:val="both"/>
        <w:rPr>
          <w:rFonts w:ascii="Times New Roman" w:hAnsi="Times New Roman"/>
          <w:bCs/>
          <w:sz w:val="28"/>
          <w:szCs w:val="28"/>
        </w:rPr>
      </w:pPr>
      <w:r w:rsidRPr="00C51789">
        <w:rPr>
          <w:rFonts w:ascii="Times New Roman" w:hAnsi="Times New Roman"/>
          <w:bCs/>
          <w:sz w:val="28"/>
          <w:szCs w:val="28"/>
        </w:rPr>
        <w:t xml:space="preserve"> </w:t>
      </w:r>
      <w:r w:rsidR="006709B3">
        <w:rPr>
          <w:rFonts w:ascii="Times New Roman" w:hAnsi="Times New Roman"/>
          <w:bCs/>
          <w:sz w:val="28"/>
          <w:szCs w:val="28"/>
        </w:rPr>
        <w:t>Однако</w:t>
      </w:r>
      <w:r w:rsidR="006709B3" w:rsidRPr="006709B3">
        <w:rPr>
          <w:rFonts w:ascii="Times New Roman" w:hAnsi="Times New Roman"/>
          <w:bCs/>
          <w:sz w:val="28"/>
          <w:szCs w:val="28"/>
        </w:rPr>
        <w:t>,</w:t>
      </w:r>
      <w:r w:rsidR="006709B3">
        <w:rPr>
          <w:rFonts w:ascii="Times New Roman" w:hAnsi="Times New Roman"/>
          <w:bCs/>
          <w:sz w:val="28"/>
          <w:szCs w:val="28"/>
        </w:rPr>
        <w:t xml:space="preserve"> ФГБУ </w:t>
      </w:r>
      <w:r w:rsidR="006709B3" w:rsidRPr="006709B3">
        <w:rPr>
          <w:rFonts w:ascii="Times New Roman" w:hAnsi="Times New Roman"/>
          <w:bCs/>
          <w:sz w:val="28"/>
          <w:szCs w:val="28"/>
        </w:rPr>
        <w:t>“</w:t>
      </w:r>
      <w:r w:rsidR="006709B3">
        <w:rPr>
          <w:rFonts w:ascii="Times New Roman" w:hAnsi="Times New Roman"/>
          <w:bCs/>
          <w:sz w:val="28"/>
          <w:szCs w:val="28"/>
        </w:rPr>
        <w:t xml:space="preserve"> Канал имени Москвы</w:t>
      </w:r>
      <w:r w:rsidR="006709B3" w:rsidRPr="006709B3">
        <w:rPr>
          <w:rFonts w:ascii="Times New Roman" w:hAnsi="Times New Roman"/>
          <w:bCs/>
          <w:sz w:val="28"/>
          <w:szCs w:val="28"/>
        </w:rPr>
        <w:t>”</w:t>
      </w:r>
      <w:r w:rsidR="00E1584C" w:rsidRPr="00E1584C">
        <w:rPr>
          <w:rFonts w:ascii="Times New Roman" w:hAnsi="Times New Roman"/>
          <w:bCs/>
          <w:sz w:val="28"/>
          <w:szCs w:val="28"/>
        </w:rPr>
        <w:t>,</w:t>
      </w:r>
      <w:r w:rsidR="00DE497B">
        <w:rPr>
          <w:rFonts w:ascii="Times New Roman" w:hAnsi="Times New Roman"/>
          <w:bCs/>
          <w:sz w:val="28"/>
          <w:szCs w:val="28"/>
        </w:rPr>
        <w:t xml:space="preserve"> </w:t>
      </w:r>
      <w:proofErr w:type="gramStart"/>
      <w:r w:rsidRPr="00C51789">
        <w:rPr>
          <w:rFonts w:ascii="Times New Roman" w:hAnsi="Times New Roman"/>
          <w:bCs/>
          <w:sz w:val="28"/>
          <w:szCs w:val="28"/>
        </w:rPr>
        <w:t>обращался  в</w:t>
      </w:r>
      <w:proofErr w:type="gramEnd"/>
      <w:r w:rsidRPr="00C51789">
        <w:rPr>
          <w:rFonts w:ascii="Times New Roman" w:hAnsi="Times New Roman"/>
          <w:bCs/>
          <w:sz w:val="28"/>
          <w:szCs w:val="28"/>
        </w:rPr>
        <w:t xml:space="preserve"> Управление Федеральной регистрационной службы, кадастра и картографии по Московской области с заявлением о государственной регистрации права постоянного бессрочного пользования на земельный участок с кадастровым номером 50:12:0000000:95 05 октября 2017 года. № 50/012/012/2017-9818.</w:t>
      </w:r>
    </w:p>
    <w:p w:rsidR="00E07BAB" w:rsidRPr="00C51789" w:rsidRDefault="006709B3" w:rsidP="00E07BAB">
      <w:pPr>
        <w:ind w:firstLine="567"/>
        <w:jc w:val="both"/>
        <w:rPr>
          <w:rFonts w:ascii="Times New Roman" w:hAnsi="Times New Roman"/>
          <w:bCs/>
          <w:sz w:val="28"/>
          <w:szCs w:val="28"/>
        </w:rPr>
      </w:pPr>
      <w:r>
        <w:rPr>
          <w:rFonts w:ascii="Times New Roman" w:hAnsi="Times New Roman"/>
          <w:bCs/>
          <w:sz w:val="28"/>
          <w:szCs w:val="28"/>
        </w:rPr>
        <w:t>П</w:t>
      </w:r>
      <w:r w:rsidR="00E07BAB" w:rsidRPr="00C51789">
        <w:rPr>
          <w:rFonts w:ascii="Times New Roman" w:hAnsi="Times New Roman"/>
          <w:bCs/>
          <w:sz w:val="28"/>
          <w:szCs w:val="28"/>
        </w:rPr>
        <w:t>о данному заявлению Управлением Федеральной регистрационной службы, кадастра и картографии по Московской области вынесено Решение об отказе в государственной регистрации права постоянного бессрочного пользования - Решение-</w:t>
      </w:r>
      <w:proofErr w:type="gramStart"/>
      <w:r w:rsidR="00E07BAB" w:rsidRPr="00C51789">
        <w:rPr>
          <w:rFonts w:ascii="Times New Roman" w:hAnsi="Times New Roman"/>
          <w:bCs/>
          <w:sz w:val="28"/>
          <w:szCs w:val="28"/>
        </w:rPr>
        <w:t>Уведомление  №</w:t>
      </w:r>
      <w:proofErr w:type="gramEnd"/>
      <w:r w:rsidR="00E07BAB" w:rsidRPr="00C51789">
        <w:rPr>
          <w:rFonts w:ascii="Times New Roman" w:hAnsi="Times New Roman"/>
          <w:bCs/>
          <w:sz w:val="28"/>
          <w:szCs w:val="28"/>
        </w:rPr>
        <w:t xml:space="preserve">  50/012/012/2017 – 9818  от  17 января 2018 года. Данный отказ </w:t>
      </w:r>
      <w:r>
        <w:rPr>
          <w:rFonts w:ascii="Times New Roman" w:hAnsi="Times New Roman"/>
          <w:bCs/>
          <w:sz w:val="28"/>
          <w:szCs w:val="28"/>
        </w:rPr>
        <w:t xml:space="preserve">ФГБУ </w:t>
      </w:r>
      <w:r w:rsidRPr="006709B3">
        <w:rPr>
          <w:rFonts w:ascii="Times New Roman" w:hAnsi="Times New Roman"/>
          <w:bCs/>
          <w:sz w:val="28"/>
          <w:szCs w:val="28"/>
        </w:rPr>
        <w:t>“</w:t>
      </w:r>
      <w:r>
        <w:rPr>
          <w:rFonts w:ascii="Times New Roman" w:hAnsi="Times New Roman"/>
          <w:bCs/>
          <w:sz w:val="28"/>
          <w:szCs w:val="28"/>
        </w:rPr>
        <w:t>Канал имени Москвы</w:t>
      </w:r>
      <w:r w:rsidRPr="006709B3">
        <w:rPr>
          <w:rFonts w:ascii="Times New Roman" w:hAnsi="Times New Roman"/>
          <w:bCs/>
          <w:sz w:val="28"/>
          <w:szCs w:val="28"/>
        </w:rPr>
        <w:t>”</w:t>
      </w:r>
      <w:r>
        <w:rPr>
          <w:rFonts w:ascii="Times New Roman" w:hAnsi="Times New Roman"/>
          <w:bCs/>
          <w:sz w:val="28"/>
          <w:szCs w:val="28"/>
        </w:rPr>
        <w:t xml:space="preserve"> </w:t>
      </w:r>
      <w:r w:rsidR="00E07BAB" w:rsidRPr="00C51789">
        <w:rPr>
          <w:rFonts w:ascii="Times New Roman" w:hAnsi="Times New Roman"/>
          <w:bCs/>
          <w:sz w:val="28"/>
          <w:szCs w:val="28"/>
        </w:rPr>
        <w:t>не оспорен и не обжалован.</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xml:space="preserve">В соответствии с п.1 ст.3.1 Федерального закона от 25.10.2001 №137-ФЗ «О введении в действие Земельного кодекса Российской Федерации» в целях разграничения государственной собственности на землю к федеральной собственности относятся: </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lastRenderedPageBreak/>
        <w:t xml:space="preserve">- земельные участки, занятые зданиями, строениями, сооружениями, находящимися в собственности Российской Федерации; </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xml:space="preserve">- 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 </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земельные участки, находящиеся на праве постоянного (бессрочного) пользования, праве аренды, праве безвозмездного срочного пользования у государственных академий наук, а также у организаций, созданных государственными академиями наук и (или) подведомственных таким государственным академиям наук;</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xml:space="preserve">- 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иные предусмотренные федеральными законами земельные участки и предусмотренные федеральными законами земли.</w:t>
      </w:r>
    </w:p>
    <w:p w:rsidR="00893ED6" w:rsidRPr="00C51789" w:rsidRDefault="00893ED6" w:rsidP="00C51789">
      <w:pPr>
        <w:autoSpaceDE w:val="0"/>
        <w:autoSpaceDN w:val="0"/>
        <w:adjustRightInd w:val="0"/>
        <w:ind w:firstLine="540"/>
        <w:jc w:val="both"/>
        <w:rPr>
          <w:rFonts w:ascii="Times New Roman" w:hAnsi="Times New Roman"/>
          <w:sz w:val="28"/>
          <w:szCs w:val="28"/>
        </w:rPr>
      </w:pPr>
      <w:r w:rsidRPr="00C51789">
        <w:rPr>
          <w:rFonts w:ascii="Times New Roman" w:hAnsi="Times New Roman"/>
          <w:sz w:val="28"/>
          <w:szCs w:val="28"/>
        </w:rPr>
        <w:t xml:space="preserve">Российская Федерация реализовало свое право зарегистрировав земельный участок в ЕГРН с кадастровым номером 50:12:0000000:95, общей площадью 32 776 177 </w:t>
      </w:r>
      <w:proofErr w:type="spellStart"/>
      <w:r w:rsidRPr="00C51789">
        <w:rPr>
          <w:rFonts w:ascii="Times New Roman" w:hAnsi="Times New Roman"/>
          <w:sz w:val="28"/>
          <w:szCs w:val="28"/>
        </w:rPr>
        <w:t>кв.м</w:t>
      </w:r>
      <w:proofErr w:type="spellEnd"/>
      <w:r w:rsidRPr="00C51789">
        <w:rPr>
          <w:rFonts w:ascii="Times New Roman" w:hAnsi="Times New Roman"/>
          <w:sz w:val="28"/>
          <w:szCs w:val="28"/>
        </w:rPr>
        <w:t xml:space="preserve">., категория земель - земли водного фонда, вид разрешенного использования – под водохранилища и канал с сооружениями. </w:t>
      </w:r>
      <w:r w:rsidR="001933CB">
        <w:rPr>
          <w:rFonts w:ascii="Times New Roman" w:hAnsi="Times New Roman"/>
          <w:sz w:val="28"/>
          <w:szCs w:val="28"/>
        </w:rPr>
        <w:t xml:space="preserve">Факт согласования в 2009 году границ смежными землепользователями и собственником в лице Территориального Управления </w:t>
      </w:r>
      <w:proofErr w:type="spellStart"/>
      <w:r w:rsidR="001933CB">
        <w:rPr>
          <w:rFonts w:ascii="Times New Roman" w:hAnsi="Times New Roman"/>
          <w:sz w:val="28"/>
          <w:szCs w:val="28"/>
        </w:rPr>
        <w:t>Росимущества</w:t>
      </w:r>
      <w:proofErr w:type="spellEnd"/>
      <w:r w:rsidR="001933CB">
        <w:rPr>
          <w:rFonts w:ascii="Times New Roman" w:hAnsi="Times New Roman"/>
          <w:sz w:val="28"/>
          <w:szCs w:val="28"/>
        </w:rPr>
        <w:t xml:space="preserve"> подтверждается</w:t>
      </w:r>
      <w:r w:rsidRPr="00C51789">
        <w:rPr>
          <w:rFonts w:ascii="Times New Roman" w:hAnsi="Times New Roman"/>
          <w:sz w:val="28"/>
          <w:szCs w:val="28"/>
        </w:rPr>
        <w:t xml:space="preserve"> </w:t>
      </w:r>
      <w:r w:rsidR="001933CB">
        <w:rPr>
          <w:rFonts w:ascii="Times New Roman" w:hAnsi="Times New Roman"/>
          <w:sz w:val="28"/>
          <w:szCs w:val="28"/>
        </w:rPr>
        <w:t>материалами Кадастрового Дела земельного участка 50</w:t>
      </w:r>
      <w:r w:rsidR="001933CB" w:rsidRPr="001933CB">
        <w:rPr>
          <w:rFonts w:ascii="Times New Roman" w:hAnsi="Times New Roman"/>
          <w:sz w:val="28"/>
          <w:szCs w:val="28"/>
        </w:rPr>
        <w:t>:12:0000000:95</w:t>
      </w:r>
      <w:r w:rsidR="001933CB">
        <w:rPr>
          <w:rFonts w:ascii="Times New Roman" w:hAnsi="Times New Roman"/>
          <w:sz w:val="28"/>
          <w:szCs w:val="28"/>
        </w:rPr>
        <w:t>.</w:t>
      </w:r>
      <w:r w:rsidRPr="00C51789">
        <w:rPr>
          <w:rFonts w:ascii="Times New Roman" w:hAnsi="Times New Roman"/>
          <w:sz w:val="28"/>
          <w:szCs w:val="28"/>
        </w:rPr>
        <w:t xml:space="preserve">      </w:t>
      </w:r>
    </w:p>
    <w:p w:rsidR="00893ED6" w:rsidRPr="00C51789" w:rsidRDefault="00893ED6" w:rsidP="00C51789">
      <w:pPr>
        <w:ind w:firstLine="567"/>
        <w:jc w:val="both"/>
        <w:rPr>
          <w:rFonts w:ascii="Times New Roman" w:hAnsi="Times New Roman"/>
          <w:sz w:val="28"/>
          <w:szCs w:val="28"/>
        </w:rPr>
      </w:pPr>
      <w:r w:rsidRPr="00C51789">
        <w:rPr>
          <w:rFonts w:ascii="Times New Roman" w:hAnsi="Times New Roman"/>
          <w:iCs/>
          <w:sz w:val="28"/>
          <w:szCs w:val="28"/>
        </w:rPr>
        <w:t>Собственник</w:t>
      </w:r>
      <w:r w:rsidRPr="00C51789">
        <w:rPr>
          <w:rFonts w:ascii="Times New Roman" w:hAnsi="Times New Roman"/>
          <w:sz w:val="28"/>
          <w:szCs w:val="28"/>
        </w:rPr>
        <w:t xml:space="preserve"> вправе истребовать свое имущество из чужого незаконного владения (ст. 301 ГК РФ). Права, предусмотренные статьями 301 - 304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 (ст. 305 ГК РФ).</w:t>
      </w:r>
    </w:p>
    <w:p w:rsidR="00893ED6" w:rsidRPr="00C51789" w:rsidRDefault="00893ED6" w:rsidP="00C51789">
      <w:pPr>
        <w:ind w:firstLine="567"/>
        <w:jc w:val="both"/>
        <w:rPr>
          <w:rFonts w:ascii="Times New Roman" w:hAnsi="Times New Roman"/>
          <w:sz w:val="28"/>
          <w:szCs w:val="28"/>
        </w:rPr>
      </w:pPr>
      <w:r w:rsidRPr="00C51789">
        <w:rPr>
          <w:rFonts w:ascii="Times New Roman" w:hAnsi="Times New Roman"/>
          <w:iCs/>
          <w:sz w:val="28"/>
          <w:szCs w:val="28"/>
        </w:rPr>
        <w:lastRenderedPageBreak/>
        <w:t xml:space="preserve"> Право постоянного (бессрочного) пользования</w:t>
      </w:r>
      <w:r w:rsidRPr="00C51789">
        <w:rPr>
          <w:rFonts w:ascii="Times New Roman" w:hAnsi="Times New Roman"/>
          <w:sz w:val="28"/>
          <w:szCs w:val="28"/>
        </w:rPr>
        <w:t xml:space="preserve"> земельным участком предусмотренное статьей  268 Гражданского кодекса Российской Федерации, а также статьей  39.9 Земельного кодекса Российской Федерации, </w:t>
      </w:r>
      <w:r w:rsidRPr="00C51789">
        <w:rPr>
          <w:rFonts w:ascii="Times New Roman" w:hAnsi="Times New Roman"/>
          <w:iCs/>
          <w:sz w:val="28"/>
          <w:szCs w:val="28"/>
        </w:rPr>
        <w:t>не подразумевается содержанием  статьи 305</w:t>
      </w:r>
      <w:r w:rsidRPr="00C51789">
        <w:rPr>
          <w:rFonts w:ascii="Times New Roman" w:hAnsi="Times New Roman"/>
          <w:sz w:val="28"/>
          <w:szCs w:val="28"/>
        </w:rPr>
        <w:t xml:space="preserve"> Гражданского кодекса Российской Федерации, что не дает оснований Истцу ссылаться на данные положения законодательства и подтверждает  неправомерность  выбора им данного способа защиты предполагаемого права.</w:t>
      </w:r>
    </w:p>
    <w:p w:rsidR="00893ED6" w:rsidRPr="00C51789" w:rsidRDefault="00893ED6" w:rsidP="00C51789">
      <w:pPr>
        <w:ind w:firstLine="567"/>
        <w:jc w:val="both"/>
        <w:rPr>
          <w:rFonts w:ascii="Times New Roman" w:hAnsi="Times New Roman"/>
          <w:sz w:val="28"/>
          <w:szCs w:val="28"/>
        </w:rPr>
      </w:pPr>
      <w:r w:rsidRPr="00C51789">
        <w:rPr>
          <w:rFonts w:ascii="Times New Roman" w:hAnsi="Times New Roman"/>
          <w:sz w:val="28"/>
          <w:szCs w:val="28"/>
        </w:rPr>
        <w:t xml:space="preserve"> Иное толкование положений ст. 305 Гражданского кодекса РФ нивелировало бы смысл механизма защиты нарушенных прав собственника и иных лиц, перечисленных в указанной статье, поскольку позволяло бы заявлять </w:t>
      </w:r>
      <w:proofErr w:type="spellStart"/>
      <w:r w:rsidRPr="00C51789">
        <w:rPr>
          <w:rFonts w:ascii="Times New Roman" w:hAnsi="Times New Roman"/>
          <w:sz w:val="28"/>
          <w:szCs w:val="28"/>
        </w:rPr>
        <w:t>виндикационные</w:t>
      </w:r>
      <w:proofErr w:type="spellEnd"/>
      <w:r w:rsidRPr="00C51789">
        <w:rPr>
          <w:rFonts w:ascii="Times New Roman" w:hAnsi="Times New Roman"/>
          <w:sz w:val="28"/>
          <w:szCs w:val="28"/>
        </w:rPr>
        <w:t xml:space="preserve"> иски любыми лицами, ранее владевшими земельными участками на любом основании (любом ином, к примеру, праве аренды), кроме указанных в ст. 305 Гражданского кодекса РФ – праве пожизненного наследуемого владения, хозяйственного ведения, оперативного управления, залога.  </w:t>
      </w:r>
    </w:p>
    <w:p w:rsidR="00893ED6" w:rsidRPr="00C51789" w:rsidRDefault="00893ED6" w:rsidP="00C51789">
      <w:pPr>
        <w:ind w:firstLine="709"/>
        <w:jc w:val="both"/>
        <w:rPr>
          <w:rFonts w:ascii="Times New Roman" w:hAnsi="Times New Roman"/>
          <w:sz w:val="28"/>
          <w:szCs w:val="28"/>
        </w:rPr>
      </w:pPr>
      <w:r w:rsidRPr="00C51789">
        <w:rPr>
          <w:rFonts w:ascii="Times New Roman" w:hAnsi="Times New Roman"/>
          <w:sz w:val="28"/>
          <w:szCs w:val="28"/>
        </w:rPr>
        <w:t xml:space="preserve">Даже если допустить, что спорный земельный участок ранее был предоставлен Учреждению на законном основании на праве постоянного (бессрочного) пользования, а в последствии по каким-либо причинам выбыл из владения и пользования Учреждения, то в силу ст. 209, 305 Гражданского кодекса РФ заявлять требование об истребовании земельного участка с одновременным требованием о восстановлении положения вправе только собственник земельного участка. </w:t>
      </w:r>
      <w:r w:rsidRPr="00C51789">
        <w:rPr>
          <w:rFonts w:ascii="Times New Roman" w:hAnsi="Times New Roman"/>
          <w:iCs/>
          <w:sz w:val="28"/>
          <w:szCs w:val="28"/>
        </w:rPr>
        <w:t>При удовлетворении указанного иска собственник земельного участка вправе снова предоставить данный участок Учреждению, тем самым нарушенные права будут восстановлены как у собственника, так и у Учреждения.</w:t>
      </w:r>
      <w:r w:rsidRPr="00C51789">
        <w:rPr>
          <w:rFonts w:ascii="Times New Roman" w:hAnsi="Times New Roman"/>
          <w:sz w:val="28"/>
          <w:szCs w:val="28"/>
        </w:rPr>
        <w:t xml:space="preserve">   </w:t>
      </w:r>
    </w:p>
    <w:p w:rsidR="00893ED6" w:rsidRPr="00C51789" w:rsidRDefault="00893ED6" w:rsidP="00C51789">
      <w:pPr>
        <w:ind w:firstLine="567"/>
        <w:jc w:val="both"/>
        <w:rPr>
          <w:rFonts w:ascii="Times New Roman" w:hAnsi="Times New Roman"/>
          <w:sz w:val="28"/>
          <w:szCs w:val="28"/>
        </w:rPr>
      </w:pPr>
      <w:r w:rsidRPr="00C51789">
        <w:rPr>
          <w:rFonts w:ascii="Times New Roman" w:hAnsi="Times New Roman"/>
          <w:sz w:val="28"/>
          <w:szCs w:val="28"/>
        </w:rPr>
        <w:t xml:space="preserve">Кроме того </w:t>
      </w:r>
      <w:hyperlink r:id="rId16" w:history="1">
        <w:r w:rsidRPr="00E1584C">
          <w:rPr>
            <w:rStyle w:val="a3"/>
            <w:rFonts w:ascii="Times New Roman" w:hAnsi="Times New Roman"/>
            <w:bCs/>
            <w:color w:val="0D0D0D"/>
            <w:sz w:val="28"/>
            <w:szCs w:val="28"/>
            <w:u w:val="none"/>
          </w:rPr>
          <w:t>Федеральный закон от 12.01.19</w:t>
        </w:r>
        <w:r w:rsidRPr="00E1584C">
          <w:rPr>
            <w:rStyle w:val="a3"/>
            <w:rFonts w:ascii="Times New Roman" w:hAnsi="Times New Roman"/>
            <w:bCs/>
            <w:color w:val="0D0D0D"/>
            <w:sz w:val="28"/>
            <w:szCs w:val="28"/>
            <w:u w:val="none"/>
          </w:rPr>
          <w:t>9</w:t>
        </w:r>
        <w:r w:rsidRPr="00E1584C">
          <w:rPr>
            <w:rStyle w:val="a3"/>
            <w:rFonts w:ascii="Times New Roman" w:hAnsi="Times New Roman"/>
            <w:bCs/>
            <w:color w:val="0D0D0D"/>
            <w:sz w:val="28"/>
            <w:szCs w:val="28"/>
            <w:u w:val="none"/>
          </w:rPr>
          <w:t>6 N 7-ФЗ (ред. от 29.07.2018) "О некоммерческих организациях" (с изм. и доп., вступ. в силу с 01.01.2019)</w:t>
        </w:r>
      </w:hyperlink>
      <w:r w:rsidRPr="00E1584C">
        <w:rPr>
          <w:rFonts w:ascii="Times New Roman" w:hAnsi="Times New Roman"/>
          <w:color w:val="0D0D0D"/>
          <w:sz w:val="28"/>
          <w:szCs w:val="28"/>
        </w:rPr>
        <w:t xml:space="preserve"> </w:t>
      </w:r>
      <w:r w:rsidRPr="00C51789">
        <w:rPr>
          <w:rFonts w:ascii="Times New Roman" w:hAnsi="Times New Roman"/>
          <w:sz w:val="28"/>
          <w:szCs w:val="28"/>
        </w:rPr>
        <w:t>предусматривает:</w:t>
      </w:r>
    </w:p>
    <w:p w:rsidR="00893ED6" w:rsidRPr="00C51789" w:rsidRDefault="00893ED6" w:rsidP="00C51789">
      <w:pPr>
        <w:jc w:val="both"/>
        <w:rPr>
          <w:rFonts w:ascii="Times New Roman" w:hAnsi="Times New Roman"/>
          <w:bCs/>
          <w:sz w:val="28"/>
          <w:szCs w:val="28"/>
        </w:rPr>
      </w:pPr>
      <w:r w:rsidRPr="00C51789">
        <w:rPr>
          <w:rFonts w:ascii="Times New Roman" w:hAnsi="Times New Roman"/>
          <w:bCs/>
          <w:sz w:val="28"/>
          <w:szCs w:val="28"/>
        </w:rPr>
        <w:t>Статья 9.2. Бюджетное учреждение.</w:t>
      </w:r>
    </w:p>
    <w:p w:rsidR="00893ED6" w:rsidRPr="00C51789" w:rsidRDefault="00893ED6" w:rsidP="00C51789">
      <w:pPr>
        <w:ind w:firstLine="709"/>
        <w:jc w:val="both"/>
        <w:rPr>
          <w:rFonts w:ascii="Times New Roman" w:hAnsi="Times New Roman"/>
          <w:sz w:val="28"/>
          <w:szCs w:val="28"/>
        </w:rPr>
      </w:pPr>
      <w:r w:rsidRPr="00C51789">
        <w:rPr>
          <w:rFonts w:ascii="Times New Roman" w:hAnsi="Times New Roman"/>
          <w:sz w:val="28"/>
          <w:szCs w:val="28"/>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893ED6" w:rsidRPr="00C51789" w:rsidRDefault="00893ED6" w:rsidP="00C51789">
      <w:pPr>
        <w:ind w:firstLine="709"/>
        <w:jc w:val="both"/>
        <w:rPr>
          <w:rFonts w:ascii="Times New Roman" w:hAnsi="Times New Roman"/>
          <w:sz w:val="28"/>
          <w:szCs w:val="28"/>
        </w:rPr>
      </w:pPr>
      <w:r w:rsidRPr="00C51789">
        <w:rPr>
          <w:rFonts w:ascii="Times New Roman" w:hAnsi="Times New Roman"/>
          <w:sz w:val="28"/>
          <w:szCs w:val="28"/>
        </w:rPr>
        <w:lastRenderedPageBreak/>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893ED6" w:rsidRPr="00C51789" w:rsidRDefault="00893ED6" w:rsidP="00C51789">
      <w:pPr>
        <w:ind w:firstLine="709"/>
        <w:jc w:val="both"/>
        <w:rPr>
          <w:rFonts w:ascii="Times New Roman" w:hAnsi="Times New Roman"/>
          <w:bCs/>
          <w:sz w:val="28"/>
          <w:szCs w:val="28"/>
        </w:rPr>
      </w:pPr>
      <w:r w:rsidRPr="00C51789">
        <w:rPr>
          <w:rFonts w:ascii="Times New Roman" w:hAnsi="Times New Roman"/>
          <w:bCs/>
          <w:sz w:val="28"/>
          <w:szCs w:val="28"/>
        </w:rPr>
        <w:t xml:space="preserve">Согласно статье 216 Гражданского кодекса Российской Федерации, право постоянного (бессрочного) пользования земельным участком является наряду с правом собственности вещным правом, которое в силу статьи 131 настоящего Кодекса подлежит государственной регистрации. </w:t>
      </w:r>
    </w:p>
    <w:p w:rsidR="00893ED6" w:rsidRPr="00C51789" w:rsidRDefault="00893ED6" w:rsidP="00C51789">
      <w:pPr>
        <w:ind w:firstLine="709"/>
        <w:jc w:val="both"/>
        <w:rPr>
          <w:rFonts w:ascii="Times New Roman" w:hAnsi="Times New Roman"/>
          <w:bCs/>
          <w:sz w:val="28"/>
          <w:szCs w:val="28"/>
        </w:rPr>
      </w:pPr>
      <w:r w:rsidRPr="00C51789">
        <w:rPr>
          <w:rFonts w:ascii="Times New Roman" w:hAnsi="Times New Roman"/>
          <w:bCs/>
          <w:sz w:val="28"/>
          <w:szCs w:val="28"/>
        </w:rPr>
        <w:t xml:space="preserve">В соответствии с пунктом 3 статьи 20 Земельного кодекса Российской Федерации право постоянного (бессрочного) пользования </w:t>
      </w:r>
      <w:proofErr w:type="gramStart"/>
      <w:r w:rsidRPr="00C51789">
        <w:rPr>
          <w:rFonts w:ascii="Times New Roman" w:hAnsi="Times New Roman"/>
          <w:bCs/>
          <w:sz w:val="28"/>
          <w:szCs w:val="28"/>
        </w:rPr>
        <w:t>находящимися  в</w:t>
      </w:r>
      <w:proofErr w:type="gramEnd"/>
      <w:r w:rsidRPr="00C51789">
        <w:rPr>
          <w:rFonts w:ascii="Times New Roman" w:hAnsi="Times New Roman"/>
          <w:bCs/>
          <w:sz w:val="28"/>
          <w:szCs w:val="28"/>
        </w:rPr>
        <w:t xml:space="preserve"> государственной или муниципальной собственности земельными участками, возникшее у граждан или юридических лиц до введения  в действие настоящего Кодекса, сохраняется. Пунктом 9 статьи 3 Федерального закона от 25.10.2001  № 137-ФЗ «О введении в действие Земельного кодекса Российской Федерации» предусмотрено, что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от 21.07.1997 № 122-ФЗ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 </w:t>
      </w:r>
    </w:p>
    <w:p w:rsidR="00893ED6" w:rsidRPr="00C51789" w:rsidRDefault="00893ED6" w:rsidP="00C51789">
      <w:pPr>
        <w:ind w:firstLine="567"/>
        <w:jc w:val="both"/>
        <w:rPr>
          <w:rFonts w:ascii="Times New Roman" w:hAnsi="Times New Roman"/>
          <w:bCs/>
          <w:sz w:val="28"/>
          <w:szCs w:val="28"/>
        </w:rPr>
      </w:pPr>
      <w:r w:rsidRPr="00C51789">
        <w:rPr>
          <w:rFonts w:ascii="Times New Roman" w:hAnsi="Times New Roman"/>
          <w:bCs/>
          <w:sz w:val="28"/>
          <w:szCs w:val="28"/>
        </w:rPr>
        <w:t>Соответственно Истцу не принадлежит право постоянного бессрочного пользования земельным участком с кадастровым номером 50:12:0000000:</w:t>
      </w:r>
      <w:proofErr w:type="gramStart"/>
      <w:r w:rsidRPr="00C51789">
        <w:rPr>
          <w:rFonts w:ascii="Times New Roman" w:hAnsi="Times New Roman"/>
          <w:bCs/>
          <w:sz w:val="28"/>
          <w:szCs w:val="28"/>
        </w:rPr>
        <w:t>95  находящемся</w:t>
      </w:r>
      <w:proofErr w:type="gramEnd"/>
      <w:r w:rsidRPr="00C51789">
        <w:rPr>
          <w:rFonts w:ascii="Times New Roman" w:hAnsi="Times New Roman"/>
          <w:bCs/>
          <w:sz w:val="28"/>
          <w:szCs w:val="28"/>
        </w:rPr>
        <w:t xml:space="preserve"> в федеральной собственности.</w:t>
      </w:r>
    </w:p>
    <w:p w:rsidR="00893ED6" w:rsidRPr="00C51789" w:rsidRDefault="00893ED6" w:rsidP="00C51789">
      <w:pPr>
        <w:ind w:firstLine="567"/>
        <w:jc w:val="both"/>
        <w:rPr>
          <w:rFonts w:ascii="Times New Roman" w:hAnsi="Times New Roman"/>
          <w:bCs/>
          <w:sz w:val="28"/>
          <w:szCs w:val="28"/>
        </w:rPr>
      </w:pPr>
      <w:r w:rsidRPr="00C51789">
        <w:rPr>
          <w:rFonts w:ascii="Times New Roman" w:hAnsi="Times New Roman"/>
          <w:bCs/>
          <w:sz w:val="28"/>
          <w:szCs w:val="28"/>
        </w:rPr>
        <w:t>Истцу не принадлежит какое</w:t>
      </w:r>
      <w:r w:rsidR="00DE497B">
        <w:rPr>
          <w:rFonts w:ascii="Times New Roman" w:hAnsi="Times New Roman"/>
          <w:bCs/>
          <w:sz w:val="28"/>
          <w:szCs w:val="28"/>
        </w:rPr>
        <w:t>-</w:t>
      </w:r>
      <w:r w:rsidRPr="00C51789">
        <w:rPr>
          <w:rFonts w:ascii="Times New Roman" w:hAnsi="Times New Roman"/>
          <w:bCs/>
          <w:sz w:val="28"/>
          <w:szCs w:val="28"/>
        </w:rPr>
        <w:t>либо право постоянного бессрочного пользования другими земельными участками за пределами земельного участка 50:12:0000000:95</w:t>
      </w:r>
      <w:r w:rsidR="00D141CF" w:rsidRPr="00D141CF">
        <w:rPr>
          <w:rFonts w:ascii="Times New Roman" w:hAnsi="Times New Roman"/>
          <w:bCs/>
          <w:sz w:val="28"/>
          <w:szCs w:val="28"/>
        </w:rPr>
        <w:t>,</w:t>
      </w:r>
      <w:r w:rsidRPr="00C51789">
        <w:rPr>
          <w:rFonts w:ascii="Times New Roman" w:hAnsi="Times New Roman"/>
          <w:bCs/>
          <w:sz w:val="28"/>
          <w:szCs w:val="28"/>
        </w:rPr>
        <w:t xml:space="preserve"> по крайней мере</w:t>
      </w:r>
      <w:r w:rsidR="00D141CF" w:rsidRPr="00D141CF">
        <w:rPr>
          <w:rFonts w:ascii="Times New Roman" w:hAnsi="Times New Roman"/>
          <w:bCs/>
          <w:sz w:val="28"/>
          <w:szCs w:val="28"/>
        </w:rPr>
        <w:t>,</w:t>
      </w:r>
      <w:r w:rsidRPr="00C51789">
        <w:rPr>
          <w:rFonts w:ascii="Times New Roman" w:hAnsi="Times New Roman"/>
          <w:bCs/>
          <w:sz w:val="28"/>
          <w:szCs w:val="28"/>
        </w:rPr>
        <w:t xml:space="preserve"> в </w:t>
      </w:r>
      <w:proofErr w:type="spellStart"/>
      <w:r w:rsidRPr="00C51789">
        <w:rPr>
          <w:rFonts w:ascii="Times New Roman" w:hAnsi="Times New Roman"/>
          <w:bCs/>
          <w:sz w:val="28"/>
          <w:szCs w:val="28"/>
        </w:rPr>
        <w:t>Мытищинском</w:t>
      </w:r>
      <w:proofErr w:type="spellEnd"/>
      <w:r w:rsidRPr="00C51789">
        <w:rPr>
          <w:rFonts w:ascii="Times New Roman" w:hAnsi="Times New Roman"/>
          <w:bCs/>
          <w:sz w:val="28"/>
          <w:szCs w:val="28"/>
        </w:rPr>
        <w:t xml:space="preserve"> городском округе Московской области.</w:t>
      </w:r>
    </w:p>
    <w:p w:rsidR="00893ED6" w:rsidRPr="00C51789" w:rsidRDefault="00893ED6" w:rsidP="00C51789">
      <w:pPr>
        <w:ind w:firstLine="567"/>
        <w:jc w:val="both"/>
        <w:rPr>
          <w:rFonts w:ascii="Times New Roman" w:hAnsi="Times New Roman"/>
          <w:bCs/>
          <w:sz w:val="28"/>
          <w:szCs w:val="28"/>
        </w:rPr>
      </w:pPr>
      <w:r w:rsidRPr="00C51789">
        <w:rPr>
          <w:rFonts w:ascii="Times New Roman" w:hAnsi="Times New Roman"/>
          <w:bCs/>
          <w:sz w:val="28"/>
          <w:szCs w:val="28"/>
        </w:rPr>
        <w:t>Остается предположить, что Истец решил выступить в защиту прав третьего лица, а именно Российской Федерации, однако ГК РФ и ГПК РФ предусматривает специальную процедуру и полномочия, в частности:</w:t>
      </w:r>
    </w:p>
    <w:p w:rsidR="00893ED6" w:rsidRPr="00C51789" w:rsidRDefault="00893ED6" w:rsidP="00C51789">
      <w:pPr>
        <w:jc w:val="both"/>
        <w:rPr>
          <w:rFonts w:ascii="Times New Roman" w:hAnsi="Times New Roman"/>
          <w:bCs/>
          <w:sz w:val="28"/>
          <w:szCs w:val="28"/>
        </w:rPr>
      </w:pPr>
      <w:r w:rsidRPr="00C51789">
        <w:rPr>
          <w:rFonts w:ascii="Times New Roman" w:hAnsi="Times New Roman"/>
          <w:bCs/>
          <w:sz w:val="28"/>
          <w:szCs w:val="28"/>
        </w:rPr>
        <w:t xml:space="preserve">         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893ED6" w:rsidRPr="00C51789" w:rsidRDefault="00893ED6" w:rsidP="00C51789">
      <w:pPr>
        <w:ind w:firstLine="567"/>
        <w:jc w:val="both"/>
        <w:rPr>
          <w:rFonts w:ascii="Times New Roman" w:hAnsi="Times New Roman"/>
          <w:sz w:val="28"/>
          <w:szCs w:val="28"/>
        </w:rPr>
      </w:pPr>
      <w:bookmarkStart w:id="5" w:name="dst100772"/>
      <w:bookmarkEnd w:id="5"/>
      <w:r w:rsidRPr="00C51789">
        <w:rPr>
          <w:rFonts w:ascii="Times New Roman" w:hAnsi="Times New Roman"/>
          <w:sz w:val="28"/>
          <w:szCs w:val="28"/>
        </w:rPr>
        <w:t xml:space="preserve">1. От имени Российской Федерации и субъектов Российской Федерации могут своими действиями приобретать и осуществлять имущественные и </w:t>
      </w:r>
      <w:r w:rsidRPr="00C51789">
        <w:rPr>
          <w:rFonts w:ascii="Times New Roman" w:hAnsi="Times New Roman"/>
          <w:sz w:val="28"/>
          <w:szCs w:val="28"/>
        </w:rPr>
        <w:lastRenderedPageBreak/>
        <w:t>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93ED6" w:rsidRPr="00C51789" w:rsidRDefault="00893ED6" w:rsidP="00C51789">
      <w:pPr>
        <w:ind w:firstLine="567"/>
        <w:jc w:val="both"/>
        <w:rPr>
          <w:rFonts w:ascii="Times New Roman" w:hAnsi="Times New Roman"/>
          <w:sz w:val="28"/>
          <w:szCs w:val="28"/>
        </w:rPr>
      </w:pPr>
      <w:bookmarkStart w:id="6" w:name="dst100773"/>
      <w:bookmarkEnd w:id="6"/>
      <w:r w:rsidRPr="00C51789">
        <w:rPr>
          <w:rFonts w:ascii="Times New Roman" w:hAnsi="Times New Roman"/>
          <w:sz w:val="28"/>
          <w:szCs w:val="28"/>
        </w:rPr>
        <w:t xml:space="preserve">2. От имени муниципальных образований своими действиями могут приобретать и осуществлять права и обязанности, указанные в </w:t>
      </w:r>
      <w:hyperlink r:id="rId17" w:anchor="dst100772" w:history="1">
        <w:r w:rsidRPr="00C51789">
          <w:rPr>
            <w:rStyle w:val="a3"/>
            <w:rFonts w:ascii="Times New Roman" w:hAnsi="Times New Roman"/>
            <w:sz w:val="28"/>
            <w:szCs w:val="28"/>
            <w:u w:val="none"/>
          </w:rPr>
          <w:t>пункте 1</w:t>
        </w:r>
      </w:hyperlink>
      <w:r w:rsidRPr="00C51789">
        <w:rPr>
          <w:rFonts w:ascii="Times New Roman" w:hAnsi="Times New Roman"/>
          <w:sz w:val="28"/>
          <w:szCs w:val="28"/>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893ED6" w:rsidRPr="00C51789" w:rsidRDefault="00893ED6" w:rsidP="00C51789">
      <w:pPr>
        <w:ind w:firstLine="567"/>
        <w:jc w:val="both"/>
        <w:rPr>
          <w:rFonts w:ascii="Times New Roman" w:hAnsi="Times New Roman"/>
          <w:sz w:val="28"/>
          <w:szCs w:val="28"/>
        </w:rPr>
      </w:pPr>
      <w:bookmarkStart w:id="7" w:name="dst100774"/>
      <w:bookmarkEnd w:id="7"/>
      <w:r w:rsidRPr="00C51789">
        <w:rPr>
          <w:rFonts w:ascii="Times New Roman" w:hAnsi="Times New Roman"/>
          <w:sz w:val="28"/>
          <w:szCs w:val="28"/>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893ED6" w:rsidRPr="00E1584C" w:rsidRDefault="00893ED6" w:rsidP="00C51789">
      <w:pPr>
        <w:ind w:firstLine="567"/>
        <w:jc w:val="both"/>
        <w:rPr>
          <w:rFonts w:ascii="Times New Roman" w:hAnsi="Times New Roman"/>
          <w:b/>
          <w:sz w:val="28"/>
          <w:szCs w:val="28"/>
        </w:rPr>
      </w:pPr>
      <w:bookmarkStart w:id="8" w:name="_Hlk8825995"/>
      <w:r w:rsidRPr="00E1584C">
        <w:rPr>
          <w:rFonts w:ascii="Times New Roman" w:hAnsi="Times New Roman"/>
          <w:b/>
          <w:sz w:val="28"/>
          <w:szCs w:val="28"/>
        </w:rPr>
        <w:t>Таких полномочий Истец не представил.</w:t>
      </w:r>
    </w:p>
    <w:p w:rsidR="00893ED6" w:rsidRDefault="00893ED6" w:rsidP="00C51789">
      <w:pPr>
        <w:jc w:val="both"/>
        <w:rPr>
          <w:rFonts w:ascii="Times New Roman" w:hAnsi="Times New Roman"/>
          <w:b/>
          <w:sz w:val="28"/>
          <w:szCs w:val="28"/>
          <w:lang w:val="en-US"/>
        </w:rPr>
      </w:pPr>
      <w:r w:rsidRPr="00E1584C">
        <w:rPr>
          <w:rFonts w:ascii="Times New Roman" w:hAnsi="Times New Roman"/>
          <w:b/>
          <w:sz w:val="28"/>
          <w:szCs w:val="28"/>
        </w:rPr>
        <w:t xml:space="preserve">         Если Истец подал иск в защиту прав и интересов другого лица, не имея на это законного права (оно не предоставлено ему законом), Суд должен отказать в принятии заявления к рассмотрению (п. 1 ч. 1 ст.134 ГПК РФ).</w:t>
      </w:r>
    </w:p>
    <w:p w:rsidR="00D141CF" w:rsidRPr="00D141CF" w:rsidRDefault="00D141CF" w:rsidP="00C51789">
      <w:pPr>
        <w:jc w:val="both"/>
        <w:rPr>
          <w:rFonts w:ascii="Times New Roman" w:hAnsi="Times New Roman"/>
          <w:b/>
          <w:sz w:val="28"/>
          <w:szCs w:val="28"/>
          <w:lang w:val="en-US"/>
        </w:rPr>
      </w:pPr>
    </w:p>
    <w:p w:rsidR="00EC77BE" w:rsidRDefault="00EC77BE" w:rsidP="00D141CF">
      <w:pPr>
        <w:spacing w:after="0"/>
        <w:ind w:firstLine="360"/>
        <w:jc w:val="center"/>
        <w:rPr>
          <w:rFonts w:ascii="Times New Roman" w:hAnsi="Times New Roman"/>
          <w:b/>
          <w:sz w:val="32"/>
          <w:szCs w:val="32"/>
        </w:rPr>
      </w:pPr>
    </w:p>
    <w:p w:rsidR="00EC77BE" w:rsidRDefault="00EC77BE" w:rsidP="00D141CF">
      <w:pPr>
        <w:spacing w:after="0"/>
        <w:ind w:firstLine="360"/>
        <w:jc w:val="center"/>
        <w:rPr>
          <w:rFonts w:ascii="Times New Roman" w:hAnsi="Times New Roman"/>
          <w:b/>
          <w:sz w:val="32"/>
          <w:szCs w:val="32"/>
        </w:rPr>
      </w:pPr>
    </w:p>
    <w:p w:rsidR="00EC77BE" w:rsidRDefault="00EC77BE" w:rsidP="00D141CF">
      <w:pPr>
        <w:spacing w:after="0"/>
        <w:ind w:firstLine="360"/>
        <w:jc w:val="center"/>
        <w:rPr>
          <w:rFonts w:ascii="Times New Roman" w:hAnsi="Times New Roman"/>
          <w:b/>
          <w:sz w:val="32"/>
          <w:szCs w:val="32"/>
        </w:rPr>
      </w:pPr>
    </w:p>
    <w:p w:rsidR="00EC77BE" w:rsidRDefault="00EC77BE" w:rsidP="00D141CF">
      <w:pPr>
        <w:spacing w:after="0"/>
        <w:ind w:firstLine="360"/>
        <w:jc w:val="center"/>
        <w:rPr>
          <w:rFonts w:ascii="Times New Roman" w:hAnsi="Times New Roman"/>
          <w:b/>
          <w:sz w:val="32"/>
          <w:szCs w:val="32"/>
        </w:rPr>
      </w:pPr>
    </w:p>
    <w:p w:rsidR="0088740D" w:rsidRPr="00D141CF" w:rsidRDefault="0088740D" w:rsidP="00D141CF">
      <w:pPr>
        <w:spacing w:after="0"/>
        <w:ind w:firstLine="360"/>
        <w:jc w:val="center"/>
        <w:rPr>
          <w:rFonts w:ascii="Times New Roman" w:hAnsi="Times New Roman"/>
          <w:b/>
          <w:sz w:val="32"/>
          <w:szCs w:val="32"/>
        </w:rPr>
      </w:pPr>
      <w:r w:rsidRPr="00D141CF">
        <w:rPr>
          <w:rFonts w:ascii="Times New Roman" w:hAnsi="Times New Roman"/>
          <w:b/>
          <w:sz w:val="32"/>
          <w:szCs w:val="32"/>
        </w:rPr>
        <w:t>2</w:t>
      </w:r>
      <w:r w:rsidRPr="00D141CF">
        <w:rPr>
          <w:rFonts w:ascii="Times New Roman" w:hAnsi="Times New Roman"/>
          <w:sz w:val="32"/>
          <w:szCs w:val="32"/>
        </w:rPr>
        <w:t>.</w:t>
      </w:r>
      <w:r w:rsidR="00893ED6" w:rsidRPr="00D141CF">
        <w:rPr>
          <w:rFonts w:ascii="Times New Roman" w:hAnsi="Times New Roman"/>
          <w:sz w:val="32"/>
          <w:szCs w:val="32"/>
        </w:rPr>
        <w:t xml:space="preserve">  </w:t>
      </w:r>
      <w:proofErr w:type="gramStart"/>
      <w:r w:rsidRPr="009921BA">
        <w:rPr>
          <w:rFonts w:ascii="Times New Roman" w:hAnsi="Times New Roman"/>
          <w:b/>
          <w:sz w:val="32"/>
          <w:szCs w:val="32"/>
          <w:u w:val="single"/>
        </w:rPr>
        <w:t>В  отношении</w:t>
      </w:r>
      <w:proofErr w:type="gramEnd"/>
      <w:r w:rsidRPr="009921BA">
        <w:rPr>
          <w:rFonts w:ascii="Times New Roman" w:hAnsi="Times New Roman"/>
          <w:b/>
          <w:sz w:val="32"/>
          <w:szCs w:val="32"/>
          <w:u w:val="single"/>
        </w:rPr>
        <w:t xml:space="preserve"> требований Истца, </w:t>
      </w:r>
      <w:r w:rsidRPr="009921BA">
        <w:rPr>
          <w:rFonts w:ascii="Times New Roman" w:hAnsi="Times New Roman"/>
          <w:b/>
          <w:bCs/>
          <w:sz w:val="32"/>
          <w:szCs w:val="32"/>
          <w:u w:val="single"/>
        </w:rPr>
        <w:t>подлежит применению срок исковой давности</w:t>
      </w:r>
      <w:r w:rsidRPr="009921BA">
        <w:rPr>
          <w:rFonts w:ascii="Times New Roman" w:hAnsi="Times New Roman"/>
          <w:b/>
          <w:sz w:val="32"/>
          <w:szCs w:val="32"/>
          <w:u w:val="single"/>
        </w:rPr>
        <w:t>, предусмотренный действующим законодательством Российской Федерации</w:t>
      </w:r>
      <w:r w:rsidRPr="00D141CF">
        <w:rPr>
          <w:rFonts w:ascii="Times New Roman" w:hAnsi="Times New Roman"/>
          <w:b/>
          <w:sz w:val="32"/>
          <w:szCs w:val="32"/>
        </w:rPr>
        <w:t>.</w:t>
      </w:r>
    </w:p>
    <w:p w:rsidR="0088740D" w:rsidRPr="0088740D" w:rsidRDefault="0088740D" w:rsidP="0088740D">
      <w:pPr>
        <w:pStyle w:val="a5"/>
        <w:numPr>
          <w:ilvl w:val="1"/>
          <w:numId w:val="13"/>
        </w:numPr>
        <w:suppressAutoHyphens/>
        <w:jc w:val="both"/>
        <w:rPr>
          <w:rFonts w:ascii="Times New Roman" w:hAnsi="Times New Roman"/>
          <w:sz w:val="28"/>
          <w:szCs w:val="28"/>
        </w:rPr>
      </w:pPr>
      <w:r>
        <w:rPr>
          <w:rFonts w:ascii="Times New Roman" w:hAnsi="Times New Roman"/>
          <w:bCs/>
          <w:sz w:val="28"/>
          <w:szCs w:val="28"/>
        </w:rPr>
        <w:t xml:space="preserve">ФГБУ </w:t>
      </w:r>
      <w:r w:rsidRPr="0088740D">
        <w:rPr>
          <w:rFonts w:ascii="Times New Roman" w:hAnsi="Times New Roman"/>
          <w:bCs/>
          <w:sz w:val="28"/>
          <w:szCs w:val="28"/>
        </w:rPr>
        <w:t>“</w:t>
      </w:r>
      <w:r>
        <w:rPr>
          <w:rFonts w:ascii="Times New Roman" w:hAnsi="Times New Roman"/>
          <w:bCs/>
          <w:sz w:val="28"/>
          <w:szCs w:val="28"/>
        </w:rPr>
        <w:t>Канал имени Москвы</w:t>
      </w:r>
      <w:r w:rsidRPr="0088740D">
        <w:rPr>
          <w:rFonts w:ascii="Times New Roman" w:hAnsi="Times New Roman"/>
          <w:bCs/>
          <w:sz w:val="28"/>
          <w:szCs w:val="28"/>
        </w:rPr>
        <w:t>”</w:t>
      </w:r>
      <w:r>
        <w:rPr>
          <w:rFonts w:ascii="Times New Roman" w:hAnsi="Times New Roman"/>
          <w:bCs/>
          <w:sz w:val="28"/>
          <w:szCs w:val="28"/>
        </w:rPr>
        <w:t xml:space="preserve"> </w:t>
      </w:r>
      <w:r w:rsidRPr="0088740D">
        <w:rPr>
          <w:rFonts w:ascii="Times New Roman" w:hAnsi="Times New Roman"/>
          <w:bCs/>
          <w:sz w:val="28"/>
          <w:szCs w:val="28"/>
        </w:rPr>
        <w:t xml:space="preserve">основывает  определение сроков истечения исковой давности  на основании  Экспертного Заключения </w:t>
      </w:r>
      <w:r w:rsidRPr="0088740D">
        <w:rPr>
          <w:rFonts w:ascii="Times New Roman" w:hAnsi="Times New Roman"/>
          <w:sz w:val="28"/>
          <w:szCs w:val="28"/>
        </w:rPr>
        <w:t xml:space="preserve">“Перечень земельных участков, сформированных в границах землеотвода, предоставленного ФГБУ” Канал имени Москвы” для строительства канала имени Москвы и водохранилищ, расположенного в пределах </w:t>
      </w:r>
      <w:proofErr w:type="spellStart"/>
      <w:r w:rsidRPr="0088740D">
        <w:rPr>
          <w:rFonts w:ascii="Times New Roman" w:hAnsi="Times New Roman"/>
          <w:sz w:val="28"/>
          <w:szCs w:val="28"/>
        </w:rPr>
        <w:t>г.о</w:t>
      </w:r>
      <w:proofErr w:type="spellEnd"/>
      <w:r w:rsidRPr="0088740D">
        <w:rPr>
          <w:rFonts w:ascii="Times New Roman" w:hAnsi="Times New Roman"/>
          <w:sz w:val="28"/>
          <w:szCs w:val="28"/>
        </w:rPr>
        <w:t>. Мытищи Московской области” выполненное   ООО ”</w:t>
      </w:r>
      <w:proofErr w:type="spellStart"/>
      <w:r w:rsidRPr="0088740D">
        <w:rPr>
          <w:rFonts w:ascii="Times New Roman" w:hAnsi="Times New Roman"/>
          <w:sz w:val="28"/>
          <w:szCs w:val="28"/>
        </w:rPr>
        <w:t>Геодезист.ПРО</w:t>
      </w:r>
      <w:proofErr w:type="spellEnd"/>
      <w:r w:rsidRPr="0088740D">
        <w:rPr>
          <w:rFonts w:ascii="Times New Roman" w:hAnsi="Times New Roman"/>
          <w:sz w:val="28"/>
          <w:szCs w:val="28"/>
        </w:rPr>
        <w:t xml:space="preserve">” город </w:t>
      </w:r>
      <w:proofErr w:type="spellStart"/>
      <w:r w:rsidRPr="0088740D">
        <w:rPr>
          <w:rFonts w:ascii="Times New Roman" w:hAnsi="Times New Roman"/>
          <w:sz w:val="28"/>
          <w:szCs w:val="28"/>
        </w:rPr>
        <w:t>Луховицы</w:t>
      </w:r>
      <w:proofErr w:type="spellEnd"/>
      <w:r w:rsidRPr="0088740D">
        <w:rPr>
          <w:rFonts w:ascii="Times New Roman" w:hAnsi="Times New Roman"/>
          <w:sz w:val="28"/>
          <w:szCs w:val="28"/>
        </w:rPr>
        <w:t xml:space="preserve"> в </w:t>
      </w:r>
      <w:r w:rsidRPr="00082F6E">
        <w:rPr>
          <w:rFonts w:ascii="Times New Roman" w:hAnsi="Times New Roman"/>
          <w:sz w:val="28"/>
          <w:szCs w:val="28"/>
        </w:rPr>
        <w:t>2018 году.</w:t>
      </w:r>
    </w:p>
    <w:p w:rsidR="00082F6E" w:rsidRDefault="0088740D" w:rsidP="005F301E">
      <w:pPr>
        <w:ind w:firstLine="708"/>
        <w:jc w:val="both"/>
        <w:rPr>
          <w:rFonts w:ascii="Times New Roman" w:hAnsi="Times New Roman"/>
          <w:bCs/>
          <w:sz w:val="28"/>
          <w:szCs w:val="28"/>
        </w:rPr>
      </w:pPr>
      <w:r w:rsidRPr="00B72F07">
        <w:rPr>
          <w:rFonts w:ascii="Times New Roman" w:hAnsi="Times New Roman"/>
          <w:sz w:val="28"/>
          <w:szCs w:val="28"/>
        </w:rPr>
        <w:lastRenderedPageBreak/>
        <w:t xml:space="preserve">Однако, это Заключение основывалось на данных инвентаризации происходившей в ФГУП” Канал имени Москвы” в 2014 году в связи с его реорганизацией  в процессе  оформления Передаточного акта от </w:t>
      </w:r>
      <w:r w:rsidRPr="00B72F07">
        <w:rPr>
          <w:rFonts w:ascii="Times New Roman" w:hAnsi="Times New Roman"/>
          <w:b/>
          <w:sz w:val="28"/>
          <w:szCs w:val="28"/>
        </w:rPr>
        <w:t>26 декабря 2014 года</w:t>
      </w:r>
      <w:r w:rsidRPr="00B72F07">
        <w:rPr>
          <w:rFonts w:ascii="Times New Roman" w:hAnsi="Times New Roman"/>
          <w:bCs/>
          <w:sz w:val="28"/>
          <w:szCs w:val="28"/>
        </w:rPr>
        <w:t xml:space="preserve"> в соответствие с Распоряжением Правительства Российской Федера</w:t>
      </w:r>
      <w:r>
        <w:rPr>
          <w:rFonts w:ascii="Times New Roman" w:hAnsi="Times New Roman"/>
          <w:bCs/>
          <w:sz w:val="28"/>
          <w:szCs w:val="28"/>
        </w:rPr>
        <w:t>ции № 855-Р от 19 мая 2014 года</w:t>
      </w:r>
      <w:r w:rsidR="00082F6E">
        <w:rPr>
          <w:rFonts w:ascii="Times New Roman" w:hAnsi="Times New Roman"/>
          <w:bCs/>
          <w:sz w:val="28"/>
          <w:szCs w:val="28"/>
        </w:rPr>
        <w:t>.</w:t>
      </w:r>
    </w:p>
    <w:p w:rsidR="0088740D" w:rsidRPr="00082F6E" w:rsidRDefault="0088740D" w:rsidP="00082F6E">
      <w:pPr>
        <w:ind w:firstLine="708"/>
        <w:jc w:val="both"/>
        <w:rPr>
          <w:rFonts w:ascii="Times New Roman" w:hAnsi="Times New Roman"/>
          <w:bCs/>
          <w:sz w:val="28"/>
          <w:szCs w:val="28"/>
        </w:rPr>
      </w:pPr>
      <w:r w:rsidRPr="00082F6E">
        <w:rPr>
          <w:rFonts w:ascii="Times New Roman" w:hAnsi="Times New Roman"/>
          <w:bCs/>
          <w:sz w:val="28"/>
          <w:szCs w:val="28"/>
        </w:rPr>
        <w:t xml:space="preserve">Заключение было подготовлено ООО” </w:t>
      </w:r>
      <w:proofErr w:type="spellStart"/>
      <w:r w:rsidRPr="00082F6E">
        <w:rPr>
          <w:rFonts w:ascii="Times New Roman" w:hAnsi="Times New Roman"/>
          <w:bCs/>
          <w:sz w:val="28"/>
          <w:szCs w:val="28"/>
        </w:rPr>
        <w:t>Геодезист.ПРО</w:t>
      </w:r>
      <w:proofErr w:type="spellEnd"/>
      <w:r w:rsidRPr="00082F6E">
        <w:rPr>
          <w:rFonts w:ascii="Times New Roman" w:hAnsi="Times New Roman"/>
          <w:bCs/>
          <w:sz w:val="28"/>
          <w:szCs w:val="28"/>
        </w:rPr>
        <w:t>” в 2014 году (дата и время обследования объекта экспертного заключения 24.04</w:t>
      </w:r>
      <w:r w:rsidR="00082F6E">
        <w:rPr>
          <w:rFonts w:ascii="Times New Roman" w:hAnsi="Times New Roman"/>
          <w:bCs/>
          <w:sz w:val="28"/>
          <w:szCs w:val="28"/>
        </w:rPr>
        <w:t>.2014 года с 11.00 до 15.30</w:t>
      </w:r>
      <w:r w:rsidRPr="00082F6E">
        <w:rPr>
          <w:rFonts w:ascii="Times New Roman" w:hAnsi="Times New Roman"/>
          <w:bCs/>
          <w:sz w:val="28"/>
          <w:szCs w:val="28"/>
        </w:rPr>
        <w:t xml:space="preserve">). </w:t>
      </w:r>
    </w:p>
    <w:p w:rsidR="0088740D" w:rsidRPr="005034B4" w:rsidRDefault="0088740D" w:rsidP="0088740D">
      <w:pPr>
        <w:ind w:firstLine="708"/>
        <w:jc w:val="both"/>
        <w:rPr>
          <w:rFonts w:ascii="Times New Roman" w:hAnsi="Times New Roman"/>
          <w:bCs/>
          <w:sz w:val="28"/>
          <w:szCs w:val="28"/>
        </w:rPr>
      </w:pPr>
      <w:proofErr w:type="gramStart"/>
      <w:r>
        <w:rPr>
          <w:rFonts w:ascii="Times New Roman" w:hAnsi="Times New Roman"/>
          <w:sz w:val="28"/>
          <w:szCs w:val="28"/>
        </w:rPr>
        <w:t>Вероятно</w:t>
      </w:r>
      <w:proofErr w:type="gramEnd"/>
      <w:r>
        <w:rPr>
          <w:rFonts w:ascii="Times New Roman" w:hAnsi="Times New Roman"/>
          <w:sz w:val="28"/>
          <w:szCs w:val="28"/>
        </w:rPr>
        <w:t xml:space="preserve"> Истец сознательно предоставляет Заключение ООО</w:t>
      </w:r>
      <w:r w:rsidRPr="005034B4">
        <w:rPr>
          <w:rFonts w:ascii="Times New Roman" w:hAnsi="Times New Roman"/>
          <w:sz w:val="28"/>
          <w:szCs w:val="28"/>
        </w:rPr>
        <w:t>”</w:t>
      </w:r>
      <w:r>
        <w:rPr>
          <w:rFonts w:ascii="Times New Roman" w:hAnsi="Times New Roman"/>
          <w:sz w:val="28"/>
          <w:szCs w:val="28"/>
        </w:rPr>
        <w:t xml:space="preserve"> Геодезист ПРО</w:t>
      </w:r>
      <w:r w:rsidRPr="005034B4">
        <w:rPr>
          <w:rFonts w:ascii="Times New Roman" w:hAnsi="Times New Roman"/>
          <w:sz w:val="28"/>
          <w:szCs w:val="28"/>
        </w:rPr>
        <w:t>”</w:t>
      </w:r>
      <w:r>
        <w:rPr>
          <w:rFonts w:ascii="Times New Roman" w:hAnsi="Times New Roman"/>
          <w:sz w:val="28"/>
          <w:szCs w:val="28"/>
        </w:rPr>
        <w:t xml:space="preserve"> датированное 2018 годом</w:t>
      </w:r>
      <w:r w:rsidRPr="005034B4">
        <w:rPr>
          <w:rFonts w:ascii="Times New Roman" w:hAnsi="Times New Roman"/>
          <w:sz w:val="28"/>
          <w:szCs w:val="28"/>
        </w:rPr>
        <w:t>,</w:t>
      </w:r>
      <w:r>
        <w:rPr>
          <w:rFonts w:ascii="Times New Roman" w:hAnsi="Times New Roman"/>
          <w:sz w:val="28"/>
          <w:szCs w:val="28"/>
        </w:rPr>
        <w:t xml:space="preserve"> но если внимательно посмотреть на печать данной экспертной организации то там указан г. Коломна</w:t>
      </w:r>
      <w:r w:rsidRPr="005034B4">
        <w:rPr>
          <w:rFonts w:ascii="Times New Roman" w:hAnsi="Times New Roman"/>
          <w:sz w:val="28"/>
          <w:szCs w:val="28"/>
        </w:rPr>
        <w:t>,</w:t>
      </w:r>
      <w:r>
        <w:rPr>
          <w:rFonts w:ascii="Times New Roman" w:hAnsi="Times New Roman"/>
          <w:sz w:val="28"/>
          <w:szCs w:val="28"/>
        </w:rPr>
        <w:t xml:space="preserve"> а не </w:t>
      </w:r>
      <w:proofErr w:type="spellStart"/>
      <w:r>
        <w:rPr>
          <w:rFonts w:ascii="Times New Roman" w:hAnsi="Times New Roman"/>
          <w:sz w:val="28"/>
          <w:szCs w:val="28"/>
        </w:rPr>
        <w:t>Луховицы</w:t>
      </w:r>
      <w:proofErr w:type="spellEnd"/>
      <w:r>
        <w:rPr>
          <w:rFonts w:ascii="Times New Roman" w:hAnsi="Times New Roman"/>
          <w:sz w:val="28"/>
          <w:szCs w:val="28"/>
        </w:rPr>
        <w:t xml:space="preserve">. </w:t>
      </w:r>
    </w:p>
    <w:p w:rsidR="0088740D" w:rsidRPr="00082F6E" w:rsidRDefault="00082F6E" w:rsidP="00082F6E">
      <w:pPr>
        <w:pStyle w:val="a5"/>
        <w:numPr>
          <w:ilvl w:val="1"/>
          <w:numId w:val="13"/>
        </w:numPr>
        <w:jc w:val="both"/>
        <w:rPr>
          <w:rFonts w:ascii="Times New Roman" w:hAnsi="Times New Roman"/>
          <w:sz w:val="28"/>
          <w:szCs w:val="28"/>
        </w:rPr>
      </w:pPr>
      <w:r>
        <w:rPr>
          <w:rFonts w:ascii="Times New Roman" w:hAnsi="Times New Roman"/>
          <w:sz w:val="28"/>
          <w:szCs w:val="28"/>
        </w:rPr>
        <w:t>И</w:t>
      </w:r>
      <w:r w:rsidR="0088740D" w:rsidRPr="00082F6E">
        <w:rPr>
          <w:rFonts w:ascii="Times New Roman" w:hAnsi="Times New Roman"/>
          <w:sz w:val="28"/>
          <w:szCs w:val="28"/>
        </w:rPr>
        <w:t>сходя из принципов разумности и справедливости, ФГУП "Канал имени Москвы" имел все возможности для получения необходимой ему  информации о спорн</w:t>
      </w:r>
      <w:r>
        <w:rPr>
          <w:rFonts w:ascii="Times New Roman" w:hAnsi="Times New Roman"/>
          <w:sz w:val="28"/>
          <w:szCs w:val="28"/>
        </w:rPr>
        <w:t>ых</w:t>
      </w:r>
      <w:r w:rsidR="0088740D" w:rsidRPr="00082F6E">
        <w:rPr>
          <w:rFonts w:ascii="Times New Roman" w:hAnsi="Times New Roman"/>
          <w:sz w:val="28"/>
          <w:szCs w:val="28"/>
        </w:rPr>
        <w:t xml:space="preserve"> имущественн</w:t>
      </w:r>
      <w:r>
        <w:rPr>
          <w:rFonts w:ascii="Times New Roman" w:hAnsi="Times New Roman"/>
          <w:sz w:val="28"/>
          <w:szCs w:val="28"/>
        </w:rPr>
        <w:t xml:space="preserve">ых </w:t>
      </w:r>
      <w:r w:rsidR="0088740D" w:rsidRPr="00082F6E">
        <w:rPr>
          <w:rFonts w:ascii="Times New Roman" w:hAnsi="Times New Roman"/>
          <w:sz w:val="28"/>
          <w:szCs w:val="28"/>
        </w:rPr>
        <w:t xml:space="preserve"> объект</w:t>
      </w:r>
      <w:r>
        <w:rPr>
          <w:rFonts w:ascii="Times New Roman" w:hAnsi="Times New Roman"/>
          <w:sz w:val="28"/>
          <w:szCs w:val="28"/>
        </w:rPr>
        <w:t>ах</w:t>
      </w:r>
      <w:r w:rsidR="0088740D" w:rsidRPr="00082F6E">
        <w:rPr>
          <w:rFonts w:ascii="Times New Roman" w:hAnsi="Times New Roman"/>
          <w:sz w:val="28"/>
          <w:szCs w:val="28"/>
        </w:rPr>
        <w:t xml:space="preserve"> в период с 1992 года, в том числе и в отношении сведений содержащихся в ЕГРН (ранее ЕГРП), Генеральн</w:t>
      </w:r>
      <w:r>
        <w:rPr>
          <w:rFonts w:ascii="Times New Roman" w:hAnsi="Times New Roman"/>
          <w:sz w:val="28"/>
          <w:szCs w:val="28"/>
        </w:rPr>
        <w:t xml:space="preserve">ых </w:t>
      </w:r>
      <w:r w:rsidR="0088740D" w:rsidRPr="00082F6E">
        <w:rPr>
          <w:rFonts w:ascii="Times New Roman" w:hAnsi="Times New Roman"/>
          <w:sz w:val="28"/>
          <w:szCs w:val="28"/>
        </w:rPr>
        <w:t>план</w:t>
      </w:r>
      <w:r>
        <w:rPr>
          <w:rFonts w:ascii="Times New Roman" w:hAnsi="Times New Roman"/>
          <w:sz w:val="28"/>
          <w:szCs w:val="28"/>
        </w:rPr>
        <w:t>ах</w:t>
      </w:r>
      <w:r w:rsidR="0088740D" w:rsidRPr="00082F6E">
        <w:rPr>
          <w:rFonts w:ascii="Times New Roman" w:hAnsi="Times New Roman"/>
          <w:sz w:val="28"/>
          <w:szCs w:val="28"/>
        </w:rPr>
        <w:t>, и</w:t>
      </w:r>
      <w:r>
        <w:rPr>
          <w:rFonts w:ascii="Times New Roman" w:hAnsi="Times New Roman"/>
          <w:sz w:val="28"/>
          <w:szCs w:val="28"/>
        </w:rPr>
        <w:t>х</w:t>
      </w:r>
      <w:r w:rsidR="0088740D" w:rsidRPr="00082F6E">
        <w:rPr>
          <w:rFonts w:ascii="Times New Roman" w:hAnsi="Times New Roman"/>
          <w:sz w:val="28"/>
          <w:szCs w:val="28"/>
        </w:rPr>
        <w:t xml:space="preserve"> последующих корректировках. </w:t>
      </w:r>
    </w:p>
    <w:p w:rsidR="00082F6E" w:rsidRDefault="0088740D" w:rsidP="00082F6E">
      <w:pPr>
        <w:pStyle w:val="a5"/>
        <w:numPr>
          <w:ilvl w:val="1"/>
          <w:numId w:val="13"/>
        </w:numPr>
        <w:spacing w:after="0" w:line="240" w:lineRule="auto"/>
        <w:jc w:val="both"/>
        <w:rPr>
          <w:rFonts w:ascii="Times New Roman" w:hAnsi="Times New Roman"/>
          <w:sz w:val="28"/>
          <w:szCs w:val="28"/>
        </w:rPr>
      </w:pPr>
      <w:r w:rsidRPr="00082F6E">
        <w:rPr>
          <w:rFonts w:ascii="Times New Roman" w:hAnsi="Times New Roman"/>
          <w:b/>
          <w:bCs/>
          <w:sz w:val="32"/>
          <w:szCs w:val="32"/>
        </w:rPr>
        <w:t xml:space="preserve">20 апреля 2015 года </w:t>
      </w:r>
      <w:r w:rsidRPr="00082F6E">
        <w:rPr>
          <w:rFonts w:ascii="Times New Roman" w:hAnsi="Times New Roman"/>
          <w:b/>
          <w:sz w:val="32"/>
          <w:szCs w:val="32"/>
        </w:rPr>
        <w:t>-</w:t>
      </w:r>
      <w:r w:rsidRPr="00082F6E">
        <w:rPr>
          <w:rFonts w:ascii="Times New Roman" w:hAnsi="Times New Roman"/>
          <w:sz w:val="28"/>
          <w:szCs w:val="28"/>
        </w:rPr>
        <w:t xml:space="preserve"> дата прекращение юридического лица ФГУП "Канал имени Москвы" путем реорганизации в форме преобразования. </w:t>
      </w:r>
    </w:p>
    <w:p w:rsidR="00082F6E" w:rsidRDefault="00082F6E" w:rsidP="00082F6E">
      <w:pPr>
        <w:pStyle w:val="a5"/>
        <w:spacing w:after="0" w:line="240" w:lineRule="auto"/>
        <w:jc w:val="both"/>
        <w:rPr>
          <w:rFonts w:ascii="Times New Roman" w:hAnsi="Times New Roman"/>
          <w:b/>
          <w:bCs/>
          <w:sz w:val="32"/>
          <w:szCs w:val="32"/>
        </w:rPr>
      </w:pPr>
    </w:p>
    <w:p w:rsidR="0088740D" w:rsidRPr="00082F6E" w:rsidRDefault="0088740D" w:rsidP="00082F6E">
      <w:pPr>
        <w:pStyle w:val="a5"/>
        <w:spacing w:after="0" w:line="240" w:lineRule="auto"/>
        <w:ind w:firstLine="696"/>
        <w:jc w:val="both"/>
        <w:rPr>
          <w:rFonts w:ascii="Times New Roman" w:hAnsi="Times New Roman"/>
          <w:sz w:val="28"/>
          <w:szCs w:val="28"/>
        </w:rPr>
      </w:pPr>
      <w:r w:rsidRPr="00082F6E">
        <w:rPr>
          <w:rFonts w:ascii="Times New Roman" w:hAnsi="Times New Roman"/>
          <w:sz w:val="28"/>
          <w:szCs w:val="28"/>
        </w:rPr>
        <w:t>При перерегистрации предприятия составлялся передаточный акт, который, согласно открытым публичным данным, был также предоставлен в Межрайонную инспекцию Федеральной налоговой службы № 46 по г. Москве, №7746.</w:t>
      </w:r>
    </w:p>
    <w:p w:rsidR="0088740D" w:rsidRPr="00B72F07" w:rsidRDefault="0088740D" w:rsidP="0088740D">
      <w:pPr>
        <w:spacing w:after="0" w:line="240" w:lineRule="auto"/>
        <w:ind w:firstLine="420"/>
        <w:jc w:val="both"/>
        <w:rPr>
          <w:rFonts w:ascii="Times New Roman" w:hAnsi="Times New Roman"/>
          <w:sz w:val="28"/>
          <w:szCs w:val="28"/>
        </w:rPr>
      </w:pPr>
    </w:p>
    <w:p w:rsidR="0088740D" w:rsidRPr="00082F6E" w:rsidRDefault="0088740D" w:rsidP="00082F6E">
      <w:pPr>
        <w:pStyle w:val="a5"/>
        <w:numPr>
          <w:ilvl w:val="1"/>
          <w:numId w:val="13"/>
        </w:numPr>
        <w:spacing w:after="0" w:line="240" w:lineRule="auto"/>
        <w:jc w:val="both"/>
        <w:rPr>
          <w:rFonts w:ascii="Times New Roman" w:hAnsi="Times New Roman"/>
          <w:sz w:val="28"/>
          <w:szCs w:val="28"/>
        </w:rPr>
      </w:pPr>
      <w:r w:rsidRPr="00082F6E">
        <w:rPr>
          <w:rFonts w:ascii="Times New Roman" w:hAnsi="Times New Roman"/>
          <w:b/>
          <w:sz w:val="32"/>
          <w:szCs w:val="32"/>
        </w:rPr>
        <w:t xml:space="preserve">В </w:t>
      </w:r>
      <w:r w:rsidRPr="00082F6E">
        <w:rPr>
          <w:rFonts w:ascii="Times New Roman" w:hAnsi="Times New Roman"/>
          <w:b/>
          <w:bCs/>
          <w:sz w:val="32"/>
          <w:szCs w:val="32"/>
        </w:rPr>
        <w:t>сентябре 2009</w:t>
      </w:r>
      <w:r w:rsidRPr="00082F6E">
        <w:rPr>
          <w:rFonts w:ascii="Times New Roman" w:hAnsi="Times New Roman"/>
          <w:b/>
          <w:sz w:val="32"/>
          <w:szCs w:val="32"/>
        </w:rPr>
        <w:t xml:space="preserve"> года</w:t>
      </w:r>
      <w:r w:rsidRPr="00082F6E">
        <w:rPr>
          <w:rFonts w:ascii="Times New Roman" w:hAnsi="Times New Roman"/>
          <w:sz w:val="28"/>
          <w:szCs w:val="28"/>
        </w:rPr>
        <w:t xml:space="preserve"> Истец не мог не знать, что размер участка 50:12:0000000:95 и его границы не соответствовали размеру первоначального землеотвода по Протоколу 1938 года: </w:t>
      </w:r>
    </w:p>
    <w:p w:rsidR="0088740D" w:rsidRPr="00B72F07" w:rsidRDefault="0088740D" w:rsidP="0088740D">
      <w:pPr>
        <w:spacing w:after="0" w:line="240" w:lineRule="auto"/>
        <w:jc w:val="both"/>
        <w:rPr>
          <w:rFonts w:ascii="Times New Roman" w:hAnsi="Times New Roman"/>
          <w:sz w:val="28"/>
          <w:szCs w:val="28"/>
        </w:rPr>
      </w:pPr>
    </w:p>
    <w:p w:rsidR="00082F6E" w:rsidRDefault="0088740D" w:rsidP="00082F6E">
      <w:pPr>
        <w:pStyle w:val="a5"/>
        <w:numPr>
          <w:ilvl w:val="1"/>
          <w:numId w:val="13"/>
        </w:numPr>
        <w:spacing w:after="0" w:line="240" w:lineRule="auto"/>
        <w:jc w:val="both"/>
        <w:rPr>
          <w:rFonts w:ascii="Times New Roman" w:hAnsi="Times New Roman"/>
          <w:sz w:val="28"/>
          <w:szCs w:val="28"/>
        </w:rPr>
      </w:pPr>
      <w:r w:rsidRPr="00082F6E">
        <w:rPr>
          <w:rFonts w:ascii="Times New Roman" w:hAnsi="Times New Roman"/>
          <w:b/>
          <w:bCs/>
          <w:sz w:val="28"/>
          <w:szCs w:val="28"/>
        </w:rPr>
        <w:t>24.09.2009</w:t>
      </w:r>
      <w:r w:rsidRPr="00082F6E">
        <w:rPr>
          <w:rFonts w:ascii="Times New Roman" w:hAnsi="Times New Roman"/>
          <w:bCs/>
          <w:sz w:val="28"/>
          <w:szCs w:val="28"/>
        </w:rPr>
        <w:t xml:space="preserve"> </w:t>
      </w:r>
      <w:r w:rsidRPr="00082F6E">
        <w:rPr>
          <w:rFonts w:ascii="Times New Roman" w:hAnsi="Times New Roman"/>
          <w:sz w:val="28"/>
          <w:szCs w:val="28"/>
        </w:rPr>
        <w:t xml:space="preserve">ФГУП «Канал имени Москвы» в лице заместителя генерального директора по развитию коммерческой деятельности Сидорова А.А. обратился с официальным обращением (далее - Обращение) к Главе Администрации </w:t>
      </w:r>
      <w:proofErr w:type="spellStart"/>
      <w:r w:rsidRPr="00082F6E">
        <w:rPr>
          <w:rFonts w:ascii="Times New Roman" w:hAnsi="Times New Roman"/>
          <w:sz w:val="28"/>
          <w:szCs w:val="28"/>
        </w:rPr>
        <w:t>Мытищинского</w:t>
      </w:r>
      <w:proofErr w:type="spellEnd"/>
      <w:r w:rsidRPr="00082F6E">
        <w:rPr>
          <w:rFonts w:ascii="Times New Roman" w:hAnsi="Times New Roman"/>
          <w:sz w:val="28"/>
          <w:szCs w:val="28"/>
        </w:rPr>
        <w:t xml:space="preserve"> района Азарову В.С. с просьбой определить и установить категорию участка 50:12:0000000:95. </w:t>
      </w:r>
    </w:p>
    <w:p w:rsidR="00082F6E" w:rsidRPr="00082F6E" w:rsidRDefault="00082F6E" w:rsidP="00082F6E">
      <w:pPr>
        <w:pStyle w:val="a5"/>
        <w:rPr>
          <w:rFonts w:ascii="Times New Roman" w:hAnsi="Times New Roman"/>
          <w:sz w:val="28"/>
          <w:szCs w:val="28"/>
        </w:rPr>
      </w:pPr>
    </w:p>
    <w:p w:rsidR="0088740D" w:rsidRPr="00082F6E" w:rsidRDefault="0088740D" w:rsidP="00082F6E">
      <w:pPr>
        <w:pStyle w:val="a5"/>
        <w:spacing w:after="0" w:line="240" w:lineRule="auto"/>
        <w:ind w:firstLine="696"/>
        <w:jc w:val="both"/>
        <w:rPr>
          <w:rFonts w:ascii="Times New Roman" w:hAnsi="Times New Roman"/>
          <w:sz w:val="28"/>
          <w:szCs w:val="28"/>
        </w:rPr>
      </w:pPr>
      <w:r w:rsidRPr="00082F6E">
        <w:rPr>
          <w:rFonts w:ascii="Times New Roman" w:hAnsi="Times New Roman"/>
          <w:sz w:val="28"/>
          <w:szCs w:val="28"/>
        </w:rPr>
        <w:t>В приложении к письму представитель Истца указывает в том числе копию</w:t>
      </w:r>
      <w:r w:rsidRPr="00082F6E">
        <w:rPr>
          <w:rFonts w:ascii="Times New Roman" w:hAnsi="Times New Roman"/>
          <w:iCs/>
          <w:sz w:val="28"/>
          <w:szCs w:val="28"/>
        </w:rPr>
        <w:t xml:space="preserve"> обзорного плана границ земельного участка 50:12:0000000:95</w:t>
      </w:r>
      <w:r w:rsidRPr="00082F6E">
        <w:rPr>
          <w:rFonts w:ascii="Times New Roman" w:hAnsi="Times New Roman"/>
          <w:sz w:val="28"/>
          <w:szCs w:val="28"/>
        </w:rPr>
        <w:t xml:space="preserve">. Уже тогда Истец знал, не мог не знать, о реальных </w:t>
      </w:r>
      <w:r w:rsidRPr="00082F6E">
        <w:rPr>
          <w:rFonts w:ascii="Times New Roman" w:hAnsi="Times New Roman"/>
          <w:sz w:val="28"/>
          <w:szCs w:val="28"/>
        </w:rPr>
        <w:lastRenderedPageBreak/>
        <w:t>границах и реальных размерах участка 50:12:0000000:95 и мог обратиться за защитой своего нарушенного права (если это право существовало) в суд.</w:t>
      </w:r>
    </w:p>
    <w:p w:rsidR="0088740D" w:rsidRPr="00B72F07" w:rsidRDefault="0088740D" w:rsidP="0088740D">
      <w:pPr>
        <w:pStyle w:val="a5"/>
        <w:spacing w:after="0"/>
        <w:ind w:left="0"/>
        <w:jc w:val="both"/>
        <w:rPr>
          <w:rFonts w:ascii="Times New Roman" w:hAnsi="Times New Roman"/>
          <w:sz w:val="28"/>
          <w:szCs w:val="28"/>
        </w:rPr>
      </w:pPr>
      <w:r w:rsidRPr="00B72F07">
        <w:rPr>
          <w:rFonts w:ascii="Times New Roman" w:hAnsi="Times New Roman"/>
          <w:sz w:val="28"/>
          <w:szCs w:val="28"/>
        </w:rPr>
        <w:tab/>
      </w:r>
    </w:p>
    <w:p w:rsidR="0088740D" w:rsidRPr="00082F6E" w:rsidRDefault="0088740D" w:rsidP="00082F6E">
      <w:pPr>
        <w:pStyle w:val="a5"/>
        <w:numPr>
          <w:ilvl w:val="1"/>
          <w:numId w:val="13"/>
        </w:numPr>
        <w:spacing w:after="0" w:line="240" w:lineRule="auto"/>
        <w:jc w:val="both"/>
        <w:rPr>
          <w:rFonts w:ascii="Times New Roman" w:hAnsi="Times New Roman"/>
          <w:sz w:val="28"/>
          <w:szCs w:val="28"/>
        </w:rPr>
      </w:pPr>
      <w:r w:rsidRPr="00082F6E">
        <w:rPr>
          <w:rFonts w:ascii="Times New Roman" w:hAnsi="Times New Roman"/>
          <w:b/>
          <w:bCs/>
          <w:sz w:val="32"/>
          <w:szCs w:val="32"/>
        </w:rPr>
        <w:t>12.10.2009</w:t>
      </w:r>
      <w:r w:rsidRPr="00082F6E">
        <w:rPr>
          <w:rFonts w:ascii="Times New Roman" w:hAnsi="Times New Roman"/>
          <w:b/>
          <w:sz w:val="28"/>
          <w:szCs w:val="28"/>
        </w:rPr>
        <w:t xml:space="preserve"> -</w:t>
      </w:r>
      <w:r w:rsidRPr="00082F6E">
        <w:rPr>
          <w:rFonts w:ascii="Times New Roman" w:hAnsi="Times New Roman"/>
          <w:sz w:val="28"/>
          <w:szCs w:val="28"/>
        </w:rPr>
        <w:t xml:space="preserve"> дата постановки на кадастровый учет в </w:t>
      </w:r>
      <w:proofErr w:type="spellStart"/>
      <w:r w:rsidRPr="00082F6E">
        <w:rPr>
          <w:rFonts w:ascii="Times New Roman" w:hAnsi="Times New Roman"/>
          <w:sz w:val="28"/>
          <w:szCs w:val="28"/>
        </w:rPr>
        <w:t>Росреестре</w:t>
      </w:r>
      <w:proofErr w:type="spellEnd"/>
      <w:r w:rsidRPr="00082F6E">
        <w:rPr>
          <w:rFonts w:ascii="Times New Roman" w:hAnsi="Times New Roman"/>
          <w:sz w:val="28"/>
          <w:szCs w:val="28"/>
        </w:rPr>
        <w:t xml:space="preserve"> РФ (согласно данным публичной кадастровой карты) участка с кадастровым номером 50:12:0000000:95. </w:t>
      </w:r>
    </w:p>
    <w:p w:rsidR="0088740D" w:rsidRPr="00B72F07" w:rsidRDefault="0088740D" w:rsidP="0088740D">
      <w:pPr>
        <w:spacing w:after="0" w:line="240" w:lineRule="auto"/>
        <w:jc w:val="both"/>
        <w:rPr>
          <w:rFonts w:ascii="Times New Roman" w:hAnsi="Times New Roman"/>
          <w:sz w:val="28"/>
          <w:szCs w:val="28"/>
        </w:rPr>
      </w:pPr>
    </w:p>
    <w:p w:rsidR="0088740D" w:rsidRPr="00082F6E" w:rsidRDefault="0088740D" w:rsidP="00082F6E">
      <w:pPr>
        <w:pStyle w:val="a5"/>
        <w:numPr>
          <w:ilvl w:val="1"/>
          <w:numId w:val="13"/>
        </w:numPr>
        <w:spacing w:after="0" w:line="240" w:lineRule="auto"/>
        <w:jc w:val="both"/>
        <w:rPr>
          <w:rFonts w:ascii="Times New Roman" w:hAnsi="Times New Roman"/>
          <w:sz w:val="28"/>
          <w:szCs w:val="28"/>
        </w:rPr>
      </w:pPr>
      <w:r w:rsidRPr="00082F6E">
        <w:rPr>
          <w:rFonts w:ascii="Times New Roman" w:hAnsi="Times New Roman"/>
          <w:b/>
          <w:bCs/>
          <w:sz w:val="32"/>
          <w:szCs w:val="32"/>
        </w:rPr>
        <w:t>28.03.2012</w:t>
      </w:r>
      <w:r w:rsidRPr="00082F6E">
        <w:rPr>
          <w:rFonts w:ascii="Times New Roman" w:hAnsi="Times New Roman"/>
          <w:sz w:val="28"/>
          <w:szCs w:val="28"/>
        </w:rPr>
        <w:t xml:space="preserve"> - дата регистрации права (собственник РФ) участка 50:12:0000000:95.</w:t>
      </w:r>
    </w:p>
    <w:p w:rsidR="0088740D" w:rsidRPr="00B72F07" w:rsidRDefault="0088740D" w:rsidP="0088740D">
      <w:pPr>
        <w:spacing w:after="0" w:line="240" w:lineRule="auto"/>
        <w:jc w:val="both"/>
        <w:rPr>
          <w:rFonts w:ascii="Times New Roman" w:hAnsi="Times New Roman"/>
          <w:sz w:val="28"/>
          <w:szCs w:val="28"/>
        </w:rPr>
      </w:pPr>
    </w:p>
    <w:p w:rsidR="0088740D" w:rsidRPr="00B72F07" w:rsidRDefault="0088740D" w:rsidP="00D141CF">
      <w:pPr>
        <w:spacing w:after="0" w:line="240" w:lineRule="auto"/>
        <w:ind w:firstLine="420"/>
        <w:jc w:val="both"/>
        <w:rPr>
          <w:rFonts w:ascii="Times New Roman" w:hAnsi="Times New Roman"/>
          <w:sz w:val="28"/>
          <w:szCs w:val="28"/>
        </w:rPr>
      </w:pPr>
      <w:r w:rsidRPr="00B72F07">
        <w:rPr>
          <w:rFonts w:ascii="Times New Roman" w:hAnsi="Times New Roman"/>
          <w:sz w:val="28"/>
          <w:szCs w:val="28"/>
        </w:rPr>
        <w:t xml:space="preserve">В этом случае уже не только Истец, но и предполагаемый собственник участка в лице </w:t>
      </w:r>
      <w:proofErr w:type="spellStart"/>
      <w:r w:rsidRPr="00B72F07">
        <w:rPr>
          <w:rFonts w:ascii="Times New Roman" w:hAnsi="Times New Roman"/>
          <w:sz w:val="28"/>
          <w:szCs w:val="28"/>
        </w:rPr>
        <w:t>Росимущества</w:t>
      </w:r>
      <w:proofErr w:type="spellEnd"/>
      <w:r w:rsidRPr="00B72F07">
        <w:rPr>
          <w:rFonts w:ascii="Times New Roman" w:hAnsi="Times New Roman"/>
          <w:sz w:val="28"/>
          <w:szCs w:val="28"/>
        </w:rPr>
        <w:t xml:space="preserve"> могли узнать о нарушении своих прав, если бы они (права) существовали по состоянию на 1992 год.</w:t>
      </w:r>
    </w:p>
    <w:p w:rsidR="0088740D" w:rsidRPr="00B72F07" w:rsidRDefault="0088740D" w:rsidP="0088740D">
      <w:pPr>
        <w:spacing w:after="0" w:line="300" w:lineRule="atLeast"/>
        <w:jc w:val="both"/>
        <w:rPr>
          <w:rFonts w:ascii="Times New Roman" w:hAnsi="Times New Roman"/>
          <w:sz w:val="28"/>
          <w:szCs w:val="28"/>
        </w:rPr>
      </w:pPr>
    </w:p>
    <w:p w:rsidR="0088740D" w:rsidRPr="00B72F07" w:rsidRDefault="0088740D" w:rsidP="0088740D">
      <w:pPr>
        <w:spacing w:after="0" w:line="300" w:lineRule="atLeast"/>
        <w:ind w:firstLine="420"/>
        <w:jc w:val="both"/>
        <w:rPr>
          <w:rFonts w:ascii="Times New Roman" w:hAnsi="Times New Roman"/>
          <w:sz w:val="28"/>
          <w:szCs w:val="28"/>
        </w:rPr>
      </w:pPr>
      <w:r w:rsidRPr="00B72F07">
        <w:rPr>
          <w:rFonts w:ascii="Times New Roman" w:hAnsi="Times New Roman"/>
          <w:sz w:val="28"/>
          <w:szCs w:val="28"/>
        </w:rPr>
        <w:t>Кроме того, согласно пункту 1 статьи 216 Гражданского кодекса Российской Федерации (далее - ГК РФ), наряду с правом собственности выделяют вещные права лиц, не являющихся собственниками, в том числе право постоянного (бессрочного) пользования земельным участком, при этом, права владения, пользования и распоряжения своим имуществом принадлежат исключительно собственнику, который по своему усмотрению вправе, оставаясь собственником, передавать другим лицам принадлежащие ему права (статья 209 ГК РФ).</w:t>
      </w:r>
    </w:p>
    <w:p w:rsidR="0088740D" w:rsidRPr="00B72F07" w:rsidRDefault="0088740D" w:rsidP="0088740D">
      <w:pPr>
        <w:spacing w:after="0" w:line="300" w:lineRule="atLeast"/>
        <w:jc w:val="both"/>
        <w:rPr>
          <w:rFonts w:ascii="Times New Roman" w:hAnsi="Times New Roman"/>
          <w:sz w:val="28"/>
          <w:szCs w:val="28"/>
        </w:rPr>
      </w:pPr>
    </w:p>
    <w:p w:rsidR="0088740D" w:rsidRPr="00B72F07" w:rsidRDefault="0088740D" w:rsidP="0088740D">
      <w:pPr>
        <w:spacing w:after="0" w:line="300" w:lineRule="atLeast"/>
        <w:ind w:firstLine="420"/>
        <w:jc w:val="both"/>
        <w:rPr>
          <w:rFonts w:ascii="Times New Roman" w:hAnsi="Times New Roman"/>
          <w:sz w:val="28"/>
          <w:szCs w:val="28"/>
        </w:rPr>
      </w:pPr>
      <w:r w:rsidRPr="00B72F07">
        <w:rPr>
          <w:rFonts w:ascii="Times New Roman" w:hAnsi="Times New Roman"/>
          <w:sz w:val="28"/>
          <w:szCs w:val="28"/>
        </w:rPr>
        <w:t xml:space="preserve">Согласно статье 25 ЗК РФ и статье 131 ГК РФ, право собственности и другие вещные права на недвижимые вещи, ограничения этих прав, их возникновение, переход и прекращение </w:t>
      </w:r>
      <w:r w:rsidRPr="00B72F07">
        <w:rPr>
          <w:rFonts w:ascii="Times New Roman" w:hAnsi="Times New Roman"/>
          <w:bCs/>
          <w:iCs/>
          <w:sz w:val="28"/>
          <w:szCs w:val="28"/>
        </w:rPr>
        <w:t>подлежат государственной регистрации</w:t>
      </w:r>
      <w:r w:rsidRPr="00B72F07">
        <w:rPr>
          <w:rFonts w:ascii="Times New Roman" w:hAnsi="Times New Roman"/>
          <w:sz w:val="28"/>
          <w:szCs w:val="28"/>
        </w:rPr>
        <w:t xml:space="preserve"> в едином государственном реестре органами, осуществляющими государственную регистрацию прав на недвижимость и сделок с ней.</w:t>
      </w:r>
    </w:p>
    <w:p w:rsidR="0088740D" w:rsidRPr="00B72F07" w:rsidRDefault="0088740D" w:rsidP="0088740D">
      <w:pPr>
        <w:spacing w:before="100" w:beforeAutospacing="1" w:after="288" w:line="240" w:lineRule="auto"/>
        <w:ind w:firstLine="420"/>
        <w:jc w:val="both"/>
        <w:rPr>
          <w:rFonts w:ascii="Times New Roman" w:hAnsi="Times New Roman"/>
          <w:sz w:val="28"/>
          <w:szCs w:val="28"/>
        </w:rPr>
      </w:pPr>
      <w:r w:rsidRPr="00B72F07">
        <w:rPr>
          <w:rFonts w:ascii="Times New Roman" w:hAnsi="Times New Roman"/>
          <w:sz w:val="28"/>
          <w:szCs w:val="28"/>
        </w:rPr>
        <w:t xml:space="preserve">Истец обязан был сделать так, как того требуют законы Российской Федерации, </w:t>
      </w:r>
      <w:r w:rsidRPr="00B72F07">
        <w:rPr>
          <w:rFonts w:ascii="Times New Roman" w:hAnsi="Times New Roman"/>
          <w:bCs/>
          <w:sz w:val="28"/>
          <w:szCs w:val="28"/>
        </w:rPr>
        <w:t>зарегистрировать свое право</w:t>
      </w:r>
      <w:r w:rsidRPr="00B72F07">
        <w:rPr>
          <w:rFonts w:ascii="Times New Roman" w:hAnsi="Times New Roman"/>
          <w:sz w:val="28"/>
          <w:szCs w:val="28"/>
        </w:rPr>
        <w:t>, действовать в соответствии со своими обязан</w:t>
      </w:r>
      <w:r>
        <w:rPr>
          <w:rFonts w:ascii="Times New Roman" w:hAnsi="Times New Roman"/>
          <w:sz w:val="28"/>
          <w:szCs w:val="28"/>
        </w:rPr>
        <w:t>н</w:t>
      </w:r>
      <w:r w:rsidRPr="00B72F07">
        <w:rPr>
          <w:rFonts w:ascii="Times New Roman" w:hAnsi="Times New Roman"/>
          <w:sz w:val="28"/>
          <w:szCs w:val="28"/>
        </w:rPr>
        <w:t xml:space="preserve">остями, проявляя должную разумность, добросовестность и осмотрительность. Истец обязан был предпринять своевременные меры по установлению и надлежащему оформлению своих прав. Однако с 1991 по 2012 (дата регистрации права собственности РФ на участок с кадастровым номером 50:12:0000000:95) годы истцом ничего для подтверждения, оформления и защиты своего права сделано не было. </w:t>
      </w:r>
      <w:r w:rsidRPr="00B72F07">
        <w:rPr>
          <w:rFonts w:ascii="Times New Roman" w:hAnsi="Times New Roman"/>
          <w:bCs/>
          <w:sz w:val="28"/>
          <w:szCs w:val="28"/>
        </w:rPr>
        <w:t xml:space="preserve">21 год Истец </w:t>
      </w:r>
      <w:r w:rsidR="00EE7E70">
        <w:rPr>
          <w:rFonts w:ascii="Times New Roman" w:hAnsi="Times New Roman"/>
          <w:bCs/>
          <w:sz w:val="28"/>
          <w:szCs w:val="28"/>
        </w:rPr>
        <w:t xml:space="preserve">преступно </w:t>
      </w:r>
      <w:proofErr w:type="spellStart"/>
      <w:r w:rsidRPr="00B72F07">
        <w:rPr>
          <w:rFonts w:ascii="Times New Roman" w:hAnsi="Times New Roman"/>
          <w:bCs/>
          <w:sz w:val="28"/>
          <w:szCs w:val="28"/>
        </w:rPr>
        <w:t>бездейстовал</w:t>
      </w:r>
      <w:proofErr w:type="spellEnd"/>
      <w:r w:rsidRPr="00B72F07">
        <w:rPr>
          <w:rFonts w:ascii="Times New Roman" w:hAnsi="Times New Roman"/>
          <w:sz w:val="28"/>
          <w:szCs w:val="28"/>
        </w:rPr>
        <w:t>.</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t xml:space="preserve">Помимо прочего согласно ФЗ от 14.11.2002 №161-ФЗ «О государственных и муниципальных унитарных предприятиях» в права собственника имущества унитарного предприятия входит в </w:t>
      </w:r>
      <w:proofErr w:type="spellStart"/>
      <w:r w:rsidRPr="00B72F07">
        <w:rPr>
          <w:rFonts w:ascii="Times New Roman" w:hAnsi="Times New Roman"/>
          <w:sz w:val="28"/>
          <w:szCs w:val="28"/>
        </w:rPr>
        <w:t>т.ч</w:t>
      </w:r>
      <w:proofErr w:type="spellEnd"/>
      <w:r w:rsidRPr="00B72F07">
        <w:rPr>
          <w:rFonts w:ascii="Times New Roman" w:hAnsi="Times New Roman"/>
          <w:sz w:val="28"/>
          <w:szCs w:val="28"/>
        </w:rPr>
        <w:t xml:space="preserve"> осуществление контроля за использованием по назначению и сохранностью принадлежащего унитарному предприятию имущества (ст.20, п. 11).</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lastRenderedPageBreak/>
        <w:t xml:space="preserve">Также согласно Устава ФГУП «канал имени Москвы» от 1991 года на ФГУП канал имени Москвы накладывается </w:t>
      </w:r>
      <w:r w:rsidRPr="00B72F07">
        <w:rPr>
          <w:rFonts w:ascii="Times New Roman" w:hAnsi="Times New Roman"/>
          <w:iCs/>
          <w:sz w:val="28"/>
          <w:szCs w:val="28"/>
        </w:rPr>
        <w:t>обязательство по обеспечению контроля за правильным использованием земельным участков</w:t>
      </w:r>
      <w:r w:rsidRPr="00B72F07">
        <w:rPr>
          <w:rFonts w:ascii="Times New Roman" w:hAnsi="Times New Roman"/>
          <w:sz w:val="28"/>
          <w:szCs w:val="28"/>
        </w:rPr>
        <w:t>, закрепленных за предприятием (п.2.2.20).</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t xml:space="preserve">В полномочия Федерального агентства по управлению государственным имуществом, которое является собственником всего имущества, в </w:t>
      </w:r>
      <w:proofErr w:type="spellStart"/>
      <w:r w:rsidRPr="00B72F07">
        <w:rPr>
          <w:rFonts w:ascii="Times New Roman" w:hAnsi="Times New Roman"/>
          <w:sz w:val="28"/>
          <w:szCs w:val="28"/>
        </w:rPr>
        <w:t>т.ч</w:t>
      </w:r>
      <w:proofErr w:type="spellEnd"/>
      <w:r w:rsidRPr="00B72F07">
        <w:rPr>
          <w:rFonts w:ascii="Times New Roman" w:hAnsi="Times New Roman"/>
          <w:sz w:val="28"/>
          <w:szCs w:val="28"/>
        </w:rPr>
        <w:t xml:space="preserve"> земли, закрепленной за Истцом, согласно Положению о Федеральном агентстве по управлению государственным имуществом, входит:</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t xml:space="preserve">- проводить в пределах своей компетенции проверку использования имущества, находящегося в федеральной собственности, </w:t>
      </w:r>
      <w:proofErr w:type="spellStart"/>
      <w:r w:rsidRPr="00B72F07">
        <w:rPr>
          <w:rFonts w:ascii="Times New Roman" w:hAnsi="Times New Roman"/>
          <w:sz w:val="28"/>
          <w:szCs w:val="28"/>
        </w:rPr>
        <w:t>назначатьи</w:t>
      </w:r>
      <w:proofErr w:type="spellEnd"/>
      <w:r w:rsidRPr="00B72F07">
        <w:rPr>
          <w:rFonts w:ascii="Times New Roman" w:hAnsi="Times New Roman"/>
          <w:sz w:val="28"/>
          <w:szCs w:val="28"/>
        </w:rPr>
        <w:t xml:space="preserve"> проводить документальные и иные проверки, в том числе организовывать проведение ревизий и принимать решения о проведении аудиторских проверок </w:t>
      </w:r>
      <w:r w:rsidRPr="00B72F07">
        <w:rPr>
          <w:rFonts w:ascii="Times New Roman" w:hAnsi="Times New Roman"/>
          <w:iCs/>
          <w:sz w:val="28"/>
          <w:szCs w:val="28"/>
        </w:rPr>
        <w:t>федеральных государственных унитарных предприятий и федеральных г</w:t>
      </w:r>
      <w:r w:rsidRPr="00B72F07">
        <w:rPr>
          <w:rFonts w:ascii="Times New Roman" w:hAnsi="Times New Roman"/>
          <w:sz w:val="28"/>
          <w:szCs w:val="28"/>
        </w:rPr>
        <w:t xml:space="preserve">осударственных учреждений, в том числе включенных в прогнозный план (программу) приватизации федерального имущества, а также иных юридических лиц в целях определения эффективного использования и </w:t>
      </w:r>
      <w:r w:rsidRPr="00B72F07">
        <w:rPr>
          <w:rFonts w:ascii="Times New Roman" w:hAnsi="Times New Roman"/>
          <w:bCs/>
          <w:iCs/>
          <w:sz w:val="28"/>
          <w:szCs w:val="28"/>
        </w:rPr>
        <w:t>сохранности федерального имущества</w:t>
      </w:r>
      <w:r w:rsidRPr="00B72F07">
        <w:rPr>
          <w:rFonts w:ascii="Times New Roman" w:hAnsi="Times New Roman"/>
          <w:sz w:val="28"/>
          <w:szCs w:val="28"/>
        </w:rPr>
        <w:t xml:space="preserve"> (п.5.10)</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t xml:space="preserve">- организовывать и проводить в установленном порядке проверки эффективного использования и </w:t>
      </w:r>
      <w:r w:rsidRPr="00B72F07">
        <w:rPr>
          <w:rFonts w:ascii="Times New Roman" w:hAnsi="Times New Roman"/>
          <w:bCs/>
          <w:iCs/>
          <w:sz w:val="28"/>
          <w:szCs w:val="28"/>
        </w:rPr>
        <w:t>обеспечения сохранности федерального имущества</w:t>
      </w:r>
      <w:r w:rsidRPr="00B72F07">
        <w:rPr>
          <w:rFonts w:ascii="Times New Roman" w:hAnsi="Times New Roman"/>
          <w:sz w:val="28"/>
          <w:szCs w:val="28"/>
        </w:rPr>
        <w:t>,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 (п. 6.7);</w:t>
      </w:r>
    </w:p>
    <w:p w:rsidR="0088740D" w:rsidRPr="00B72F07" w:rsidRDefault="0088740D" w:rsidP="0088740D">
      <w:pPr>
        <w:spacing w:line="300" w:lineRule="atLeast"/>
        <w:ind w:firstLine="420"/>
        <w:jc w:val="both"/>
        <w:rPr>
          <w:rFonts w:ascii="Times New Roman" w:hAnsi="Times New Roman"/>
          <w:sz w:val="28"/>
          <w:szCs w:val="28"/>
        </w:rPr>
      </w:pPr>
      <w:r w:rsidRPr="00B72F07">
        <w:rPr>
          <w:rFonts w:ascii="Times New Roman" w:hAnsi="Times New Roman"/>
          <w:sz w:val="28"/>
          <w:szCs w:val="28"/>
        </w:rPr>
        <w:t>Ни одна проверка за</w:t>
      </w:r>
      <w:r w:rsidRPr="00B72F07">
        <w:rPr>
          <w:rFonts w:ascii="Times New Roman" w:hAnsi="Times New Roman"/>
          <w:bCs/>
          <w:sz w:val="28"/>
          <w:szCs w:val="28"/>
        </w:rPr>
        <w:t xml:space="preserve"> 27 лет </w:t>
      </w:r>
      <w:r w:rsidRPr="00B72F07">
        <w:rPr>
          <w:rFonts w:ascii="Times New Roman" w:hAnsi="Times New Roman"/>
          <w:sz w:val="28"/>
          <w:szCs w:val="28"/>
        </w:rPr>
        <w:t>(с 1992 года) не выявила каких-либо нарушений законодательства по спорн</w:t>
      </w:r>
      <w:r w:rsidR="00EE7E70">
        <w:rPr>
          <w:rFonts w:ascii="Times New Roman" w:hAnsi="Times New Roman"/>
          <w:sz w:val="28"/>
          <w:szCs w:val="28"/>
        </w:rPr>
        <w:t>ым</w:t>
      </w:r>
      <w:r w:rsidRPr="00B72F07">
        <w:rPr>
          <w:rFonts w:ascii="Times New Roman" w:hAnsi="Times New Roman"/>
          <w:sz w:val="28"/>
          <w:szCs w:val="28"/>
        </w:rPr>
        <w:t xml:space="preserve"> земельн</w:t>
      </w:r>
      <w:r w:rsidR="00EE7E70">
        <w:rPr>
          <w:rFonts w:ascii="Times New Roman" w:hAnsi="Times New Roman"/>
          <w:sz w:val="28"/>
          <w:szCs w:val="28"/>
        </w:rPr>
        <w:t>ым</w:t>
      </w:r>
      <w:r w:rsidRPr="00B72F07">
        <w:rPr>
          <w:rFonts w:ascii="Times New Roman" w:hAnsi="Times New Roman"/>
          <w:sz w:val="28"/>
          <w:szCs w:val="28"/>
        </w:rPr>
        <w:t xml:space="preserve"> участк</w:t>
      </w:r>
      <w:r w:rsidR="00EE7E70">
        <w:rPr>
          <w:rFonts w:ascii="Times New Roman" w:hAnsi="Times New Roman"/>
          <w:sz w:val="28"/>
          <w:szCs w:val="28"/>
        </w:rPr>
        <w:t>ам</w:t>
      </w:r>
      <w:r w:rsidRPr="00B72F07">
        <w:rPr>
          <w:rFonts w:ascii="Times New Roman" w:hAnsi="Times New Roman"/>
          <w:sz w:val="28"/>
          <w:szCs w:val="28"/>
        </w:rPr>
        <w:t>.</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В соответствии со статьей 195 Гражданского кодекса Российской Федерации:</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Исковой давностью признается срок для защиты права по иску лица, право которого нарушено.</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В соответствии со статьей 196 Гражданского кодекса Российской Федерации:</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 xml:space="preserve">Общий срок исковой давности составляет </w:t>
      </w:r>
      <w:r w:rsidRPr="00B72F07">
        <w:rPr>
          <w:rFonts w:ascii="Times New Roman" w:hAnsi="Times New Roman"/>
          <w:bCs/>
          <w:sz w:val="28"/>
          <w:szCs w:val="28"/>
        </w:rPr>
        <w:t xml:space="preserve">три года </w:t>
      </w:r>
      <w:r w:rsidRPr="00B72F07">
        <w:rPr>
          <w:rFonts w:ascii="Times New Roman" w:hAnsi="Times New Roman"/>
          <w:sz w:val="28"/>
          <w:szCs w:val="28"/>
        </w:rPr>
        <w:t>со дня, определяемого в соответствии со статьей 200 настоящего Кодекса.</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В соответствии со статьей 200 Гражданского кодекса Российской Федерации:</w:t>
      </w:r>
    </w:p>
    <w:p w:rsidR="0088740D" w:rsidRPr="00B72F07" w:rsidRDefault="0088740D" w:rsidP="0088740D">
      <w:pPr>
        <w:spacing w:after="0" w:line="240" w:lineRule="auto"/>
        <w:ind w:firstLine="420"/>
        <w:jc w:val="both"/>
        <w:rPr>
          <w:rFonts w:ascii="Times New Roman" w:hAnsi="Times New Roman"/>
          <w:sz w:val="28"/>
          <w:szCs w:val="28"/>
        </w:rPr>
      </w:pPr>
      <w:r w:rsidRPr="00B72F07">
        <w:rPr>
          <w:rFonts w:ascii="Times New Roman" w:hAnsi="Times New Roman"/>
          <w:sz w:val="28"/>
          <w:szCs w:val="28"/>
        </w:rP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8740D" w:rsidRPr="00B72F07" w:rsidRDefault="0088740D" w:rsidP="0088740D">
      <w:pPr>
        <w:ind w:firstLine="708"/>
        <w:jc w:val="both"/>
        <w:rPr>
          <w:rFonts w:ascii="Times New Roman" w:hAnsi="Times New Roman"/>
          <w:sz w:val="28"/>
          <w:szCs w:val="28"/>
        </w:rPr>
      </w:pPr>
      <w:r w:rsidRPr="00B72F07">
        <w:rPr>
          <w:rFonts w:ascii="Times New Roman" w:hAnsi="Times New Roman"/>
          <w:sz w:val="28"/>
          <w:szCs w:val="28"/>
        </w:rPr>
        <w:t xml:space="preserve">В п.7 Постановления Пленума Верховного Суда Российской Федерации от 29 сентября 2015 года №43 «О некоторых вопросах, связанных с применением норм гражданского кодекса Российской Федерации об исковой </w:t>
      </w:r>
      <w:r w:rsidRPr="00B72F07">
        <w:rPr>
          <w:rFonts w:ascii="Times New Roman" w:hAnsi="Times New Roman"/>
          <w:sz w:val="28"/>
          <w:szCs w:val="28"/>
        </w:rPr>
        <w:lastRenderedPageBreak/>
        <w:t>давности» исковая давность не распространяется на требования, прямо предусмотренные статьей 208 ГК РФ. К их числу относятся требования собственника или иного владельца об устранении всяких нарушений его права, если эти нарушения не были соединены с лишением владения, в том числе требования о признании права (обременения) отсутствующим.</w:t>
      </w:r>
    </w:p>
    <w:p w:rsidR="0088740D" w:rsidRPr="00B72F07" w:rsidRDefault="0088740D" w:rsidP="0088740D">
      <w:pPr>
        <w:ind w:firstLine="708"/>
        <w:jc w:val="both"/>
        <w:rPr>
          <w:rFonts w:ascii="Times New Roman" w:hAnsi="Times New Roman"/>
          <w:sz w:val="28"/>
          <w:szCs w:val="28"/>
        </w:rPr>
      </w:pPr>
      <w:r w:rsidRPr="00B72F07">
        <w:rPr>
          <w:rFonts w:ascii="Times New Roman" w:hAnsi="Times New Roman"/>
          <w:sz w:val="28"/>
          <w:szCs w:val="28"/>
        </w:rPr>
        <w:t xml:space="preserve">Положения, предусмотренные абзацем пятым статьи 208 ГК РФ, не применяются к искам, не являющимся </w:t>
      </w:r>
      <w:proofErr w:type="spellStart"/>
      <w:r w:rsidRPr="00B72F07">
        <w:rPr>
          <w:rFonts w:ascii="Times New Roman" w:hAnsi="Times New Roman"/>
          <w:sz w:val="28"/>
          <w:szCs w:val="28"/>
        </w:rPr>
        <w:t>негаторными</w:t>
      </w:r>
      <w:proofErr w:type="spellEnd"/>
      <w:r w:rsidRPr="00B72F07">
        <w:rPr>
          <w:rFonts w:ascii="Times New Roman" w:hAnsi="Times New Roman"/>
          <w:sz w:val="28"/>
          <w:szCs w:val="28"/>
        </w:rPr>
        <w:t xml:space="preserve"> (например, к искам об истребовании имущества из чужого незаконного владения).</w:t>
      </w:r>
    </w:p>
    <w:p w:rsidR="0088740D" w:rsidRPr="00B72F07" w:rsidRDefault="0088740D" w:rsidP="00EE7E70">
      <w:pPr>
        <w:ind w:firstLine="708"/>
        <w:jc w:val="both"/>
        <w:rPr>
          <w:rFonts w:ascii="Times New Roman" w:hAnsi="Times New Roman"/>
          <w:sz w:val="28"/>
          <w:szCs w:val="28"/>
        </w:rPr>
      </w:pPr>
      <w:r w:rsidRPr="00B72F07">
        <w:rPr>
          <w:rFonts w:ascii="Times New Roman" w:hAnsi="Times New Roman"/>
          <w:sz w:val="28"/>
          <w:szCs w:val="28"/>
        </w:rPr>
        <w:t xml:space="preserve">Требования об истребовании имущества из чужого незаконного владения, расположенных на спорном земельном участке, могут быть предъявлены в пределах трехлетнего срока исковой давности </w:t>
      </w:r>
    </w:p>
    <w:p w:rsidR="0088740D" w:rsidRPr="009921BA" w:rsidRDefault="00FC2FEF" w:rsidP="00D141CF">
      <w:pPr>
        <w:pStyle w:val="a5"/>
        <w:numPr>
          <w:ilvl w:val="0"/>
          <w:numId w:val="13"/>
        </w:numPr>
        <w:jc w:val="center"/>
        <w:rPr>
          <w:rFonts w:ascii="Times New Roman" w:eastAsia="Times New Roman" w:hAnsi="Times New Roman"/>
          <w:b/>
          <w:color w:val="000000"/>
          <w:sz w:val="32"/>
          <w:szCs w:val="32"/>
          <w:u w:val="single"/>
          <w:lang w:eastAsia="ru-RU"/>
        </w:rPr>
      </w:pPr>
      <w:r w:rsidRPr="009921BA">
        <w:rPr>
          <w:rFonts w:ascii="Times New Roman" w:eastAsia="Times New Roman" w:hAnsi="Times New Roman"/>
          <w:b/>
          <w:color w:val="000000"/>
          <w:sz w:val="32"/>
          <w:szCs w:val="32"/>
          <w:u w:val="single"/>
          <w:lang w:eastAsia="ru-RU"/>
        </w:rPr>
        <w:t>Добросовестность приобретателя.</w:t>
      </w:r>
    </w:p>
    <w:p w:rsidR="003B2F1E" w:rsidRPr="003B2F1E" w:rsidRDefault="002F5DF9" w:rsidP="00D141CF">
      <w:pPr>
        <w:ind w:firstLine="450"/>
        <w:jc w:val="both"/>
        <w:rPr>
          <w:rFonts w:ascii="Times New Roman" w:eastAsia="Times New Roman" w:hAnsi="Times New Roman"/>
          <w:color w:val="000000"/>
          <w:sz w:val="28"/>
          <w:szCs w:val="28"/>
          <w:lang w:eastAsia="ru-RU"/>
        </w:rPr>
      </w:pPr>
      <w:proofErr w:type="gramStart"/>
      <w:r w:rsidRPr="003B2F1E">
        <w:rPr>
          <w:rFonts w:ascii="Times New Roman" w:eastAsia="Times New Roman" w:hAnsi="Times New Roman"/>
          <w:color w:val="000000"/>
          <w:sz w:val="28"/>
          <w:szCs w:val="28"/>
          <w:lang w:eastAsia="ru-RU"/>
        </w:rPr>
        <w:t>ФГБУ</w:t>
      </w:r>
      <w:r w:rsidR="00806571">
        <w:rPr>
          <w:rFonts w:ascii="Times New Roman" w:eastAsia="Times New Roman" w:hAnsi="Times New Roman"/>
          <w:color w:val="000000"/>
          <w:sz w:val="28"/>
          <w:szCs w:val="28"/>
          <w:lang w:eastAsia="ru-RU"/>
        </w:rPr>
        <w:t xml:space="preserve"> </w:t>
      </w:r>
      <w:r w:rsidRPr="003B2F1E">
        <w:rPr>
          <w:rFonts w:ascii="Times New Roman" w:eastAsia="Times New Roman" w:hAnsi="Times New Roman"/>
          <w:color w:val="000000"/>
          <w:sz w:val="28"/>
          <w:szCs w:val="28"/>
          <w:lang w:eastAsia="ru-RU"/>
        </w:rPr>
        <w:t>”Канал</w:t>
      </w:r>
      <w:proofErr w:type="gramEnd"/>
      <w:r w:rsidR="00806571">
        <w:rPr>
          <w:rFonts w:ascii="Times New Roman" w:eastAsia="Times New Roman" w:hAnsi="Times New Roman"/>
          <w:color w:val="000000"/>
          <w:sz w:val="28"/>
          <w:szCs w:val="28"/>
          <w:lang w:eastAsia="ru-RU"/>
        </w:rPr>
        <w:t xml:space="preserve"> </w:t>
      </w:r>
      <w:r w:rsidRPr="003B2F1E">
        <w:rPr>
          <w:rFonts w:ascii="Times New Roman" w:eastAsia="Times New Roman" w:hAnsi="Times New Roman"/>
          <w:color w:val="000000"/>
          <w:sz w:val="28"/>
          <w:szCs w:val="28"/>
          <w:lang w:eastAsia="ru-RU"/>
        </w:rPr>
        <w:t xml:space="preserve">имени Москвы”  подает Иски к добросовестным приобретателям. </w:t>
      </w:r>
    </w:p>
    <w:p w:rsidR="003B2F1E" w:rsidRPr="003B2F1E" w:rsidRDefault="002F5DF9" w:rsidP="003B2F1E">
      <w:pPr>
        <w:ind w:firstLine="450"/>
        <w:jc w:val="both"/>
        <w:rPr>
          <w:rFonts w:ascii="Times New Roman" w:eastAsia="Times New Roman" w:hAnsi="Times New Roman"/>
          <w:color w:val="000000"/>
          <w:sz w:val="28"/>
          <w:szCs w:val="28"/>
          <w:lang w:eastAsia="ru-RU"/>
        </w:rPr>
      </w:pPr>
      <w:r w:rsidRPr="003B2F1E">
        <w:rPr>
          <w:rFonts w:ascii="Times New Roman" w:eastAsia="Times New Roman" w:hAnsi="Times New Roman"/>
          <w:color w:val="000000"/>
          <w:sz w:val="28"/>
          <w:szCs w:val="28"/>
          <w:lang w:eastAsia="ru-RU"/>
        </w:rPr>
        <w:t xml:space="preserve">Земельные участки не захватывались гражданами и юридическими лицами самовольно, а предоставлялись в собственности и в аренду за плату и бесплатно Органами местного самоуправления в соответствие с действовавшим на тот период времени законодательством. </w:t>
      </w:r>
    </w:p>
    <w:p w:rsidR="003B2F1E" w:rsidRPr="003B2F1E" w:rsidRDefault="002F5DF9" w:rsidP="003B2F1E">
      <w:pPr>
        <w:ind w:firstLine="450"/>
        <w:jc w:val="both"/>
        <w:rPr>
          <w:rFonts w:ascii="Times New Roman" w:eastAsia="Times New Roman" w:hAnsi="Times New Roman"/>
          <w:color w:val="000000"/>
          <w:sz w:val="28"/>
          <w:szCs w:val="28"/>
          <w:lang w:eastAsia="ru-RU"/>
        </w:rPr>
      </w:pPr>
      <w:r w:rsidRPr="003B2F1E">
        <w:rPr>
          <w:rFonts w:ascii="Times New Roman" w:eastAsia="Times New Roman" w:hAnsi="Times New Roman"/>
          <w:color w:val="000000"/>
          <w:sz w:val="28"/>
          <w:szCs w:val="28"/>
          <w:lang w:eastAsia="ru-RU"/>
        </w:rPr>
        <w:t>Далее</w:t>
      </w:r>
      <w:r w:rsidR="005F301E" w:rsidRPr="005F301E">
        <w:rPr>
          <w:rFonts w:ascii="Times New Roman" w:eastAsia="Times New Roman" w:hAnsi="Times New Roman"/>
          <w:color w:val="000000"/>
          <w:sz w:val="28"/>
          <w:szCs w:val="28"/>
          <w:lang w:eastAsia="ru-RU"/>
        </w:rPr>
        <w:t>,</w:t>
      </w:r>
      <w:r w:rsidRPr="003B2F1E">
        <w:rPr>
          <w:rFonts w:ascii="Times New Roman" w:eastAsia="Times New Roman" w:hAnsi="Times New Roman"/>
          <w:color w:val="000000"/>
          <w:sz w:val="28"/>
          <w:szCs w:val="28"/>
          <w:lang w:eastAsia="ru-RU"/>
        </w:rPr>
        <w:t xml:space="preserve"> в процессе повседневной жизни</w:t>
      </w:r>
      <w:r w:rsidR="005F301E" w:rsidRPr="005F301E">
        <w:rPr>
          <w:rFonts w:ascii="Times New Roman" w:eastAsia="Times New Roman" w:hAnsi="Times New Roman"/>
          <w:color w:val="000000"/>
          <w:sz w:val="28"/>
          <w:szCs w:val="28"/>
          <w:lang w:eastAsia="ru-RU"/>
        </w:rPr>
        <w:t>,</w:t>
      </w:r>
      <w:r w:rsidRPr="003B2F1E">
        <w:rPr>
          <w:rFonts w:ascii="Times New Roman" w:eastAsia="Times New Roman" w:hAnsi="Times New Roman"/>
          <w:color w:val="000000"/>
          <w:sz w:val="28"/>
          <w:szCs w:val="28"/>
          <w:lang w:eastAsia="ru-RU"/>
        </w:rPr>
        <w:t xml:space="preserve"> </w:t>
      </w:r>
      <w:r w:rsidR="00252EB3" w:rsidRPr="003B2F1E">
        <w:rPr>
          <w:rFonts w:ascii="Times New Roman" w:eastAsia="Times New Roman" w:hAnsi="Times New Roman"/>
          <w:color w:val="000000"/>
          <w:sz w:val="28"/>
          <w:szCs w:val="28"/>
          <w:lang w:eastAsia="ru-RU"/>
        </w:rPr>
        <w:t>сформированные земельные участки стали предметом гражданского оборота – продавались, покупались, передавались по наследству, права возникали и на основании Решений Судов, договор дарения и т.д.</w:t>
      </w:r>
    </w:p>
    <w:p w:rsidR="003B2F1E" w:rsidRPr="003B2F1E" w:rsidRDefault="00252EB3" w:rsidP="003B2F1E">
      <w:pPr>
        <w:ind w:firstLine="450"/>
        <w:jc w:val="both"/>
        <w:rPr>
          <w:rFonts w:ascii="Times New Roman" w:eastAsia="Times New Roman" w:hAnsi="Times New Roman"/>
          <w:color w:val="000000"/>
          <w:sz w:val="28"/>
          <w:szCs w:val="28"/>
          <w:lang w:eastAsia="ru-RU"/>
        </w:rPr>
      </w:pPr>
      <w:r w:rsidRPr="003B2F1E">
        <w:rPr>
          <w:rFonts w:ascii="Times New Roman" w:eastAsia="Times New Roman" w:hAnsi="Times New Roman"/>
          <w:color w:val="000000"/>
          <w:sz w:val="28"/>
          <w:szCs w:val="28"/>
          <w:lang w:eastAsia="ru-RU"/>
        </w:rPr>
        <w:t xml:space="preserve"> В период с 1990 года на этих земельных участках выросло не одно поколение. Граждане возделывали землю, </w:t>
      </w:r>
      <w:r w:rsidR="003B2F1E" w:rsidRPr="003B2F1E">
        <w:rPr>
          <w:rFonts w:ascii="Times New Roman" w:eastAsia="Times New Roman" w:hAnsi="Times New Roman"/>
          <w:color w:val="000000"/>
          <w:sz w:val="28"/>
          <w:szCs w:val="28"/>
          <w:lang w:eastAsia="ru-RU"/>
        </w:rPr>
        <w:t xml:space="preserve">строили дома и хозяйственные постройки, развивали личное подсобное хозяйство, создавали инфраструктуру. Все эти обстоятельства говорят о применении права добросовестного приобретателя. Поэтому необходимо провести анализ правоустанавливающих документов на земельный участок и расположенные на нем объекты недвижимого имущества. В каждом случае они индивидуальны. </w:t>
      </w:r>
    </w:p>
    <w:p w:rsidR="00FC2FEF" w:rsidRPr="003B2F1E" w:rsidRDefault="003B2F1E" w:rsidP="003B2F1E">
      <w:pPr>
        <w:ind w:firstLine="450"/>
        <w:jc w:val="both"/>
        <w:rPr>
          <w:rStyle w:val="FontStyle11"/>
          <w:rFonts w:ascii="Times New Roman" w:hAnsi="Times New Roman" w:cs="Times New Roman"/>
          <w:sz w:val="28"/>
          <w:szCs w:val="28"/>
        </w:rPr>
      </w:pPr>
      <w:r w:rsidRPr="003B2F1E">
        <w:rPr>
          <w:rFonts w:ascii="Times New Roman" w:eastAsia="Times New Roman" w:hAnsi="Times New Roman"/>
          <w:color w:val="000000"/>
          <w:sz w:val="28"/>
          <w:szCs w:val="28"/>
          <w:lang w:eastAsia="ru-RU"/>
        </w:rPr>
        <w:t>01</w:t>
      </w:r>
      <w:r w:rsidRPr="003B2F1E">
        <w:rPr>
          <w:rFonts w:ascii="Times New Roman" w:eastAsia="Times New Roman" w:hAnsi="Times New Roman"/>
          <w:b/>
          <w:color w:val="000000"/>
          <w:sz w:val="28"/>
          <w:szCs w:val="28"/>
          <w:lang w:eastAsia="ru-RU"/>
        </w:rPr>
        <w:t xml:space="preserve"> </w:t>
      </w:r>
      <w:r w:rsidR="00FC2FEF" w:rsidRPr="003B2F1E">
        <w:rPr>
          <w:rStyle w:val="FontStyle11"/>
          <w:rFonts w:ascii="Times New Roman" w:hAnsi="Times New Roman" w:cs="Times New Roman"/>
          <w:sz w:val="28"/>
          <w:szCs w:val="28"/>
        </w:rPr>
        <w:t xml:space="preserve">Января </w:t>
      </w:r>
      <w:r w:rsidRPr="003B2F1E">
        <w:rPr>
          <w:rStyle w:val="FontStyle11"/>
          <w:rFonts w:ascii="Times New Roman" w:hAnsi="Times New Roman" w:cs="Times New Roman"/>
          <w:sz w:val="28"/>
          <w:szCs w:val="28"/>
        </w:rPr>
        <w:t>2020 года, несомненно</w:t>
      </w:r>
      <w:r w:rsidR="00806571">
        <w:rPr>
          <w:rStyle w:val="FontStyle11"/>
          <w:rFonts w:ascii="Times New Roman" w:hAnsi="Times New Roman" w:cs="Times New Roman"/>
          <w:sz w:val="28"/>
          <w:szCs w:val="28"/>
        </w:rPr>
        <w:t>,</w:t>
      </w:r>
      <w:r w:rsidRPr="003B2F1E">
        <w:rPr>
          <w:rStyle w:val="FontStyle11"/>
          <w:rFonts w:ascii="Times New Roman" w:hAnsi="Times New Roman" w:cs="Times New Roman"/>
          <w:sz w:val="28"/>
          <w:szCs w:val="28"/>
        </w:rPr>
        <w:t xml:space="preserve"> нам в помощь, </w:t>
      </w:r>
      <w:r w:rsidR="00FC2FEF" w:rsidRPr="003B2F1E">
        <w:rPr>
          <w:rStyle w:val="FontStyle11"/>
          <w:rFonts w:ascii="Times New Roman" w:hAnsi="Times New Roman" w:cs="Times New Roman"/>
          <w:sz w:val="28"/>
          <w:szCs w:val="28"/>
        </w:rPr>
        <w:t xml:space="preserve">вступили в законную силу поправки в </w:t>
      </w:r>
      <w:r w:rsidR="006A2037" w:rsidRPr="003B2F1E">
        <w:rPr>
          <w:rStyle w:val="FontStyle11"/>
          <w:rFonts w:ascii="Times New Roman" w:hAnsi="Times New Roman" w:cs="Times New Roman"/>
          <w:sz w:val="28"/>
          <w:szCs w:val="28"/>
        </w:rPr>
        <w:t xml:space="preserve">статьи </w:t>
      </w:r>
      <w:r w:rsidR="00FC2FEF" w:rsidRPr="003B2F1E">
        <w:rPr>
          <w:rStyle w:val="FontStyle11"/>
          <w:rFonts w:ascii="Times New Roman" w:hAnsi="Times New Roman" w:cs="Times New Roman"/>
          <w:sz w:val="28"/>
          <w:szCs w:val="28"/>
        </w:rPr>
        <w:t>8.1.</w:t>
      </w:r>
      <w:r w:rsidR="006A2037" w:rsidRPr="003B2F1E">
        <w:rPr>
          <w:rStyle w:val="FontStyle11"/>
          <w:rFonts w:ascii="Times New Roman" w:hAnsi="Times New Roman" w:cs="Times New Roman"/>
          <w:sz w:val="28"/>
          <w:szCs w:val="28"/>
        </w:rPr>
        <w:t>, 223,234 и 302</w:t>
      </w:r>
      <w:r w:rsidR="00FC2FEF" w:rsidRPr="003B2F1E">
        <w:rPr>
          <w:rStyle w:val="FontStyle11"/>
          <w:rFonts w:ascii="Times New Roman" w:hAnsi="Times New Roman" w:cs="Times New Roman"/>
          <w:sz w:val="28"/>
          <w:szCs w:val="28"/>
        </w:rPr>
        <w:t xml:space="preserve"> ГК РФ. </w:t>
      </w:r>
    </w:p>
    <w:p w:rsidR="00FC2FEF" w:rsidRPr="00D141CF" w:rsidRDefault="006A2037" w:rsidP="00FC2FEF">
      <w:pPr>
        <w:pStyle w:val="Style6"/>
        <w:widowControl/>
        <w:spacing w:line="240" w:lineRule="auto"/>
        <w:ind w:left="720" w:firstLine="0"/>
        <w:rPr>
          <w:rStyle w:val="FontStyle11"/>
          <w:rFonts w:ascii="Times New Roman" w:hAnsi="Times New Roman" w:cs="Times New Roman"/>
          <w:b/>
          <w:sz w:val="28"/>
          <w:szCs w:val="28"/>
        </w:rPr>
      </w:pPr>
      <w:r w:rsidRPr="00D141CF">
        <w:rPr>
          <w:rStyle w:val="FontStyle11"/>
          <w:rFonts w:ascii="Times New Roman" w:hAnsi="Times New Roman" w:cs="Times New Roman"/>
          <w:b/>
          <w:sz w:val="28"/>
          <w:szCs w:val="28"/>
        </w:rPr>
        <w:t>ГК РФ Статья 8.1.</w:t>
      </w:r>
    </w:p>
    <w:p w:rsidR="00FC2FEF" w:rsidRPr="006B4286" w:rsidRDefault="00FC2FEF" w:rsidP="006A2037">
      <w:pPr>
        <w:pStyle w:val="Style6"/>
        <w:widowControl/>
        <w:spacing w:line="240" w:lineRule="auto"/>
        <w:ind w:firstLine="0"/>
        <w:rPr>
          <w:rFonts w:ascii="Times New Roman" w:hAnsi="Times New Roman"/>
          <w:sz w:val="28"/>
          <w:szCs w:val="28"/>
        </w:rPr>
      </w:pPr>
      <w:r w:rsidRPr="006B4286">
        <w:rPr>
          <w:rFonts w:ascii="Times New Roman" w:hAnsi="Times New Roman"/>
          <w:sz w:val="28"/>
          <w:szCs w:val="28"/>
        </w:rPr>
        <w:lastRenderedPageBreak/>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FC2FEF" w:rsidRPr="006B4286" w:rsidRDefault="006A2037" w:rsidP="006A2037">
      <w:pPr>
        <w:pStyle w:val="Style6"/>
        <w:spacing w:line="240" w:lineRule="auto"/>
        <w:ind w:firstLine="0"/>
        <w:rPr>
          <w:rFonts w:ascii="Times New Roman" w:hAnsi="Times New Roman"/>
          <w:sz w:val="28"/>
          <w:szCs w:val="28"/>
        </w:rPr>
      </w:pPr>
      <w:bookmarkStart w:id="9" w:name="dst244"/>
      <w:bookmarkEnd w:id="9"/>
      <w:r>
        <w:rPr>
          <w:rFonts w:ascii="Times New Roman" w:hAnsi="Times New Roman"/>
          <w:sz w:val="28"/>
          <w:szCs w:val="28"/>
        </w:rPr>
        <w:t>2.</w:t>
      </w:r>
      <w:r w:rsidR="00FC2FEF" w:rsidRPr="006B4286">
        <w:rPr>
          <w:rFonts w:ascii="Times New Roman" w:hAnsi="Times New Roman"/>
          <w:sz w:val="28"/>
          <w:szCs w:val="28"/>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FC2FEF" w:rsidRPr="006B4286" w:rsidRDefault="006A2037" w:rsidP="006A2037">
      <w:pPr>
        <w:pStyle w:val="Style6"/>
        <w:spacing w:line="240" w:lineRule="auto"/>
        <w:ind w:firstLine="0"/>
        <w:rPr>
          <w:rFonts w:ascii="Times New Roman" w:hAnsi="Times New Roman"/>
          <w:sz w:val="28"/>
          <w:szCs w:val="28"/>
        </w:rPr>
      </w:pPr>
      <w:bookmarkStart w:id="10" w:name="dst245"/>
      <w:bookmarkEnd w:id="10"/>
      <w:r>
        <w:rPr>
          <w:rFonts w:ascii="Times New Roman" w:hAnsi="Times New Roman"/>
          <w:sz w:val="28"/>
          <w:szCs w:val="28"/>
        </w:rPr>
        <w:t>3.</w:t>
      </w:r>
      <w:r w:rsidR="00FC2FEF" w:rsidRPr="006B4286">
        <w:rPr>
          <w:rFonts w:ascii="Times New Roman" w:hAnsi="Times New Roman"/>
          <w:sz w:val="28"/>
          <w:szCs w:val="28"/>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00FC2FEF" w:rsidRPr="006B4286">
        <w:rPr>
          <w:rFonts w:ascii="Times New Roman" w:hAnsi="Times New Roman"/>
          <w:sz w:val="28"/>
          <w:szCs w:val="28"/>
        </w:rPr>
        <w:t>управомоченное</w:t>
      </w:r>
      <w:proofErr w:type="spellEnd"/>
      <w:r w:rsidR="00FC2FEF" w:rsidRPr="006B4286">
        <w:rPr>
          <w:rFonts w:ascii="Times New Roman" w:hAnsi="Times New Roman"/>
          <w:sz w:val="28"/>
          <w:szCs w:val="28"/>
        </w:rPr>
        <w:t xml:space="preserve"> лицо, содержание права, основание его возникновения.</w:t>
      </w:r>
    </w:p>
    <w:p w:rsidR="00FC2FEF" w:rsidRPr="006B4286" w:rsidRDefault="006A2037" w:rsidP="006A2037">
      <w:pPr>
        <w:pStyle w:val="Style6"/>
        <w:spacing w:line="240" w:lineRule="auto"/>
        <w:ind w:firstLine="0"/>
        <w:rPr>
          <w:rFonts w:ascii="Times New Roman" w:hAnsi="Times New Roman"/>
          <w:sz w:val="28"/>
          <w:szCs w:val="28"/>
        </w:rPr>
      </w:pPr>
      <w:bookmarkStart w:id="11" w:name="dst246"/>
      <w:bookmarkEnd w:id="11"/>
      <w:r>
        <w:rPr>
          <w:rFonts w:ascii="Times New Roman" w:hAnsi="Times New Roman"/>
          <w:sz w:val="28"/>
          <w:szCs w:val="28"/>
        </w:rPr>
        <w:t xml:space="preserve">4. </w:t>
      </w:r>
      <w:r w:rsidR="00FC2FEF" w:rsidRPr="006B4286">
        <w:rPr>
          <w:rFonts w:ascii="Times New Roman" w:hAnsi="Times New Roman"/>
          <w:sz w:val="28"/>
          <w:szCs w:val="28"/>
        </w:rP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FC2FEF" w:rsidRPr="006B4286" w:rsidRDefault="006A2037" w:rsidP="006A2037">
      <w:pPr>
        <w:pStyle w:val="Style6"/>
        <w:spacing w:line="240" w:lineRule="auto"/>
        <w:ind w:firstLine="0"/>
        <w:rPr>
          <w:rFonts w:ascii="Times New Roman" w:hAnsi="Times New Roman"/>
          <w:sz w:val="28"/>
          <w:szCs w:val="28"/>
        </w:rPr>
      </w:pPr>
      <w:bookmarkStart w:id="12" w:name="dst247"/>
      <w:bookmarkEnd w:id="12"/>
      <w:r>
        <w:rPr>
          <w:rFonts w:ascii="Times New Roman" w:hAnsi="Times New Roman"/>
          <w:sz w:val="28"/>
          <w:szCs w:val="28"/>
        </w:rPr>
        <w:t>5.</w:t>
      </w:r>
      <w:r w:rsidR="00FC2FEF" w:rsidRPr="006B4286">
        <w:rPr>
          <w:rFonts w:ascii="Times New Roman" w:hAnsi="Times New Roman"/>
          <w:sz w:val="28"/>
          <w:szCs w:val="28"/>
        </w:rPr>
        <w:t xml:space="preserve">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8" w:anchor="dst100689" w:history="1">
        <w:r w:rsidR="00FC2FEF" w:rsidRPr="006B4286">
          <w:rPr>
            <w:rStyle w:val="a3"/>
            <w:rFonts w:ascii="Times New Roman" w:hAnsi="Times New Roman"/>
            <w:sz w:val="28"/>
            <w:szCs w:val="28"/>
          </w:rPr>
          <w:t>удостоверена</w:t>
        </w:r>
      </w:hyperlink>
      <w:r w:rsidR="00FC2FEF" w:rsidRPr="006B4286">
        <w:rPr>
          <w:rFonts w:ascii="Times New Roman" w:hAnsi="Times New Roman"/>
          <w:sz w:val="28"/>
          <w:szCs w:val="28"/>
        </w:rPr>
        <w:t>.</w:t>
      </w:r>
    </w:p>
    <w:p w:rsidR="00FC2FEF" w:rsidRPr="006B4286" w:rsidRDefault="006A2037" w:rsidP="006A2037">
      <w:pPr>
        <w:pStyle w:val="Style6"/>
        <w:spacing w:line="240" w:lineRule="auto"/>
        <w:ind w:firstLine="0"/>
        <w:rPr>
          <w:rFonts w:ascii="Times New Roman" w:hAnsi="Times New Roman"/>
          <w:sz w:val="28"/>
          <w:szCs w:val="28"/>
        </w:rPr>
      </w:pPr>
      <w:bookmarkStart w:id="13" w:name="dst248"/>
      <w:bookmarkEnd w:id="13"/>
      <w:r>
        <w:rPr>
          <w:rFonts w:ascii="Times New Roman" w:hAnsi="Times New Roman"/>
          <w:sz w:val="28"/>
          <w:szCs w:val="28"/>
        </w:rPr>
        <w:t>6.</w:t>
      </w:r>
      <w:r w:rsidR="00FC2FEF" w:rsidRPr="006B4286">
        <w:rPr>
          <w:rFonts w:ascii="Times New Roman" w:hAnsi="Times New Roman"/>
          <w:sz w:val="28"/>
          <w:szCs w:val="28"/>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FC2FEF" w:rsidRPr="006B4286" w:rsidRDefault="006A2037" w:rsidP="006A2037">
      <w:pPr>
        <w:pStyle w:val="Style6"/>
        <w:spacing w:line="240" w:lineRule="auto"/>
        <w:ind w:firstLine="0"/>
        <w:rPr>
          <w:rFonts w:ascii="Times New Roman" w:hAnsi="Times New Roman"/>
          <w:sz w:val="28"/>
          <w:szCs w:val="28"/>
        </w:rPr>
      </w:pPr>
      <w:bookmarkStart w:id="14" w:name="dst249"/>
      <w:bookmarkEnd w:id="14"/>
      <w:r>
        <w:rPr>
          <w:rFonts w:ascii="Times New Roman" w:hAnsi="Times New Roman"/>
          <w:sz w:val="28"/>
          <w:szCs w:val="28"/>
        </w:rPr>
        <w:t>7.</w:t>
      </w:r>
      <w:r w:rsidR="00FC2FEF" w:rsidRPr="006B4286">
        <w:rPr>
          <w:rFonts w:ascii="Times New Roman" w:hAnsi="Times New Roman"/>
          <w:sz w:val="28"/>
          <w:szCs w:val="28"/>
        </w:rPr>
        <w:t xml:space="preserve">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9" w:anchor="dst100226" w:history="1">
        <w:r w:rsidR="00FC2FEF" w:rsidRPr="006B4286">
          <w:rPr>
            <w:rStyle w:val="a3"/>
            <w:rFonts w:ascii="Times New Roman" w:hAnsi="Times New Roman"/>
            <w:sz w:val="28"/>
            <w:szCs w:val="28"/>
          </w:rPr>
          <w:t>Законом</w:t>
        </w:r>
      </w:hyperlink>
      <w:r w:rsidR="00FC2FEF" w:rsidRPr="006B4286">
        <w:rPr>
          <w:rFonts w:ascii="Times New Roman" w:hAnsi="Times New Roman"/>
          <w:sz w:val="28"/>
          <w:szCs w:val="28"/>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FC2FEF" w:rsidRPr="006B4286" w:rsidRDefault="006A2037" w:rsidP="006A2037">
      <w:pPr>
        <w:pStyle w:val="Style6"/>
        <w:spacing w:line="240" w:lineRule="auto"/>
        <w:ind w:firstLine="0"/>
        <w:rPr>
          <w:rFonts w:ascii="Times New Roman" w:hAnsi="Times New Roman"/>
          <w:sz w:val="28"/>
          <w:szCs w:val="28"/>
        </w:rPr>
      </w:pPr>
      <w:bookmarkStart w:id="15" w:name="dst11013"/>
      <w:bookmarkEnd w:id="15"/>
      <w:r>
        <w:rPr>
          <w:rFonts w:ascii="Times New Roman" w:hAnsi="Times New Roman"/>
          <w:sz w:val="28"/>
          <w:szCs w:val="28"/>
        </w:rPr>
        <w:t>8.</w:t>
      </w:r>
      <w:r w:rsidR="00FC2FEF" w:rsidRPr="006B4286">
        <w:rPr>
          <w:rFonts w:ascii="Times New Roman" w:hAnsi="Times New Roman"/>
          <w:sz w:val="28"/>
          <w:szCs w:val="28"/>
        </w:rPr>
        <w:t xml:space="preserve">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r:id="rId20" w:anchor="dst249" w:history="1">
        <w:r w:rsidR="00FC2FEF" w:rsidRPr="006B4286">
          <w:rPr>
            <w:rStyle w:val="a3"/>
            <w:rFonts w:ascii="Times New Roman" w:hAnsi="Times New Roman"/>
            <w:sz w:val="28"/>
            <w:szCs w:val="28"/>
          </w:rPr>
          <w:t>пункте 4</w:t>
        </w:r>
      </w:hyperlink>
      <w:r w:rsidR="00FC2FEF" w:rsidRPr="006B4286">
        <w:rPr>
          <w:rFonts w:ascii="Times New Roman" w:hAnsi="Times New Roman"/>
          <w:sz w:val="28"/>
          <w:szCs w:val="28"/>
        </w:rPr>
        <w:t xml:space="preserve"> настоящей статьи, также наступление соответствующего обстоятельства.</w:t>
      </w:r>
    </w:p>
    <w:p w:rsidR="00FC2FEF" w:rsidRPr="006B4286" w:rsidRDefault="006A2037" w:rsidP="006A2037">
      <w:pPr>
        <w:pStyle w:val="Style6"/>
        <w:spacing w:line="240" w:lineRule="auto"/>
        <w:ind w:firstLine="0"/>
        <w:rPr>
          <w:rFonts w:ascii="Times New Roman" w:hAnsi="Times New Roman"/>
          <w:sz w:val="28"/>
          <w:szCs w:val="28"/>
        </w:rPr>
      </w:pPr>
      <w:bookmarkStart w:id="16" w:name="dst251"/>
      <w:bookmarkEnd w:id="16"/>
      <w:r>
        <w:rPr>
          <w:rFonts w:ascii="Times New Roman" w:hAnsi="Times New Roman"/>
          <w:sz w:val="28"/>
          <w:szCs w:val="28"/>
        </w:rPr>
        <w:t>9.</w:t>
      </w:r>
      <w:r w:rsidR="00FC2FEF" w:rsidRPr="006B4286">
        <w:rPr>
          <w:rFonts w:ascii="Times New Roman" w:hAnsi="Times New Roman"/>
          <w:sz w:val="28"/>
          <w:szCs w:val="28"/>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FC2FEF" w:rsidRPr="006B4286" w:rsidRDefault="006A2037" w:rsidP="006A2037">
      <w:pPr>
        <w:pStyle w:val="Style6"/>
        <w:spacing w:line="240" w:lineRule="auto"/>
        <w:ind w:firstLine="0"/>
        <w:rPr>
          <w:rFonts w:ascii="Times New Roman" w:hAnsi="Times New Roman"/>
          <w:sz w:val="28"/>
          <w:szCs w:val="28"/>
        </w:rPr>
      </w:pPr>
      <w:bookmarkStart w:id="17" w:name="dst252"/>
      <w:bookmarkEnd w:id="17"/>
      <w:r>
        <w:rPr>
          <w:rFonts w:ascii="Times New Roman" w:hAnsi="Times New Roman"/>
          <w:sz w:val="28"/>
          <w:szCs w:val="28"/>
        </w:rPr>
        <w:t>10.</w:t>
      </w:r>
      <w:r w:rsidR="00FC2FEF" w:rsidRPr="006B4286">
        <w:rPr>
          <w:rFonts w:ascii="Times New Roman" w:hAnsi="Times New Roman"/>
          <w:sz w:val="28"/>
          <w:szCs w:val="28"/>
        </w:rPr>
        <w:t xml:space="preserve">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w:t>
      </w:r>
      <w:r w:rsidR="00FC2FEF" w:rsidRPr="006B4286">
        <w:rPr>
          <w:rFonts w:ascii="Times New Roman" w:hAnsi="Times New Roman"/>
          <w:sz w:val="28"/>
          <w:szCs w:val="28"/>
        </w:rPr>
        <w:lastRenderedPageBreak/>
        <w:t>в реестр не внесена запись об ином.</w:t>
      </w:r>
    </w:p>
    <w:p w:rsidR="006A2037" w:rsidRDefault="006A2037" w:rsidP="006A2037">
      <w:pPr>
        <w:pStyle w:val="Style6"/>
        <w:spacing w:line="240" w:lineRule="auto"/>
        <w:ind w:firstLine="0"/>
        <w:rPr>
          <w:rFonts w:ascii="Times New Roman" w:hAnsi="Times New Roman"/>
          <w:sz w:val="28"/>
          <w:szCs w:val="28"/>
        </w:rPr>
      </w:pPr>
      <w:bookmarkStart w:id="18" w:name="dst253"/>
      <w:bookmarkEnd w:id="18"/>
      <w:r>
        <w:rPr>
          <w:rFonts w:ascii="Times New Roman" w:hAnsi="Times New Roman"/>
          <w:sz w:val="28"/>
          <w:szCs w:val="28"/>
        </w:rPr>
        <w:t>11.</w:t>
      </w:r>
      <w:r w:rsidR="00FC2FEF" w:rsidRPr="006B4286">
        <w:rPr>
          <w:rFonts w:ascii="Times New Roman" w:hAnsi="Times New Roman"/>
          <w:sz w:val="28"/>
          <w:szCs w:val="28"/>
        </w:rPr>
        <w:t xml:space="preserve">При возникновении спора в отношении зарегистрированного права лицо, </w:t>
      </w:r>
    </w:p>
    <w:p w:rsidR="00FC2FEF" w:rsidRDefault="00FC2FEF" w:rsidP="006A2037">
      <w:pPr>
        <w:pStyle w:val="Style6"/>
        <w:spacing w:line="240" w:lineRule="auto"/>
        <w:ind w:firstLine="0"/>
        <w:rPr>
          <w:rFonts w:ascii="Times New Roman" w:hAnsi="Times New Roman"/>
          <w:sz w:val="28"/>
          <w:szCs w:val="28"/>
        </w:rPr>
      </w:pPr>
      <w:r w:rsidRPr="006B4286">
        <w:rPr>
          <w:rFonts w:ascii="Times New Roman" w:hAnsi="Times New Roman"/>
          <w:sz w:val="28"/>
          <w:szCs w:val="28"/>
        </w:rPr>
        <w:t>которое знало или должно было знать о недостоверности данных государственного реестра, не вправе ссылаться на соответствующие данные.</w:t>
      </w:r>
    </w:p>
    <w:p w:rsidR="00FC2FEF" w:rsidRPr="003B2F1E" w:rsidRDefault="006A2037" w:rsidP="006A2037">
      <w:pPr>
        <w:pStyle w:val="Style6"/>
        <w:spacing w:line="240" w:lineRule="auto"/>
        <w:ind w:firstLine="0"/>
        <w:rPr>
          <w:rFonts w:ascii="Times New Roman" w:hAnsi="Times New Roman"/>
          <w:color w:val="0D0D0D"/>
          <w:sz w:val="28"/>
          <w:szCs w:val="28"/>
        </w:rPr>
      </w:pPr>
      <w:r w:rsidRPr="003B2F1E">
        <w:rPr>
          <w:rFonts w:ascii="Times New Roman" w:hAnsi="Times New Roman"/>
          <w:color w:val="0D0D0D"/>
          <w:sz w:val="28"/>
          <w:szCs w:val="28"/>
        </w:rPr>
        <w:t>12.</w:t>
      </w:r>
      <w:r w:rsidR="00FC2FEF" w:rsidRPr="003B2F1E">
        <w:rPr>
          <w:rFonts w:ascii="Times New Roman" w:hAnsi="Times New Roman"/>
          <w:color w:val="0D0D0D"/>
          <w:sz w:val="28"/>
          <w:szCs w:val="28"/>
        </w:rPr>
        <w:t xml:space="preserve">Приобретатель недвижимого имущества, полагавшийся при его приобретении на данные государственного реестра, признается </w:t>
      </w:r>
      <w:r w:rsidR="00FC2FEF" w:rsidRPr="003B2F1E">
        <w:rPr>
          <w:rFonts w:ascii="Times New Roman" w:hAnsi="Times New Roman"/>
          <w:color w:val="0D0D0D"/>
          <w:sz w:val="28"/>
          <w:szCs w:val="28"/>
        </w:rPr>
        <w:br/>
        <w:t>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FC2FEF" w:rsidRPr="006B4286" w:rsidRDefault="006A2037" w:rsidP="006A2037">
      <w:pPr>
        <w:pStyle w:val="Style6"/>
        <w:spacing w:line="240" w:lineRule="auto"/>
        <w:ind w:firstLine="0"/>
        <w:rPr>
          <w:rFonts w:ascii="Times New Roman" w:hAnsi="Times New Roman"/>
          <w:sz w:val="28"/>
          <w:szCs w:val="28"/>
        </w:rPr>
      </w:pPr>
      <w:bookmarkStart w:id="19" w:name="dst254"/>
      <w:bookmarkEnd w:id="19"/>
      <w:r>
        <w:rPr>
          <w:rFonts w:ascii="Times New Roman" w:hAnsi="Times New Roman"/>
          <w:sz w:val="28"/>
          <w:szCs w:val="28"/>
        </w:rPr>
        <w:t>13.</w:t>
      </w:r>
      <w:r w:rsidR="00FC2FEF" w:rsidRPr="006B4286">
        <w:rPr>
          <w:rFonts w:ascii="Times New Roman" w:hAnsi="Times New Roman"/>
          <w:sz w:val="28"/>
          <w:szCs w:val="28"/>
        </w:rPr>
        <w:t xml:space="preserve"> В отношении зарегистрированного права в государственный реестр может быть внесена в </w:t>
      </w:r>
      <w:hyperlink r:id="rId21" w:anchor="dst100553" w:history="1">
        <w:r w:rsidR="00FC2FEF" w:rsidRPr="006B4286">
          <w:rPr>
            <w:rStyle w:val="a3"/>
            <w:rFonts w:ascii="Times New Roman" w:hAnsi="Times New Roman"/>
            <w:sz w:val="28"/>
            <w:szCs w:val="28"/>
          </w:rPr>
          <w:t>порядке</w:t>
        </w:r>
      </w:hyperlink>
      <w:r w:rsidR="00FC2FEF" w:rsidRPr="006B4286">
        <w:rPr>
          <w:rFonts w:ascii="Times New Roman" w:hAnsi="Times New Roman"/>
          <w:sz w:val="28"/>
          <w:szCs w:val="28"/>
        </w:rPr>
        <w:t xml:space="preserve">, установленном законом, </w:t>
      </w:r>
      <w:hyperlink r:id="rId22" w:anchor="dst100016" w:history="1">
        <w:r w:rsidR="00FC2FEF" w:rsidRPr="006B4286">
          <w:rPr>
            <w:rStyle w:val="a3"/>
            <w:rFonts w:ascii="Times New Roman" w:hAnsi="Times New Roman"/>
            <w:sz w:val="28"/>
            <w:szCs w:val="28"/>
          </w:rPr>
          <w:t>отметка</w:t>
        </w:r>
      </w:hyperlink>
      <w:r w:rsidR="00FC2FEF" w:rsidRPr="006B4286">
        <w:rPr>
          <w:rFonts w:ascii="Times New Roman" w:hAnsi="Times New Roman"/>
          <w:sz w:val="28"/>
          <w:szCs w:val="28"/>
        </w:rPr>
        <w:t xml:space="preserve"> о возражении лица, соответствующее право которого было зарегистрировано ранее.</w:t>
      </w:r>
    </w:p>
    <w:p w:rsidR="00FC2FEF" w:rsidRPr="006B4286" w:rsidRDefault="006A2037" w:rsidP="006A2037">
      <w:pPr>
        <w:pStyle w:val="Style6"/>
        <w:spacing w:line="240" w:lineRule="auto"/>
        <w:ind w:firstLine="0"/>
        <w:rPr>
          <w:rFonts w:ascii="Times New Roman" w:hAnsi="Times New Roman"/>
          <w:sz w:val="28"/>
          <w:szCs w:val="28"/>
        </w:rPr>
      </w:pPr>
      <w:bookmarkStart w:id="20" w:name="dst255"/>
      <w:bookmarkEnd w:id="20"/>
      <w:r>
        <w:rPr>
          <w:rFonts w:ascii="Times New Roman" w:hAnsi="Times New Roman"/>
          <w:sz w:val="28"/>
          <w:szCs w:val="28"/>
        </w:rPr>
        <w:t>14.</w:t>
      </w:r>
      <w:r w:rsidR="00FC2FEF" w:rsidRPr="006B4286">
        <w:rPr>
          <w:rFonts w:ascii="Times New Roman" w:hAnsi="Times New Roman"/>
          <w:sz w:val="28"/>
          <w:szCs w:val="28"/>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FC2FEF" w:rsidRPr="006B4286" w:rsidRDefault="006A2037" w:rsidP="006A2037">
      <w:pPr>
        <w:pStyle w:val="Style6"/>
        <w:spacing w:line="240" w:lineRule="auto"/>
        <w:ind w:firstLine="0"/>
        <w:rPr>
          <w:rFonts w:ascii="Times New Roman" w:hAnsi="Times New Roman"/>
          <w:sz w:val="28"/>
          <w:szCs w:val="28"/>
        </w:rPr>
      </w:pPr>
      <w:bookmarkStart w:id="21" w:name="dst256"/>
      <w:bookmarkEnd w:id="21"/>
      <w:r>
        <w:rPr>
          <w:rFonts w:ascii="Times New Roman" w:hAnsi="Times New Roman"/>
          <w:sz w:val="28"/>
          <w:szCs w:val="28"/>
        </w:rPr>
        <w:t>15.</w:t>
      </w:r>
      <w:r w:rsidR="00FC2FEF" w:rsidRPr="006B4286">
        <w:rPr>
          <w:rFonts w:ascii="Times New Roman" w:hAnsi="Times New Roman"/>
          <w:sz w:val="28"/>
          <w:szCs w:val="28"/>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FC2FEF" w:rsidRPr="006B4286" w:rsidRDefault="006A2037" w:rsidP="006A2037">
      <w:pPr>
        <w:pStyle w:val="Style6"/>
        <w:spacing w:line="240" w:lineRule="auto"/>
        <w:ind w:firstLine="0"/>
        <w:rPr>
          <w:rFonts w:ascii="Times New Roman" w:hAnsi="Times New Roman"/>
          <w:sz w:val="28"/>
          <w:szCs w:val="28"/>
        </w:rPr>
      </w:pPr>
      <w:bookmarkStart w:id="22" w:name="dst257"/>
      <w:bookmarkEnd w:id="22"/>
      <w:r>
        <w:rPr>
          <w:rFonts w:ascii="Times New Roman" w:hAnsi="Times New Roman"/>
          <w:sz w:val="28"/>
          <w:szCs w:val="28"/>
        </w:rPr>
        <w:t>16.</w:t>
      </w:r>
      <w:r w:rsidR="00FC2FEF" w:rsidRPr="006B4286">
        <w:rPr>
          <w:rFonts w:ascii="Times New Roman" w:hAnsi="Times New Roman"/>
          <w:sz w:val="28"/>
          <w:szCs w:val="28"/>
        </w:rPr>
        <w:t>Отказ в государственной регистрации прав на имущество либо уклонение от государственной регистрации могут быть оспорены в суде.</w:t>
      </w:r>
    </w:p>
    <w:p w:rsidR="00FC2FEF" w:rsidRPr="006B4286" w:rsidRDefault="006A2037" w:rsidP="006A2037">
      <w:pPr>
        <w:pStyle w:val="Style6"/>
        <w:spacing w:line="240" w:lineRule="auto"/>
        <w:ind w:firstLine="0"/>
        <w:rPr>
          <w:rFonts w:ascii="Times New Roman" w:hAnsi="Times New Roman"/>
          <w:sz w:val="28"/>
          <w:szCs w:val="28"/>
        </w:rPr>
      </w:pPr>
      <w:bookmarkStart w:id="23" w:name="dst258"/>
      <w:bookmarkEnd w:id="23"/>
      <w:r>
        <w:rPr>
          <w:rFonts w:ascii="Times New Roman" w:hAnsi="Times New Roman"/>
          <w:sz w:val="28"/>
          <w:szCs w:val="28"/>
        </w:rPr>
        <w:t>17.</w:t>
      </w:r>
      <w:r w:rsidR="00FC2FEF" w:rsidRPr="006B4286">
        <w:rPr>
          <w:rFonts w:ascii="Times New Roman" w:hAnsi="Times New Roman"/>
          <w:sz w:val="28"/>
          <w:szCs w:val="28"/>
        </w:rP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FC2FEF" w:rsidRPr="006B4286" w:rsidRDefault="006A2037" w:rsidP="006A2037">
      <w:pPr>
        <w:pStyle w:val="Style6"/>
        <w:spacing w:line="240" w:lineRule="auto"/>
        <w:ind w:firstLine="0"/>
        <w:rPr>
          <w:rFonts w:ascii="Times New Roman" w:hAnsi="Times New Roman"/>
          <w:sz w:val="28"/>
          <w:szCs w:val="28"/>
        </w:rPr>
      </w:pPr>
      <w:bookmarkStart w:id="24" w:name="dst259"/>
      <w:bookmarkEnd w:id="24"/>
      <w:r>
        <w:rPr>
          <w:rFonts w:ascii="Times New Roman" w:hAnsi="Times New Roman"/>
          <w:sz w:val="28"/>
          <w:szCs w:val="28"/>
        </w:rPr>
        <w:t>18.</w:t>
      </w:r>
      <w:r w:rsidR="00FC2FEF" w:rsidRPr="006B4286">
        <w:rPr>
          <w:rFonts w:ascii="Times New Roman" w:hAnsi="Times New Roman"/>
          <w:sz w:val="28"/>
          <w:szCs w:val="28"/>
        </w:rPr>
        <w:t>Правила, предусмотренные настоящей статьей, применяются, поскольку иное не установлено настоящим Кодексом.</w:t>
      </w:r>
    </w:p>
    <w:p w:rsidR="00FC2FEF" w:rsidRDefault="00FC2FEF" w:rsidP="006A2037">
      <w:pPr>
        <w:pStyle w:val="Style6"/>
        <w:widowControl/>
        <w:spacing w:line="240" w:lineRule="auto"/>
        <w:ind w:left="450" w:firstLine="0"/>
        <w:rPr>
          <w:rStyle w:val="FontStyle11"/>
          <w:rFonts w:ascii="Times New Roman" w:hAnsi="Times New Roman" w:cs="Times New Roman"/>
          <w:sz w:val="28"/>
          <w:szCs w:val="28"/>
        </w:rPr>
      </w:pPr>
    </w:p>
    <w:p w:rsidR="00FC2FEF" w:rsidRPr="006B4286" w:rsidRDefault="00FC2FEF" w:rsidP="006A2037">
      <w:pPr>
        <w:pStyle w:val="Style6"/>
        <w:spacing w:line="240" w:lineRule="auto"/>
        <w:ind w:firstLine="0"/>
        <w:rPr>
          <w:rFonts w:ascii="Times New Roman" w:hAnsi="Times New Roman"/>
          <w:b/>
          <w:bCs/>
          <w:sz w:val="28"/>
          <w:szCs w:val="28"/>
        </w:rPr>
      </w:pPr>
      <w:r w:rsidRPr="006B4286">
        <w:rPr>
          <w:rFonts w:ascii="Times New Roman" w:hAnsi="Times New Roman"/>
          <w:b/>
          <w:bCs/>
          <w:sz w:val="28"/>
          <w:szCs w:val="28"/>
        </w:rPr>
        <w:t>ГК РФ Статья 223. Момент возникновения права собственности у приобретателя по договору</w:t>
      </w:r>
    </w:p>
    <w:p w:rsidR="00FC2FEF" w:rsidRPr="006B4286" w:rsidRDefault="00FC2FEF" w:rsidP="006A2037">
      <w:pPr>
        <w:pStyle w:val="Style6"/>
        <w:spacing w:line="240" w:lineRule="auto"/>
        <w:ind w:left="450" w:firstLine="0"/>
        <w:rPr>
          <w:rFonts w:ascii="Times New Roman" w:hAnsi="Times New Roman"/>
          <w:b/>
          <w:bCs/>
          <w:sz w:val="28"/>
          <w:szCs w:val="28"/>
        </w:rPr>
      </w:pPr>
      <w:r w:rsidRPr="006B4286">
        <w:rPr>
          <w:rFonts w:ascii="Times New Roman" w:hAnsi="Times New Roman"/>
          <w:b/>
          <w:bCs/>
          <w:sz w:val="28"/>
          <w:szCs w:val="28"/>
        </w:rPr>
        <w:t> </w:t>
      </w:r>
    </w:p>
    <w:p w:rsidR="00FC2FEF" w:rsidRPr="006B4286" w:rsidRDefault="00FC2FEF" w:rsidP="006A2037">
      <w:pPr>
        <w:pStyle w:val="Style6"/>
        <w:spacing w:line="240" w:lineRule="auto"/>
        <w:ind w:left="450" w:firstLine="0"/>
        <w:rPr>
          <w:rFonts w:ascii="Times New Roman" w:hAnsi="Times New Roman"/>
          <w:sz w:val="28"/>
          <w:szCs w:val="28"/>
        </w:rPr>
      </w:pPr>
      <w:bookmarkStart w:id="25" w:name="dst101195"/>
      <w:bookmarkEnd w:id="25"/>
      <w:r w:rsidRPr="006B4286">
        <w:rPr>
          <w:rFonts w:ascii="Times New Roman" w:hAnsi="Times New Roman"/>
          <w:sz w:val="28"/>
          <w:szCs w:val="28"/>
        </w:rPr>
        <w:t>1. Право собственности у приобретателя вещи по договору возникает с момента ее передачи, если иное не предусмотрено законом или договором.</w:t>
      </w:r>
    </w:p>
    <w:p w:rsidR="00FC2FEF" w:rsidRPr="006B4286" w:rsidRDefault="00FC2FEF" w:rsidP="006A2037">
      <w:pPr>
        <w:pStyle w:val="Style6"/>
        <w:spacing w:line="240" w:lineRule="auto"/>
        <w:ind w:left="450" w:firstLine="0"/>
        <w:rPr>
          <w:rFonts w:ascii="Times New Roman" w:hAnsi="Times New Roman"/>
          <w:sz w:val="28"/>
          <w:szCs w:val="28"/>
        </w:rPr>
      </w:pPr>
      <w:bookmarkStart w:id="26" w:name="dst101196"/>
      <w:bookmarkEnd w:id="26"/>
      <w:r w:rsidRPr="006B4286">
        <w:rPr>
          <w:rFonts w:ascii="Times New Roman" w:hAnsi="Times New Roman"/>
          <w:sz w:val="28"/>
          <w:szCs w:val="28"/>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FC2FEF" w:rsidRPr="006B4286" w:rsidRDefault="00FC2FEF" w:rsidP="006A2037">
      <w:pPr>
        <w:pStyle w:val="Style6"/>
        <w:spacing w:line="240" w:lineRule="auto"/>
        <w:ind w:left="450" w:firstLine="0"/>
        <w:rPr>
          <w:rFonts w:ascii="Times New Roman" w:hAnsi="Times New Roman"/>
          <w:sz w:val="28"/>
          <w:szCs w:val="28"/>
        </w:rPr>
      </w:pPr>
      <w:bookmarkStart w:id="27" w:name="dst102176"/>
      <w:bookmarkEnd w:id="27"/>
      <w:r w:rsidRPr="006B4286">
        <w:rPr>
          <w:rFonts w:ascii="Times New Roman" w:hAnsi="Times New Roman"/>
          <w:sz w:val="28"/>
          <w:szCs w:val="28"/>
        </w:rPr>
        <w:t xml:space="preserve">Недвижимое имущество признается принадлежащим добросовестному приобретателю </w:t>
      </w:r>
      <w:hyperlink r:id="rId23" w:anchor="dst101514" w:history="1">
        <w:r w:rsidRPr="006B4286">
          <w:rPr>
            <w:rStyle w:val="a3"/>
            <w:rFonts w:ascii="Times New Roman" w:hAnsi="Times New Roman"/>
            <w:sz w:val="28"/>
            <w:szCs w:val="28"/>
          </w:rPr>
          <w:t>(пункт 1 статьи 302)</w:t>
        </w:r>
      </w:hyperlink>
      <w:r w:rsidRPr="006B4286">
        <w:rPr>
          <w:rFonts w:ascii="Times New Roman" w:hAnsi="Times New Roman"/>
          <w:sz w:val="28"/>
          <w:szCs w:val="28"/>
        </w:rPr>
        <w:t xml:space="preserve"> на праве собственности с момента такой регистрации, за исключением предусмотренных </w:t>
      </w:r>
      <w:hyperlink r:id="rId24" w:anchor="dst101513" w:history="1">
        <w:r w:rsidRPr="006B4286">
          <w:rPr>
            <w:rStyle w:val="a3"/>
            <w:rFonts w:ascii="Times New Roman" w:hAnsi="Times New Roman"/>
            <w:sz w:val="28"/>
            <w:szCs w:val="28"/>
          </w:rPr>
          <w:t>статьей 302</w:t>
        </w:r>
      </w:hyperlink>
      <w:r w:rsidRPr="006B4286">
        <w:rPr>
          <w:rFonts w:ascii="Times New Roman" w:hAnsi="Times New Roman"/>
          <w:sz w:val="28"/>
          <w:szCs w:val="28"/>
        </w:rPr>
        <w:t xml:space="preserve"> настоящего Кодекса случаев, когда собственник вправе истребовать такое </w:t>
      </w:r>
      <w:r w:rsidRPr="006B4286">
        <w:rPr>
          <w:rFonts w:ascii="Times New Roman" w:hAnsi="Times New Roman"/>
          <w:sz w:val="28"/>
          <w:szCs w:val="28"/>
        </w:rPr>
        <w:lastRenderedPageBreak/>
        <w:t>имущество от добросовестного приобретателя.</w:t>
      </w:r>
    </w:p>
    <w:p w:rsidR="00FC2FEF" w:rsidRPr="003B2F1E" w:rsidRDefault="00FC2FEF" w:rsidP="006A2037">
      <w:pPr>
        <w:pStyle w:val="Style6"/>
        <w:widowControl/>
        <w:spacing w:line="240" w:lineRule="auto"/>
        <w:ind w:left="450" w:firstLine="0"/>
        <w:rPr>
          <w:rFonts w:ascii="Times New Roman" w:hAnsi="Times New Roman"/>
          <w:color w:val="0D0D0D"/>
          <w:sz w:val="28"/>
          <w:szCs w:val="28"/>
        </w:rPr>
      </w:pPr>
      <w:r w:rsidRPr="003B2F1E">
        <w:rPr>
          <w:rFonts w:ascii="Times New Roman" w:hAnsi="Times New Roman"/>
          <w:color w:val="0D0D0D"/>
          <w:sz w:val="28"/>
          <w:szCs w:val="28"/>
        </w:rPr>
        <w:t xml:space="preserve">3. Добросовестный приобретатель жилого помещения, в удовлетворении </w:t>
      </w:r>
      <w:proofErr w:type="gramStart"/>
      <w:r w:rsidRPr="003B2F1E">
        <w:rPr>
          <w:rFonts w:ascii="Times New Roman" w:hAnsi="Times New Roman"/>
          <w:color w:val="0D0D0D"/>
          <w:sz w:val="28"/>
          <w:szCs w:val="28"/>
        </w:rPr>
        <w:t>иска</w:t>
      </w:r>
      <w:proofErr w:type="gramEnd"/>
      <w:r w:rsidRPr="003B2F1E">
        <w:rPr>
          <w:rFonts w:ascii="Times New Roman" w:hAnsi="Times New Roman"/>
          <w:color w:val="0D0D0D"/>
          <w:sz w:val="28"/>
          <w:szCs w:val="28"/>
        </w:rPr>
        <w:t xml:space="preserve"> к которому отказано на основании пункта 4 </w:t>
      </w:r>
      <w:r w:rsidRPr="003B2F1E">
        <w:rPr>
          <w:rFonts w:ascii="Times New Roman" w:hAnsi="Times New Roman"/>
          <w:color w:val="0D0D0D"/>
          <w:sz w:val="28"/>
          <w:szCs w:val="28"/>
        </w:rPr>
        <w:br/>
        <w:t xml:space="preserve">статьи 302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пунктами 1 и 2 статьи 302 настоящего Кодекса лишь по требованию лица, не являющегося субъектом гражданского права, указанным в пункте 1 </w:t>
      </w:r>
      <w:r w:rsidRPr="003B2F1E">
        <w:rPr>
          <w:rFonts w:ascii="Times New Roman" w:hAnsi="Times New Roman"/>
          <w:color w:val="0D0D0D"/>
          <w:sz w:val="28"/>
          <w:szCs w:val="28"/>
        </w:rPr>
        <w:br/>
        <w:t>статьи 124 настоящего Кодекса.</w:t>
      </w:r>
    </w:p>
    <w:p w:rsidR="006A2037" w:rsidRDefault="006A2037" w:rsidP="006A2037">
      <w:pPr>
        <w:pStyle w:val="Style6"/>
        <w:widowControl/>
        <w:spacing w:line="240" w:lineRule="auto"/>
        <w:ind w:left="450" w:firstLine="0"/>
        <w:rPr>
          <w:rFonts w:ascii="Times New Roman" w:hAnsi="Times New Roman"/>
          <w:color w:val="FF0000"/>
          <w:sz w:val="28"/>
          <w:szCs w:val="28"/>
        </w:rPr>
      </w:pPr>
    </w:p>
    <w:p w:rsidR="00FC2FEF" w:rsidRPr="006B4286" w:rsidRDefault="00FC2FEF" w:rsidP="006A2037">
      <w:pPr>
        <w:pStyle w:val="Style6"/>
        <w:spacing w:line="240" w:lineRule="auto"/>
        <w:ind w:left="450" w:firstLine="0"/>
        <w:rPr>
          <w:rFonts w:ascii="Times New Roman" w:hAnsi="Times New Roman"/>
          <w:b/>
          <w:bCs/>
          <w:sz w:val="28"/>
          <w:szCs w:val="28"/>
        </w:rPr>
      </w:pPr>
      <w:r w:rsidRPr="006B4286">
        <w:rPr>
          <w:rFonts w:ascii="Times New Roman" w:hAnsi="Times New Roman"/>
          <w:b/>
          <w:bCs/>
          <w:sz w:val="28"/>
          <w:szCs w:val="28"/>
        </w:rPr>
        <w:t xml:space="preserve">ГК РФ Статья 234. </w:t>
      </w:r>
      <w:proofErr w:type="spellStart"/>
      <w:r w:rsidRPr="006B4286">
        <w:rPr>
          <w:rFonts w:ascii="Times New Roman" w:hAnsi="Times New Roman"/>
          <w:b/>
          <w:bCs/>
          <w:sz w:val="28"/>
          <w:szCs w:val="28"/>
        </w:rPr>
        <w:t>Приобретательная</w:t>
      </w:r>
      <w:proofErr w:type="spellEnd"/>
      <w:r w:rsidRPr="006B4286">
        <w:rPr>
          <w:rFonts w:ascii="Times New Roman" w:hAnsi="Times New Roman"/>
          <w:b/>
          <w:bCs/>
          <w:sz w:val="28"/>
          <w:szCs w:val="28"/>
        </w:rPr>
        <w:t xml:space="preserve"> давность</w:t>
      </w:r>
    </w:p>
    <w:p w:rsidR="00FC2FEF" w:rsidRPr="006B4286" w:rsidRDefault="00FC2FEF" w:rsidP="006A2037">
      <w:pPr>
        <w:pStyle w:val="Style6"/>
        <w:spacing w:line="240" w:lineRule="auto"/>
        <w:ind w:left="450" w:firstLine="0"/>
        <w:rPr>
          <w:rFonts w:ascii="Times New Roman" w:hAnsi="Times New Roman"/>
          <w:sz w:val="28"/>
          <w:szCs w:val="28"/>
        </w:rPr>
      </w:pPr>
      <w:r w:rsidRPr="006B4286">
        <w:rPr>
          <w:rFonts w:ascii="Times New Roman" w:hAnsi="Times New Roman"/>
          <w:sz w:val="28"/>
          <w:szCs w:val="28"/>
        </w:rPr>
        <w:t> </w:t>
      </w:r>
    </w:p>
    <w:p w:rsidR="00FC2FEF" w:rsidRPr="006B4286" w:rsidRDefault="00FC2FEF" w:rsidP="006A2037">
      <w:pPr>
        <w:pStyle w:val="Style6"/>
        <w:spacing w:line="240" w:lineRule="auto"/>
        <w:ind w:left="450" w:firstLine="0"/>
        <w:rPr>
          <w:rFonts w:ascii="Times New Roman" w:hAnsi="Times New Roman"/>
          <w:sz w:val="28"/>
          <w:szCs w:val="28"/>
        </w:rPr>
      </w:pPr>
      <w:bookmarkStart w:id="28" w:name="dst101244"/>
      <w:bookmarkEnd w:id="28"/>
      <w:r w:rsidRPr="006B4286">
        <w:rPr>
          <w:rFonts w:ascii="Times New Roman" w:hAnsi="Times New Roman"/>
          <w:sz w:val="28"/>
          <w:szCs w:val="28"/>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w:t>
      </w:r>
      <w:r w:rsidRPr="006B4286">
        <w:rPr>
          <w:rFonts w:ascii="Times New Roman" w:hAnsi="Times New Roman"/>
          <w:color w:val="FF0000"/>
          <w:sz w:val="28"/>
          <w:szCs w:val="28"/>
        </w:rPr>
        <w:t xml:space="preserve">, </w:t>
      </w:r>
      <w:r w:rsidRPr="003B2F1E">
        <w:rPr>
          <w:rFonts w:ascii="Times New Roman" w:hAnsi="Times New Roman"/>
          <w:color w:val="0D0D0D"/>
          <w:sz w:val="28"/>
          <w:szCs w:val="28"/>
        </w:rPr>
        <w:t xml:space="preserve">если иные срок и условия приобретения не предусмотрены настоящей </w:t>
      </w:r>
      <w:proofErr w:type="spellStart"/>
      <w:r w:rsidRPr="003B2F1E">
        <w:rPr>
          <w:rFonts w:ascii="Times New Roman" w:hAnsi="Times New Roman"/>
          <w:color w:val="0D0D0D"/>
          <w:sz w:val="28"/>
          <w:szCs w:val="28"/>
        </w:rPr>
        <w:t>статьей</w:t>
      </w:r>
      <w:r w:rsidRPr="006B4286">
        <w:rPr>
          <w:rFonts w:ascii="Times New Roman" w:hAnsi="Times New Roman"/>
          <w:color w:val="FF0000"/>
          <w:sz w:val="28"/>
          <w:szCs w:val="28"/>
        </w:rPr>
        <w:t>,</w:t>
      </w:r>
      <w:r w:rsidRPr="006B4286">
        <w:rPr>
          <w:rFonts w:ascii="Times New Roman" w:hAnsi="Times New Roman"/>
          <w:sz w:val="28"/>
          <w:szCs w:val="28"/>
        </w:rPr>
        <w:t>в</w:t>
      </w:r>
      <w:proofErr w:type="spellEnd"/>
      <w:r w:rsidRPr="006B4286">
        <w:rPr>
          <w:rFonts w:ascii="Times New Roman" w:hAnsi="Times New Roman"/>
          <w:sz w:val="28"/>
          <w:szCs w:val="28"/>
        </w:rPr>
        <w:t xml:space="preserve"> течение пятнадцати лет либо иным имуществом в течение пяти лет, приобретает право собственности на это имущество (</w:t>
      </w:r>
      <w:proofErr w:type="spellStart"/>
      <w:r w:rsidRPr="006B4286">
        <w:rPr>
          <w:rFonts w:ascii="Times New Roman" w:hAnsi="Times New Roman"/>
          <w:sz w:val="28"/>
          <w:szCs w:val="28"/>
        </w:rPr>
        <w:t>приобретательная</w:t>
      </w:r>
      <w:proofErr w:type="spellEnd"/>
      <w:r w:rsidRPr="006B4286">
        <w:rPr>
          <w:rFonts w:ascii="Times New Roman" w:hAnsi="Times New Roman"/>
          <w:sz w:val="28"/>
          <w:szCs w:val="28"/>
        </w:rPr>
        <w:t xml:space="preserve"> давность).</w:t>
      </w:r>
    </w:p>
    <w:p w:rsidR="00FC2FEF" w:rsidRPr="006B4286" w:rsidRDefault="00FC2FEF" w:rsidP="006A2037">
      <w:pPr>
        <w:pStyle w:val="Style6"/>
        <w:spacing w:line="240" w:lineRule="auto"/>
        <w:ind w:left="450" w:firstLine="0"/>
        <w:rPr>
          <w:rFonts w:ascii="Times New Roman" w:hAnsi="Times New Roman"/>
          <w:sz w:val="28"/>
          <w:szCs w:val="28"/>
        </w:rPr>
      </w:pPr>
      <w:bookmarkStart w:id="29" w:name="dst101245"/>
      <w:bookmarkEnd w:id="29"/>
      <w:r w:rsidRPr="006B4286">
        <w:rPr>
          <w:rFonts w:ascii="Times New Roman" w:hAnsi="Times New Roman"/>
          <w:sz w:val="28"/>
          <w:szCs w:val="28"/>
        </w:rPr>
        <w:t xml:space="preserve">Право собственности на недвижимое и иное имущество, подлежащее государственной регистрации, возникает у лица, приобретшего это имущество в силу </w:t>
      </w:r>
      <w:proofErr w:type="spellStart"/>
      <w:r w:rsidRPr="006B4286">
        <w:rPr>
          <w:rFonts w:ascii="Times New Roman" w:hAnsi="Times New Roman"/>
          <w:sz w:val="28"/>
          <w:szCs w:val="28"/>
        </w:rPr>
        <w:t>приобретательной</w:t>
      </w:r>
      <w:proofErr w:type="spellEnd"/>
      <w:r w:rsidRPr="006B4286">
        <w:rPr>
          <w:rFonts w:ascii="Times New Roman" w:hAnsi="Times New Roman"/>
          <w:sz w:val="28"/>
          <w:szCs w:val="28"/>
        </w:rPr>
        <w:t xml:space="preserve"> давности, с момента такой регистрации.</w:t>
      </w:r>
    </w:p>
    <w:p w:rsidR="00FC2FEF" w:rsidRPr="006B4286" w:rsidRDefault="00FC2FEF" w:rsidP="006A2037">
      <w:pPr>
        <w:pStyle w:val="Style6"/>
        <w:spacing w:line="240" w:lineRule="auto"/>
        <w:ind w:left="450" w:firstLine="0"/>
        <w:rPr>
          <w:rFonts w:ascii="Times New Roman" w:hAnsi="Times New Roman"/>
          <w:sz w:val="28"/>
          <w:szCs w:val="28"/>
        </w:rPr>
      </w:pPr>
      <w:bookmarkStart w:id="30" w:name="dst101246"/>
      <w:bookmarkEnd w:id="30"/>
      <w:r w:rsidRPr="006B4286">
        <w:rPr>
          <w:rFonts w:ascii="Times New Roman" w:hAnsi="Times New Roman"/>
          <w:sz w:val="28"/>
          <w:szCs w:val="28"/>
        </w:rPr>
        <w:t xml:space="preserve">2. До приобретения на имущество права собственности в силу </w:t>
      </w:r>
      <w:proofErr w:type="spellStart"/>
      <w:r w:rsidRPr="006B4286">
        <w:rPr>
          <w:rFonts w:ascii="Times New Roman" w:hAnsi="Times New Roman"/>
          <w:sz w:val="28"/>
          <w:szCs w:val="28"/>
        </w:rPr>
        <w:t>приобретательной</w:t>
      </w:r>
      <w:proofErr w:type="spellEnd"/>
      <w:r w:rsidRPr="006B4286">
        <w:rPr>
          <w:rFonts w:ascii="Times New Roman" w:hAnsi="Times New Roman"/>
          <w:sz w:val="28"/>
          <w:szCs w:val="28"/>
        </w:rPr>
        <w:t xml:space="preserve">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FC2FEF" w:rsidRPr="006B4286" w:rsidRDefault="00FC2FEF" w:rsidP="006A2037">
      <w:pPr>
        <w:pStyle w:val="Style6"/>
        <w:spacing w:line="240" w:lineRule="auto"/>
        <w:ind w:left="450" w:firstLine="0"/>
        <w:rPr>
          <w:rFonts w:ascii="Times New Roman" w:hAnsi="Times New Roman"/>
          <w:sz w:val="28"/>
          <w:szCs w:val="28"/>
        </w:rPr>
      </w:pPr>
      <w:bookmarkStart w:id="31" w:name="dst101247"/>
      <w:bookmarkEnd w:id="31"/>
      <w:r w:rsidRPr="006B4286">
        <w:rPr>
          <w:rFonts w:ascii="Times New Roman" w:hAnsi="Times New Roman"/>
          <w:sz w:val="28"/>
          <w:szCs w:val="28"/>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FC2FEF" w:rsidRPr="003B2F1E" w:rsidRDefault="00FC2FEF" w:rsidP="002F5DF9">
      <w:pPr>
        <w:pStyle w:val="Style6"/>
        <w:spacing w:line="240" w:lineRule="auto"/>
        <w:ind w:left="450" w:firstLine="0"/>
        <w:rPr>
          <w:rFonts w:ascii="Times New Roman" w:hAnsi="Times New Roman"/>
          <w:color w:val="0D0D0D"/>
          <w:sz w:val="28"/>
          <w:szCs w:val="28"/>
        </w:rPr>
      </w:pPr>
      <w:bookmarkStart w:id="32" w:name="dst101248"/>
      <w:bookmarkEnd w:id="32"/>
      <w:r w:rsidRPr="00DA6272">
        <w:rPr>
          <w:rFonts w:ascii="Times New Roman" w:hAnsi="Times New Roman"/>
          <w:sz w:val="28"/>
          <w:szCs w:val="28"/>
        </w:rPr>
        <w:t xml:space="preserve">4. </w:t>
      </w:r>
      <w:r w:rsidRPr="003B2F1E">
        <w:rPr>
          <w:rFonts w:ascii="Times New Roman" w:hAnsi="Times New Roman"/>
          <w:color w:val="0D0D0D"/>
          <w:sz w:val="28"/>
          <w:szCs w:val="28"/>
        </w:rPr>
        <w:t xml:space="preserve">Течение срока </w:t>
      </w:r>
      <w:proofErr w:type="spellStart"/>
      <w:r w:rsidRPr="003B2F1E">
        <w:rPr>
          <w:rFonts w:ascii="Times New Roman" w:hAnsi="Times New Roman"/>
          <w:color w:val="0D0D0D"/>
          <w:sz w:val="28"/>
          <w:szCs w:val="28"/>
        </w:rPr>
        <w:t>приобретательной</w:t>
      </w:r>
      <w:proofErr w:type="spellEnd"/>
      <w:r w:rsidRPr="003B2F1E">
        <w:rPr>
          <w:rFonts w:ascii="Times New Roman" w:hAnsi="Times New Roman"/>
          <w:color w:val="0D0D0D"/>
          <w:sz w:val="28"/>
          <w:szCs w:val="28"/>
        </w:rPr>
        <w:t xml:space="preserve"> давности в отношении вещей, находящихся у лица, из владения которого они могли быть истребованы в </w:t>
      </w:r>
      <w:r w:rsidRPr="003B2F1E">
        <w:rPr>
          <w:rFonts w:ascii="Times New Roman" w:hAnsi="Times New Roman"/>
          <w:color w:val="0D0D0D"/>
          <w:sz w:val="28"/>
          <w:szCs w:val="28"/>
        </w:rPr>
        <w:br/>
        <w:t xml:space="preserve">соответствии со статьями 301 и 305 настоящего Кодекса, начинается со </w:t>
      </w:r>
      <w:r w:rsidRPr="003B2F1E">
        <w:rPr>
          <w:rFonts w:ascii="Times New Roman" w:hAnsi="Times New Roman"/>
          <w:color w:val="0D0D0D"/>
          <w:sz w:val="28"/>
          <w:szCs w:val="28"/>
        </w:rPr>
        <w:br/>
        <w:t>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FC2FEF" w:rsidRDefault="00FC2FEF" w:rsidP="002F5DF9">
      <w:pPr>
        <w:pStyle w:val="Style6"/>
        <w:widowControl/>
        <w:spacing w:line="240" w:lineRule="auto"/>
        <w:ind w:left="450" w:firstLine="0"/>
        <w:rPr>
          <w:rStyle w:val="FontStyle11"/>
          <w:rFonts w:ascii="Times New Roman" w:hAnsi="Times New Roman" w:cs="Times New Roman"/>
          <w:color w:val="FF0000"/>
          <w:sz w:val="28"/>
          <w:szCs w:val="28"/>
        </w:rPr>
      </w:pPr>
    </w:p>
    <w:p w:rsidR="00D141CF" w:rsidRPr="00DE497B" w:rsidRDefault="00D141CF" w:rsidP="002F5DF9">
      <w:pPr>
        <w:pStyle w:val="Style6"/>
        <w:spacing w:line="240" w:lineRule="auto"/>
        <w:ind w:left="450" w:firstLine="0"/>
        <w:rPr>
          <w:rFonts w:ascii="Times New Roman" w:hAnsi="Times New Roman"/>
          <w:b/>
          <w:bCs/>
          <w:sz w:val="28"/>
          <w:szCs w:val="28"/>
        </w:rPr>
      </w:pPr>
    </w:p>
    <w:p w:rsidR="00FC2FEF" w:rsidRPr="00DA6272" w:rsidRDefault="00FC2FEF" w:rsidP="002F5DF9">
      <w:pPr>
        <w:pStyle w:val="Style6"/>
        <w:spacing w:line="240" w:lineRule="auto"/>
        <w:ind w:left="450" w:firstLine="0"/>
        <w:rPr>
          <w:rFonts w:ascii="Times New Roman" w:hAnsi="Times New Roman"/>
          <w:b/>
          <w:bCs/>
          <w:sz w:val="28"/>
          <w:szCs w:val="28"/>
        </w:rPr>
      </w:pPr>
      <w:r w:rsidRPr="00DA6272">
        <w:rPr>
          <w:rFonts w:ascii="Times New Roman" w:hAnsi="Times New Roman"/>
          <w:b/>
          <w:bCs/>
          <w:sz w:val="28"/>
          <w:szCs w:val="28"/>
        </w:rPr>
        <w:lastRenderedPageBreak/>
        <w:t>ГК РФ Статья 302. Истребование имущества от добросовестного приобретателя</w:t>
      </w:r>
    </w:p>
    <w:p w:rsidR="00FC2FEF" w:rsidRDefault="00FC2FEF" w:rsidP="002F5DF9">
      <w:pPr>
        <w:pStyle w:val="Style6"/>
        <w:ind w:left="450" w:firstLine="0"/>
        <w:rPr>
          <w:rFonts w:ascii="Times New Roman" w:hAnsi="Times New Roman"/>
          <w:sz w:val="28"/>
          <w:szCs w:val="28"/>
        </w:rPr>
      </w:pPr>
      <w:r w:rsidRPr="00DA6272">
        <w:rPr>
          <w:rFonts w:ascii="Times New Roman" w:hAnsi="Times New Roman"/>
          <w:sz w:val="28"/>
          <w:szCs w:val="28"/>
        </w:rPr>
        <w:t xml:space="preserve">П. 1 ст. 302 признан частично не соответствующим Конституции РФ </w:t>
      </w:r>
      <w:hyperlink r:id="rId25" w:anchor="dst100056" w:history="1">
        <w:r w:rsidRPr="00DA6272">
          <w:rPr>
            <w:rStyle w:val="a3"/>
            <w:rFonts w:ascii="Times New Roman" w:hAnsi="Times New Roman"/>
            <w:sz w:val="28"/>
            <w:szCs w:val="28"/>
          </w:rPr>
          <w:t>Постановлением</w:t>
        </w:r>
      </w:hyperlink>
      <w:r w:rsidRPr="00DA6272">
        <w:rPr>
          <w:rFonts w:ascii="Times New Roman" w:hAnsi="Times New Roman"/>
          <w:sz w:val="28"/>
          <w:szCs w:val="28"/>
        </w:rPr>
        <w:t xml:space="preserve"> КС РФ от 22.06.2017 N 16-П.</w:t>
      </w:r>
    </w:p>
    <w:p w:rsidR="00FC2FEF" w:rsidRPr="00DA6272" w:rsidRDefault="00FC2FEF" w:rsidP="002F5DF9">
      <w:pPr>
        <w:pStyle w:val="Style6"/>
        <w:ind w:left="450" w:firstLine="0"/>
        <w:rPr>
          <w:rFonts w:ascii="Times New Roman" w:hAnsi="Times New Roman"/>
          <w:sz w:val="28"/>
          <w:szCs w:val="28"/>
        </w:rPr>
      </w:pPr>
    </w:p>
    <w:p w:rsidR="00FC2FEF" w:rsidRPr="00DA6272" w:rsidRDefault="00FC2FEF" w:rsidP="002F5DF9">
      <w:pPr>
        <w:pStyle w:val="Style6"/>
        <w:spacing w:line="240" w:lineRule="auto"/>
        <w:ind w:left="450" w:firstLine="0"/>
        <w:rPr>
          <w:rFonts w:ascii="Times New Roman" w:hAnsi="Times New Roman"/>
          <w:sz w:val="28"/>
          <w:szCs w:val="28"/>
        </w:rPr>
      </w:pPr>
      <w:bookmarkStart w:id="33" w:name="dst101514"/>
      <w:bookmarkEnd w:id="33"/>
      <w:r w:rsidRPr="00DA6272">
        <w:rPr>
          <w:rFonts w:ascii="Times New Roman" w:hAnsi="Times New Roman"/>
          <w:sz w:val="28"/>
          <w:szCs w:val="28"/>
        </w:rPr>
        <w:t xml:space="preserve">1. Если имущество </w:t>
      </w:r>
      <w:proofErr w:type="spellStart"/>
      <w:r w:rsidRPr="00DA6272">
        <w:rPr>
          <w:rFonts w:ascii="Times New Roman" w:hAnsi="Times New Roman"/>
          <w:sz w:val="28"/>
          <w:szCs w:val="28"/>
        </w:rPr>
        <w:t>возмездно</w:t>
      </w:r>
      <w:proofErr w:type="spellEnd"/>
      <w:r w:rsidRPr="00DA6272">
        <w:rPr>
          <w:rFonts w:ascii="Times New Roman" w:hAnsi="Times New Roman"/>
          <w:sz w:val="28"/>
          <w:szCs w:val="28"/>
        </w:rPr>
        <w:t xml:space="preserve">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FC2FEF" w:rsidRPr="00DA6272" w:rsidRDefault="00FC2FEF" w:rsidP="002F5DF9">
      <w:pPr>
        <w:pStyle w:val="Style6"/>
        <w:spacing w:line="240" w:lineRule="auto"/>
        <w:ind w:left="450" w:firstLine="0"/>
        <w:rPr>
          <w:rFonts w:ascii="Times New Roman" w:hAnsi="Times New Roman"/>
          <w:sz w:val="28"/>
          <w:szCs w:val="28"/>
        </w:rPr>
      </w:pPr>
      <w:bookmarkStart w:id="34" w:name="dst101515"/>
      <w:bookmarkEnd w:id="34"/>
      <w:r w:rsidRPr="00DA6272">
        <w:rPr>
          <w:rFonts w:ascii="Times New Roman" w:hAnsi="Times New Roman"/>
          <w:sz w:val="28"/>
          <w:szCs w:val="28"/>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FC2FEF" w:rsidRDefault="00FC2FEF" w:rsidP="002F5DF9">
      <w:pPr>
        <w:pStyle w:val="Style6"/>
        <w:spacing w:line="240" w:lineRule="auto"/>
        <w:ind w:left="450" w:firstLine="0"/>
        <w:rPr>
          <w:rFonts w:ascii="Times New Roman" w:hAnsi="Times New Roman"/>
          <w:sz w:val="28"/>
          <w:szCs w:val="28"/>
        </w:rPr>
      </w:pPr>
      <w:bookmarkStart w:id="35" w:name="dst101516"/>
      <w:bookmarkEnd w:id="35"/>
      <w:r w:rsidRPr="00DA6272">
        <w:rPr>
          <w:rFonts w:ascii="Times New Roman" w:hAnsi="Times New Roman"/>
          <w:sz w:val="28"/>
          <w:szCs w:val="28"/>
        </w:rPr>
        <w:t>3. Деньги, а также ценные бумаги на предъявителя не могут быть истребованы от добросовестного приобретателя.</w:t>
      </w:r>
    </w:p>
    <w:p w:rsidR="00FC2FEF" w:rsidRPr="003B2F1E" w:rsidRDefault="00FC2FEF" w:rsidP="002F5DF9">
      <w:pPr>
        <w:pStyle w:val="Style6"/>
        <w:spacing w:line="240" w:lineRule="auto"/>
        <w:ind w:left="450" w:firstLine="0"/>
        <w:rPr>
          <w:rFonts w:ascii="Times New Roman" w:hAnsi="Times New Roman"/>
          <w:color w:val="0D0D0D"/>
          <w:sz w:val="28"/>
          <w:szCs w:val="28"/>
        </w:rPr>
      </w:pPr>
      <w:r w:rsidRPr="003B2F1E">
        <w:rPr>
          <w:rFonts w:ascii="Times New Roman" w:hAnsi="Times New Roman"/>
          <w:color w:val="0D0D0D"/>
          <w:sz w:val="28"/>
          <w:szCs w:val="28"/>
        </w:rPr>
        <w:t>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пункте 1 статьи 124 настоящего Кодекса.</w:t>
      </w:r>
    </w:p>
    <w:p w:rsidR="003B2F1E" w:rsidRDefault="003B2F1E" w:rsidP="003B2F1E">
      <w:pPr>
        <w:pStyle w:val="Style6"/>
        <w:spacing w:line="240" w:lineRule="auto"/>
        <w:ind w:firstLine="0"/>
        <w:rPr>
          <w:rFonts w:ascii="Times New Roman" w:hAnsi="Times New Roman"/>
          <w:color w:val="FF0000"/>
          <w:sz w:val="28"/>
          <w:szCs w:val="28"/>
        </w:rPr>
      </w:pPr>
    </w:p>
    <w:p w:rsidR="00534129" w:rsidRDefault="00534129" w:rsidP="003B2F1E">
      <w:pPr>
        <w:pStyle w:val="Style6"/>
        <w:spacing w:line="240" w:lineRule="auto"/>
        <w:ind w:firstLine="0"/>
        <w:rPr>
          <w:rFonts w:ascii="Times New Roman" w:hAnsi="Times New Roman"/>
          <w:b/>
          <w:color w:val="0D0D0D"/>
          <w:sz w:val="28"/>
          <w:szCs w:val="28"/>
        </w:rPr>
      </w:pPr>
    </w:p>
    <w:p w:rsidR="003B2F1E" w:rsidRDefault="003B2F1E" w:rsidP="003B2F1E">
      <w:pPr>
        <w:pStyle w:val="Style6"/>
        <w:spacing w:line="240" w:lineRule="auto"/>
        <w:ind w:firstLine="0"/>
        <w:rPr>
          <w:rFonts w:ascii="Times New Roman" w:hAnsi="Times New Roman"/>
          <w:b/>
          <w:color w:val="0D0D0D"/>
          <w:sz w:val="28"/>
          <w:szCs w:val="28"/>
        </w:rPr>
      </w:pPr>
      <w:r w:rsidRPr="003B2F1E">
        <w:rPr>
          <w:rFonts w:ascii="Times New Roman" w:hAnsi="Times New Roman"/>
          <w:b/>
          <w:color w:val="0D0D0D"/>
          <w:sz w:val="28"/>
          <w:szCs w:val="28"/>
        </w:rPr>
        <w:t>Вывод: Ответчики, граждане и юридические лица, являются добросовестными приобретателями</w:t>
      </w:r>
      <w:r w:rsidR="005F301E" w:rsidRPr="005F301E">
        <w:rPr>
          <w:rFonts w:ascii="Times New Roman" w:hAnsi="Times New Roman"/>
          <w:b/>
          <w:color w:val="0D0D0D"/>
          <w:sz w:val="28"/>
          <w:szCs w:val="28"/>
        </w:rPr>
        <w:t>,</w:t>
      </w:r>
      <w:r w:rsidRPr="003B2F1E">
        <w:rPr>
          <w:rFonts w:ascii="Times New Roman" w:hAnsi="Times New Roman"/>
          <w:b/>
          <w:color w:val="0D0D0D"/>
          <w:sz w:val="28"/>
          <w:szCs w:val="28"/>
        </w:rPr>
        <w:t xml:space="preserve"> в отношении которых производство по искам об истребовании имущества должно быть прекращено.  </w:t>
      </w:r>
    </w:p>
    <w:p w:rsidR="00534129" w:rsidRDefault="00534129" w:rsidP="003B2F1E">
      <w:pPr>
        <w:pStyle w:val="Style6"/>
        <w:spacing w:line="240" w:lineRule="auto"/>
        <w:ind w:firstLine="0"/>
        <w:rPr>
          <w:rFonts w:ascii="Times New Roman" w:hAnsi="Times New Roman"/>
          <w:b/>
          <w:color w:val="0D0D0D"/>
          <w:sz w:val="28"/>
          <w:szCs w:val="28"/>
        </w:rPr>
      </w:pPr>
    </w:p>
    <w:p w:rsidR="00534129" w:rsidRDefault="00534129" w:rsidP="003B2F1E">
      <w:pPr>
        <w:pStyle w:val="Style6"/>
        <w:spacing w:line="240" w:lineRule="auto"/>
        <w:ind w:firstLine="0"/>
        <w:rPr>
          <w:rFonts w:ascii="Times New Roman" w:hAnsi="Times New Roman"/>
          <w:b/>
          <w:color w:val="0D0D0D"/>
          <w:sz w:val="28"/>
          <w:szCs w:val="28"/>
        </w:rPr>
      </w:pPr>
    </w:p>
    <w:p w:rsidR="00534129" w:rsidRDefault="00534129" w:rsidP="00D141CF">
      <w:pPr>
        <w:pStyle w:val="Style6"/>
        <w:numPr>
          <w:ilvl w:val="0"/>
          <w:numId w:val="13"/>
        </w:numPr>
        <w:spacing w:line="240" w:lineRule="auto"/>
        <w:jc w:val="center"/>
        <w:rPr>
          <w:rFonts w:ascii="Times New Roman" w:hAnsi="Times New Roman"/>
          <w:b/>
          <w:color w:val="0D0D0D"/>
          <w:sz w:val="28"/>
          <w:szCs w:val="28"/>
        </w:rPr>
      </w:pPr>
      <w:r w:rsidRPr="00EC77BE">
        <w:rPr>
          <w:rFonts w:ascii="Times New Roman" w:hAnsi="Times New Roman"/>
          <w:b/>
          <w:color w:val="0D0D0D"/>
          <w:sz w:val="32"/>
          <w:szCs w:val="32"/>
          <w:u w:val="single"/>
        </w:rPr>
        <w:t>Необходимость проведения землеустроительной экспертизы</w:t>
      </w:r>
      <w:r>
        <w:rPr>
          <w:rFonts w:ascii="Times New Roman" w:hAnsi="Times New Roman"/>
          <w:b/>
          <w:color w:val="0D0D0D"/>
          <w:sz w:val="28"/>
          <w:szCs w:val="28"/>
        </w:rPr>
        <w:t>.</w:t>
      </w:r>
    </w:p>
    <w:p w:rsidR="00534129" w:rsidRDefault="00534129" w:rsidP="00D141CF">
      <w:pPr>
        <w:pStyle w:val="Style6"/>
        <w:spacing w:line="240" w:lineRule="auto"/>
        <w:ind w:left="450" w:firstLine="0"/>
        <w:jc w:val="center"/>
        <w:rPr>
          <w:rFonts w:ascii="Times New Roman" w:hAnsi="Times New Roman"/>
          <w:b/>
          <w:color w:val="0D0D0D"/>
          <w:sz w:val="28"/>
          <w:szCs w:val="28"/>
        </w:rPr>
      </w:pPr>
    </w:p>
    <w:p w:rsidR="00534129" w:rsidRPr="00716AEB" w:rsidRDefault="00534129" w:rsidP="00534129">
      <w:pPr>
        <w:spacing w:after="0" w:line="173" w:lineRule="atLeast"/>
        <w:ind w:firstLine="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Из материалов дел</w:t>
      </w:r>
      <w:r w:rsidRPr="00716AEB">
        <w:rPr>
          <w:rFonts w:ascii="Times New Roman" w:eastAsia="Times New Roman" w:hAnsi="Times New Roman"/>
          <w:color w:val="000000"/>
          <w:sz w:val="28"/>
          <w:szCs w:val="28"/>
          <w:lang w:eastAsia="ru-RU"/>
        </w:rPr>
        <w:t xml:space="preserve"> становит</w:t>
      </w:r>
      <w:r>
        <w:rPr>
          <w:rFonts w:ascii="Times New Roman" w:eastAsia="Times New Roman" w:hAnsi="Times New Roman"/>
          <w:color w:val="000000"/>
          <w:sz w:val="28"/>
          <w:szCs w:val="28"/>
          <w:lang w:eastAsia="ru-RU"/>
        </w:rPr>
        <w:t>ся понятным, что их</w:t>
      </w:r>
      <w:r w:rsidRPr="00716AEB">
        <w:rPr>
          <w:rFonts w:ascii="Times New Roman" w:eastAsia="Times New Roman" w:hAnsi="Times New Roman"/>
          <w:color w:val="000000"/>
          <w:sz w:val="28"/>
          <w:szCs w:val="28"/>
          <w:lang w:eastAsia="ru-RU"/>
        </w:rPr>
        <w:t xml:space="preserve"> рассмотрение требует специальных знаний, квалификации и опыта работы с подобными вопросами.</w:t>
      </w:r>
    </w:p>
    <w:p w:rsidR="009B5EF2" w:rsidRDefault="00534129" w:rsidP="00534129">
      <w:pPr>
        <w:spacing w:after="0" w:line="173" w:lineRule="atLeast"/>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ФГБУ </w:t>
      </w:r>
      <w:r w:rsidRPr="0053412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Канал имени Москвы</w:t>
      </w:r>
      <w:r w:rsidR="00B31556" w:rsidRPr="00B31556">
        <w:rPr>
          <w:rFonts w:ascii="Times New Roman" w:eastAsia="Times New Roman" w:hAnsi="Times New Roman"/>
          <w:color w:val="000000"/>
          <w:sz w:val="28"/>
          <w:szCs w:val="28"/>
          <w:lang w:eastAsia="ru-RU"/>
        </w:rPr>
        <w:t>”</w:t>
      </w:r>
      <w:r w:rsidR="00B31556">
        <w:rPr>
          <w:rFonts w:ascii="Times New Roman" w:eastAsia="Times New Roman" w:hAnsi="Times New Roman"/>
          <w:color w:val="000000"/>
          <w:sz w:val="28"/>
          <w:szCs w:val="28"/>
          <w:lang w:eastAsia="ru-RU"/>
        </w:rPr>
        <w:t xml:space="preserve"> на первом основном заседании заявляет </w:t>
      </w:r>
      <w:r w:rsidRPr="00716AEB">
        <w:rPr>
          <w:rFonts w:ascii="Times New Roman" w:eastAsia="Times New Roman" w:hAnsi="Times New Roman"/>
          <w:color w:val="000000"/>
          <w:sz w:val="28"/>
          <w:szCs w:val="28"/>
          <w:lang w:eastAsia="ru-RU"/>
        </w:rPr>
        <w:t>о ходатайство о назначени</w:t>
      </w:r>
      <w:r w:rsidR="00B31556">
        <w:rPr>
          <w:rFonts w:ascii="Times New Roman" w:eastAsia="Times New Roman" w:hAnsi="Times New Roman"/>
          <w:color w:val="000000"/>
          <w:sz w:val="28"/>
          <w:szCs w:val="28"/>
          <w:lang w:eastAsia="ru-RU"/>
        </w:rPr>
        <w:t>и землеустроительной экспертизы и в большинстве случаев</w:t>
      </w:r>
      <w:r w:rsidR="005F301E" w:rsidRPr="005F301E">
        <w:rPr>
          <w:rFonts w:ascii="Times New Roman" w:eastAsia="Times New Roman" w:hAnsi="Times New Roman"/>
          <w:color w:val="000000"/>
          <w:sz w:val="28"/>
          <w:szCs w:val="28"/>
          <w:lang w:eastAsia="ru-RU"/>
        </w:rPr>
        <w:t>,</w:t>
      </w:r>
      <w:r w:rsidR="00B31556">
        <w:rPr>
          <w:rFonts w:ascii="Times New Roman" w:eastAsia="Times New Roman" w:hAnsi="Times New Roman"/>
          <w:color w:val="000000"/>
          <w:sz w:val="28"/>
          <w:szCs w:val="28"/>
          <w:lang w:eastAsia="ru-RU"/>
        </w:rPr>
        <w:t xml:space="preserve"> (кроме как в Арбитражном Суде Московской области)</w:t>
      </w:r>
      <w:r w:rsidR="005F301E" w:rsidRPr="005F301E">
        <w:rPr>
          <w:rFonts w:ascii="Times New Roman" w:eastAsia="Times New Roman" w:hAnsi="Times New Roman"/>
          <w:color w:val="000000"/>
          <w:sz w:val="28"/>
          <w:szCs w:val="28"/>
          <w:lang w:eastAsia="ru-RU"/>
        </w:rPr>
        <w:t>,</w:t>
      </w:r>
      <w:r w:rsidR="00B31556">
        <w:rPr>
          <w:rFonts w:ascii="Times New Roman" w:eastAsia="Times New Roman" w:hAnsi="Times New Roman"/>
          <w:color w:val="000000"/>
          <w:sz w:val="28"/>
          <w:szCs w:val="28"/>
          <w:lang w:eastAsia="ru-RU"/>
        </w:rPr>
        <w:t xml:space="preserve"> назначаются экспертные организации предложенные либо Истцом</w:t>
      </w:r>
      <w:r w:rsidR="00DE497B">
        <w:rPr>
          <w:rFonts w:ascii="Times New Roman" w:eastAsia="Times New Roman" w:hAnsi="Times New Roman"/>
          <w:color w:val="000000"/>
          <w:sz w:val="28"/>
          <w:szCs w:val="28"/>
          <w:lang w:eastAsia="ru-RU"/>
        </w:rPr>
        <w:t>,</w:t>
      </w:r>
      <w:r w:rsidR="00B31556">
        <w:rPr>
          <w:rFonts w:ascii="Times New Roman" w:eastAsia="Times New Roman" w:hAnsi="Times New Roman"/>
          <w:color w:val="000000"/>
          <w:sz w:val="28"/>
          <w:szCs w:val="28"/>
          <w:lang w:eastAsia="ru-RU"/>
        </w:rPr>
        <w:t xml:space="preserve"> либо Судьей.</w:t>
      </w:r>
      <w:r w:rsidR="009B5EF2" w:rsidRPr="009B5EF2">
        <w:rPr>
          <w:rFonts w:ascii="Times New Roman" w:eastAsia="Times New Roman" w:hAnsi="Times New Roman"/>
          <w:color w:val="000000"/>
          <w:sz w:val="28"/>
          <w:szCs w:val="28"/>
          <w:lang w:eastAsia="ru-RU"/>
        </w:rPr>
        <w:t xml:space="preserve"> </w:t>
      </w:r>
    </w:p>
    <w:p w:rsidR="009B5EF2" w:rsidRDefault="009B5EF2" w:rsidP="00534129">
      <w:pPr>
        <w:spacing w:after="0" w:line="173" w:lineRule="atLeast"/>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Однозначный вывод таких экспертов – спорный земельный участок входит в границы землеотвода Канала имени Москвы и подлежит изъятию.</w:t>
      </w:r>
      <w:r w:rsidR="00B31556">
        <w:rPr>
          <w:rFonts w:ascii="Times New Roman" w:eastAsia="Times New Roman" w:hAnsi="Times New Roman"/>
          <w:color w:val="000000"/>
          <w:sz w:val="28"/>
          <w:szCs w:val="28"/>
          <w:lang w:eastAsia="ru-RU"/>
        </w:rPr>
        <w:t xml:space="preserve"> </w:t>
      </w:r>
    </w:p>
    <w:p w:rsidR="00534129" w:rsidRDefault="00B31556" w:rsidP="00534129">
      <w:pPr>
        <w:spacing w:after="0" w:line="173" w:lineRule="atLeast"/>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дальнейшем проведенные экспертизы ложатся в основу принятого Судом Решения.</w:t>
      </w:r>
      <w:r w:rsidR="00534129" w:rsidRPr="00716AEB">
        <w:rPr>
          <w:rFonts w:ascii="Times New Roman" w:eastAsia="Times New Roman" w:hAnsi="Times New Roman"/>
          <w:color w:val="000000"/>
          <w:sz w:val="28"/>
          <w:szCs w:val="28"/>
          <w:lang w:eastAsia="ru-RU"/>
        </w:rPr>
        <w:t xml:space="preserve"> </w:t>
      </w:r>
    </w:p>
    <w:p w:rsidR="00534129" w:rsidRDefault="00B31556" w:rsidP="00534129">
      <w:pPr>
        <w:spacing w:after="0" w:line="173" w:lineRule="atLeast"/>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Проведение </w:t>
      </w:r>
      <w:r w:rsidR="00534129" w:rsidRPr="00716AEB">
        <w:rPr>
          <w:rFonts w:ascii="Times New Roman" w:eastAsia="Times New Roman" w:hAnsi="Times New Roman"/>
          <w:color w:val="000000"/>
          <w:sz w:val="28"/>
          <w:szCs w:val="28"/>
          <w:lang w:eastAsia="ru-RU"/>
        </w:rPr>
        <w:t xml:space="preserve"> такого рода </w:t>
      </w:r>
      <w:r>
        <w:rPr>
          <w:rFonts w:ascii="Times New Roman" w:eastAsia="Times New Roman" w:hAnsi="Times New Roman"/>
          <w:color w:val="000000"/>
          <w:sz w:val="28"/>
          <w:szCs w:val="28"/>
          <w:lang w:eastAsia="ru-RU"/>
        </w:rPr>
        <w:t xml:space="preserve">экспертизы </w:t>
      </w:r>
      <w:r w:rsidR="00534129" w:rsidRPr="00716AEB">
        <w:rPr>
          <w:rFonts w:ascii="Times New Roman" w:eastAsia="Times New Roman" w:hAnsi="Times New Roman"/>
          <w:color w:val="000000"/>
          <w:sz w:val="28"/>
          <w:szCs w:val="28"/>
          <w:lang w:eastAsia="ru-RU"/>
        </w:rPr>
        <w:t xml:space="preserve"> возможно </w:t>
      </w:r>
      <w:r>
        <w:rPr>
          <w:rFonts w:ascii="Times New Roman" w:eastAsia="Times New Roman" w:hAnsi="Times New Roman"/>
          <w:color w:val="000000"/>
          <w:sz w:val="28"/>
          <w:szCs w:val="28"/>
          <w:lang w:eastAsia="ru-RU"/>
        </w:rPr>
        <w:t xml:space="preserve"> только </w:t>
      </w:r>
      <w:r w:rsidR="00534129" w:rsidRPr="00716AEB">
        <w:rPr>
          <w:rFonts w:ascii="Times New Roman" w:eastAsia="Times New Roman" w:hAnsi="Times New Roman"/>
          <w:color w:val="000000"/>
          <w:sz w:val="28"/>
          <w:szCs w:val="28"/>
          <w:lang w:eastAsia="ru-RU"/>
        </w:rPr>
        <w:t xml:space="preserve">при наличии архивной и информационной базы документов, изучении не только вопросов геодезии и землеустройства в части формирования земельных участков и установления границ, но еще и изучение юридических специализированных вопросов  соответствия землеустроительной документации законодательству не только РФ, но и СССР начиная с 30-х годов 20 века.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Исследование предоставляемых ФГБУ «Канал имени Москвы» материалов показывает, что среди них отсутствуют надлежащие землеустроительные документы.</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 Так, основным документом, в котором, по мнению  ФГБУ «Канал имени Москвы», содержится координатное описание границ земельного участка, предоставленного в постоянное пользование Управлению канала «Москва-Волга», является Проект землеустройства, состоящий из текстовой части и графической части (планшеты), 1930-х гг. (дата создания в документе не указана).</w:t>
      </w:r>
    </w:p>
    <w:p w:rsidR="00F62683" w:rsidRPr="00F62683" w:rsidRDefault="00D110FD" w:rsidP="00F62683">
      <w:pPr>
        <w:ind w:firstLine="567"/>
        <w:jc w:val="both"/>
        <w:rPr>
          <w:rFonts w:ascii="Times New Roman" w:hAnsi="Times New Roman"/>
          <w:sz w:val="28"/>
          <w:szCs w:val="28"/>
        </w:rPr>
      </w:pPr>
      <w:r>
        <w:rPr>
          <w:rFonts w:ascii="Times New Roman" w:hAnsi="Times New Roman"/>
          <w:sz w:val="28"/>
          <w:szCs w:val="28"/>
        </w:rPr>
        <w:t>И</w:t>
      </w:r>
      <w:r w:rsidR="00F62683" w:rsidRPr="00F62683">
        <w:rPr>
          <w:rFonts w:ascii="Times New Roman" w:hAnsi="Times New Roman"/>
          <w:sz w:val="28"/>
          <w:szCs w:val="28"/>
        </w:rPr>
        <w:t xml:space="preserve">сследование планшетов показывает, что они не содержат ни сетки географических, ни сетки прямоугольных координат, не отображают пункты геодезической сети с указанием их координат, следовательно, </w:t>
      </w:r>
      <w:r w:rsidR="00F62683" w:rsidRPr="00F62683">
        <w:rPr>
          <w:rFonts w:ascii="Times New Roman" w:hAnsi="Times New Roman"/>
          <w:sz w:val="28"/>
          <w:szCs w:val="28"/>
          <w:u w:val="single"/>
        </w:rPr>
        <w:t>не являются картой</w:t>
      </w:r>
      <w:r w:rsidR="00F62683" w:rsidRPr="00F62683">
        <w:rPr>
          <w:rFonts w:ascii="Times New Roman" w:hAnsi="Times New Roman"/>
          <w:sz w:val="28"/>
          <w:szCs w:val="28"/>
        </w:rPr>
        <w:t xml:space="preserve">. Несмотря на написанный на них масштаб 1:10000, они являются недопустимо неточными для определения границ объектов, отображённых на них. Так, среднее </w:t>
      </w:r>
      <w:proofErr w:type="spellStart"/>
      <w:r w:rsidR="00F62683" w:rsidRPr="00F62683">
        <w:rPr>
          <w:rFonts w:ascii="Times New Roman" w:hAnsi="Times New Roman"/>
          <w:sz w:val="28"/>
          <w:szCs w:val="28"/>
        </w:rPr>
        <w:t>квадратическое</w:t>
      </w:r>
      <w:proofErr w:type="spellEnd"/>
      <w:r w:rsidR="00F62683" w:rsidRPr="00F62683">
        <w:rPr>
          <w:rFonts w:ascii="Times New Roman" w:hAnsi="Times New Roman"/>
          <w:sz w:val="28"/>
          <w:szCs w:val="28"/>
        </w:rPr>
        <w:t xml:space="preserve"> отклонение при привязке </w:t>
      </w:r>
      <w:proofErr w:type="spellStart"/>
      <w:r w:rsidR="00F62683" w:rsidRPr="00F62683">
        <w:rPr>
          <w:rFonts w:ascii="Times New Roman" w:hAnsi="Times New Roman"/>
          <w:sz w:val="28"/>
          <w:szCs w:val="28"/>
        </w:rPr>
        <w:t>геомозаики</w:t>
      </w:r>
      <w:proofErr w:type="spellEnd"/>
      <w:r w:rsidR="00F62683" w:rsidRPr="00F62683">
        <w:rPr>
          <w:rFonts w:ascii="Times New Roman" w:hAnsi="Times New Roman"/>
          <w:sz w:val="28"/>
          <w:szCs w:val="28"/>
        </w:rPr>
        <w:t xml:space="preserve"> планшетов (9 шт.) составляет более 32 м. Однако, если выполнять привязку с учётом многочисленных грубых ошибок в отображении контуров водных объектов, среднее </w:t>
      </w:r>
      <w:proofErr w:type="spellStart"/>
      <w:r w:rsidR="00F62683" w:rsidRPr="00F62683">
        <w:rPr>
          <w:rFonts w:ascii="Times New Roman" w:hAnsi="Times New Roman"/>
          <w:sz w:val="28"/>
          <w:szCs w:val="28"/>
        </w:rPr>
        <w:t>квадратическое</w:t>
      </w:r>
      <w:proofErr w:type="spellEnd"/>
      <w:r w:rsidR="00F62683" w:rsidRPr="00F62683">
        <w:rPr>
          <w:rFonts w:ascii="Times New Roman" w:hAnsi="Times New Roman"/>
          <w:sz w:val="28"/>
          <w:szCs w:val="28"/>
        </w:rPr>
        <w:t xml:space="preserve"> отклонение определения координат составит 80 м. В совокупности </w:t>
      </w:r>
      <w:r w:rsidR="00F62683" w:rsidRPr="00F62683">
        <w:rPr>
          <w:rFonts w:ascii="Times New Roman" w:hAnsi="Times New Roman"/>
          <w:sz w:val="28"/>
          <w:szCs w:val="28"/>
          <w:u w:val="single"/>
        </w:rPr>
        <w:t>это в 320 и в 800 раз соответственно превышает допустимую точность определения координат объектов недвижимости</w:t>
      </w:r>
      <w:r w:rsidR="00F62683" w:rsidRPr="00F62683">
        <w:rPr>
          <w:rFonts w:ascii="Times New Roman" w:hAnsi="Times New Roman"/>
          <w:sz w:val="28"/>
          <w:szCs w:val="28"/>
        </w:rPr>
        <w:t xml:space="preserve">, расположенных на землях населённых пунктов согласно приказу № 90 Министерства экономического развития от 01.03.2016 г. Расчёты координат точек согласно таблицам горизонтальных </w:t>
      </w:r>
      <w:proofErr w:type="spellStart"/>
      <w:r w:rsidR="00F62683" w:rsidRPr="00F62683">
        <w:rPr>
          <w:rFonts w:ascii="Times New Roman" w:hAnsi="Times New Roman"/>
          <w:sz w:val="28"/>
          <w:szCs w:val="28"/>
        </w:rPr>
        <w:t>проложений</w:t>
      </w:r>
      <w:proofErr w:type="spellEnd"/>
      <w:r w:rsidR="00F62683" w:rsidRPr="00F62683">
        <w:rPr>
          <w:rFonts w:ascii="Times New Roman" w:hAnsi="Times New Roman"/>
          <w:sz w:val="28"/>
          <w:szCs w:val="28"/>
        </w:rPr>
        <w:t xml:space="preserve"> и румбов, приводимых на планшетах, методом прямой геодезической задачи даёт </w:t>
      </w:r>
      <w:r w:rsidR="00F62683" w:rsidRPr="00F62683">
        <w:rPr>
          <w:rFonts w:ascii="Times New Roman" w:hAnsi="Times New Roman"/>
          <w:sz w:val="28"/>
          <w:szCs w:val="28"/>
          <w:u w:val="single"/>
        </w:rPr>
        <w:t>расхождение с графической частью до 380 м</w:t>
      </w:r>
      <w:r w:rsidR="00F62683" w:rsidRPr="00F62683">
        <w:rPr>
          <w:rFonts w:ascii="Times New Roman" w:hAnsi="Times New Roman"/>
          <w:sz w:val="28"/>
          <w:szCs w:val="28"/>
        </w:rPr>
        <w:t>, что свидетельствует о внутренней противоречивости исследуемых планшетов.</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 Помимо этого, установлено, что планшеты содержат ошибки в наименовании водных объектов, отображение объектов местности и </w:t>
      </w:r>
      <w:r w:rsidRPr="00F62683">
        <w:rPr>
          <w:rFonts w:ascii="Times New Roman" w:hAnsi="Times New Roman"/>
          <w:sz w:val="28"/>
          <w:szCs w:val="28"/>
        </w:rPr>
        <w:lastRenderedPageBreak/>
        <w:t xml:space="preserve">гидротехнических объектов на них выборочное (как следствие, неполное), дата их создания неизвестна.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Анализ текстовой и графической частей проекта землеустройства показывает, что они не соответствуют требованиям Земельного кодекса РСФСР, устанавливаемым для землеустроительным документам, а также то, что </w:t>
      </w:r>
      <w:r w:rsidRPr="00F62683">
        <w:rPr>
          <w:rFonts w:ascii="Times New Roman" w:hAnsi="Times New Roman"/>
          <w:sz w:val="28"/>
          <w:szCs w:val="28"/>
          <w:u w:val="single"/>
        </w:rPr>
        <w:t xml:space="preserve">ФГБУ «Канал имени Москвы» не предъявляет подтверждений завершения отвода земель в постоянное пользование Управлению канала «Москва-Волга» ни в виде акта регистрации, выдаваемого всем землепользователям, ни </w:t>
      </w:r>
      <w:proofErr w:type="spellStart"/>
      <w:r w:rsidRPr="00F62683">
        <w:rPr>
          <w:rFonts w:ascii="Times New Roman" w:hAnsi="Times New Roman"/>
          <w:sz w:val="28"/>
          <w:szCs w:val="28"/>
          <w:u w:val="single"/>
        </w:rPr>
        <w:t>Госакта</w:t>
      </w:r>
      <w:proofErr w:type="spellEnd"/>
      <w:r w:rsidRPr="00F62683">
        <w:rPr>
          <w:rFonts w:ascii="Times New Roman" w:hAnsi="Times New Roman"/>
          <w:sz w:val="28"/>
          <w:szCs w:val="28"/>
          <w:u w:val="single"/>
        </w:rPr>
        <w:t xml:space="preserve"> на право постоянного (бессрочного) пользования землёй</w:t>
      </w:r>
      <w:r w:rsidRPr="00F62683">
        <w:rPr>
          <w:rFonts w:ascii="Times New Roman" w:hAnsi="Times New Roman"/>
          <w:sz w:val="28"/>
          <w:szCs w:val="28"/>
        </w:rPr>
        <w:t>.</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По мнению ФГБУ «Канал имени Москвы», проект землеустройства утверждён протоколом заседания постоянной комиссии при президиуме Мособлисполкома по М.В.С. № 108 от 05.08.1938 г., ходя данный документ не содержит ни подписей, ни печатей, а полномочия постоянной комиссии при президиуме Мособлисполкома по М.В.С. № 108 от 05.08.1938 г. по утверждению проектов землеустройства протоколами заседаний никак не подтверждены.</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Анализ правовых оснований разработки проекта землеустройства показывает, что в нормативных актах периода 1930-х годов обнаружена как информация об отводе земель Каналу Москва-Волга </w:t>
      </w:r>
      <w:r w:rsidRPr="00F62683">
        <w:rPr>
          <w:rFonts w:ascii="Times New Roman" w:hAnsi="Times New Roman"/>
          <w:sz w:val="28"/>
          <w:szCs w:val="28"/>
          <w:u w:val="single"/>
        </w:rPr>
        <w:t>для целей</w:t>
      </w:r>
      <w:r w:rsidR="00DE497B">
        <w:rPr>
          <w:rFonts w:ascii="Times New Roman" w:hAnsi="Times New Roman"/>
          <w:sz w:val="28"/>
          <w:szCs w:val="28"/>
          <w:u w:val="single"/>
        </w:rPr>
        <w:t xml:space="preserve"> </w:t>
      </w:r>
      <w:r w:rsidRPr="00F62683">
        <w:rPr>
          <w:rFonts w:ascii="Times New Roman" w:hAnsi="Times New Roman"/>
          <w:sz w:val="28"/>
          <w:szCs w:val="28"/>
          <w:u w:val="single"/>
        </w:rPr>
        <w:t>строительства</w:t>
      </w:r>
      <w:r w:rsidRPr="00F62683">
        <w:rPr>
          <w:rFonts w:ascii="Times New Roman" w:hAnsi="Times New Roman"/>
          <w:sz w:val="28"/>
          <w:szCs w:val="28"/>
        </w:rPr>
        <w:t xml:space="preserve"> (Постановление ВЦИК СНК РСФСР от 20.07.1933 «</w:t>
      </w:r>
      <w:proofErr w:type="spellStart"/>
      <w:r w:rsidRPr="00F62683">
        <w:rPr>
          <w:rFonts w:ascii="Times New Roman" w:hAnsi="Times New Roman"/>
          <w:sz w:val="28"/>
          <w:szCs w:val="28"/>
        </w:rPr>
        <w:t>Опорядке</w:t>
      </w:r>
      <w:proofErr w:type="spellEnd"/>
      <w:r w:rsidRPr="00F62683">
        <w:rPr>
          <w:rFonts w:ascii="Times New Roman" w:hAnsi="Times New Roman"/>
          <w:sz w:val="28"/>
          <w:szCs w:val="28"/>
        </w:rPr>
        <w:t xml:space="preserve"> изъятия земель для строительства канала «Москва-</w:t>
      </w:r>
      <w:proofErr w:type="spellStart"/>
      <w:r w:rsidRPr="00F62683">
        <w:rPr>
          <w:rFonts w:ascii="Times New Roman" w:hAnsi="Times New Roman"/>
          <w:sz w:val="28"/>
          <w:szCs w:val="28"/>
        </w:rPr>
        <w:t>Волга»,водохранилищ</w:t>
      </w:r>
      <w:proofErr w:type="spellEnd"/>
      <w:r w:rsidRPr="00F62683">
        <w:rPr>
          <w:rFonts w:ascii="Times New Roman" w:hAnsi="Times New Roman"/>
          <w:sz w:val="28"/>
          <w:szCs w:val="28"/>
        </w:rPr>
        <w:t xml:space="preserve"> и Московского порта (Москва-</w:t>
      </w:r>
      <w:proofErr w:type="spellStart"/>
      <w:r w:rsidRPr="00F62683">
        <w:rPr>
          <w:rFonts w:ascii="Times New Roman" w:hAnsi="Times New Roman"/>
          <w:sz w:val="28"/>
          <w:szCs w:val="28"/>
        </w:rPr>
        <w:t>Волгострой</w:t>
      </w:r>
      <w:proofErr w:type="spellEnd"/>
      <w:r w:rsidRPr="00F62683">
        <w:rPr>
          <w:rFonts w:ascii="Times New Roman" w:hAnsi="Times New Roman"/>
          <w:sz w:val="28"/>
          <w:szCs w:val="28"/>
        </w:rPr>
        <w:t xml:space="preserve">)»), так и </w:t>
      </w:r>
      <w:r w:rsidRPr="00F62683">
        <w:rPr>
          <w:rFonts w:ascii="Times New Roman" w:hAnsi="Times New Roman"/>
          <w:sz w:val="28"/>
          <w:szCs w:val="28"/>
          <w:u w:val="single"/>
        </w:rPr>
        <w:t>целей санитарной охранной зоны</w:t>
      </w:r>
      <w:r w:rsidRPr="00F62683">
        <w:rPr>
          <w:rFonts w:ascii="Times New Roman" w:hAnsi="Times New Roman"/>
          <w:sz w:val="28"/>
          <w:szCs w:val="28"/>
        </w:rPr>
        <w:t xml:space="preserve"> (пункт 8 Постановления Совета народных комиссаров Союза ССР и Центрального комитета ВКП(б) от 08.09.1935«О мероприятиях по подготовке экспл</w:t>
      </w:r>
      <w:r w:rsidR="00DE497B">
        <w:rPr>
          <w:rFonts w:ascii="Times New Roman" w:hAnsi="Times New Roman"/>
          <w:sz w:val="28"/>
          <w:szCs w:val="28"/>
        </w:rPr>
        <w:t>у</w:t>
      </w:r>
      <w:r w:rsidRPr="00F62683">
        <w:rPr>
          <w:rFonts w:ascii="Times New Roman" w:hAnsi="Times New Roman"/>
          <w:sz w:val="28"/>
          <w:szCs w:val="28"/>
        </w:rPr>
        <w:t xml:space="preserve">атации Канала Москва-Волга»).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При этом </w:t>
      </w:r>
      <w:r w:rsidRPr="00F62683">
        <w:rPr>
          <w:rFonts w:ascii="Times New Roman" w:hAnsi="Times New Roman"/>
          <w:sz w:val="28"/>
          <w:szCs w:val="28"/>
          <w:u w:val="single"/>
        </w:rPr>
        <w:t>границы зон санитарной охраны Канала имени Москвы с 1940-х гг. устанавливались отдельно нормативными актами</w:t>
      </w:r>
      <w:r w:rsidRPr="00F62683">
        <w:rPr>
          <w:rFonts w:ascii="Times New Roman" w:hAnsi="Times New Roman"/>
          <w:sz w:val="28"/>
          <w:szCs w:val="28"/>
        </w:rPr>
        <w:t>, такими как постановление Совнаркома РСФСР от 04.09.1940 г. № 696, постановление Совнаркома РСФСР от 23.05.1941 г. № 355, решение исполнительных комитетов Московского городского и Московского областного советов народных депутатов от 17.04.1980 г. № 500-1143.</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Данные обстоятельства в совокупности указывают на то, </w:t>
      </w:r>
      <w:r w:rsidR="00DE497B">
        <w:rPr>
          <w:rFonts w:ascii="Times New Roman" w:hAnsi="Times New Roman"/>
          <w:sz w:val="28"/>
          <w:szCs w:val="28"/>
        </w:rPr>
        <w:t xml:space="preserve">что </w:t>
      </w:r>
      <w:r w:rsidRPr="00F62683">
        <w:rPr>
          <w:rFonts w:ascii="Times New Roman" w:hAnsi="Times New Roman"/>
          <w:sz w:val="28"/>
          <w:szCs w:val="28"/>
        </w:rPr>
        <w:t>отвод земель в постоянное (бессрочное) пользование после завершения строительства не производился.</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lastRenderedPageBreak/>
        <w:t xml:space="preserve">В 2009 г. поставлен на кадастровый учёт земельный участок с кадастровым номером 50:12:0000000:95 категории «земли водного фонда» с видом разрешённого использования «Под водохранилища и канал с сооружениями». Данный земельный участок включает </w:t>
      </w:r>
      <w:proofErr w:type="spellStart"/>
      <w:r w:rsidRPr="00F62683">
        <w:rPr>
          <w:rFonts w:ascii="Times New Roman" w:hAnsi="Times New Roman"/>
          <w:sz w:val="28"/>
          <w:szCs w:val="28"/>
        </w:rPr>
        <w:t>Пестовское</w:t>
      </w:r>
      <w:proofErr w:type="spellEnd"/>
      <w:r w:rsidRPr="00F62683">
        <w:rPr>
          <w:rFonts w:ascii="Times New Roman" w:hAnsi="Times New Roman"/>
          <w:sz w:val="28"/>
          <w:szCs w:val="28"/>
        </w:rPr>
        <w:t xml:space="preserve">, </w:t>
      </w:r>
      <w:proofErr w:type="spellStart"/>
      <w:r w:rsidRPr="00F62683">
        <w:rPr>
          <w:rFonts w:ascii="Times New Roman" w:hAnsi="Times New Roman"/>
          <w:sz w:val="28"/>
          <w:szCs w:val="28"/>
        </w:rPr>
        <w:t>Пяловское</w:t>
      </w:r>
      <w:proofErr w:type="spellEnd"/>
      <w:r w:rsidRPr="00F62683">
        <w:rPr>
          <w:rFonts w:ascii="Times New Roman" w:hAnsi="Times New Roman"/>
          <w:sz w:val="28"/>
          <w:szCs w:val="28"/>
        </w:rPr>
        <w:t xml:space="preserve">, </w:t>
      </w:r>
      <w:proofErr w:type="spellStart"/>
      <w:r w:rsidRPr="00F62683">
        <w:rPr>
          <w:rFonts w:ascii="Times New Roman" w:hAnsi="Times New Roman"/>
          <w:sz w:val="28"/>
          <w:szCs w:val="28"/>
        </w:rPr>
        <w:t>Клязьминское</w:t>
      </w:r>
      <w:proofErr w:type="spellEnd"/>
      <w:r w:rsidRPr="00F62683">
        <w:rPr>
          <w:rFonts w:ascii="Times New Roman" w:hAnsi="Times New Roman"/>
          <w:sz w:val="28"/>
          <w:szCs w:val="28"/>
        </w:rPr>
        <w:t xml:space="preserve"> водохранилища (по урезу воды), водную гладь Канала имени Москвы и прилегающие к нему земли по 20-60 м от уреза воды вглубь суши в каждую сторону.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В границах данного земельного участка расположены все гидротехнические объекты (</w:t>
      </w:r>
      <w:proofErr w:type="spellStart"/>
      <w:r w:rsidRPr="00F62683">
        <w:rPr>
          <w:rFonts w:ascii="Times New Roman" w:hAnsi="Times New Roman"/>
          <w:sz w:val="28"/>
          <w:szCs w:val="28"/>
        </w:rPr>
        <w:t>Акуловский</w:t>
      </w:r>
      <w:proofErr w:type="spellEnd"/>
      <w:r w:rsidRPr="00F62683">
        <w:rPr>
          <w:rFonts w:ascii="Times New Roman" w:hAnsi="Times New Roman"/>
          <w:sz w:val="28"/>
          <w:szCs w:val="28"/>
        </w:rPr>
        <w:t xml:space="preserve"> и </w:t>
      </w:r>
      <w:proofErr w:type="spellStart"/>
      <w:r w:rsidRPr="00F62683">
        <w:rPr>
          <w:rFonts w:ascii="Times New Roman" w:hAnsi="Times New Roman"/>
          <w:sz w:val="28"/>
          <w:szCs w:val="28"/>
        </w:rPr>
        <w:t>Пироговский</w:t>
      </w:r>
      <w:proofErr w:type="spellEnd"/>
      <w:r w:rsidRPr="00F62683">
        <w:rPr>
          <w:rFonts w:ascii="Times New Roman" w:hAnsi="Times New Roman"/>
          <w:sz w:val="28"/>
          <w:szCs w:val="28"/>
        </w:rPr>
        <w:t xml:space="preserve"> гидроузлы), которые имеют отношение к Каналу имени Москвы. Границы данного земельного участка согласованы Территориальным управлением </w:t>
      </w:r>
      <w:proofErr w:type="spellStart"/>
      <w:r w:rsidRPr="00F62683">
        <w:rPr>
          <w:rFonts w:ascii="Times New Roman" w:hAnsi="Times New Roman"/>
          <w:sz w:val="28"/>
          <w:szCs w:val="28"/>
        </w:rPr>
        <w:t>Росимущества</w:t>
      </w:r>
      <w:proofErr w:type="spellEnd"/>
      <w:r w:rsidRPr="00F62683">
        <w:rPr>
          <w:rFonts w:ascii="Times New Roman" w:hAnsi="Times New Roman"/>
          <w:sz w:val="28"/>
          <w:szCs w:val="28"/>
        </w:rPr>
        <w:t xml:space="preserve"> по Московской области, директором ФГУП «Канал имени Москвы» (</w:t>
      </w:r>
      <w:proofErr w:type="spellStart"/>
      <w:r w:rsidRPr="00F62683">
        <w:rPr>
          <w:rFonts w:ascii="Times New Roman" w:hAnsi="Times New Roman"/>
          <w:sz w:val="28"/>
          <w:szCs w:val="28"/>
        </w:rPr>
        <w:t>правопредшественник</w:t>
      </w:r>
      <w:proofErr w:type="spellEnd"/>
      <w:r w:rsidRPr="00F62683">
        <w:rPr>
          <w:rFonts w:ascii="Times New Roman" w:hAnsi="Times New Roman"/>
          <w:sz w:val="28"/>
          <w:szCs w:val="28"/>
        </w:rPr>
        <w:t xml:space="preserve"> ФГБУ «Канал имени Москвы»), администрациями городского поселения </w:t>
      </w:r>
      <w:proofErr w:type="spellStart"/>
      <w:r w:rsidRPr="00F62683">
        <w:rPr>
          <w:rFonts w:ascii="Times New Roman" w:hAnsi="Times New Roman"/>
          <w:sz w:val="28"/>
          <w:szCs w:val="28"/>
        </w:rPr>
        <w:t>Пироговский</w:t>
      </w:r>
      <w:proofErr w:type="spellEnd"/>
      <w:r w:rsidRPr="00F62683">
        <w:rPr>
          <w:rFonts w:ascii="Times New Roman" w:hAnsi="Times New Roman"/>
          <w:sz w:val="28"/>
          <w:szCs w:val="28"/>
        </w:rPr>
        <w:t xml:space="preserve">, сельского поселения </w:t>
      </w:r>
      <w:proofErr w:type="spellStart"/>
      <w:r w:rsidRPr="00F62683">
        <w:rPr>
          <w:rFonts w:ascii="Times New Roman" w:hAnsi="Times New Roman"/>
          <w:sz w:val="28"/>
          <w:szCs w:val="28"/>
        </w:rPr>
        <w:t>Федоскинское</w:t>
      </w:r>
      <w:proofErr w:type="spellEnd"/>
      <w:r w:rsidRPr="00F62683">
        <w:rPr>
          <w:rFonts w:ascii="Times New Roman" w:hAnsi="Times New Roman"/>
          <w:sz w:val="28"/>
          <w:szCs w:val="28"/>
        </w:rPr>
        <w:t xml:space="preserve"> и главами </w:t>
      </w:r>
      <w:proofErr w:type="spellStart"/>
      <w:r w:rsidRPr="00F62683">
        <w:rPr>
          <w:rFonts w:ascii="Times New Roman" w:hAnsi="Times New Roman"/>
          <w:sz w:val="28"/>
          <w:szCs w:val="28"/>
        </w:rPr>
        <w:t>Мытищинского</w:t>
      </w:r>
      <w:proofErr w:type="spellEnd"/>
      <w:r w:rsidRPr="00F62683">
        <w:rPr>
          <w:rFonts w:ascii="Times New Roman" w:hAnsi="Times New Roman"/>
          <w:sz w:val="28"/>
          <w:szCs w:val="28"/>
        </w:rPr>
        <w:t xml:space="preserve"> и Дмитровского районов Московской области. Документом-основанием, </w:t>
      </w:r>
      <w:proofErr w:type="spellStart"/>
      <w:r w:rsidRPr="00F62683">
        <w:rPr>
          <w:rFonts w:ascii="Times New Roman" w:hAnsi="Times New Roman"/>
          <w:sz w:val="28"/>
          <w:szCs w:val="28"/>
        </w:rPr>
        <w:t>прилагавшимся</w:t>
      </w:r>
      <w:proofErr w:type="spellEnd"/>
      <w:r w:rsidRPr="00F62683">
        <w:rPr>
          <w:rFonts w:ascii="Times New Roman" w:hAnsi="Times New Roman"/>
          <w:sz w:val="28"/>
          <w:szCs w:val="28"/>
        </w:rPr>
        <w:t xml:space="preserve"> к землеустроительной документации, был протокол заседания постоянной комиссии при президиуме Мособлисполкома по М.В.С. № 108 от 05.08.1938 г.</w:t>
      </w:r>
    </w:p>
    <w:p w:rsidR="00F62683" w:rsidRPr="00F62683" w:rsidRDefault="00F62683" w:rsidP="00F62683">
      <w:pPr>
        <w:ind w:firstLine="567"/>
        <w:jc w:val="both"/>
        <w:rPr>
          <w:rFonts w:ascii="Times New Roman" w:hAnsi="Times New Roman"/>
          <w:sz w:val="28"/>
          <w:szCs w:val="28"/>
          <w:u w:val="single"/>
        </w:rPr>
      </w:pPr>
      <w:r w:rsidRPr="00F62683">
        <w:rPr>
          <w:rFonts w:ascii="Times New Roman" w:hAnsi="Times New Roman"/>
          <w:sz w:val="28"/>
          <w:szCs w:val="28"/>
        </w:rPr>
        <w:t xml:space="preserve">Законность постановки на кадастровый учёт земельный участок с кадастровым номером 50:12:0000000:95 вызывает обоснованные сомнения вследствие отсутствия юридической силы охарактеризованного выше протокола. Однако, </w:t>
      </w:r>
      <w:r w:rsidRPr="00F62683">
        <w:rPr>
          <w:rFonts w:ascii="Times New Roman" w:hAnsi="Times New Roman"/>
          <w:sz w:val="28"/>
          <w:szCs w:val="28"/>
          <w:u w:val="single"/>
        </w:rPr>
        <w:t>никаких пересечений, наложений границ на участки смежных землепользователей земельный участок с кадастровым номером 50:12:0000000:95 не имеет.</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Вследствие отсутствия на землях вблизи Канала имени Москвы и берегах водохранилищ в районе деревень </w:t>
      </w:r>
      <w:proofErr w:type="spellStart"/>
      <w:r w:rsidRPr="00F62683">
        <w:rPr>
          <w:rFonts w:ascii="Times New Roman" w:hAnsi="Times New Roman"/>
          <w:sz w:val="28"/>
          <w:szCs w:val="28"/>
        </w:rPr>
        <w:t>Витенёво</w:t>
      </w:r>
      <w:proofErr w:type="spellEnd"/>
      <w:r w:rsidRPr="00F62683">
        <w:rPr>
          <w:rFonts w:ascii="Times New Roman" w:hAnsi="Times New Roman"/>
          <w:sz w:val="28"/>
          <w:szCs w:val="28"/>
        </w:rPr>
        <w:t xml:space="preserve">, </w:t>
      </w:r>
      <w:proofErr w:type="spellStart"/>
      <w:r w:rsidRPr="00F62683">
        <w:rPr>
          <w:rFonts w:ascii="Times New Roman" w:hAnsi="Times New Roman"/>
          <w:sz w:val="28"/>
          <w:szCs w:val="28"/>
        </w:rPr>
        <w:t>Терпигорьево</w:t>
      </w:r>
      <w:proofErr w:type="spellEnd"/>
      <w:r w:rsidRPr="00F62683">
        <w:rPr>
          <w:rFonts w:ascii="Times New Roman" w:hAnsi="Times New Roman"/>
          <w:sz w:val="28"/>
          <w:szCs w:val="28"/>
        </w:rPr>
        <w:t xml:space="preserve"> и др. каких-либо объектов, кроме лесной растительности и дачных домов, можно сделать вывод, что </w:t>
      </w:r>
      <w:r w:rsidRPr="00F62683">
        <w:rPr>
          <w:rFonts w:ascii="Times New Roman" w:hAnsi="Times New Roman"/>
          <w:sz w:val="28"/>
          <w:szCs w:val="28"/>
          <w:u w:val="single"/>
        </w:rPr>
        <w:t xml:space="preserve">территория помимо земельного участка с кадастровым номером 50:12:0000000:95 никогда не использовались ФГБУ «Канал имени Москвы» и его </w:t>
      </w:r>
      <w:proofErr w:type="spellStart"/>
      <w:r w:rsidRPr="00F62683">
        <w:rPr>
          <w:rFonts w:ascii="Times New Roman" w:hAnsi="Times New Roman"/>
          <w:sz w:val="28"/>
          <w:szCs w:val="28"/>
          <w:u w:val="single"/>
        </w:rPr>
        <w:t>правопредшественниками</w:t>
      </w:r>
      <w:proofErr w:type="spellEnd"/>
      <w:r w:rsidRPr="00F62683">
        <w:rPr>
          <w:rFonts w:ascii="Times New Roman" w:hAnsi="Times New Roman"/>
          <w:sz w:val="28"/>
          <w:szCs w:val="28"/>
        </w:rPr>
        <w:t>.</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ФГБУ «Канал имени Москвы» предоставляет экспертные заключения от трёх экспертов, которые устанавливают границы отвода земель в постоянное (бессрочное) пользование ФГБУ «Канал имени Москвы» и его </w:t>
      </w:r>
      <w:proofErr w:type="spellStart"/>
      <w:r w:rsidRPr="00F62683">
        <w:rPr>
          <w:rFonts w:ascii="Times New Roman" w:hAnsi="Times New Roman"/>
          <w:sz w:val="28"/>
          <w:szCs w:val="28"/>
        </w:rPr>
        <w:t>правопредшественников</w:t>
      </w:r>
      <w:proofErr w:type="spellEnd"/>
      <w:r w:rsidRPr="00F62683">
        <w:rPr>
          <w:rFonts w:ascii="Times New Roman" w:hAnsi="Times New Roman"/>
          <w:sz w:val="28"/>
          <w:szCs w:val="28"/>
        </w:rPr>
        <w:t xml:space="preserve"> на основании охарактеризованного выше проекта землеустройства и его графической части – планшетов.</w:t>
      </w:r>
    </w:p>
    <w:p w:rsidR="00F62683" w:rsidRPr="00F62683" w:rsidRDefault="00F62683" w:rsidP="00F62683">
      <w:pPr>
        <w:ind w:firstLine="567"/>
        <w:jc w:val="both"/>
        <w:rPr>
          <w:rFonts w:ascii="Times New Roman" w:hAnsi="Times New Roman"/>
          <w:sz w:val="28"/>
          <w:szCs w:val="28"/>
          <w:u w:val="single"/>
        </w:rPr>
      </w:pPr>
      <w:r w:rsidRPr="00F62683">
        <w:rPr>
          <w:rFonts w:ascii="Times New Roman" w:hAnsi="Times New Roman"/>
          <w:sz w:val="28"/>
          <w:szCs w:val="28"/>
          <w:u w:val="single"/>
        </w:rPr>
        <w:lastRenderedPageBreak/>
        <w:t>Однако, все эти заключения содержат грубейшие (недопустимые) ошибки, которые не позволяют считать их достоверными.</w:t>
      </w:r>
    </w:p>
    <w:p w:rsidR="00F62683" w:rsidRPr="00F62683" w:rsidRDefault="00F62683" w:rsidP="00F62683">
      <w:pPr>
        <w:pStyle w:val="a5"/>
        <w:numPr>
          <w:ilvl w:val="0"/>
          <w:numId w:val="16"/>
        </w:numPr>
        <w:tabs>
          <w:tab w:val="left" w:pos="1134"/>
        </w:tabs>
        <w:spacing w:after="160" w:line="259" w:lineRule="auto"/>
        <w:ind w:left="0" w:firstLine="567"/>
        <w:jc w:val="both"/>
        <w:rPr>
          <w:rFonts w:ascii="Times New Roman" w:hAnsi="Times New Roman"/>
          <w:sz w:val="28"/>
          <w:szCs w:val="28"/>
          <w:lang w:val="en-US"/>
        </w:rPr>
      </w:pPr>
      <w:r w:rsidRPr="00F62683">
        <w:rPr>
          <w:rFonts w:ascii="Times New Roman" w:hAnsi="Times New Roman"/>
          <w:b/>
          <w:sz w:val="28"/>
          <w:szCs w:val="28"/>
        </w:rPr>
        <w:t>ИП Колодников</w:t>
      </w:r>
      <w:r w:rsidRPr="00F62683">
        <w:rPr>
          <w:rFonts w:ascii="Times New Roman" w:hAnsi="Times New Roman"/>
          <w:sz w:val="28"/>
          <w:szCs w:val="28"/>
        </w:rPr>
        <w:t>.</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 xml:space="preserve">Эксперт вычисляет координаты </w:t>
      </w:r>
      <w:r w:rsidRPr="00F62683">
        <w:rPr>
          <w:rFonts w:ascii="Times New Roman" w:hAnsi="Times New Roman"/>
          <w:sz w:val="28"/>
          <w:szCs w:val="28"/>
          <w:u w:val="single"/>
        </w:rPr>
        <w:t>точек г.з.50-11-10-9-8-7-6-5-4-3-2-г.з.449</w:t>
      </w:r>
      <w:r w:rsidRPr="00F62683">
        <w:rPr>
          <w:rFonts w:ascii="Times New Roman" w:hAnsi="Times New Roman"/>
          <w:sz w:val="28"/>
          <w:szCs w:val="28"/>
        </w:rPr>
        <w:t xml:space="preserve">, отображённых на планшете и </w:t>
      </w:r>
      <w:r w:rsidRPr="00F62683">
        <w:rPr>
          <w:rFonts w:ascii="Times New Roman" w:hAnsi="Times New Roman"/>
          <w:sz w:val="28"/>
          <w:szCs w:val="28"/>
          <w:u w:val="single"/>
        </w:rPr>
        <w:t>расположенных на восточном берегу</w:t>
      </w:r>
      <w:r w:rsidRPr="00F62683">
        <w:rPr>
          <w:rFonts w:ascii="Times New Roman" w:hAnsi="Times New Roman"/>
          <w:sz w:val="28"/>
          <w:szCs w:val="28"/>
        </w:rPr>
        <w:t xml:space="preserve"> Канала имени Москвы, на основании измерения координаты </w:t>
      </w:r>
      <w:r w:rsidRPr="00F62683">
        <w:rPr>
          <w:rFonts w:ascii="Times New Roman" w:hAnsi="Times New Roman"/>
          <w:sz w:val="28"/>
          <w:szCs w:val="28"/>
          <w:u w:val="single"/>
        </w:rPr>
        <w:t>точки №76, отображённой на планшете и расположенной на западном берегу</w:t>
      </w:r>
      <w:r w:rsidRPr="00F62683">
        <w:rPr>
          <w:rFonts w:ascii="Times New Roman" w:hAnsi="Times New Roman"/>
          <w:sz w:val="28"/>
          <w:szCs w:val="28"/>
        </w:rPr>
        <w:t xml:space="preserve"> Канала имени Москвы, что невозможно, так как согласно таблицам горизонтальных </w:t>
      </w:r>
      <w:proofErr w:type="spellStart"/>
      <w:r w:rsidRPr="00F62683">
        <w:rPr>
          <w:rFonts w:ascii="Times New Roman" w:hAnsi="Times New Roman"/>
          <w:sz w:val="28"/>
          <w:szCs w:val="28"/>
        </w:rPr>
        <w:t>проложений</w:t>
      </w:r>
      <w:proofErr w:type="spellEnd"/>
      <w:r w:rsidRPr="00F62683">
        <w:rPr>
          <w:rFonts w:ascii="Times New Roman" w:hAnsi="Times New Roman"/>
          <w:sz w:val="28"/>
          <w:szCs w:val="28"/>
        </w:rPr>
        <w:t xml:space="preserve"> румбов точки на западном берегу приводятся отдельно от точек на восточном.</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 xml:space="preserve">Точки № 76 при этом, как установлено при полевом выезде, на местности не существует. В координатах её расположения находится густая лесная растительность, делающая невозможным проведение спутниковых геодезических наблюдений согласно пункту 2.1 действующей ГКИНП 02-262-02 «Инструкция </w:t>
      </w:r>
      <w:proofErr w:type="spellStart"/>
      <w:r w:rsidRPr="00F62683">
        <w:rPr>
          <w:rFonts w:ascii="Times New Roman" w:hAnsi="Times New Roman"/>
          <w:sz w:val="28"/>
          <w:szCs w:val="28"/>
        </w:rPr>
        <w:t>поразвитию</w:t>
      </w:r>
      <w:proofErr w:type="spellEnd"/>
      <w:r w:rsidRPr="00F62683">
        <w:rPr>
          <w:rFonts w:ascii="Times New Roman" w:hAnsi="Times New Roman"/>
          <w:sz w:val="28"/>
          <w:szCs w:val="28"/>
        </w:rPr>
        <w:t xml:space="preserve"> съемочного обоснования и съемке ситуации и рельефа </w:t>
      </w:r>
      <w:proofErr w:type="spellStart"/>
      <w:r w:rsidRPr="00F62683">
        <w:rPr>
          <w:rFonts w:ascii="Times New Roman" w:hAnsi="Times New Roman"/>
          <w:sz w:val="28"/>
          <w:szCs w:val="28"/>
        </w:rPr>
        <w:t>сприменением</w:t>
      </w:r>
      <w:proofErr w:type="spellEnd"/>
      <w:r w:rsidRPr="00F62683">
        <w:rPr>
          <w:rFonts w:ascii="Times New Roman" w:hAnsi="Times New Roman"/>
          <w:sz w:val="28"/>
          <w:szCs w:val="28"/>
        </w:rPr>
        <w:t xml:space="preserve"> глобальных навигационных спутниковых систем ГЛОНАСС </w:t>
      </w:r>
      <w:proofErr w:type="spellStart"/>
      <w:r w:rsidRPr="00F62683">
        <w:rPr>
          <w:rFonts w:ascii="Times New Roman" w:hAnsi="Times New Roman"/>
          <w:sz w:val="28"/>
          <w:szCs w:val="28"/>
        </w:rPr>
        <w:t>иGPS</w:t>
      </w:r>
      <w:proofErr w:type="spellEnd"/>
      <w:r w:rsidRPr="00F62683">
        <w:rPr>
          <w:rFonts w:ascii="Times New Roman" w:hAnsi="Times New Roman"/>
          <w:sz w:val="28"/>
          <w:szCs w:val="28"/>
        </w:rPr>
        <w:t>».</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Таким образом, эксперт самостоятельно не проводил никаких расчётов и использовал подложные значения координат, полученные каким-либо иным способом помимо экспертного.</w:t>
      </w:r>
    </w:p>
    <w:p w:rsidR="00F62683" w:rsidRPr="00F62683" w:rsidRDefault="00F62683" w:rsidP="00F62683">
      <w:pPr>
        <w:pStyle w:val="a5"/>
        <w:numPr>
          <w:ilvl w:val="0"/>
          <w:numId w:val="16"/>
        </w:numPr>
        <w:tabs>
          <w:tab w:val="left" w:pos="1134"/>
        </w:tabs>
        <w:spacing w:after="160" w:line="259" w:lineRule="auto"/>
        <w:ind w:left="0" w:firstLine="567"/>
        <w:rPr>
          <w:rFonts w:ascii="Times New Roman" w:hAnsi="Times New Roman"/>
          <w:b/>
          <w:sz w:val="28"/>
          <w:szCs w:val="28"/>
          <w:lang w:val="en-US"/>
        </w:rPr>
      </w:pPr>
      <w:r w:rsidRPr="00F62683">
        <w:rPr>
          <w:rFonts w:ascii="Times New Roman" w:hAnsi="Times New Roman"/>
          <w:b/>
          <w:sz w:val="28"/>
          <w:szCs w:val="28"/>
        </w:rPr>
        <w:t>ИП Верхотуров.</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 xml:space="preserve">Эксперт указывает, что для картографической привязки планшетов он использует точки </w:t>
      </w:r>
      <w:proofErr w:type="spellStart"/>
      <w:r w:rsidRPr="00F62683">
        <w:rPr>
          <w:rFonts w:ascii="Times New Roman" w:hAnsi="Times New Roman"/>
          <w:sz w:val="28"/>
          <w:szCs w:val="28"/>
        </w:rPr>
        <w:t>Хлебниковского</w:t>
      </w:r>
      <w:proofErr w:type="spellEnd"/>
      <w:r w:rsidRPr="00F62683">
        <w:rPr>
          <w:rFonts w:ascii="Times New Roman" w:hAnsi="Times New Roman"/>
          <w:sz w:val="28"/>
          <w:szCs w:val="28"/>
        </w:rPr>
        <w:t xml:space="preserve"> моста (через </w:t>
      </w:r>
      <w:proofErr w:type="spellStart"/>
      <w:proofErr w:type="gramStart"/>
      <w:r w:rsidRPr="00F62683">
        <w:rPr>
          <w:rFonts w:ascii="Times New Roman" w:hAnsi="Times New Roman"/>
          <w:sz w:val="28"/>
          <w:szCs w:val="28"/>
        </w:rPr>
        <w:t>Клязьминское</w:t>
      </w:r>
      <w:proofErr w:type="spellEnd"/>
      <w:r w:rsidRPr="00F62683">
        <w:rPr>
          <w:rFonts w:ascii="Times New Roman" w:hAnsi="Times New Roman"/>
          <w:sz w:val="28"/>
          <w:szCs w:val="28"/>
        </w:rPr>
        <w:t xml:space="preserve">  водохранилище</w:t>
      </w:r>
      <w:proofErr w:type="gramEnd"/>
      <w:r w:rsidRPr="00F62683">
        <w:rPr>
          <w:rFonts w:ascii="Times New Roman" w:hAnsi="Times New Roman"/>
          <w:sz w:val="28"/>
          <w:szCs w:val="28"/>
        </w:rPr>
        <w:t>, вблизи существующего моста Дмитровского шоссе), отображённые на планшете и измеренные им спутниковым геодезическим методом на местности. Однако, данный мост взорван 26.03.1996, то есть за 23 года до момента проведения экспертизы. В ходе судебного заседания при предъявлении данного факта эксперт признал, что спутниковых геодезических измерений не производил.</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Таким образом, эксперт самостоятельно не проводил никаких расчётов и использовал подложные значения координат, полученные каким-либо иным способом помимо экспертного.</w:t>
      </w:r>
    </w:p>
    <w:p w:rsidR="00F62683" w:rsidRPr="00F62683" w:rsidRDefault="00F62683" w:rsidP="00F62683">
      <w:pPr>
        <w:pStyle w:val="a5"/>
        <w:numPr>
          <w:ilvl w:val="0"/>
          <w:numId w:val="16"/>
        </w:numPr>
        <w:tabs>
          <w:tab w:val="left" w:pos="1134"/>
        </w:tabs>
        <w:spacing w:after="160" w:line="259" w:lineRule="auto"/>
        <w:ind w:left="0" w:firstLine="567"/>
        <w:rPr>
          <w:rFonts w:ascii="Times New Roman" w:hAnsi="Times New Roman"/>
          <w:b/>
          <w:sz w:val="28"/>
          <w:szCs w:val="28"/>
          <w:lang w:val="en-US"/>
        </w:rPr>
      </w:pPr>
      <w:r w:rsidRPr="00F62683">
        <w:rPr>
          <w:rFonts w:ascii="Times New Roman" w:hAnsi="Times New Roman"/>
          <w:b/>
          <w:sz w:val="28"/>
          <w:szCs w:val="28"/>
        </w:rPr>
        <w:t>ООО «</w:t>
      </w:r>
      <w:proofErr w:type="spellStart"/>
      <w:r w:rsidRPr="00F62683">
        <w:rPr>
          <w:rFonts w:ascii="Times New Roman" w:hAnsi="Times New Roman"/>
          <w:b/>
          <w:sz w:val="28"/>
          <w:szCs w:val="28"/>
        </w:rPr>
        <w:t>Онлэнд</w:t>
      </w:r>
      <w:proofErr w:type="spellEnd"/>
      <w:r w:rsidRPr="00F62683">
        <w:rPr>
          <w:rFonts w:ascii="Times New Roman" w:hAnsi="Times New Roman"/>
          <w:b/>
          <w:sz w:val="28"/>
          <w:szCs w:val="28"/>
        </w:rPr>
        <w:t>» (эксперт Клейменов).</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lastRenderedPageBreak/>
        <w:t xml:space="preserve">Эксперт указывает, что на планшетах написан их масштаб – 1:10000, – вследствие чего согласно п. 13 приказа № 90 Министерства экономического развития от 01.03.2016 г. среднее </w:t>
      </w:r>
      <w:proofErr w:type="spellStart"/>
      <w:r w:rsidRPr="00F62683">
        <w:rPr>
          <w:rFonts w:ascii="Times New Roman" w:hAnsi="Times New Roman"/>
          <w:sz w:val="28"/>
          <w:szCs w:val="28"/>
        </w:rPr>
        <w:t>квадратическое</w:t>
      </w:r>
      <w:proofErr w:type="spellEnd"/>
      <w:r w:rsidRPr="00F62683">
        <w:rPr>
          <w:rFonts w:ascii="Times New Roman" w:hAnsi="Times New Roman"/>
          <w:sz w:val="28"/>
          <w:szCs w:val="28"/>
        </w:rPr>
        <w:t xml:space="preserve"> отклонение определения координат по ним картометрическим методом составляет 5 м.</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 xml:space="preserve">Однако, как указывалось выше, планшеты не являются ни картой, ни планом, следовательно, данная норма к ним не применима, вычисление среднего </w:t>
      </w:r>
      <w:proofErr w:type="spellStart"/>
      <w:r w:rsidRPr="00F62683">
        <w:rPr>
          <w:rFonts w:ascii="Times New Roman" w:hAnsi="Times New Roman"/>
          <w:sz w:val="28"/>
          <w:szCs w:val="28"/>
        </w:rPr>
        <w:t>квадратического</w:t>
      </w:r>
      <w:proofErr w:type="spellEnd"/>
      <w:r w:rsidRPr="00F62683">
        <w:rPr>
          <w:rFonts w:ascii="Times New Roman" w:hAnsi="Times New Roman"/>
          <w:sz w:val="28"/>
          <w:szCs w:val="28"/>
        </w:rPr>
        <w:t xml:space="preserve"> отклонения при их привязке показывает, что оно составляет более 32 м без учёта грубых ошибок и 80 м с их учётом, а расхождения между координатами, определяемыми по графической части и рассчитываемыми по таблицам румбов и горизонтальных </w:t>
      </w:r>
      <w:proofErr w:type="spellStart"/>
      <w:r w:rsidRPr="00F62683">
        <w:rPr>
          <w:rFonts w:ascii="Times New Roman" w:hAnsi="Times New Roman"/>
          <w:sz w:val="28"/>
          <w:szCs w:val="28"/>
        </w:rPr>
        <w:t>проложений</w:t>
      </w:r>
      <w:proofErr w:type="spellEnd"/>
      <w:r w:rsidRPr="00F62683">
        <w:rPr>
          <w:rFonts w:ascii="Times New Roman" w:hAnsi="Times New Roman"/>
          <w:sz w:val="28"/>
          <w:szCs w:val="28"/>
        </w:rPr>
        <w:t xml:space="preserve"> составляет до 380 м.</w:t>
      </w:r>
    </w:p>
    <w:p w:rsidR="00F62683" w:rsidRPr="00F62683" w:rsidRDefault="00F62683" w:rsidP="00F62683">
      <w:pPr>
        <w:tabs>
          <w:tab w:val="left" w:pos="1134"/>
        </w:tabs>
        <w:ind w:firstLine="567"/>
        <w:jc w:val="both"/>
        <w:rPr>
          <w:rFonts w:ascii="Times New Roman" w:hAnsi="Times New Roman"/>
          <w:sz w:val="28"/>
          <w:szCs w:val="28"/>
        </w:rPr>
      </w:pPr>
      <w:r w:rsidRPr="00F62683">
        <w:rPr>
          <w:rFonts w:ascii="Times New Roman" w:hAnsi="Times New Roman"/>
          <w:sz w:val="28"/>
          <w:szCs w:val="28"/>
        </w:rPr>
        <w:t>Данные обстоятельства никак не отмечены экспертом вследствие применения им ненадлежащей методики и неполноты исследования, в связи с чем его заключение является не соответствующим действительности.</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В качестве доказательства незаконного изъятия земель, а также момента отсчёта срока исковой давности ФГБУ «Канал имени Москвы» использует экспертное заключение ООО «Геодезист. ПРО» от 2014 г.</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Эксперты, анализируя планшеты, приходят к выводу, что </w:t>
      </w:r>
      <w:r w:rsidRPr="00F62683">
        <w:rPr>
          <w:rFonts w:ascii="Times New Roman" w:hAnsi="Times New Roman"/>
          <w:iCs/>
          <w:sz w:val="28"/>
          <w:szCs w:val="28"/>
        </w:rPr>
        <w:t>дирекционные углы на данных планшетах указываются в румбах с абсолютным направлением на географический север</w:t>
      </w:r>
      <w:r w:rsidRPr="00F62683">
        <w:rPr>
          <w:rFonts w:ascii="Times New Roman" w:hAnsi="Times New Roman"/>
          <w:sz w:val="28"/>
          <w:szCs w:val="28"/>
        </w:rPr>
        <w:t xml:space="preserve">.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Однако, основы геодезии говорят о том, что на географический север указывает не дирекционный угол, а истинный азимут, отличающийся от дирекционного угла на величину гауссова сближения меридиана, составляющей для территории </w:t>
      </w:r>
      <w:proofErr w:type="spellStart"/>
      <w:r w:rsidRPr="00F62683">
        <w:rPr>
          <w:rFonts w:ascii="Times New Roman" w:hAnsi="Times New Roman"/>
          <w:sz w:val="28"/>
          <w:szCs w:val="28"/>
        </w:rPr>
        <w:t>Мытищинского</w:t>
      </w:r>
      <w:proofErr w:type="spellEnd"/>
      <w:r w:rsidRPr="00F62683">
        <w:rPr>
          <w:rFonts w:ascii="Times New Roman" w:hAnsi="Times New Roman"/>
          <w:sz w:val="28"/>
          <w:szCs w:val="28"/>
        </w:rPr>
        <w:t xml:space="preserve"> района примерно 1</w:t>
      </w:r>
      <w:r w:rsidRPr="00F62683">
        <w:rPr>
          <w:rFonts w:ascii="Times New Roman" w:hAnsi="Times New Roman"/>
          <w:sz w:val="28"/>
          <w:szCs w:val="28"/>
          <w:vertAlign w:val="superscript"/>
        </w:rPr>
        <w:t>о</w:t>
      </w:r>
      <w:r w:rsidRPr="00F62683">
        <w:rPr>
          <w:rFonts w:ascii="Times New Roman" w:hAnsi="Times New Roman"/>
          <w:sz w:val="28"/>
          <w:szCs w:val="28"/>
        </w:rPr>
        <w:t xml:space="preserve"> (западное). </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На планшете </w:t>
      </w:r>
      <w:r w:rsidRPr="00F62683">
        <w:rPr>
          <w:rFonts w:ascii="Times New Roman" w:hAnsi="Times New Roman"/>
          <w:sz w:val="28"/>
          <w:szCs w:val="28"/>
          <w:lang w:val="en-US"/>
        </w:rPr>
        <w:t>XXII</w:t>
      </w:r>
      <w:r w:rsidRPr="00F62683">
        <w:rPr>
          <w:rFonts w:ascii="Times New Roman" w:hAnsi="Times New Roman"/>
          <w:sz w:val="28"/>
          <w:szCs w:val="28"/>
        </w:rPr>
        <w:t>-36 также указано, что план составлен по истинному меридиану, что свидетельствует о необходимости учёта величины гауссова сближения. Учитывая линейные размеры планшетов, равные примерно 4,6 км на 3,9 км, можно оценить, что расчёты без учёта гауссова сближения меридианов для линии, проходящей по диагонали, будут содержать ошибку до 110 м, что является недопустимым при проведении землеустроительных работ.</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Далее эксперты «Геодезист про» указывают, что </w:t>
      </w:r>
      <w:r w:rsidRPr="00F62683">
        <w:rPr>
          <w:rFonts w:ascii="Times New Roman" w:hAnsi="Times New Roman"/>
          <w:i/>
          <w:iCs/>
          <w:sz w:val="28"/>
          <w:szCs w:val="28"/>
        </w:rPr>
        <w:t xml:space="preserve">в системе координат Московская СК, зона 2, принят разворот на 4,5 градуса по часовой стрелке. </w:t>
      </w:r>
      <w:r w:rsidRPr="00F62683">
        <w:rPr>
          <w:rFonts w:ascii="Times New Roman" w:hAnsi="Times New Roman"/>
          <w:sz w:val="28"/>
          <w:szCs w:val="28"/>
          <w:u w:val="single"/>
        </w:rPr>
        <w:t xml:space="preserve">Данная информация не соответствует действительности, </w:t>
      </w:r>
      <w:r w:rsidRPr="00F62683">
        <w:rPr>
          <w:rFonts w:ascii="Times New Roman" w:hAnsi="Times New Roman"/>
          <w:sz w:val="28"/>
          <w:szCs w:val="28"/>
        </w:rPr>
        <w:t xml:space="preserve">и применение такого </w:t>
      </w:r>
      <w:r w:rsidRPr="00F62683">
        <w:rPr>
          <w:rFonts w:ascii="Times New Roman" w:hAnsi="Times New Roman"/>
          <w:sz w:val="28"/>
          <w:szCs w:val="28"/>
        </w:rPr>
        <w:lastRenderedPageBreak/>
        <w:t>разворота к линии, проходящей по диагонали планшета, даст ошибку до 470 м, что является недопустимым при проведении землеустроительных работ.</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Кроме того, эксперты «Геодезист про» приходят к выводу, что </w:t>
      </w:r>
      <w:r w:rsidRPr="00F62683">
        <w:rPr>
          <w:rFonts w:ascii="Times New Roman" w:hAnsi="Times New Roman"/>
          <w:i/>
          <w:iCs/>
          <w:sz w:val="28"/>
          <w:szCs w:val="28"/>
        </w:rPr>
        <w:t>точность восстановления границ по материалам 1930-х и 1948 года составляет +/- 10%</w:t>
      </w:r>
      <w:r w:rsidRPr="00F62683">
        <w:rPr>
          <w:rFonts w:ascii="Times New Roman" w:hAnsi="Times New Roman"/>
          <w:sz w:val="28"/>
          <w:szCs w:val="28"/>
        </w:rPr>
        <w:t xml:space="preserve">. В геодезии, картографии, ГИС, кадастре и землеустройстве не используется такая форма описания точности, применяется величина среднего </w:t>
      </w:r>
      <w:proofErr w:type="spellStart"/>
      <w:r w:rsidRPr="00F62683">
        <w:rPr>
          <w:rFonts w:ascii="Times New Roman" w:hAnsi="Times New Roman"/>
          <w:sz w:val="28"/>
          <w:szCs w:val="28"/>
        </w:rPr>
        <w:t>квадратического</w:t>
      </w:r>
      <w:proofErr w:type="spellEnd"/>
      <w:r w:rsidRPr="00F62683">
        <w:rPr>
          <w:rFonts w:ascii="Times New Roman" w:hAnsi="Times New Roman"/>
          <w:sz w:val="28"/>
          <w:szCs w:val="28"/>
        </w:rPr>
        <w:t xml:space="preserve"> отклонения, что зафиксировано, например, в приказе </w:t>
      </w:r>
      <w:r w:rsidRPr="00F62683">
        <w:rPr>
          <w:rFonts w:ascii="Times New Roman" w:hAnsi="Times New Roman"/>
          <w:sz w:val="28"/>
          <w:szCs w:val="28"/>
        </w:rPr>
        <w:br/>
        <w:t>№90 Минэкономразвития РФ от 01.03.2016 г. Вследствие этого истолковать тезис экспертов не представляется возможным.</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 Однако, применение полученного значения +/- 10% к линейным размерам планшетов, равным примерно 4,6 км на 3,9 км, можно сделать вывод о том, что точность определения размеров по вертикальной оси составляет +/-460 м, горизонтальной - +/-390 м, что в совокупности (при вычислении длины гипотенузы по вышеприведённым катетам по теореме Пифагора) в 600 раз превышает нормативную точность определения границ для земель населённых пунктов, составляющую согласно приказу №90 Минэкономразвития РФ от 01.03.2016 г. 0,1 м.</w:t>
      </w:r>
    </w:p>
    <w:p w:rsidR="00F62683" w:rsidRPr="00F62683" w:rsidRDefault="00F62683" w:rsidP="00F62683">
      <w:pPr>
        <w:ind w:firstLine="567"/>
        <w:jc w:val="both"/>
        <w:rPr>
          <w:rFonts w:ascii="Times New Roman" w:hAnsi="Times New Roman"/>
          <w:sz w:val="28"/>
          <w:szCs w:val="28"/>
        </w:rPr>
      </w:pPr>
      <w:r w:rsidRPr="00F62683">
        <w:rPr>
          <w:rFonts w:ascii="Times New Roman" w:hAnsi="Times New Roman"/>
          <w:sz w:val="28"/>
          <w:szCs w:val="28"/>
        </w:rPr>
        <w:t xml:space="preserve">Учитывая вышеизложенное, можно сделать обоснованный вывод, что экспертиза ООО «Геодезист про» является ложной и не содержит достоверной информации в части определения координат точек каких-либо границ. </w:t>
      </w:r>
    </w:p>
    <w:p w:rsidR="00893ED6" w:rsidRDefault="003712ED" w:rsidP="00D141CF">
      <w:pPr>
        <w:ind w:firstLine="567"/>
        <w:jc w:val="both"/>
        <w:rPr>
          <w:rFonts w:ascii="Times New Roman" w:hAnsi="Times New Roman"/>
          <w:color w:val="0D0D0D"/>
          <w:sz w:val="28"/>
          <w:szCs w:val="28"/>
        </w:rPr>
      </w:pPr>
      <w:r>
        <w:rPr>
          <w:rFonts w:ascii="Times New Roman" w:hAnsi="Times New Roman"/>
          <w:color w:val="0D0D0D"/>
          <w:sz w:val="28"/>
          <w:szCs w:val="28"/>
        </w:rPr>
        <w:t xml:space="preserve">Поэтому с целью проведения независимой и беспристрастной экспертизы необходимо ходатайствовать перед судом о назначении кандидатуры эксперта по представлению Ответчика. В случае отказа предпринимать действия  </w:t>
      </w:r>
      <w:r w:rsidR="00497883">
        <w:rPr>
          <w:rFonts w:ascii="Times New Roman" w:hAnsi="Times New Roman"/>
          <w:color w:val="0D0D0D"/>
          <w:sz w:val="28"/>
          <w:szCs w:val="28"/>
        </w:rPr>
        <w:t xml:space="preserve"> по назначению экспертизы нотариусом.</w:t>
      </w:r>
    </w:p>
    <w:p w:rsidR="00497883" w:rsidRDefault="00497883" w:rsidP="0049788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со ст.62-66 ГПК РФ обеспечение доказательств проводится если «</w:t>
      </w:r>
      <w:r>
        <w:rPr>
          <w:rFonts w:ascii="Times New Roman" w:hAnsi="Times New Roman"/>
          <w:i/>
          <w:iCs/>
          <w:sz w:val="28"/>
          <w:szCs w:val="28"/>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r>
        <w:rPr>
          <w:rFonts w:ascii="Times New Roman" w:hAnsi="Times New Roman"/>
          <w:sz w:val="28"/>
          <w:szCs w:val="28"/>
        </w:rPr>
        <w:t>».</w:t>
      </w:r>
    </w:p>
    <w:p w:rsidR="00497883" w:rsidRDefault="00497883" w:rsidP="00497883">
      <w:pPr>
        <w:autoSpaceDE w:val="0"/>
        <w:autoSpaceDN w:val="0"/>
        <w:adjustRightInd w:val="0"/>
        <w:spacing w:after="0" w:line="240" w:lineRule="auto"/>
        <w:jc w:val="both"/>
        <w:rPr>
          <w:rFonts w:ascii="Times New Roman" w:hAnsi="Times New Roman"/>
          <w:i/>
          <w:iCs/>
          <w:sz w:val="28"/>
          <w:szCs w:val="28"/>
        </w:rPr>
      </w:pPr>
      <w:r>
        <w:rPr>
          <w:rFonts w:ascii="Times New Roman" w:hAnsi="Times New Roman"/>
          <w:sz w:val="28"/>
          <w:szCs w:val="28"/>
        </w:rPr>
        <w:tab/>
        <w:t>Согласно ст. 102, 103 Основ законодательства Российской Федерации о нотариате «</w:t>
      </w:r>
      <w:r>
        <w:rPr>
          <w:rFonts w:ascii="Times New Roman" w:hAnsi="Times New Roman"/>
          <w:i/>
          <w:iCs/>
          <w:sz w:val="28"/>
          <w:szCs w:val="28"/>
        </w:rPr>
        <w:t>В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p>
    <w:p w:rsidR="00497883" w:rsidRDefault="00497883" w:rsidP="00497883">
      <w:pPr>
        <w:autoSpaceDE w:val="0"/>
        <w:autoSpaceDN w:val="0"/>
        <w:adjustRightInd w:val="0"/>
        <w:spacing w:after="0" w:line="240" w:lineRule="auto"/>
        <w:jc w:val="both"/>
        <w:rPr>
          <w:rFonts w:ascii="Times New Roman" w:hAnsi="Times New Roman"/>
          <w:i/>
          <w:iCs/>
          <w:sz w:val="28"/>
          <w:szCs w:val="28"/>
        </w:rPr>
      </w:pPr>
      <w:r>
        <w:rPr>
          <w:rFonts w:ascii="Times New Roman" w:hAnsi="Times New Roman"/>
          <w:i/>
          <w:iCs/>
          <w:sz w:val="28"/>
          <w:szCs w:val="28"/>
        </w:rPr>
        <w:tab/>
        <w:t>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p>
    <w:p w:rsidR="00497883" w:rsidRDefault="00497883" w:rsidP="00497883">
      <w:pPr>
        <w:autoSpaceDE w:val="0"/>
        <w:autoSpaceDN w:val="0"/>
        <w:adjustRightInd w:val="0"/>
        <w:spacing w:after="0" w:line="240" w:lineRule="auto"/>
        <w:jc w:val="both"/>
        <w:rPr>
          <w:rFonts w:ascii="Times New Roman" w:hAnsi="Times New Roman"/>
          <w:i/>
          <w:iCs/>
          <w:sz w:val="28"/>
          <w:szCs w:val="28"/>
        </w:rPr>
      </w:pPr>
      <w:r>
        <w:rPr>
          <w:rFonts w:ascii="Times New Roman" w:hAnsi="Times New Roman"/>
          <w:i/>
          <w:iCs/>
          <w:sz w:val="28"/>
          <w:szCs w:val="28"/>
        </w:rPr>
        <w:lastRenderedPageBreak/>
        <w:tab/>
        <w:t>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rsidR="00497883" w:rsidRDefault="00497883" w:rsidP="00497883">
      <w:pPr>
        <w:autoSpaceDE w:val="0"/>
        <w:autoSpaceDN w:val="0"/>
        <w:adjustRightInd w:val="0"/>
        <w:spacing w:after="0" w:line="240" w:lineRule="auto"/>
        <w:jc w:val="both"/>
        <w:rPr>
          <w:rFonts w:ascii="Times New Roman" w:hAnsi="Times New Roman"/>
          <w:sz w:val="28"/>
          <w:szCs w:val="28"/>
        </w:rPr>
      </w:pPr>
      <w:r>
        <w:rPr>
          <w:rFonts w:ascii="Times New Roman" w:hAnsi="Times New Roman"/>
          <w:i/>
          <w:iCs/>
          <w:sz w:val="28"/>
          <w:szCs w:val="28"/>
        </w:rPr>
        <w:tab/>
        <w:t>Нотариус предупреждает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r>
        <w:rPr>
          <w:rFonts w:ascii="Times New Roman" w:hAnsi="Times New Roman"/>
          <w:sz w:val="28"/>
          <w:szCs w:val="28"/>
        </w:rPr>
        <w:t>»</w:t>
      </w:r>
    </w:p>
    <w:p w:rsidR="00497883" w:rsidRPr="00497883" w:rsidRDefault="00497883" w:rsidP="00497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497883" w:rsidRPr="00497883" w:rsidRDefault="00497883" w:rsidP="00EC77BE">
      <w:pPr>
        <w:spacing w:after="0"/>
        <w:jc w:val="center"/>
        <w:rPr>
          <w:rFonts w:ascii="Times New Roman" w:hAnsi="Times New Roman"/>
          <w:b/>
          <w:sz w:val="28"/>
          <w:szCs w:val="28"/>
          <w:u w:val="single"/>
        </w:rPr>
      </w:pPr>
      <w:r>
        <w:rPr>
          <w:rFonts w:ascii="Times New Roman" w:hAnsi="Times New Roman"/>
          <w:b/>
          <w:sz w:val="28"/>
          <w:szCs w:val="28"/>
          <w:u w:val="single"/>
        </w:rPr>
        <w:t>В настоящее время разработан перечень вопросов</w:t>
      </w:r>
      <w:r w:rsidRPr="00497883">
        <w:rPr>
          <w:rFonts w:ascii="Times New Roman" w:hAnsi="Times New Roman"/>
          <w:b/>
          <w:sz w:val="28"/>
          <w:szCs w:val="28"/>
          <w:u w:val="single"/>
        </w:rPr>
        <w:t>,</w:t>
      </w:r>
      <w:r w:rsidR="00EC77BE">
        <w:rPr>
          <w:rFonts w:ascii="Times New Roman" w:hAnsi="Times New Roman"/>
          <w:b/>
          <w:sz w:val="28"/>
          <w:szCs w:val="28"/>
          <w:u w:val="single"/>
        </w:rPr>
        <w:t xml:space="preserve"> </w:t>
      </w:r>
      <w:r>
        <w:rPr>
          <w:rFonts w:ascii="Times New Roman" w:hAnsi="Times New Roman"/>
          <w:b/>
          <w:sz w:val="28"/>
          <w:szCs w:val="28"/>
          <w:u w:val="single"/>
        </w:rPr>
        <w:t>которые необходимо ставить перед экспертами</w:t>
      </w:r>
      <w:r w:rsidR="00EC77BE">
        <w:rPr>
          <w:rFonts w:ascii="Times New Roman" w:hAnsi="Times New Roman"/>
          <w:b/>
          <w:sz w:val="28"/>
          <w:szCs w:val="28"/>
          <w:u w:val="single"/>
        </w:rPr>
        <w:t xml:space="preserve"> в ходе проведения экспертиз в отношении земельных участков</w:t>
      </w:r>
      <w:r w:rsidR="00EC77BE" w:rsidRPr="00EC77BE">
        <w:rPr>
          <w:rFonts w:ascii="Times New Roman" w:hAnsi="Times New Roman"/>
          <w:b/>
          <w:sz w:val="28"/>
          <w:szCs w:val="28"/>
          <w:u w:val="single"/>
        </w:rPr>
        <w:t>,</w:t>
      </w:r>
      <w:r w:rsidR="00EC77BE">
        <w:rPr>
          <w:rFonts w:ascii="Times New Roman" w:hAnsi="Times New Roman"/>
          <w:b/>
          <w:sz w:val="28"/>
          <w:szCs w:val="28"/>
          <w:u w:val="single"/>
        </w:rPr>
        <w:t xml:space="preserve"> расположенных в деревне </w:t>
      </w:r>
      <w:proofErr w:type="spellStart"/>
      <w:r w:rsidR="00EC77BE">
        <w:rPr>
          <w:rFonts w:ascii="Times New Roman" w:hAnsi="Times New Roman"/>
          <w:b/>
          <w:sz w:val="28"/>
          <w:szCs w:val="28"/>
          <w:u w:val="single"/>
        </w:rPr>
        <w:t>Терпигорьево</w:t>
      </w:r>
      <w:proofErr w:type="spellEnd"/>
      <w:r w:rsidRPr="00497883">
        <w:rPr>
          <w:rFonts w:ascii="Times New Roman" w:hAnsi="Times New Roman"/>
          <w:b/>
          <w:sz w:val="28"/>
          <w:szCs w:val="28"/>
          <w:u w:val="single"/>
        </w:rPr>
        <w:t>:</w:t>
      </w:r>
    </w:p>
    <w:p w:rsidR="00497883" w:rsidRPr="00EC77BE" w:rsidRDefault="00497883"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 1.</w:t>
      </w:r>
    </w:p>
    <w:p w:rsidR="003712ED" w:rsidRPr="005A61A5" w:rsidRDefault="003712ED" w:rsidP="003712ED">
      <w:pPr>
        <w:spacing w:after="0" w:line="240" w:lineRule="auto"/>
        <w:ind w:firstLine="567"/>
        <w:jc w:val="both"/>
        <w:rPr>
          <w:rFonts w:ascii="Times New Roman" w:hAnsi="Times New Roman"/>
          <w:sz w:val="28"/>
          <w:szCs w:val="28"/>
        </w:rPr>
      </w:pPr>
    </w:p>
    <w:p w:rsidR="003712ED" w:rsidRPr="005A61A5" w:rsidRDefault="003712ED" w:rsidP="003712ED">
      <w:pPr>
        <w:spacing w:after="0" w:line="240" w:lineRule="auto"/>
        <w:ind w:firstLine="567"/>
        <w:jc w:val="both"/>
        <w:rPr>
          <w:rFonts w:ascii="Times New Roman" w:hAnsi="Times New Roman"/>
          <w:sz w:val="28"/>
          <w:szCs w:val="28"/>
        </w:rPr>
      </w:pPr>
      <w:r w:rsidRPr="005A61A5">
        <w:rPr>
          <w:rFonts w:ascii="Times New Roman" w:hAnsi="Times New Roman"/>
          <w:sz w:val="28"/>
          <w:szCs w:val="28"/>
        </w:rPr>
        <w:t xml:space="preserve">Дать оценку </w:t>
      </w:r>
      <w:r w:rsidRPr="005A61A5">
        <w:rPr>
          <w:rFonts w:ascii="Times New Roman" w:hAnsi="Times New Roman"/>
          <w:b/>
          <w:sz w:val="28"/>
          <w:szCs w:val="28"/>
        </w:rPr>
        <w:t>заключения, выполненного «</w:t>
      </w:r>
      <w:proofErr w:type="spellStart"/>
      <w:r w:rsidRPr="005A61A5">
        <w:rPr>
          <w:rFonts w:ascii="Times New Roman" w:hAnsi="Times New Roman"/>
          <w:b/>
          <w:sz w:val="28"/>
          <w:szCs w:val="28"/>
        </w:rPr>
        <w:t>Геодезист.ПРО</w:t>
      </w:r>
      <w:proofErr w:type="spellEnd"/>
      <w:r w:rsidRPr="005A61A5">
        <w:rPr>
          <w:rFonts w:ascii="Times New Roman" w:hAnsi="Times New Roman"/>
          <w:b/>
          <w:sz w:val="28"/>
          <w:szCs w:val="28"/>
        </w:rPr>
        <w:t>» от 24.04.2014</w:t>
      </w:r>
      <w:r w:rsidRPr="005A61A5">
        <w:rPr>
          <w:rFonts w:ascii="Times New Roman" w:hAnsi="Times New Roman"/>
          <w:sz w:val="28"/>
          <w:szCs w:val="28"/>
        </w:rPr>
        <w:t xml:space="preserve">, проведенного по заказу «Канала имени Москвы» в отношении земельных участков в рамках проведения инвентаризации имущества, используемого/неиспользуемого «Каналом имени Москвы» и Части документа “Перечень земельных участков, сформированных в границах землеотвода, предоставленного ФГБУ” Канал имени Москвы” для строительства канала имени Москвы и водохранилищ, расположенного в пределах </w:t>
      </w:r>
      <w:proofErr w:type="spellStart"/>
      <w:r w:rsidRPr="005A61A5">
        <w:rPr>
          <w:rFonts w:ascii="Times New Roman" w:hAnsi="Times New Roman"/>
          <w:sz w:val="28"/>
          <w:szCs w:val="28"/>
        </w:rPr>
        <w:t>г.о</w:t>
      </w:r>
      <w:proofErr w:type="spellEnd"/>
      <w:r w:rsidRPr="005A61A5">
        <w:rPr>
          <w:rFonts w:ascii="Times New Roman" w:hAnsi="Times New Roman"/>
          <w:sz w:val="28"/>
          <w:szCs w:val="28"/>
        </w:rPr>
        <w:t>. Мытищи Московской области”.</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w:t>
      </w:r>
      <w:r w:rsidRPr="003712ED">
        <w:rPr>
          <w:rFonts w:ascii="Times New Roman" w:hAnsi="Times New Roman"/>
          <w:b/>
          <w:sz w:val="28"/>
          <w:szCs w:val="28"/>
          <w:u w:val="single"/>
        </w:rPr>
        <w:t>2</w:t>
      </w:r>
      <w:r w:rsidRPr="005A61A5">
        <w:rPr>
          <w:rFonts w:ascii="Times New Roman" w:hAnsi="Times New Roman"/>
          <w:b/>
          <w:sz w:val="28"/>
          <w:szCs w:val="28"/>
          <w:u w:val="single"/>
        </w:rPr>
        <w:t xml:space="preserve">.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Возможно ли на основании материалов дела, Постановления ВЦИК СНК РСФСР от 20.07.1933 «О порядке изъятия земель для строительства канала «Москва-Волга», водохранилищ и Московского порта (Москва-</w:t>
      </w:r>
      <w:proofErr w:type="spellStart"/>
      <w:r w:rsidRPr="005A61A5">
        <w:rPr>
          <w:rFonts w:ascii="Times New Roman" w:hAnsi="Times New Roman"/>
          <w:sz w:val="28"/>
          <w:szCs w:val="28"/>
        </w:rPr>
        <w:t>Волгострой</w:t>
      </w:r>
      <w:proofErr w:type="spellEnd"/>
      <w:r w:rsidRPr="005A61A5">
        <w:rPr>
          <w:rFonts w:ascii="Times New Roman" w:hAnsi="Times New Roman"/>
          <w:sz w:val="28"/>
          <w:szCs w:val="28"/>
        </w:rPr>
        <w:t xml:space="preserve">)», данных государственного кадастрового учета определить границы земельного участка, находящегося в пользовании ФГБУ «Канал имени Москвы» в районе расположения земельных участков Заказчиков в  кадастровых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 xml:space="preserve">Вопрос №3.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В случае положительного ответа на вопрос 1 определить границы земельного участка, находящегося в пользовании ФГБУ «Канал имени Москвы» в районе расположения земельных участков Заказчиков </w:t>
      </w:r>
      <w:proofErr w:type="gramStart"/>
      <w:r w:rsidRPr="005A61A5">
        <w:rPr>
          <w:rFonts w:ascii="Times New Roman" w:hAnsi="Times New Roman"/>
          <w:sz w:val="28"/>
          <w:szCs w:val="28"/>
        </w:rPr>
        <w:t>в  кадастровых</w:t>
      </w:r>
      <w:proofErr w:type="gramEnd"/>
      <w:r w:rsidRPr="005A61A5">
        <w:rPr>
          <w:rFonts w:ascii="Times New Roman" w:hAnsi="Times New Roman"/>
          <w:sz w:val="28"/>
          <w:szCs w:val="28"/>
        </w:rPr>
        <w:t xml:space="preserve">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в существующей системе координат кадастрового учета.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 xml:space="preserve">Вопрос №4.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В случае положительного ответа на вопрос 1 установить, имеется ли наложение границ земельного участка, находящегося в пользовании у ФГБУ «Канал имени Москвы», на </w:t>
      </w:r>
      <w:proofErr w:type="gramStart"/>
      <w:r w:rsidRPr="005A61A5">
        <w:rPr>
          <w:rFonts w:ascii="Times New Roman" w:hAnsi="Times New Roman"/>
          <w:sz w:val="28"/>
          <w:szCs w:val="28"/>
        </w:rPr>
        <w:t>земельные  участки</w:t>
      </w:r>
      <w:proofErr w:type="gramEnd"/>
      <w:r w:rsidRPr="005A61A5">
        <w:rPr>
          <w:rFonts w:ascii="Times New Roman" w:hAnsi="Times New Roman"/>
          <w:sz w:val="28"/>
          <w:szCs w:val="28"/>
        </w:rPr>
        <w:t xml:space="preserve"> Заказчиков в  кадастровых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w:t>
      </w:r>
    </w:p>
    <w:p w:rsidR="003712ED" w:rsidRPr="005A61A5" w:rsidRDefault="003712ED" w:rsidP="003712ED">
      <w:pPr>
        <w:spacing w:after="0"/>
        <w:ind w:firstLine="567"/>
        <w:jc w:val="both"/>
        <w:rPr>
          <w:rFonts w:ascii="Times New Roman" w:hAnsi="Times New Roman"/>
          <w:sz w:val="28"/>
          <w:szCs w:val="28"/>
        </w:rPr>
      </w:pPr>
    </w:p>
    <w:p w:rsidR="003712ED" w:rsidRDefault="003712ED"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№5.</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При положительном ответе на вопрос 3, установить площадь, координаты и процентное соотношение наложения.</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№6.</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Определить, совпадают ли границы земельного участка с кадастровым номером 50:12:0000000:95 в районе расположения земельных участков Заказчиков </w:t>
      </w:r>
      <w:proofErr w:type="gramStart"/>
      <w:r w:rsidRPr="005A61A5">
        <w:rPr>
          <w:rFonts w:ascii="Times New Roman" w:hAnsi="Times New Roman"/>
          <w:sz w:val="28"/>
          <w:szCs w:val="28"/>
        </w:rPr>
        <w:t>в  кадастровых</w:t>
      </w:r>
      <w:proofErr w:type="gramEnd"/>
      <w:r w:rsidRPr="005A61A5">
        <w:rPr>
          <w:rFonts w:ascii="Times New Roman" w:hAnsi="Times New Roman"/>
          <w:sz w:val="28"/>
          <w:szCs w:val="28"/>
        </w:rPr>
        <w:t xml:space="preserve">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с границами, отраженными на графических материалах, представленных ФГБУ “Канал имени Москвы” (План границы зоны затопления). Также на основании данных архивных аэрофотосъемок и космических снимков определить геометрические размеры размыва береговой линии.</w:t>
      </w:r>
    </w:p>
    <w:p w:rsidR="005F301E" w:rsidRPr="00DE497B" w:rsidRDefault="005F301E"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№7.</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Определить, имеются ли пересечения, </w:t>
      </w:r>
      <w:proofErr w:type="gramStart"/>
      <w:r w:rsidRPr="005A61A5">
        <w:rPr>
          <w:rFonts w:ascii="Times New Roman" w:hAnsi="Times New Roman"/>
          <w:sz w:val="28"/>
          <w:szCs w:val="28"/>
        </w:rPr>
        <w:t>наложения  границ</w:t>
      </w:r>
      <w:proofErr w:type="gramEnd"/>
      <w:r w:rsidRPr="005A61A5">
        <w:rPr>
          <w:rFonts w:ascii="Times New Roman" w:hAnsi="Times New Roman"/>
          <w:sz w:val="28"/>
          <w:szCs w:val="28"/>
        </w:rPr>
        <w:t xml:space="preserve"> земельного участка с кадастровым номером 50:12:0000000:95 в районе расположения земельных участков Заказчиков в  кадастровых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с границами, отраженными  в Государственном Акте на право постоянного бессрочного пользования  ФГУП “Совхоз имени Тимирязева”.  Наличие пересечения и наложения отобразить на схеме.</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№8.</w:t>
      </w:r>
    </w:p>
    <w:p w:rsidR="003712ED" w:rsidRPr="005A61A5" w:rsidRDefault="003712ED"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Имеются ли на местности клеймёные столбы, отмечающие границу отчуждения земель канала «Москва-Волга</w:t>
      </w:r>
      <w:proofErr w:type="gramStart"/>
      <w:r w:rsidRPr="005A61A5">
        <w:rPr>
          <w:rFonts w:ascii="Times New Roman" w:hAnsi="Times New Roman"/>
          <w:sz w:val="28"/>
          <w:szCs w:val="28"/>
        </w:rPr>
        <w:t>» ?</w:t>
      </w:r>
      <w:proofErr w:type="gramEnd"/>
    </w:p>
    <w:p w:rsidR="003712ED"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№9</w:t>
      </w:r>
    </w:p>
    <w:p w:rsidR="003712ED"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lastRenderedPageBreak/>
        <w:t>Позволяют ли графические</w:t>
      </w:r>
      <w:r w:rsidR="00DE497B">
        <w:rPr>
          <w:rFonts w:ascii="Times New Roman" w:hAnsi="Times New Roman"/>
          <w:sz w:val="28"/>
          <w:szCs w:val="28"/>
        </w:rPr>
        <w:t xml:space="preserve"> </w:t>
      </w:r>
      <w:r w:rsidRPr="005A61A5">
        <w:rPr>
          <w:rFonts w:ascii="Times New Roman" w:hAnsi="Times New Roman"/>
          <w:sz w:val="28"/>
          <w:szCs w:val="28"/>
        </w:rPr>
        <w:t>материалы, предоставленные ФГБУ “Канал имени Москвы” (Границы зоны затопления) установить точную дату их составления?</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№10</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Идентичны ли контуры водохранилищ по урезу воды (существующие в настоящее время и отраженные на картографическом материале периода заполнения водохранилищ (1930-1940-е) с контурами объектов, отображенными на Плане границ зоны</w:t>
      </w:r>
      <w:r w:rsidR="00DE497B">
        <w:rPr>
          <w:rFonts w:ascii="Times New Roman" w:hAnsi="Times New Roman"/>
          <w:sz w:val="28"/>
          <w:szCs w:val="28"/>
        </w:rPr>
        <w:t xml:space="preserve"> </w:t>
      </w:r>
      <w:r w:rsidRPr="005A61A5">
        <w:rPr>
          <w:rFonts w:ascii="Times New Roman" w:hAnsi="Times New Roman"/>
          <w:sz w:val="28"/>
          <w:szCs w:val="28"/>
        </w:rPr>
        <w:t xml:space="preserve">затопления </w:t>
      </w:r>
      <w:proofErr w:type="spellStart"/>
      <w:r w:rsidRPr="005A61A5">
        <w:rPr>
          <w:rFonts w:ascii="Times New Roman" w:hAnsi="Times New Roman"/>
          <w:sz w:val="28"/>
          <w:szCs w:val="28"/>
        </w:rPr>
        <w:t>Клязьминского</w:t>
      </w:r>
      <w:proofErr w:type="spellEnd"/>
      <w:r w:rsidRPr="005A61A5">
        <w:rPr>
          <w:rFonts w:ascii="Times New Roman" w:hAnsi="Times New Roman"/>
          <w:sz w:val="28"/>
          <w:szCs w:val="28"/>
        </w:rPr>
        <w:t xml:space="preserve"> водохранилища и Ореховой бухты? Идентичны ли контуры объектов, отображенные на Плане границ зоны затопления, контурам земельного участка с кадастровым номером 50:12:0000000:95 в зоне расположения </w:t>
      </w:r>
      <w:proofErr w:type="spellStart"/>
      <w:r w:rsidRPr="005A61A5">
        <w:rPr>
          <w:rFonts w:ascii="Times New Roman" w:hAnsi="Times New Roman"/>
          <w:sz w:val="28"/>
          <w:szCs w:val="28"/>
        </w:rPr>
        <w:t>Клязьминского</w:t>
      </w:r>
      <w:proofErr w:type="spellEnd"/>
      <w:r w:rsidRPr="005A61A5">
        <w:rPr>
          <w:rFonts w:ascii="Times New Roman" w:hAnsi="Times New Roman"/>
          <w:sz w:val="28"/>
          <w:szCs w:val="28"/>
        </w:rPr>
        <w:t xml:space="preserve"> Водохранилища и Ореховой бухты?</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№11</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Позволяют ли графические материалы, предоставленные ФГБУ “Канал имени Москвы” (Границы зоны затопления) определить, для каких целей они составлены</w:t>
      </w:r>
      <w:r w:rsidR="00DE497B">
        <w:rPr>
          <w:rFonts w:ascii="Times New Roman" w:hAnsi="Times New Roman"/>
          <w:sz w:val="28"/>
          <w:szCs w:val="28"/>
        </w:rPr>
        <w:t xml:space="preserve"> </w:t>
      </w:r>
      <w:r w:rsidRPr="005A61A5">
        <w:rPr>
          <w:rFonts w:ascii="Times New Roman" w:hAnsi="Times New Roman"/>
          <w:sz w:val="28"/>
          <w:szCs w:val="28"/>
        </w:rPr>
        <w:t>(для целей резервирования земель для строительства искусственных водных объектов или других целей)? Позволяют ли данные графические материалы определить -</w:t>
      </w:r>
      <w:r w:rsidR="00DE497B">
        <w:rPr>
          <w:rFonts w:ascii="Times New Roman" w:hAnsi="Times New Roman"/>
          <w:sz w:val="28"/>
          <w:szCs w:val="28"/>
        </w:rPr>
        <w:t xml:space="preserve"> </w:t>
      </w:r>
      <w:r w:rsidRPr="005A61A5">
        <w:rPr>
          <w:rFonts w:ascii="Times New Roman" w:hAnsi="Times New Roman"/>
          <w:sz w:val="28"/>
          <w:szCs w:val="28"/>
        </w:rPr>
        <w:t>существующие или проектируемые водные объекты на них изображены?</w:t>
      </w:r>
    </w:p>
    <w:p w:rsidR="003712ED" w:rsidRPr="005A61A5" w:rsidRDefault="003712ED" w:rsidP="003712ED">
      <w:pPr>
        <w:spacing w:after="0"/>
        <w:ind w:firstLine="567"/>
        <w:jc w:val="both"/>
        <w:rPr>
          <w:rFonts w:ascii="Times New Roman" w:hAnsi="Times New Roman"/>
          <w:sz w:val="28"/>
          <w:szCs w:val="28"/>
        </w:rPr>
      </w:pPr>
    </w:p>
    <w:p w:rsidR="005F301E" w:rsidRPr="00DE497B" w:rsidRDefault="005F301E" w:rsidP="003712ED">
      <w:pPr>
        <w:spacing w:after="0"/>
        <w:ind w:firstLine="567"/>
        <w:jc w:val="both"/>
        <w:rPr>
          <w:rFonts w:ascii="Times New Roman" w:hAnsi="Times New Roman"/>
          <w:b/>
          <w:sz w:val="28"/>
          <w:szCs w:val="28"/>
          <w:u w:val="single"/>
        </w:rPr>
      </w:pPr>
    </w:p>
    <w:p w:rsidR="005F301E" w:rsidRPr="00DE497B" w:rsidRDefault="005F301E" w:rsidP="003712ED">
      <w:pPr>
        <w:spacing w:after="0"/>
        <w:ind w:firstLine="567"/>
        <w:jc w:val="both"/>
        <w:rPr>
          <w:rFonts w:ascii="Times New Roman" w:hAnsi="Times New Roman"/>
          <w:b/>
          <w:sz w:val="28"/>
          <w:szCs w:val="28"/>
          <w:u w:val="single"/>
        </w:rPr>
      </w:pPr>
    </w:p>
    <w:p w:rsidR="005F301E" w:rsidRPr="00DE497B" w:rsidRDefault="005F301E"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№12</w:t>
      </w:r>
    </w:p>
    <w:p w:rsidR="005F301E" w:rsidRDefault="005F301E"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Позволяют ли графические материалы, предоставленные ФГБУ “ Канал имени Москвы” определить, проводились ли в действительности кадастровые работы и съемка участков в натуре при их составлении?</w:t>
      </w:r>
    </w:p>
    <w:p w:rsidR="005F301E" w:rsidRPr="005F301E" w:rsidRDefault="005F301E"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№13</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Соответствует ли содержание графических материалов предоставленных ФГБУ “Канал имени Москвы” требованиям, предъявляемым к картографической основе землеустроительного дела? Соответствует ли </w:t>
      </w:r>
      <w:r w:rsidRPr="005A61A5">
        <w:rPr>
          <w:rFonts w:ascii="Times New Roman" w:hAnsi="Times New Roman"/>
          <w:sz w:val="28"/>
          <w:szCs w:val="28"/>
        </w:rPr>
        <w:lastRenderedPageBreak/>
        <w:t>содержание данных графических материалов требованиям, предъявляемым к оформлению материалов межевого дела?</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№14</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Возможно ли только лишь по представленным в графических материалах</w:t>
      </w:r>
      <w:r w:rsidR="00DE497B">
        <w:rPr>
          <w:rFonts w:ascii="Times New Roman" w:hAnsi="Times New Roman"/>
          <w:sz w:val="28"/>
          <w:szCs w:val="28"/>
        </w:rPr>
        <w:t xml:space="preserve"> </w:t>
      </w:r>
      <w:r w:rsidRPr="005A61A5">
        <w:rPr>
          <w:rFonts w:ascii="Times New Roman" w:hAnsi="Times New Roman"/>
          <w:sz w:val="28"/>
          <w:szCs w:val="28"/>
        </w:rPr>
        <w:t xml:space="preserve">данным (а именно: румбы, </w:t>
      </w:r>
      <w:proofErr w:type="spellStart"/>
      <w:r w:rsidRPr="005A61A5">
        <w:rPr>
          <w:rFonts w:ascii="Times New Roman" w:hAnsi="Times New Roman"/>
          <w:sz w:val="28"/>
          <w:szCs w:val="28"/>
        </w:rPr>
        <w:t>проложения</w:t>
      </w:r>
      <w:proofErr w:type="spellEnd"/>
      <w:r w:rsidRPr="005A61A5">
        <w:rPr>
          <w:rFonts w:ascii="Times New Roman" w:hAnsi="Times New Roman"/>
          <w:sz w:val="28"/>
          <w:szCs w:val="28"/>
        </w:rPr>
        <w:t xml:space="preserve">) произвести вычисление площадей участков/частей участков, обозначенных на них? Если возможно, указать, какие методы вычисления применены. </w:t>
      </w:r>
      <w:r w:rsidRPr="005A61A5">
        <w:rPr>
          <w:rFonts w:ascii="Times New Roman" w:hAnsi="Times New Roman"/>
          <w:sz w:val="28"/>
          <w:szCs w:val="28"/>
        </w:rPr>
        <w:tab/>
      </w: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При положительном ответе: возможно ли только лишь по представленным в графических материалах данным (а именно: румбы, </w:t>
      </w:r>
      <w:proofErr w:type="spellStart"/>
      <w:r w:rsidRPr="005A61A5">
        <w:rPr>
          <w:rFonts w:ascii="Times New Roman" w:hAnsi="Times New Roman"/>
          <w:sz w:val="28"/>
          <w:szCs w:val="28"/>
        </w:rPr>
        <w:t>проложения</w:t>
      </w:r>
      <w:proofErr w:type="spellEnd"/>
      <w:r w:rsidRPr="005A61A5">
        <w:rPr>
          <w:rFonts w:ascii="Times New Roman" w:hAnsi="Times New Roman"/>
          <w:sz w:val="28"/>
          <w:szCs w:val="28"/>
        </w:rPr>
        <w:t xml:space="preserve">) произвести корректировку вычисленных площадей участков, отнесенных к существующим границам административно-территориального деления (Дмитровский, </w:t>
      </w:r>
      <w:proofErr w:type="spellStart"/>
      <w:r w:rsidRPr="005A61A5">
        <w:rPr>
          <w:rFonts w:ascii="Times New Roman" w:hAnsi="Times New Roman"/>
          <w:sz w:val="28"/>
          <w:szCs w:val="28"/>
        </w:rPr>
        <w:t>Мытищинский</w:t>
      </w:r>
      <w:proofErr w:type="spellEnd"/>
      <w:r w:rsidRPr="005A61A5">
        <w:rPr>
          <w:rFonts w:ascii="Times New Roman" w:hAnsi="Times New Roman"/>
          <w:sz w:val="28"/>
          <w:szCs w:val="28"/>
        </w:rPr>
        <w:t>, Пушкинский и другие районы). Если возможно, произвести вычисления, предоставить уточненные данные по площадям в рамках существующего административно-территориального деления.</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 xml:space="preserve">Вопрос №15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Установить, используются ли земельные участки Заказчиков в</w:t>
      </w:r>
      <w:r w:rsidR="00DE497B">
        <w:rPr>
          <w:rFonts w:ascii="Times New Roman" w:hAnsi="Times New Roman"/>
          <w:sz w:val="28"/>
          <w:szCs w:val="28"/>
        </w:rPr>
        <w:t xml:space="preserve"> </w:t>
      </w:r>
      <w:r w:rsidRPr="005A61A5">
        <w:rPr>
          <w:rFonts w:ascii="Times New Roman" w:hAnsi="Times New Roman"/>
          <w:sz w:val="28"/>
          <w:szCs w:val="28"/>
        </w:rPr>
        <w:t xml:space="preserve">кадастровых </w:t>
      </w:r>
      <w:proofErr w:type="gramStart"/>
      <w:r w:rsidRPr="005A61A5">
        <w:rPr>
          <w:rFonts w:ascii="Times New Roman" w:hAnsi="Times New Roman"/>
          <w:sz w:val="28"/>
          <w:szCs w:val="28"/>
        </w:rPr>
        <w:t xml:space="preserve">кварталах  </w:t>
      </w:r>
      <w:r w:rsidRPr="005A61A5">
        <w:rPr>
          <w:rFonts w:ascii="Times New Roman" w:hAnsi="Times New Roman"/>
          <w:b/>
          <w:bCs/>
          <w:sz w:val="28"/>
          <w:szCs w:val="28"/>
          <w:u w:val="single"/>
        </w:rPr>
        <w:t>50</w:t>
      </w:r>
      <w:proofErr w:type="gramEnd"/>
      <w:r w:rsidRPr="005A61A5">
        <w:rPr>
          <w:rFonts w:ascii="Times New Roman" w:hAnsi="Times New Roman"/>
          <w:b/>
          <w:bCs/>
          <w:sz w:val="28"/>
          <w:szCs w:val="28"/>
          <w:u w:val="single"/>
        </w:rPr>
        <w:t>:12:0080402 и 50:12:0080401</w:t>
      </w:r>
      <w:r w:rsidRPr="005A61A5">
        <w:rPr>
          <w:rFonts w:ascii="Times New Roman" w:hAnsi="Times New Roman"/>
          <w:sz w:val="28"/>
          <w:szCs w:val="28"/>
        </w:rPr>
        <w:t xml:space="preserve">  для размещения каких-либо гидротехнических сооружений.</w:t>
      </w:r>
    </w:p>
    <w:p w:rsidR="003712ED" w:rsidRPr="005A61A5" w:rsidRDefault="003712ED" w:rsidP="003712ED">
      <w:pPr>
        <w:spacing w:after="0"/>
        <w:ind w:firstLine="567"/>
        <w:jc w:val="both"/>
        <w:rPr>
          <w:rFonts w:ascii="Times New Roman" w:hAnsi="Times New Roman"/>
          <w:sz w:val="28"/>
          <w:szCs w:val="28"/>
        </w:rPr>
      </w:pPr>
    </w:p>
    <w:p w:rsidR="005F301E" w:rsidRDefault="005F301E" w:rsidP="003712ED">
      <w:pPr>
        <w:spacing w:after="0"/>
        <w:ind w:firstLine="567"/>
        <w:jc w:val="both"/>
        <w:rPr>
          <w:rFonts w:ascii="Times New Roman" w:hAnsi="Times New Roman"/>
          <w:b/>
          <w:sz w:val="28"/>
          <w:szCs w:val="28"/>
          <w:u w:val="single"/>
        </w:rPr>
      </w:pPr>
    </w:p>
    <w:p w:rsidR="005F301E" w:rsidRDefault="005F301E" w:rsidP="003712ED">
      <w:pPr>
        <w:spacing w:after="0"/>
        <w:ind w:firstLine="567"/>
        <w:jc w:val="both"/>
        <w:rPr>
          <w:rFonts w:ascii="Times New Roman" w:hAnsi="Times New Roman"/>
          <w:b/>
          <w:sz w:val="28"/>
          <w:szCs w:val="28"/>
          <w:u w:val="single"/>
        </w:rPr>
      </w:pPr>
    </w:p>
    <w:p w:rsidR="005F301E" w:rsidRDefault="005F301E" w:rsidP="003712ED">
      <w:pPr>
        <w:spacing w:after="0"/>
        <w:ind w:firstLine="567"/>
        <w:jc w:val="both"/>
        <w:rPr>
          <w:rFonts w:ascii="Times New Roman" w:hAnsi="Times New Roman"/>
          <w:b/>
          <w:sz w:val="28"/>
          <w:szCs w:val="28"/>
          <w:u w:val="single"/>
        </w:rPr>
      </w:pPr>
    </w:p>
    <w:p w:rsidR="005F301E" w:rsidRDefault="005F301E" w:rsidP="003712ED">
      <w:pPr>
        <w:spacing w:after="0"/>
        <w:ind w:firstLine="567"/>
        <w:jc w:val="both"/>
        <w:rPr>
          <w:rFonts w:ascii="Times New Roman" w:hAnsi="Times New Roman"/>
          <w:b/>
          <w:sz w:val="28"/>
          <w:szCs w:val="28"/>
          <w:u w:val="single"/>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Вопрос №16</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Установить, расположены ли на земельных участках Заказчиков в кадастровых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какие-либо гидротехнические сооружения.</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t xml:space="preserve">Вопрос №17 </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Установить, расположены ли в границах земельных участков Заказчиков в кадастровых </w:t>
      </w:r>
      <w:proofErr w:type="gramStart"/>
      <w:r w:rsidRPr="005A61A5">
        <w:rPr>
          <w:rFonts w:ascii="Times New Roman" w:hAnsi="Times New Roman"/>
          <w:sz w:val="28"/>
          <w:szCs w:val="28"/>
        </w:rPr>
        <w:t xml:space="preserve">кварталах  </w:t>
      </w:r>
      <w:r w:rsidRPr="005A61A5">
        <w:rPr>
          <w:rFonts w:ascii="Times New Roman" w:hAnsi="Times New Roman"/>
          <w:b/>
          <w:bCs/>
          <w:sz w:val="28"/>
          <w:szCs w:val="28"/>
          <w:u w:val="single"/>
        </w:rPr>
        <w:t>50</w:t>
      </w:r>
      <w:proofErr w:type="gramEnd"/>
      <w:r w:rsidRPr="005A61A5">
        <w:rPr>
          <w:rFonts w:ascii="Times New Roman" w:hAnsi="Times New Roman"/>
          <w:b/>
          <w:bCs/>
          <w:sz w:val="28"/>
          <w:szCs w:val="28"/>
          <w:u w:val="single"/>
        </w:rPr>
        <w:t>:12:0080402 и 50:12:0080401</w:t>
      </w:r>
      <w:r w:rsidRPr="005A61A5">
        <w:rPr>
          <w:rFonts w:ascii="Times New Roman" w:hAnsi="Times New Roman"/>
          <w:sz w:val="28"/>
          <w:szCs w:val="28"/>
        </w:rPr>
        <w:t xml:space="preserve">  водные объекты.</w:t>
      </w:r>
    </w:p>
    <w:p w:rsidR="003712ED" w:rsidRPr="005A61A5" w:rsidRDefault="003712ED" w:rsidP="003712ED">
      <w:pPr>
        <w:spacing w:after="0"/>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b/>
          <w:sz w:val="28"/>
          <w:szCs w:val="28"/>
          <w:u w:val="single"/>
        </w:rPr>
      </w:pPr>
      <w:r w:rsidRPr="005A61A5">
        <w:rPr>
          <w:rFonts w:ascii="Times New Roman" w:hAnsi="Times New Roman"/>
          <w:b/>
          <w:sz w:val="28"/>
          <w:szCs w:val="28"/>
          <w:u w:val="single"/>
        </w:rPr>
        <w:lastRenderedPageBreak/>
        <w:t>Вопрос №18</w:t>
      </w:r>
    </w:p>
    <w:p w:rsidR="003712ED" w:rsidRPr="005A61A5" w:rsidRDefault="003712ED" w:rsidP="003712ED">
      <w:pPr>
        <w:spacing w:after="0"/>
        <w:ind w:firstLine="567"/>
        <w:jc w:val="both"/>
        <w:rPr>
          <w:rFonts w:ascii="Times New Roman" w:hAnsi="Times New Roman"/>
          <w:sz w:val="28"/>
          <w:szCs w:val="28"/>
        </w:rPr>
      </w:pPr>
    </w:p>
    <w:p w:rsidR="003712ED" w:rsidRPr="005A61A5"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Установить, находятся ли на территории земельных участков Заказчиков, расположенных в кадастровых кварталах </w:t>
      </w:r>
      <w:r w:rsidRPr="005A61A5">
        <w:rPr>
          <w:rFonts w:ascii="Times New Roman" w:hAnsi="Times New Roman"/>
          <w:b/>
          <w:bCs/>
          <w:sz w:val="28"/>
          <w:szCs w:val="28"/>
          <w:u w:val="single"/>
        </w:rPr>
        <w:t>50:12:0080402 и 50:12:0080401</w:t>
      </w:r>
      <w:r w:rsidRPr="005A61A5">
        <w:rPr>
          <w:rFonts w:ascii="Times New Roman" w:hAnsi="Times New Roman"/>
          <w:sz w:val="28"/>
          <w:szCs w:val="28"/>
        </w:rPr>
        <w:t xml:space="preserve"> какие-либо объекты недвижимости, в том числе гидротехнические сооружения, закрепленные на праве оперативного управления за ФГБУ «Канал имени Москвы»? </w:t>
      </w:r>
    </w:p>
    <w:p w:rsidR="003712ED" w:rsidRDefault="003712ED" w:rsidP="003712ED">
      <w:pPr>
        <w:spacing w:after="0"/>
        <w:ind w:firstLine="567"/>
        <w:jc w:val="both"/>
        <w:rPr>
          <w:rFonts w:ascii="Times New Roman" w:hAnsi="Times New Roman"/>
          <w:sz w:val="28"/>
          <w:szCs w:val="28"/>
        </w:rPr>
      </w:pPr>
      <w:r w:rsidRPr="005A61A5">
        <w:rPr>
          <w:rFonts w:ascii="Times New Roman" w:hAnsi="Times New Roman"/>
          <w:sz w:val="28"/>
          <w:szCs w:val="28"/>
        </w:rPr>
        <w:t xml:space="preserve">В случае наличия каких-либо объектов недвижимости, в том числе гидротехнических сооружений, указать их технические характеристики (площадь, протяженность и т.п.). </w:t>
      </w:r>
    </w:p>
    <w:p w:rsidR="005F301E" w:rsidRDefault="005F301E" w:rsidP="003712ED">
      <w:pPr>
        <w:spacing w:after="0"/>
        <w:ind w:firstLine="567"/>
        <w:jc w:val="both"/>
        <w:rPr>
          <w:rFonts w:ascii="Times New Roman" w:hAnsi="Times New Roman"/>
          <w:sz w:val="28"/>
          <w:szCs w:val="28"/>
        </w:rPr>
      </w:pPr>
    </w:p>
    <w:p w:rsidR="005F301E" w:rsidRDefault="005F301E" w:rsidP="003712ED">
      <w:pPr>
        <w:spacing w:after="0"/>
        <w:ind w:firstLine="567"/>
        <w:jc w:val="both"/>
        <w:rPr>
          <w:rFonts w:ascii="Times New Roman" w:hAnsi="Times New Roman"/>
          <w:b/>
          <w:sz w:val="28"/>
          <w:szCs w:val="28"/>
          <w:u w:val="single"/>
        </w:rPr>
      </w:pPr>
      <w:r w:rsidRPr="005F301E">
        <w:rPr>
          <w:rFonts w:ascii="Times New Roman" w:hAnsi="Times New Roman"/>
          <w:b/>
          <w:sz w:val="28"/>
          <w:szCs w:val="28"/>
          <w:u w:val="single"/>
        </w:rPr>
        <w:t>Вопрос № 19</w:t>
      </w:r>
    </w:p>
    <w:p w:rsidR="005F301E" w:rsidRDefault="005F301E" w:rsidP="003712ED">
      <w:pPr>
        <w:spacing w:after="0"/>
        <w:ind w:firstLine="567"/>
        <w:jc w:val="both"/>
        <w:rPr>
          <w:rFonts w:ascii="Times New Roman" w:hAnsi="Times New Roman"/>
          <w:sz w:val="28"/>
          <w:szCs w:val="28"/>
        </w:rPr>
      </w:pPr>
    </w:p>
    <w:p w:rsidR="005F301E" w:rsidRDefault="005F301E" w:rsidP="003712ED">
      <w:pPr>
        <w:spacing w:after="0"/>
        <w:ind w:firstLine="567"/>
        <w:jc w:val="both"/>
        <w:rPr>
          <w:rFonts w:ascii="Times New Roman" w:hAnsi="Times New Roman"/>
          <w:bCs/>
          <w:sz w:val="28"/>
          <w:szCs w:val="28"/>
        </w:rPr>
      </w:pPr>
      <w:r>
        <w:rPr>
          <w:rFonts w:ascii="Times New Roman" w:hAnsi="Times New Roman"/>
          <w:sz w:val="28"/>
          <w:szCs w:val="28"/>
        </w:rPr>
        <w:t>Определить</w:t>
      </w:r>
      <w:r w:rsidRPr="005A61A5">
        <w:rPr>
          <w:rFonts w:ascii="Times New Roman" w:hAnsi="Times New Roman"/>
          <w:sz w:val="28"/>
          <w:szCs w:val="28"/>
        </w:rPr>
        <w:t xml:space="preserve">, </w:t>
      </w:r>
      <w:r>
        <w:rPr>
          <w:rFonts w:ascii="Times New Roman" w:hAnsi="Times New Roman"/>
          <w:sz w:val="28"/>
          <w:szCs w:val="28"/>
        </w:rPr>
        <w:t xml:space="preserve">располагаются ли </w:t>
      </w:r>
      <w:r w:rsidRPr="005A61A5">
        <w:rPr>
          <w:rFonts w:ascii="Times New Roman" w:hAnsi="Times New Roman"/>
          <w:sz w:val="28"/>
          <w:szCs w:val="28"/>
        </w:rPr>
        <w:t>земельны</w:t>
      </w:r>
      <w:r>
        <w:rPr>
          <w:rFonts w:ascii="Times New Roman" w:hAnsi="Times New Roman"/>
          <w:sz w:val="28"/>
          <w:szCs w:val="28"/>
        </w:rPr>
        <w:t>е</w:t>
      </w:r>
      <w:r w:rsidRPr="005A61A5">
        <w:rPr>
          <w:rFonts w:ascii="Times New Roman" w:hAnsi="Times New Roman"/>
          <w:sz w:val="28"/>
          <w:szCs w:val="28"/>
        </w:rPr>
        <w:t xml:space="preserve"> участк</w:t>
      </w:r>
      <w:r>
        <w:rPr>
          <w:rFonts w:ascii="Times New Roman" w:hAnsi="Times New Roman"/>
          <w:sz w:val="28"/>
          <w:szCs w:val="28"/>
        </w:rPr>
        <w:t>и</w:t>
      </w:r>
      <w:r w:rsidRPr="005A61A5">
        <w:rPr>
          <w:rFonts w:ascii="Times New Roman" w:hAnsi="Times New Roman"/>
          <w:sz w:val="28"/>
          <w:szCs w:val="28"/>
        </w:rPr>
        <w:t xml:space="preserve"> Заказчиков, расположенных </w:t>
      </w:r>
      <w:proofErr w:type="gramStart"/>
      <w:r w:rsidRPr="005A61A5">
        <w:rPr>
          <w:rFonts w:ascii="Times New Roman" w:hAnsi="Times New Roman"/>
          <w:sz w:val="28"/>
          <w:szCs w:val="28"/>
        </w:rPr>
        <w:t>в  кадастровых</w:t>
      </w:r>
      <w:proofErr w:type="gramEnd"/>
      <w:r w:rsidRPr="005A61A5">
        <w:rPr>
          <w:rFonts w:ascii="Times New Roman" w:hAnsi="Times New Roman"/>
          <w:sz w:val="28"/>
          <w:szCs w:val="28"/>
        </w:rPr>
        <w:t xml:space="preserve"> кварталах  </w:t>
      </w:r>
      <w:r w:rsidRPr="005A61A5">
        <w:rPr>
          <w:rFonts w:ascii="Times New Roman" w:hAnsi="Times New Roman"/>
          <w:b/>
          <w:bCs/>
          <w:sz w:val="28"/>
          <w:szCs w:val="28"/>
          <w:u w:val="single"/>
        </w:rPr>
        <w:t>50:12:0080402 и 50:12:0080401</w:t>
      </w:r>
      <w:r>
        <w:rPr>
          <w:rFonts w:ascii="Times New Roman" w:hAnsi="Times New Roman"/>
          <w:b/>
          <w:bCs/>
          <w:sz w:val="28"/>
          <w:szCs w:val="28"/>
          <w:u w:val="single"/>
        </w:rPr>
        <w:t xml:space="preserve"> </w:t>
      </w:r>
      <w:r w:rsidRPr="005F301E">
        <w:rPr>
          <w:rFonts w:ascii="Times New Roman" w:hAnsi="Times New Roman"/>
          <w:bCs/>
          <w:sz w:val="28"/>
          <w:szCs w:val="28"/>
        </w:rPr>
        <w:t>в границах береговой полосы водных объектов</w:t>
      </w:r>
      <w:r>
        <w:rPr>
          <w:rFonts w:ascii="Times New Roman" w:hAnsi="Times New Roman"/>
          <w:bCs/>
          <w:sz w:val="28"/>
          <w:szCs w:val="28"/>
        </w:rPr>
        <w:t xml:space="preserve"> </w:t>
      </w:r>
      <w:r w:rsidRPr="005F301E">
        <w:rPr>
          <w:rFonts w:ascii="Times New Roman" w:hAnsi="Times New Roman"/>
          <w:bCs/>
          <w:sz w:val="28"/>
          <w:szCs w:val="28"/>
        </w:rPr>
        <w:t>общего пользования.</w:t>
      </w:r>
      <w:r>
        <w:rPr>
          <w:rFonts w:ascii="Times New Roman" w:hAnsi="Times New Roman"/>
          <w:bCs/>
          <w:sz w:val="28"/>
          <w:szCs w:val="28"/>
        </w:rPr>
        <w:t xml:space="preserve"> </w:t>
      </w:r>
    </w:p>
    <w:p w:rsidR="005F301E" w:rsidRPr="005F301E" w:rsidRDefault="005F301E" w:rsidP="003712ED">
      <w:pPr>
        <w:spacing w:after="0"/>
        <w:ind w:firstLine="567"/>
        <w:jc w:val="both"/>
        <w:rPr>
          <w:rFonts w:ascii="Times New Roman" w:hAnsi="Times New Roman"/>
          <w:bCs/>
          <w:sz w:val="28"/>
          <w:szCs w:val="28"/>
        </w:rPr>
      </w:pPr>
      <w:r w:rsidRPr="005F301E">
        <w:rPr>
          <w:rFonts w:ascii="Times New Roman" w:hAnsi="Times New Roman"/>
          <w:bCs/>
          <w:sz w:val="28"/>
          <w:szCs w:val="28"/>
        </w:rPr>
        <w:t>Если да, привести каталог координат земельных участков,</w:t>
      </w:r>
      <w:r>
        <w:rPr>
          <w:rFonts w:ascii="Times New Roman" w:hAnsi="Times New Roman"/>
          <w:bCs/>
          <w:sz w:val="28"/>
          <w:szCs w:val="28"/>
        </w:rPr>
        <w:t xml:space="preserve"> </w:t>
      </w:r>
      <w:r w:rsidRPr="005F301E">
        <w:rPr>
          <w:rFonts w:ascii="Times New Roman" w:hAnsi="Times New Roman"/>
          <w:bCs/>
          <w:sz w:val="28"/>
          <w:szCs w:val="28"/>
        </w:rPr>
        <w:t xml:space="preserve">расположенных в границах береговой полосы </w:t>
      </w:r>
      <w:proofErr w:type="spellStart"/>
      <w:r w:rsidRPr="005F301E">
        <w:rPr>
          <w:rFonts w:ascii="Times New Roman" w:hAnsi="Times New Roman"/>
          <w:bCs/>
          <w:sz w:val="28"/>
          <w:szCs w:val="28"/>
        </w:rPr>
        <w:t>Клязьминского</w:t>
      </w:r>
      <w:proofErr w:type="spellEnd"/>
      <w:r w:rsidRPr="005F301E">
        <w:rPr>
          <w:rFonts w:ascii="Times New Roman" w:hAnsi="Times New Roman"/>
          <w:bCs/>
          <w:sz w:val="28"/>
          <w:szCs w:val="28"/>
        </w:rPr>
        <w:t xml:space="preserve"> водохранилища </w:t>
      </w:r>
    </w:p>
    <w:p w:rsidR="005F301E" w:rsidRDefault="005F301E" w:rsidP="003712ED">
      <w:pPr>
        <w:spacing w:after="0"/>
        <w:ind w:firstLine="567"/>
        <w:jc w:val="both"/>
        <w:rPr>
          <w:rFonts w:ascii="Times New Roman" w:hAnsi="Times New Roman"/>
          <w:b/>
          <w:bCs/>
          <w:sz w:val="28"/>
          <w:szCs w:val="28"/>
          <w:u w:val="single"/>
        </w:rPr>
      </w:pPr>
    </w:p>
    <w:p w:rsidR="005F301E" w:rsidRPr="005F301E" w:rsidRDefault="005F301E" w:rsidP="003712ED">
      <w:pPr>
        <w:spacing w:after="0"/>
        <w:ind w:firstLine="567"/>
        <w:jc w:val="both"/>
        <w:rPr>
          <w:rFonts w:ascii="Times New Roman" w:hAnsi="Times New Roman"/>
          <w:b/>
          <w:sz w:val="28"/>
          <w:szCs w:val="28"/>
          <w:u w:val="single"/>
        </w:rPr>
      </w:pPr>
      <w:r>
        <w:rPr>
          <w:rFonts w:ascii="Times New Roman" w:hAnsi="Times New Roman"/>
          <w:b/>
          <w:bCs/>
          <w:sz w:val="28"/>
          <w:szCs w:val="28"/>
          <w:u w:val="single"/>
        </w:rPr>
        <w:t xml:space="preserve">Вопрос № 20  </w:t>
      </w:r>
    </w:p>
    <w:p w:rsidR="005F301E" w:rsidRDefault="005F301E" w:rsidP="003712ED">
      <w:pPr>
        <w:spacing w:after="0"/>
        <w:ind w:firstLine="567"/>
        <w:jc w:val="both"/>
        <w:rPr>
          <w:rFonts w:ascii="Times New Roman" w:hAnsi="Times New Roman"/>
          <w:sz w:val="28"/>
          <w:szCs w:val="28"/>
        </w:rPr>
      </w:pPr>
    </w:p>
    <w:p w:rsidR="005F301E" w:rsidRPr="005F301E" w:rsidRDefault="005F301E" w:rsidP="003712ED">
      <w:pPr>
        <w:spacing w:after="0"/>
        <w:ind w:firstLine="567"/>
        <w:jc w:val="both"/>
        <w:rPr>
          <w:rFonts w:ascii="Times New Roman" w:hAnsi="Times New Roman"/>
          <w:sz w:val="28"/>
          <w:szCs w:val="28"/>
        </w:rPr>
      </w:pPr>
      <w:r>
        <w:rPr>
          <w:rFonts w:ascii="Times New Roman" w:hAnsi="Times New Roman"/>
          <w:sz w:val="28"/>
          <w:szCs w:val="28"/>
        </w:rPr>
        <w:t>В случае положительного ответа на вопрос № 19</w:t>
      </w:r>
      <w:r w:rsidRPr="005F301E">
        <w:rPr>
          <w:rFonts w:ascii="Times New Roman" w:hAnsi="Times New Roman"/>
          <w:sz w:val="28"/>
          <w:szCs w:val="28"/>
        </w:rPr>
        <w:t>,</w:t>
      </w:r>
      <w:r>
        <w:rPr>
          <w:rFonts w:ascii="Times New Roman" w:hAnsi="Times New Roman"/>
          <w:sz w:val="28"/>
          <w:szCs w:val="28"/>
        </w:rPr>
        <w:t xml:space="preserve"> определить</w:t>
      </w:r>
      <w:r w:rsidRPr="005F301E">
        <w:rPr>
          <w:rFonts w:ascii="Times New Roman" w:hAnsi="Times New Roman"/>
          <w:sz w:val="28"/>
          <w:szCs w:val="28"/>
        </w:rPr>
        <w:t>,</w:t>
      </w:r>
      <w:r>
        <w:rPr>
          <w:rFonts w:ascii="Times New Roman" w:hAnsi="Times New Roman"/>
          <w:sz w:val="28"/>
          <w:szCs w:val="28"/>
        </w:rPr>
        <w:t xml:space="preserve"> нарушает ли фактическое использование  </w:t>
      </w:r>
      <w:r w:rsidRPr="005A61A5">
        <w:rPr>
          <w:rFonts w:ascii="Times New Roman" w:hAnsi="Times New Roman"/>
          <w:sz w:val="28"/>
          <w:szCs w:val="28"/>
        </w:rPr>
        <w:t>земельны</w:t>
      </w:r>
      <w:r>
        <w:rPr>
          <w:rFonts w:ascii="Times New Roman" w:hAnsi="Times New Roman"/>
          <w:sz w:val="28"/>
          <w:szCs w:val="28"/>
        </w:rPr>
        <w:t>х</w:t>
      </w:r>
      <w:r w:rsidRPr="005A61A5">
        <w:rPr>
          <w:rFonts w:ascii="Times New Roman" w:hAnsi="Times New Roman"/>
          <w:sz w:val="28"/>
          <w:szCs w:val="28"/>
        </w:rPr>
        <w:t xml:space="preserve"> участк</w:t>
      </w:r>
      <w:r>
        <w:rPr>
          <w:rFonts w:ascii="Times New Roman" w:hAnsi="Times New Roman"/>
          <w:sz w:val="28"/>
          <w:szCs w:val="28"/>
        </w:rPr>
        <w:t>ов</w:t>
      </w:r>
      <w:r w:rsidRPr="005A61A5">
        <w:rPr>
          <w:rFonts w:ascii="Times New Roman" w:hAnsi="Times New Roman"/>
          <w:sz w:val="28"/>
          <w:szCs w:val="28"/>
        </w:rPr>
        <w:t xml:space="preserve"> Заказчиков, расположенных  в  кадастровых кварталах  </w:t>
      </w:r>
      <w:r w:rsidRPr="005A61A5">
        <w:rPr>
          <w:rFonts w:ascii="Times New Roman" w:hAnsi="Times New Roman"/>
          <w:b/>
          <w:bCs/>
          <w:sz w:val="28"/>
          <w:szCs w:val="28"/>
          <w:u w:val="single"/>
        </w:rPr>
        <w:t>50:12:0080402 и 50:12:0080401</w:t>
      </w:r>
      <w:r>
        <w:rPr>
          <w:rFonts w:ascii="Times New Roman" w:hAnsi="Times New Roman"/>
          <w:b/>
          <w:bCs/>
          <w:sz w:val="28"/>
          <w:szCs w:val="28"/>
          <w:u w:val="single"/>
        </w:rPr>
        <w:t xml:space="preserve"> </w:t>
      </w:r>
      <w:r w:rsidRPr="005F301E">
        <w:rPr>
          <w:rFonts w:ascii="Times New Roman" w:hAnsi="Times New Roman"/>
          <w:bCs/>
          <w:sz w:val="28"/>
          <w:szCs w:val="28"/>
        </w:rPr>
        <w:t>режим береговой полосы водного объекта общего пользования,</w:t>
      </w:r>
      <w:r>
        <w:rPr>
          <w:rFonts w:ascii="Times New Roman" w:hAnsi="Times New Roman"/>
          <w:bCs/>
          <w:sz w:val="28"/>
          <w:szCs w:val="28"/>
        </w:rPr>
        <w:t xml:space="preserve"> </w:t>
      </w:r>
      <w:r w:rsidRPr="005F301E">
        <w:rPr>
          <w:rFonts w:ascii="Times New Roman" w:hAnsi="Times New Roman"/>
          <w:bCs/>
          <w:sz w:val="28"/>
          <w:szCs w:val="28"/>
        </w:rPr>
        <w:t xml:space="preserve">права граждан, предусмотренные Конституцией РФ и Водным Кодексом РФ и </w:t>
      </w:r>
    </w:p>
    <w:p w:rsidR="00D141CF" w:rsidRPr="005F301E" w:rsidRDefault="00D141CF" w:rsidP="00D141CF">
      <w:pPr>
        <w:ind w:firstLine="567"/>
        <w:jc w:val="both"/>
        <w:rPr>
          <w:rFonts w:ascii="Times New Roman" w:hAnsi="Times New Roman"/>
          <w:sz w:val="28"/>
          <w:szCs w:val="28"/>
        </w:rPr>
      </w:pPr>
    </w:p>
    <w:p w:rsidR="007C7464" w:rsidRDefault="007C7464" w:rsidP="00EC77BE">
      <w:pPr>
        <w:pStyle w:val="a4"/>
        <w:numPr>
          <w:ilvl w:val="0"/>
          <w:numId w:val="13"/>
        </w:numPr>
        <w:jc w:val="center"/>
        <w:rPr>
          <w:rFonts w:eastAsia="Calibri"/>
          <w:b/>
          <w:sz w:val="32"/>
          <w:szCs w:val="32"/>
          <w:u w:val="single"/>
        </w:rPr>
      </w:pPr>
      <w:proofErr w:type="gramStart"/>
      <w:r w:rsidRPr="00EC77BE">
        <w:rPr>
          <w:b/>
          <w:sz w:val="32"/>
          <w:szCs w:val="32"/>
          <w:u w:val="single"/>
        </w:rPr>
        <w:t xml:space="preserve">В  </w:t>
      </w:r>
      <w:proofErr w:type="spellStart"/>
      <w:r w:rsidRPr="00EC77BE">
        <w:rPr>
          <w:b/>
          <w:sz w:val="32"/>
          <w:szCs w:val="32"/>
          <w:u w:val="single"/>
        </w:rPr>
        <w:t>Мытищинском</w:t>
      </w:r>
      <w:proofErr w:type="spellEnd"/>
      <w:proofErr w:type="gramEnd"/>
      <w:r w:rsidRPr="00EC77BE">
        <w:rPr>
          <w:b/>
          <w:sz w:val="32"/>
          <w:szCs w:val="32"/>
          <w:u w:val="single"/>
        </w:rPr>
        <w:t xml:space="preserve"> Городском Суде Московской области, происходит  систематическое  и массовое нарушение прав граждан при рассмотрении гражданских дел по исковым заявлениям </w:t>
      </w:r>
      <w:r w:rsidRPr="00EC77BE">
        <w:rPr>
          <w:rFonts w:eastAsia="Calibri"/>
          <w:b/>
          <w:sz w:val="32"/>
          <w:szCs w:val="32"/>
          <w:u w:val="single"/>
        </w:rPr>
        <w:t>ФГБУ «Канал имени Москвы»</w:t>
      </w:r>
    </w:p>
    <w:p w:rsidR="00EC77BE" w:rsidRPr="00EC77BE" w:rsidRDefault="00EC77BE" w:rsidP="00EC77BE">
      <w:pPr>
        <w:pStyle w:val="a4"/>
        <w:ind w:left="450"/>
        <w:rPr>
          <w:b/>
          <w:sz w:val="32"/>
          <w:szCs w:val="32"/>
          <w:u w:val="single"/>
        </w:rPr>
      </w:pP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t>Первое и тотальное нарушение Главы 12 ГПК РФ ст. 131-135 ГПК РФ заключается в том, что истец не платит государственную пошлину, не имея льгот и прав на ее отсрочку.</w:t>
      </w: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t xml:space="preserve"> Судьи, рассматривающие дела, определения об отсрочке не выносят, на заявления Ответчиков об оставлении без движения и возврате иска не реагируют.</w:t>
      </w: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lastRenderedPageBreak/>
        <w:t>Второе и тотальное нарушение тех же норм Главы 12 ГПК РФ состоит в том, что Истец действует в интересах третьего лица – Российской</w:t>
      </w:r>
      <w:r w:rsidR="00DE497B" w:rsidRPr="00806571">
        <w:rPr>
          <w:rFonts w:ascii="Times New Roman" w:hAnsi="Times New Roman"/>
          <w:sz w:val="28"/>
          <w:szCs w:val="28"/>
        </w:rPr>
        <w:t xml:space="preserve"> </w:t>
      </w:r>
      <w:proofErr w:type="gramStart"/>
      <w:r w:rsidRPr="00806571">
        <w:rPr>
          <w:rFonts w:ascii="Times New Roman" w:hAnsi="Times New Roman"/>
          <w:sz w:val="28"/>
          <w:szCs w:val="28"/>
        </w:rPr>
        <w:t>Федерации</w:t>
      </w:r>
      <w:proofErr w:type="gramEnd"/>
      <w:r w:rsidRPr="00806571">
        <w:rPr>
          <w:rFonts w:ascii="Times New Roman" w:hAnsi="Times New Roman"/>
          <w:sz w:val="28"/>
          <w:szCs w:val="28"/>
        </w:rPr>
        <w:t xml:space="preserve"> не имея при этом полномочий предоставленных законом, а в соответствии со ст. 124-125 ГК РФ не уполномочен Правительством или Президентом России. На заявления и ходатайства Ответчиков судьи не реагируют и решений по данному обстоятельству не принимают вообще.</w:t>
      </w:r>
    </w:p>
    <w:p w:rsidR="007C7464" w:rsidRPr="00806571" w:rsidRDefault="007C7464" w:rsidP="007C7464">
      <w:pPr>
        <w:ind w:firstLine="567"/>
        <w:jc w:val="both"/>
        <w:rPr>
          <w:rFonts w:ascii="Times New Roman" w:hAnsi="Times New Roman"/>
          <w:sz w:val="28"/>
          <w:szCs w:val="28"/>
        </w:rPr>
      </w:pPr>
      <w:proofErr w:type="gramStart"/>
      <w:r w:rsidRPr="00806571">
        <w:rPr>
          <w:rFonts w:ascii="Times New Roman" w:hAnsi="Times New Roman"/>
          <w:sz w:val="28"/>
          <w:szCs w:val="28"/>
        </w:rPr>
        <w:t>Третье нарушение</w:t>
      </w:r>
      <w:proofErr w:type="gramEnd"/>
      <w:r w:rsidRPr="00806571">
        <w:rPr>
          <w:rFonts w:ascii="Times New Roman" w:hAnsi="Times New Roman"/>
          <w:sz w:val="28"/>
          <w:szCs w:val="28"/>
        </w:rPr>
        <w:t xml:space="preserve"> имеющее массовый характер заключается в отсутствии информации на сайте Суда о принятых к производству гражданских делах по данным искам, задержки в публикации на сайте информации по делам составляют от 20 до 50 дней!!!</w:t>
      </w: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t>При этом судьи уже успевают провести по нескольку судебных заседаний и даже назначить экспертизы, а Ответчики – граждане не знают о существовании исков и производства по ним.</w:t>
      </w: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t>Есть случаи, когда в графе «Лица участвующие в деле» намерено отсутствует информация об ответчике-гражданине, нет его фамилии, в связи с чем нет возможности узнать, а есть ли против тебя иск.</w:t>
      </w:r>
      <w:r w:rsidR="005F301E" w:rsidRPr="00806571">
        <w:rPr>
          <w:rFonts w:ascii="Times New Roman" w:hAnsi="Times New Roman"/>
          <w:sz w:val="28"/>
          <w:szCs w:val="28"/>
        </w:rPr>
        <w:t xml:space="preserve"> (Дело №1256/19 в отношении Цветкова А.Н.) </w:t>
      </w: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t>При рассмотрении гражданских дел основными и массовыми нарушениями процессуальных прав граждан является нарушение следующих норм права:</w:t>
      </w:r>
    </w:p>
    <w:p w:rsidR="007C7464" w:rsidRPr="00806571" w:rsidRDefault="007C7464" w:rsidP="00DE497B">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Ст. 113, 161 и 167 ГПК РФ Ответчикам не направляются судебные извещения, при чем это происходит по всем делам и всегда.</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 xml:space="preserve">Происходит тотальное и циничное нарушение Главы 6 ГПК РФ «Доказательства и доказывание» - ходатайства об истребовании доказательств в большинстве случаев не рассматриваются и не удовлетворяются – есть уже крылатая фраза </w:t>
      </w:r>
      <w:r w:rsidRPr="00806571">
        <w:rPr>
          <w:rFonts w:ascii="Times New Roman" w:hAnsi="Times New Roman"/>
          <w:b/>
          <w:sz w:val="28"/>
          <w:szCs w:val="28"/>
        </w:rPr>
        <w:t>«Чтобы не перегружать дело лишними доказательствами»</w:t>
      </w:r>
      <w:r w:rsidRPr="00806571">
        <w:rPr>
          <w:rFonts w:ascii="Times New Roman" w:hAnsi="Times New Roman"/>
          <w:sz w:val="28"/>
          <w:szCs w:val="28"/>
        </w:rPr>
        <w:t xml:space="preserve"> !!! сказанная судьей </w:t>
      </w:r>
      <w:proofErr w:type="spellStart"/>
      <w:r w:rsidRPr="00806571">
        <w:rPr>
          <w:rFonts w:ascii="Times New Roman" w:hAnsi="Times New Roman"/>
          <w:sz w:val="28"/>
          <w:szCs w:val="28"/>
        </w:rPr>
        <w:t>Борисик</w:t>
      </w:r>
      <w:proofErr w:type="spellEnd"/>
      <w:r w:rsidRPr="00806571">
        <w:rPr>
          <w:rFonts w:ascii="Times New Roman" w:hAnsi="Times New Roman"/>
          <w:sz w:val="28"/>
          <w:szCs w:val="28"/>
        </w:rPr>
        <w:t xml:space="preserve"> А.Л.</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При наз</w:t>
      </w:r>
      <w:r w:rsidR="005F301E" w:rsidRPr="00806571">
        <w:rPr>
          <w:rFonts w:ascii="Times New Roman" w:hAnsi="Times New Roman"/>
          <w:sz w:val="28"/>
          <w:szCs w:val="28"/>
        </w:rPr>
        <w:t xml:space="preserve">начении экспертизы привлекаются </w:t>
      </w:r>
      <w:r w:rsidRPr="00806571">
        <w:rPr>
          <w:rFonts w:ascii="Times New Roman" w:hAnsi="Times New Roman"/>
          <w:sz w:val="28"/>
          <w:szCs w:val="28"/>
        </w:rPr>
        <w:t>только эксперты</w:t>
      </w:r>
      <w:r w:rsidR="005F301E" w:rsidRPr="00806571">
        <w:rPr>
          <w:rFonts w:ascii="Times New Roman" w:hAnsi="Times New Roman"/>
          <w:sz w:val="28"/>
          <w:szCs w:val="28"/>
        </w:rPr>
        <w:t>,</w:t>
      </w:r>
      <w:r w:rsidRPr="00806571">
        <w:rPr>
          <w:rFonts w:ascii="Times New Roman" w:hAnsi="Times New Roman"/>
          <w:sz w:val="28"/>
          <w:szCs w:val="28"/>
        </w:rPr>
        <w:t xml:space="preserve"> предложенные либо Истцом, либо Судьей,</w:t>
      </w:r>
      <w:r w:rsidR="005F301E" w:rsidRPr="00806571">
        <w:rPr>
          <w:rFonts w:ascii="Times New Roman" w:hAnsi="Times New Roman"/>
          <w:sz w:val="28"/>
          <w:szCs w:val="28"/>
        </w:rPr>
        <w:t xml:space="preserve"> -</w:t>
      </w:r>
      <w:r w:rsidRPr="00806571">
        <w:rPr>
          <w:rFonts w:ascii="Times New Roman" w:hAnsi="Times New Roman"/>
          <w:sz w:val="28"/>
          <w:szCs w:val="28"/>
        </w:rPr>
        <w:t xml:space="preserve"> предложенные Ответчиками кандидатуры экспертов отвергаются без обсуждения и мотивов.</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Ходатайства о допросе эксперта в судебном заседании отклоняются по всем делам и всегда!!!</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Протоколы судебных заседаний после их проведения не выдаются в принципе.</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lastRenderedPageBreak/>
        <w:t>Протоколы судебных заседаний полностью искажают ход судебных заседаний.</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Замечания на протокол игнорируются.</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 xml:space="preserve">Регулярно, массово и практически по всем делам ходатайства и заявления, доказательства по данные в ходе судебного заседания к делу не приобщаются и просто уничтожаются работниками суда. </w:t>
      </w:r>
    </w:p>
    <w:p w:rsidR="007C7464" w:rsidRPr="00806571" w:rsidRDefault="007C7464" w:rsidP="007C7464">
      <w:pPr>
        <w:numPr>
          <w:ilvl w:val="0"/>
          <w:numId w:val="17"/>
        </w:numPr>
        <w:suppressAutoHyphens/>
        <w:spacing w:after="0"/>
        <w:jc w:val="both"/>
        <w:rPr>
          <w:rFonts w:ascii="Times New Roman" w:hAnsi="Times New Roman"/>
          <w:sz w:val="28"/>
          <w:szCs w:val="28"/>
        </w:rPr>
      </w:pPr>
      <w:bookmarkStart w:id="36" w:name="_Hlk28427665"/>
      <w:r w:rsidRPr="00806571">
        <w:rPr>
          <w:rFonts w:ascii="Times New Roman" w:hAnsi="Times New Roman"/>
          <w:sz w:val="28"/>
          <w:szCs w:val="28"/>
        </w:rPr>
        <w:t xml:space="preserve">Ходатайства и заявления, с приложенными доказательствами поданные через канцелярию суда доходят до судей </w:t>
      </w:r>
      <w:bookmarkEnd w:id="36"/>
      <w:r w:rsidRPr="00806571">
        <w:rPr>
          <w:rFonts w:ascii="Times New Roman" w:hAnsi="Times New Roman"/>
          <w:sz w:val="28"/>
          <w:szCs w:val="28"/>
        </w:rPr>
        <w:t>с большой задержкой от 2 до 10 дней.</w:t>
      </w:r>
    </w:p>
    <w:p w:rsidR="005F301E"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Имеются многочисленные случаи, когда Ходатайства и заявления, с приложенными доказательствами поданные через канцелярию суда пропадают совсем, на каком этапе узнать так и не получается.</w:t>
      </w:r>
      <w:r w:rsidR="005F301E" w:rsidRPr="00806571">
        <w:rPr>
          <w:rFonts w:ascii="Times New Roman" w:hAnsi="Times New Roman"/>
          <w:sz w:val="28"/>
          <w:szCs w:val="28"/>
        </w:rPr>
        <w:t xml:space="preserve"> </w:t>
      </w:r>
    </w:p>
    <w:p w:rsidR="007C7464" w:rsidRPr="00806571" w:rsidRDefault="004B7A4C" w:rsidP="005F301E">
      <w:pPr>
        <w:suppressAutoHyphens/>
        <w:spacing w:after="0"/>
        <w:ind w:left="927" w:firstLine="489"/>
        <w:jc w:val="both"/>
        <w:rPr>
          <w:rFonts w:ascii="Times New Roman" w:hAnsi="Times New Roman"/>
          <w:sz w:val="28"/>
          <w:szCs w:val="28"/>
        </w:rPr>
      </w:pPr>
      <w:r w:rsidRPr="00806571">
        <w:rPr>
          <w:rFonts w:ascii="Times New Roman" w:hAnsi="Times New Roman"/>
          <w:sz w:val="28"/>
          <w:szCs w:val="28"/>
        </w:rPr>
        <w:t>Так, апелляционная жалоба в комплексе с необходимыми доказательствами по делу</w:t>
      </w:r>
      <w:r w:rsidR="005F301E" w:rsidRPr="00806571">
        <w:rPr>
          <w:rFonts w:ascii="Times New Roman" w:hAnsi="Times New Roman"/>
          <w:sz w:val="28"/>
          <w:szCs w:val="28"/>
        </w:rPr>
        <w:t xml:space="preserve"> 2-1254/2019 в </w:t>
      </w:r>
      <w:proofErr w:type="gramStart"/>
      <w:r w:rsidR="005F301E" w:rsidRPr="00806571">
        <w:rPr>
          <w:rFonts w:ascii="Times New Roman" w:hAnsi="Times New Roman"/>
          <w:sz w:val="28"/>
          <w:szCs w:val="28"/>
        </w:rPr>
        <w:t xml:space="preserve">отношении </w:t>
      </w:r>
      <w:r w:rsidR="00DE497B" w:rsidRPr="00806571">
        <w:rPr>
          <w:rFonts w:ascii="Times New Roman" w:hAnsi="Times New Roman"/>
          <w:sz w:val="28"/>
          <w:szCs w:val="28"/>
        </w:rPr>
        <w:t xml:space="preserve"> </w:t>
      </w:r>
      <w:proofErr w:type="spellStart"/>
      <w:r w:rsidRPr="00806571">
        <w:rPr>
          <w:rFonts w:ascii="Times New Roman" w:hAnsi="Times New Roman"/>
          <w:sz w:val="28"/>
          <w:szCs w:val="28"/>
        </w:rPr>
        <w:t>Слободова</w:t>
      </w:r>
      <w:proofErr w:type="spellEnd"/>
      <w:proofErr w:type="gramEnd"/>
      <w:r w:rsidRPr="00806571">
        <w:rPr>
          <w:rFonts w:ascii="Times New Roman" w:hAnsi="Times New Roman"/>
          <w:sz w:val="28"/>
          <w:szCs w:val="28"/>
        </w:rPr>
        <w:t xml:space="preserve"> Е.Б.</w:t>
      </w:r>
      <w:r w:rsidR="005F301E" w:rsidRPr="00806571">
        <w:rPr>
          <w:rFonts w:ascii="Times New Roman" w:hAnsi="Times New Roman"/>
          <w:sz w:val="28"/>
          <w:szCs w:val="28"/>
        </w:rPr>
        <w:t>,</w:t>
      </w:r>
      <w:r w:rsidRPr="00806571">
        <w:rPr>
          <w:rFonts w:ascii="Times New Roman" w:hAnsi="Times New Roman"/>
          <w:sz w:val="28"/>
          <w:szCs w:val="28"/>
        </w:rPr>
        <w:t xml:space="preserve"> не была передана в Московский областной суд в установленный срок и была обнаружена в кабинете исполняющего обязанности Председателя суда Гончарова в ходе личного приема Ответчика.</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Имеются многочисленные случаи принятия заочных решений – при этом ответчиков не уведомляли о судебном заседании, определения о переходе в заочную стадию не выносится, и это при наличии других Ответчиков присутствующих в судебном заседании и категорически возражающих против такого производства.</w:t>
      </w:r>
      <w:r w:rsidR="005F301E" w:rsidRPr="00806571">
        <w:rPr>
          <w:rFonts w:ascii="Times New Roman" w:hAnsi="Times New Roman"/>
          <w:sz w:val="28"/>
          <w:szCs w:val="28"/>
        </w:rPr>
        <w:t xml:space="preserve"> (Дела №№ 2-1256</w:t>
      </w:r>
      <w:r w:rsidR="005F301E" w:rsidRPr="00806571">
        <w:rPr>
          <w:rFonts w:ascii="Times New Roman" w:hAnsi="Times New Roman"/>
          <w:sz w:val="28"/>
          <w:szCs w:val="28"/>
          <w:lang w:val="en-US"/>
        </w:rPr>
        <w:t>/19,</w:t>
      </w:r>
      <w:r w:rsidR="005F301E" w:rsidRPr="00806571">
        <w:rPr>
          <w:rFonts w:ascii="Times New Roman" w:hAnsi="Times New Roman"/>
          <w:sz w:val="28"/>
          <w:szCs w:val="28"/>
        </w:rPr>
        <w:t xml:space="preserve"> </w:t>
      </w:r>
      <w:r w:rsidR="005F301E" w:rsidRPr="00806571">
        <w:rPr>
          <w:rFonts w:ascii="Times New Roman" w:hAnsi="Times New Roman"/>
          <w:sz w:val="28"/>
          <w:szCs w:val="28"/>
          <w:lang w:val="en-US"/>
        </w:rPr>
        <w:t>2-1254/2019,</w:t>
      </w:r>
      <w:r w:rsidR="005F301E" w:rsidRPr="00806571">
        <w:rPr>
          <w:rFonts w:ascii="Times New Roman" w:hAnsi="Times New Roman"/>
          <w:sz w:val="28"/>
          <w:szCs w:val="28"/>
        </w:rPr>
        <w:t xml:space="preserve"> </w:t>
      </w:r>
      <w:r w:rsidR="005F301E" w:rsidRPr="00806571">
        <w:rPr>
          <w:rFonts w:ascii="Times New Roman" w:hAnsi="Times New Roman"/>
          <w:sz w:val="28"/>
          <w:szCs w:val="28"/>
          <w:lang w:val="en-US"/>
        </w:rPr>
        <w:t>2-1106/19)</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Все ходатайства об истребовании и демонстрации в судебном заседании оригиналов доказательств</w:t>
      </w:r>
      <w:r w:rsidR="005F301E" w:rsidRPr="00806571">
        <w:rPr>
          <w:rFonts w:ascii="Times New Roman" w:hAnsi="Times New Roman"/>
          <w:sz w:val="28"/>
          <w:szCs w:val="28"/>
        </w:rPr>
        <w:t>,</w:t>
      </w:r>
      <w:r w:rsidRPr="00806571">
        <w:rPr>
          <w:rFonts w:ascii="Times New Roman" w:hAnsi="Times New Roman"/>
          <w:sz w:val="28"/>
          <w:szCs w:val="28"/>
        </w:rPr>
        <w:t xml:space="preserve"> представленных </w:t>
      </w:r>
      <w:proofErr w:type="gramStart"/>
      <w:r w:rsidRPr="00806571">
        <w:rPr>
          <w:rFonts w:ascii="Times New Roman" w:hAnsi="Times New Roman"/>
          <w:sz w:val="28"/>
          <w:szCs w:val="28"/>
        </w:rPr>
        <w:t>Истцом</w:t>
      </w:r>
      <w:proofErr w:type="gramEnd"/>
      <w:r w:rsidRPr="00806571">
        <w:rPr>
          <w:rFonts w:ascii="Times New Roman" w:hAnsi="Times New Roman"/>
          <w:sz w:val="28"/>
          <w:szCs w:val="28"/>
        </w:rPr>
        <w:t xml:space="preserve"> игнорируются, судьями принимаются в качестве доказательств документы вообще не подписанные ни кем, или копии с копии.</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Все без исключения</w:t>
      </w:r>
      <w:r w:rsidR="00DE497B" w:rsidRPr="00806571">
        <w:rPr>
          <w:rFonts w:ascii="Times New Roman" w:hAnsi="Times New Roman"/>
          <w:sz w:val="28"/>
          <w:szCs w:val="28"/>
        </w:rPr>
        <w:t xml:space="preserve"> </w:t>
      </w:r>
      <w:r w:rsidRPr="00806571">
        <w:rPr>
          <w:rFonts w:ascii="Times New Roman" w:hAnsi="Times New Roman"/>
          <w:sz w:val="28"/>
          <w:szCs w:val="28"/>
        </w:rPr>
        <w:t>решения</w:t>
      </w:r>
      <w:r w:rsidR="00DE497B" w:rsidRPr="00806571">
        <w:rPr>
          <w:rFonts w:ascii="Times New Roman" w:hAnsi="Times New Roman"/>
          <w:sz w:val="28"/>
          <w:szCs w:val="28"/>
        </w:rPr>
        <w:t>,</w:t>
      </w:r>
      <w:r w:rsidRPr="00806571">
        <w:rPr>
          <w:rFonts w:ascii="Times New Roman" w:hAnsi="Times New Roman"/>
          <w:sz w:val="28"/>
          <w:szCs w:val="28"/>
        </w:rPr>
        <w:t xml:space="preserve"> принятые судьями </w:t>
      </w:r>
      <w:proofErr w:type="spellStart"/>
      <w:r w:rsidRPr="00806571">
        <w:rPr>
          <w:rFonts w:ascii="Times New Roman" w:hAnsi="Times New Roman"/>
          <w:sz w:val="28"/>
          <w:szCs w:val="28"/>
        </w:rPr>
        <w:t>Мытищинского</w:t>
      </w:r>
      <w:proofErr w:type="spellEnd"/>
      <w:r w:rsidRPr="00806571">
        <w:rPr>
          <w:rFonts w:ascii="Times New Roman" w:hAnsi="Times New Roman"/>
          <w:sz w:val="28"/>
          <w:szCs w:val="28"/>
        </w:rPr>
        <w:t xml:space="preserve"> городского суда по данной категории дел написаны по одному шаблону-трафарету – степень совпадения 96-98 процентов, при этом сохраняются ошибки стилистические, орфографические и даже одинаковые опечатки.</w:t>
      </w:r>
    </w:p>
    <w:p w:rsidR="007C7464" w:rsidRPr="00806571" w:rsidRDefault="007C7464" w:rsidP="007C7464">
      <w:pPr>
        <w:numPr>
          <w:ilvl w:val="0"/>
          <w:numId w:val="17"/>
        </w:numPr>
        <w:suppressAutoHyphens/>
        <w:spacing w:after="0"/>
        <w:jc w:val="both"/>
        <w:rPr>
          <w:rFonts w:ascii="Times New Roman" w:hAnsi="Times New Roman"/>
          <w:sz w:val="28"/>
          <w:szCs w:val="28"/>
        </w:rPr>
      </w:pPr>
      <w:r w:rsidRPr="00806571">
        <w:rPr>
          <w:rFonts w:ascii="Times New Roman" w:hAnsi="Times New Roman"/>
          <w:sz w:val="28"/>
          <w:szCs w:val="28"/>
        </w:rPr>
        <w:t>Массовый, даже тотальных характер</w:t>
      </w:r>
      <w:r w:rsidR="005F301E" w:rsidRPr="00806571">
        <w:rPr>
          <w:rFonts w:ascii="Times New Roman" w:hAnsi="Times New Roman"/>
          <w:sz w:val="28"/>
          <w:szCs w:val="28"/>
        </w:rPr>
        <w:t>,</w:t>
      </w:r>
      <w:r w:rsidRPr="00806571">
        <w:rPr>
          <w:rFonts w:ascii="Times New Roman" w:hAnsi="Times New Roman"/>
          <w:sz w:val="28"/>
          <w:szCs w:val="28"/>
        </w:rPr>
        <w:t xml:space="preserve"> носит публикация информаци</w:t>
      </w:r>
      <w:r w:rsidR="005F301E" w:rsidRPr="00806571">
        <w:rPr>
          <w:rFonts w:ascii="Times New Roman" w:hAnsi="Times New Roman"/>
          <w:sz w:val="28"/>
          <w:szCs w:val="28"/>
        </w:rPr>
        <w:t>и</w:t>
      </w:r>
      <w:r w:rsidRPr="00806571">
        <w:rPr>
          <w:rFonts w:ascii="Times New Roman" w:hAnsi="Times New Roman"/>
          <w:sz w:val="28"/>
          <w:szCs w:val="28"/>
        </w:rPr>
        <w:t xml:space="preserve"> на сайте суда о дате принятия решения в окончательной форме</w:t>
      </w:r>
      <w:r w:rsidR="005F301E" w:rsidRPr="00806571">
        <w:rPr>
          <w:rFonts w:ascii="Times New Roman" w:hAnsi="Times New Roman"/>
          <w:sz w:val="28"/>
          <w:szCs w:val="28"/>
        </w:rPr>
        <w:t xml:space="preserve"> - </w:t>
      </w:r>
      <w:r w:rsidRPr="00806571">
        <w:rPr>
          <w:rFonts w:ascii="Times New Roman" w:hAnsi="Times New Roman"/>
          <w:sz w:val="28"/>
          <w:szCs w:val="28"/>
        </w:rPr>
        <w:t xml:space="preserve">в абсолютно искаженной форме или откровенное вранье, </w:t>
      </w:r>
      <w:r w:rsidR="005F301E" w:rsidRPr="00806571">
        <w:rPr>
          <w:rFonts w:ascii="Times New Roman" w:hAnsi="Times New Roman"/>
          <w:sz w:val="28"/>
          <w:szCs w:val="28"/>
        </w:rPr>
        <w:t xml:space="preserve">- </w:t>
      </w:r>
      <w:r w:rsidRPr="00806571">
        <w:rPr>
          <w:rFonts w:ascii="Times New Roman" w:hAnsi="Times New Roman"/>
          <w:sz w:val="28"/>
          <w:szCs w:val="28"/>
        </w:rPr>
        <w:t>что нарушает права граждан на апелляционное обжалование решения.</w:t>
      </w:r>
    </w:p>
    <w:p w:rsidR="00EC77BE" w:rsidRPr="00806571" w:rsidRDefault="00EC77BE" w:rsidP="007C7464">
      <w:pPr>
        <w:ind w:firstLine="567"/>
        <w:jc w:val="both"/>
        <w:rPr>
          <w:rFonts w:ascii="Times New Roman" w:hAnsi="Times New Roman"/>
          <w:sz w:val="28"/>
          <w:szCs w:val="28"/>
        </w:rPr>
      </w:pPr>
    </w:p>
    <w:p w:rsidR="007C7464" w:rsidRPr="00806571" w:rsidRDefault="007C7464" w:rsidP="007C7464">
      <w:pPr>
        <w:ind w:firstLine="567"/>
        <w:jc w:val="both"/>
        <w:rPr>
          <w:rFonts w:ascii="Times New Roman" w:hAnsi="Times New Roman"/>
          <w:sz w:val="28"/>
          <w:szCs w:val="28"/>
        </w:rPr>
      </w:pPr>
      <w:r w:rsidRPr="00806571">
        <w:rPr>
          <w:rFonts w:ascii="Times New Roman" w:hAnsi="Times New Roman"/>
          <w:sz w:val="28"/>
          <w:szCs w:val="28"/>
        </w:rPr>
        <w:lastRenderedPageBreak/>
        <w:t xml:space="preserve">Многочисленные обращения и жалобы граждан к председателю </w:t>
      </w:r>
      <w:proofErr w:type="spellStart"/>
      <w:r w:rsidRPr="00806571">
        <w:rPr>
          <w:rFonts w:ascii="Times New Roman" w:hAnsi="Times New Roman"/>
          <w:sz w:val="28"/>
          <w:szCs w:val="28"/>
        </w:rPr>
        <w:t>Мытищинского</w:t>
      </w:r>
      <w:proofErr w:type="spellEnd"/>
      <w:r w:rsidRPr="00806571">
        <w:rPr>
          <w:rFonts w:ascii="Times New Roman" w:hAnsi="Times New Roman"/>
          <w:sz w:val="28"/>
          <w:szCs w:val="28"/>
        </w:rPr>
        <w:t xml:space="preserve"> городского суда по поводу вышеуказанных нарушениях полностью игнорируются.</w:t>
      </w:r>
    </w:p>
    <w:p w:rsidR="005F301E" w:rsidRPr="00806571" w:rsidRDefault="007C7464" w:rsidP="00806571">
      <w:pPr>
        <w:ind w:firstLine="567"/>
        <w:jc w:val="both"/>
        <w:rPr>
          <w:rFonts w:ascii="Times New Roman" w:hAnsi="Times New Roman"/>
          <w:sz w:val="28"/>
          <w:szCs w:val="28"/>
        </w:rPr>
      </w:pPr>
      <w:r w:rsidRPr="00806571">
        <w:rPr>
          <w:rFonts w:ascii="Times New Roman" w:hAnsi="Times New Roman"/>
          <w:sz w:val="28"/>
          <w:szCs w:val="28"/>
        </w:rPr>
        <w:t>За период с сентября 2018 года по январь 2020 года ни одно из десятков жалоб и заявлений не рассмотрено, мер не принято, даже нет банального ответа.</w:t>
      </w:r>
    </w:p>
    <w:p w:rsidR="00F83D0D" w:rsidRPr="00806571" w:rsidRDefault="00497883" w:rsidP="00D141CF">
      <w:pPr>
        <w:ind w:firstLine="567"/>
        <w:jc w:val="both"/>
        <w:rPr>
          <w:rFonts w:ascii="Times New Roman" w:hAnsi="Times New Roman"/>
          <w:sz w:val="28"/>
          <w:szCs w:val="28"/>
        </w:rPr>
      </w:pPr>
      <w:r w:rsidRPr="00806571">
        <w:rPr>
          <w:rFonts w:ascii="Times New Roman" w:hAnsi="Times New Roman"/>
          <w:sz w:val="28"/>
          <w:szCs w:val="28"/>
        </w:rPr>
        <w:t xml:space="preserve">В </w:t>
      </w:r>
      <w:r w:rsidR="005F301E" w:rsidRPr="00806571">
        <w:rPr>
          <w:rFonts w:ascii="Times New Roman" w:hAnsi="Times New Roman"/>
          <w:sz w:val="28"/>
          <w:szCs w:val="28"/>
        </w:rPr>
        <w:t xml:space="preserve">данной статье </w:t>
      </w:r>
      <w:r w:rsidRPr="00806571">
        <w:rPr>
          <w:rFonts w:ascii="Times New Roman" w:hAnsi="Times New Roman"/>
          <w:sz w:val="28"/>
          <w:szCs w:val="28"/>
        </w:rPr>
        <w:t>излож</w:t>
      </w:r>
      <w:r w:rsidR="005F301E" w:rsidRPr="00806571">
        <w:rPr>
          <w:rFonts w:ascii="Times New Roman" w:hAnsi="Times New Roman"/>
          <w:sz w:val="28"/>
          <w:szCs w:val="28"/>
        </w:rPr>
        <w:t xml:space="preserve">ен </w:t>
      </w:r>
      <w:r w:rsidRPr="00806571">
        <w:rPr>
          <w:rFonts w:ascii="Times New Roman" w:hAnsi="Times New Roman"/>
          <w:sz w:val="28"/>
          <w:szCs w:val="28"/>
        </w:rPr>
        <w:t xml:space="preserve">комплекс первоочередных мер по организации судебной защиты по искам ФГБУ” Канал имени Москвы” </w:t>
      </w:r>
    </w:p>
    <w:p w:rsidR="00F83D0D" w:rsidRPr="00806571" w:rsidRDefault="00497883" w:rsidP="00F83D0D">
      <w:pPr>
        <w:ind w:firstLine="708"/>
        <w:jc w:val="both"/>
        <w:rPr>
          <w:rFonts w:ascii="Times New Roman" w:hAnsi="Times New Roman"/>
          <w:sz w:val="28"/>
          <w:szCs w:val="28"/>
        </w:rPr>
      </w:pPr>
      <w:r w:rsidRPr="00806571">
        <w:rPr>
          <w:rFonts w:ascii="Times New Roman" w:hAnsi="Times New Roman"/>
          <w:sz w:val="28"/>
          <w:szCs w:val="28"/>
        </w:rPr>
        <w:t xml:space="preserve">К сожалению, в силу ангажированности позиции </w:t>
      </w:r>
      <w:proofErr w:type="spellStart"/>
      <w:r w:rsidRPr="00806571">
        <w:rPr>
          <w:rFonts w:ascii="Times New Roman" w:hAnsi="Times New Roman"/>
          <w:sz w:val="28"/>
          <w:szCs w:val="28"/>
        </w:rPr>
        <w:t>Мытищинского</w:t>
      </w:r>
      <w:proofErr w:type="spellEnd"/>
      <w:r w:rsidRPr="00806571">
        <w:rPr>
          <w:rFonts w:ascii="Times New Roman" w:hAnsi="Times New Roman"/>
          <w:sz w:val="28"/>
          <w:szCs w:val="28"/>
        </w:rPr>
        <w:t xml:space="preserve"> городского и Московского Областного Судов</w:t>
      </w:r>
      <w:r w:rsidR="005F301E" w:rsidRPr="00806571">
        <w:rPr>
          <w:rFonts w:ascii="Times New Roman" w:hAnsi="Times New Roman"/>
          <w:sz w:val="28"/>
          <w:szCs w:val="28"/>
        </w:rPr>
        <w:t>,</w:t>
      </w:r>
      <w:r w:rsidRPr="00806571">
        <w:rPr>
          <w:rFonts w:ascii="Times New Roman" w:hAnsi="Times New Roman"/>
          <w:sz w:val="28"/>
          <w:szCs w:val="28"/>
        </w:rPr>
        <w:t xml:space="preserve"> ни одного решения в пользу граждан</w:t>
      </w:r>
      <w:r w:rsidR="005F301E" w:rsidRPr="00806571">
        <w:rPr>
          <w:rFonts w:ascii="Times New Roman" w:hAnsi="Times New Roman"/>
          <w:sz w:val="28"/>
          <w:szCs w:val="28"/>
        </w:rPr>
        <w:t xml:space="preserve"> пока</w:t>
      </w:r>
      <w:r w:rsidRPr="00806571">
        <w:rPr>
          <w:rFonts w:ascii="Times New Roman" w:hAnsi="Times New Roman"/>
          <w:sz w:val="28"/>
          <w:szCs w:val="28"/>
        </w:rPr>
        <w:t xml:space="preserve"> нет.</w:t>
      </w:r>
    </w:p>
    <w:p w:rsidR="00F83D0D" w:rsidRPr="00806571" w:rsidRDefault="00497883" w:rsidP="00F83D0D">
      <w:pPr>
        <w:ind w:firstLine="708"/>
        <w:jc w:val="both"/>
        <w:rPr>
          <w:rFonts w:ascii="Times New Roman" w:hAnsi="Times New Roman"/>
          <w:sz w:val="28"/>
          <w:szCs w:val="28"/>
        </w:rPr>
      </w:pPr>
      <w:r w:rsidRPr="00806571">
        <w:rPr>
          <w:rFonts w:ascii="Times New Roman" w:hAnsi="Times New Roman"/>
          <w:sz w:val="28"/>
          <w:szCs w:val="28"/>
        </w:rPr>
        <w:t xml:space="preserve"> </w:t>
      </w:r>
      <w:r w:rsidR="004E69A3" w:rsidRPr="00806571">
        <w:rPr>
          <w:rFonts w:ascii="Times New Roman" w:hAnsi="Times New Roman"/>
          <w:sz w:val="28"/>
          <w:szCs w:val="28"/>
        </w:rPr>
        <w:t xml:space="preserve"> Конечно, с каждым судебным заседанием рождаются новые методы и подходы</w:t>
      </w:r>
      <w:r w:rsidR="005F301E" w:rsidRPr="00806571">
        <w:rPr>
          <w:rFonts w:ascii="Times New Roman" w:hAnsi="Times New Roman"/>
          <w:sz w:val="28"/>
          <w:szCs w:val="28"/>
        </w:rPr>
        <w:t xml:space="preserve">, </w:t>
      </w:r>
      <w:r w:rsidR="004E69A3" w:rsidRPr="00806571">
        <w:rPr>
          <w:rFonts w:ascii="Times New Roman" w:hAnsi="Times New Roman"/>
          <w:sz w:val="28"/>
          <w:szCs w:val="28"/>
        </w:rPr>
        <w:t>которые надо пробовать</w:t>
      </w:r>
      <w:r w:rsidR="00DE497B" w:rsidRPr="00806571">
        <w:rPr>
          <w:rFonts w:ascii="Times New Roman" w:hAnsi="Times New Roman"/>
          <w:sz w:val="28"/>
          <w:szCs w:val="28"/>
        </w:rPr>
        <w:t xml:space="preserve"> </w:t>
      </w:r>
      <w:r w:rsidR="004E69A3" w:rsidRPr="00806571">
        <w:rPr>
          <w:rFonts w:ascii="Times New Roman" w:hAnsi="Times New Roman"/>
          <w:sz w:val="28"/>
          <w:szCs w:val="28"/>
        </w:rPr>
        <w:t>применять</w:t>
      </w:r>
      <w:r w:rsidR="00F83D0D" w:rsidRPr="00806571">
        <w:rPr>
          <w:rFonts w:ascii="Times New Roman" w:hAnsi="Times New Roman"/>
          <w:sz w:val="28"/>
          <w:szCs w:val="28"/>
        </w:rPr>
        <w:t xml:space="preserve">, </w:t>
      </w:r>
      <w:r w:rsidR="004E69A3" w:rsidRPr="00806571">
        <w:rPr>
          <w:rFonts w:ascii="Times New Roman" w:hAnsi="Times New Roman"/>
          <w:sz w:val="28"/>
          <w:szCs w:val="28"/>
        </w:rPr>
        <w:t>по уже состоявшимся Решениям нас ждут кассационная инстанция (г. Саратов),</w:t>
      </w:r>
      <w:r w:rsidR="00F83D0D" w:rsidRPr="00806571">
        <w:rPr>
          <w:rFonts w:ascii="Times New Roman" w:hAnsi="Times New Roman"/>
          <w:sz w:val="28"/>
          <w:szCs w:val="28"/>
        </w:rPr>
        <w:t xml:space="preserve"> Верховный Суд и Европейский Суд по правам человека. </w:t>
      </w:r>
    </w:p>
    <w:p w:rsidR="00893ED6" w:rsidRPr="00806571" w:rsidRDefault="00F83D0D" w:rsidP="00F83D0D">
      <w:pPr>
        <w:ind w:firstLine="708"/>
        <w:jc w:val="both"/>
        <w:rPr>
          <w:rFonts w:ascii="Times New Roman" w:hAnsi="Times New Roman"/>
          <w:sz w:val="28"/>
          <w:szCs w:val="28"/>
        </w:rPr>
      </w:pPr>
      <w:r w:rsidRPr="00806571">
        <w:rPr>
          <w:rFonts w:ascii="Times New Roman" w:hAnsi="Times New Roman"/>
          <w:sz w:val="28"/>
          <w:szCs w:val="28"/>
        </w:rPr>
        <w:t>Поэтому от того, какие собраны доказательства, поданы ходатайства и проведены экспертизы зависит возможный успех в будущем.</w:t>
      </w:r>
      <w:r w:rsidR="004E69A3" w:rsidRPr="00806571">
        <w:rPr>
          <w:rFonts w:ascii="Times New Roman" w:hAnsi="Times New Roman"/>
          <w:sz w:val="28"/>
          <w:szCs w:val="28"/>
        </w:rPr>
        <w:t xml:space="preserve"> </w:t>
      </w:r>
    </w:p>
    <w:p w:rsidR="00893ED6" w:rsidRPr="00C51789" w:rsidRDefault="00893ED6" w:rsidP="00C51789">
      <w:pPr>
        <w:jc w:val="both"/>
        <w:rPr>
          <w:rFonts w:ascii="Times New Roman" w:hAnsi="Times New Roman"/>
          <w:sz w:val="28"/>
          <w:szCs w:val="28"/>
        </w:rPr>
      </w:pPr>
    </w:p>
    <w:p w:rsidR="00893ED6" w:rsidRPr="00C51789" w:rsidRDefault="00893ED6" w:rsidP="00C51789">
      <w:pPr>
        <w:jc w:val="both"/>
        <w:rPr>
          <w:rFonts w:ascii="Times New Roman" w:hAnsi="Times New Roman"/>
          <w:sz w:val="28"/>
          <w:szCs w:val="28"/>
        </w:rPr>
      </w:pPr>
    </w:p>
    <w:bookmarkEnd w:id="8"/>
    <w:p w:rsidR="004B7A4C" w:rsidRPr="00C51789" w:rsidRDefault="004B7A4C">
      <w:pPr>
        <w:jc w:val="both"/>
        <w:rPr>
          <w:rFonts w:ascii="Times New Roman" w:hAnsi="Times New Roman"/>
          <w:sz w:val="28"/>
          <w:szCs w:val="28"/>
        </w:rPr>
      </w:pPr>
    </w:p>
    <w:sectPr w:rsidR="004B7A4C" w:rsidRPr="00C51789" w:rsidSect="007E3917">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E89" w:rsidRDefault="00A52E89" w:rsidP="004B7A4C">
      <w:pPr>
        <w:spacing w:after="0" w:line="240" w:lineRule="auto"/>
      </w:pPr>
      <w:r>
        <w:separator/>
      </w:r>
    </w:p>
  </w:endnote>
  <w:endnote w:type="continuationSeparator" w:id="0">
    <w:p w:rsidR="00A52E89" w:rsidRDefault="00A52E89" w:rsidP="004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A4C" w:rsidRDefault="004B7A4C">
    <w:pPr>
      <w:pStyle w:val="a8"/>
      <w:jc w:val="right"/>
    </w:pPr>
    <w:r>
      <w:fldChar w:fldCharType="begin"/>
    </w:r>
    <w:r>
      <w:instrText xml:space="preserve"> PAGE   \* MERGEFORMAT </w:instrText>
    </w:r>
    <w:r>
      <w:fldChar w:fldCharType="separate"/>
    </w:r>
    <w:r w:rsidR="005F301E">
      <w:rPr>
        <w:noProof/>
      </w:rPr>
      <w:t>1</w:t>
    </w:r>
    <w:r>
      <w:fldChar w:fldCharType="end"/>
    </w:r>
  </w:p>
  <w:p w:rsidR="004B7A4C" w:rsidRDefault="004B7A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E89" w:rsidRDefault="00A52E89" w:rsidP="004B7A4C">
      <w:pPr>
        <w:spacing w:after="0" w:line="240" w:lineRule="auto"/>
      </w:pPr>
      <w:r>
        <w:separator/>
      </w:r>
    </w:p>
  </w:footnote>
  <w:footnote w:type="continuationSeparator" w:id="0">
    <w:p w:rsidR="00A52E89" w:rsidRDefault="00A52E89" w:rsidP="004B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52"/>
    <w:multiLevelType w:val="multilevel"/>
    <w:tmpl w:val="DBE438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ED2E60"/>
    <w:multiLevelType w:val="hybridMultilevel"/>
    <w:tmpl w:val="6A469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AA616B"/>
    <w:multiLevelType w:val="hybridMultilevel"/>
    <w:tmpl w:val="C972C518"/>
    <w:lvl w:ilvl="0" w:tplc="0A20C8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2034BD"/>
    <w:multiLevelType w:val="hybridMultilevel"/>
    <w:tmpl w:val="145436BC"/>
    <w:lvl w:ilvl="0" w:tplc="FC34144C">
      <w:start w:val="1"/>
      <w:numFmt w:val="decimal"/>
      <w:lvlText w:val="%1."/>
      <w:lvlJc w:val="left"/>
      <w:pPr>
        <w:ind w:left="720" w:hanging="360"/>
      </w:pPr>
      <w:rPr>
        <w:rFonts w:ascii="Verdana" w:eastAsia="Times New Roman" w:hAnsi="Verdana" w:cs="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1002C"/>
    <w:multiLevelType w:val="hybridMultilevel"/>
    <w:tmpl w:val="DF38048A"/>
    <w:lvl w:ilvl="0" w:tplc="8BDE3E88">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37262A5"/>
    <w:multiLevelType w:val="hybridMultilevel"/>
    <w:tmpl w:val="B2B6A1F2"/>
    <w:lvl w:ilvl="0" w:tplc="A3BE34A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2C54E3"/>
    <w:multiLevelType w:val="hybridMultilevel"/>
    <w:tmpl w:val="DA58E048"/>
    <w:lvl w:ilvl="0" w:tplc="55F28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B93AE3"/>
    <w:multiLevelType w:val="multilevel"/>
    <w:tmpl w:val="24AA009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04D4C"/>
    <w:multiLevelType w:val="hybridMultilevel"/>
    <w:tmpl w:val="70D037EE"/>
    <w:lvl w:ilvl="0" w:tplc="9E56F1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583031D"/>
    <w:multiLevelType w:val="hybridMultilevel"/>
    <w:tmpl w:val="55EE0926"/>
    <w:lvl w:ilvl="0" w:tplc="5DF85F4C">
      <w:start w:val="1"/>
      <w:numFmt w:val="decimal"/>
      <w:lvlText w:val="%1."/>
      <w:lvlJc w:val="left"/>
      <w:pPr>
        <w:ind w:left="1392" w:hanging="82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4C26070"/>
    <w:multiLevelType w:val="hybridMultilevel"/>
    <w:tmpl w:val="75C201BA"/>
    <w:lvl w:ilvl="0" w:tplc="0F244A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9B11EC"/>
    <w:multiLevelType w:val="hybridMultilevel"/>
    <w:tmpl w:val="EDE86342"/>
    <w:lvl w:ilvl="0" w:tplc="DFB4BD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B416075"/>
    <w:multiLevelType w:val="hybridMultilevel"/>
    <w:tmpl w:val="0DD64FB2"/>
    <w:lvl w:ilvl="0" w:tplc="F17CB67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6008A6"/>
    <w:multiLevelType w:val="multilevel"/>
    <w:tmpl w:val="CFD8082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D563819"/>
    <w:multiLevelType w:val="hybridMultilevel"/>
    <w:tmpl w:val="CBB8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505368"/>
    <w:multiLevelType w:val="hybridMultilevel"/>
    <w:tmpl w:val="1A466C18"/>
    <w:lvl w:ilvl="0" w:tplc="4DB0CE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3A7105"/>
    <w:multiLevelType w:val="hybridMultilevel"/>
    <w:tmpl w:val="4C3E67BC"/>
    <w:lvl w:ilvl="0" w:tplc="A3A45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6"/>
  </w:num>
  <w:num w:numId="6">
    <w:abstractNumId w:val="14"/>
  </w:num>
  <w:num w:numId="7">
    <w:abstractNumId w:val="0"/>
  </w:num>
  <w:num w:numId="8">
    <w:abstractNumId w:val="8"/>
  </w:num>
  <w:num w:numId="9">
    <w:abstractNumId w:val="3"/>
  </w:num>
  <w:num w:numId="10">
    <w:abstractNumId w:val="5"/>
  </w:num>
  <w:num w:numId="11">
    <w:abstractNumId w:val="11"/>
  </w:num>
  <w:num w:numId="12">
    <w:abstractNumId w:val="4"/>
  </w:num>
  <w:num w:numId="13">
    <w:abstractNumId w:val="13"/>
  </w:num>
  <w:num w:numId="14">
    <w:abstractNumId w:val="12"/>
  </w:num>
  <w:num w:numId="15">
    <w:abstractNumId w:val="1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06"/>
    <w:rsid w:val="00035D27"/>
    <w:rsid w:val="00082F6E"/>
    <w:rsid w:val="001933CB"/>
    <w:rsid w:val="00252EB3"/>
    <w:rsid w:val="002F5DF9"/>
    <w:rsid w:val="0035773A"/>
    <w:rsid w:val="003712ED"/>
    <w:rsid w:val="003B2F1E"/>
    <w:rsid w:val="00411D06"/>
    <w:rsid w:val="00497883"/>
    <w:rsid w:val="004B7A4C"/>
    <w:rsid w:val="004E69A3"/>
    <w:rsid w:val="005335EF"/>
    <w:rsid w:val="00534129"/>
    <w:rsid w:val="00580C6F"/>
    <w:rsid w:val="005F301E"/>
    <w:rsid w:val="006709B3"/>
    <w:rsid w:val="006A2037"/>
    <w:rsid w:val="007C7464"/>
    <w:rsid w:val="007E32E5"/>
    <w:rsid w:val="007E3917"/>
    <w:rsid w:val="00806571"/>
    <w:rsid w:val="0088740D"/>
    <w:rsid w:val="00893ED6"/>
    <w:rsid w:val="009817F5"/>
    <w:rsid w:val="009921BA"/>
    <w:rsid w:val="009B5EF2"/>
    <w:rsid w:val="00A52E89"/>
    <w:rsid w:val="00A62AB1"/>
    <w:rsid w:val="00B31556"/>
    <w:rsid w:val="00B61881"/>
    <w:rsid w:val="00C51789"/>
    <w:rsid w:val="00D110FD"/>
    <w:rsid w:val="00D141CF"/>
    <w:rsid w:val="00D4720B"/>
    <w:rsid w:val="00DE497B"/>
    <w:rsid w:val="00DE7FED"/>
    <w:rsid w:val="00E07BAB"/>
    <w:rsid w:val="00E1584C"/>
    <w:rsid w:val="00E92400"/>
    <w:rsid w:val="00EC77BE"/>
    <w:rsid w:val="00ED68CD"/>
    <w:rsid w:val="00EE7E70"/>
    <w:rsid w:val="00F62683"/>
    <w:rsid w:val="00F83D0D"/>
    <w:rsid w:val="00FC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8B8A"/>
  <w15:chartTrackingRefBased/>
  <w15:docId w15:val="{90FD63A9-D94F-7C4C-AC15-4CD6745A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9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3ED6"/>
    <w:rPr>
      <w:color w:val="0000FF"/>
      <w:u w:val="single"/>
    </w:rPr>
  </w:style>
  <w:style w:type="paragraph" w:styleId="a4">
    <w:name w:val="No Spacing"/>
    <w:uiPriority w:val="1"/>
    <w:qFormat/>
    <w:rsid w:val="00893ED6"/>
    <w:rPr>
      <w:rFonts w:ascii="Times New Roman" w:eastAsia="Times New Roman" w:hAnsi="Times New Roman"/>
      <w:sz w:val="24"/>
      <w:szCs w:val="24"/>
    </w:rPr>
  </w:style>
  <w:style w:type="paragraph" w:styleId="a5">
    <w:name w:val="List Paragraph"/>
    <w:basedOn w:val="a"/>
    <w:uiPriority w:val="34"/>
    <w:qFormat/>
    <w:rsid w:val="00580C6F"/>
    <w:pPr>
      <w:ind w:left="720"/>
      <w:contextualSpacing/>
    </w:pPr>
  </w:style>
  <w:style w:type="paragraph" w:customStyle="1" w:styleId="Style6">
    <w:name w:val="Style6"/>
    <w:basedOn w:val="a"/>
    <w:uiPriority w:val="99"/>
    <w:rsid w:val="00FC2FEF"/>
    <w:pPr>
      <w:widowControl w:val="0"/>
      <w:autoSpaceDE w:val="0"/>
      <w:autoSpaceDN w:val="0"/>
      <w:adjustRightInd w:val="0"/>
      <w:spacing w:after="0" w:line="458" w:lineRule="exact"/>
      <w:ind w:firstLine="533"/>
      <w:jc w:val="both"/>
    </w:pPr>
    <w:rPr>
      <w:rFonts w:ascii="Century Schoolbook" w:eastAsia="Times New Roman" w:hAnsi="Century Schoolbook"/>
      <w:sz w:val="24"/>
      <w:szCs w:val="24"/>
      <w:lang w:eastAsia="ru-RU"/>
    </w:rPr>
  </w:style>
  <w:style w:type="character" w:customStyle="1" w:styleId="FontStyle11">
    <w:name w:val="Font Style11"/>
    <w:basedOn w:val="a0"/>
    <w:uiPriority w:val="99"/>
    <w:rsid w:val="00FC2FEF"/>
    <w:rPr>
      <w:rFonts w:ascii="Century Schoolbook" w:hAnsi="Century Schoolbook" w:cs="Century Schoolbook"/>
      <w:sz w:val="24"/>
      <w:szCs w:val="24"/>
    </w:rPr>
  </w:style>
  <w:style w:type="paragraph" w:styleId="a6">
    <w:name w:val="header"/>
    <w:basedOn w:val="a"/>
    <w:link w:val="a7"/>
    <w:uiPriority w:val="99"/>
    <w:semiHidden/>
    <w:unhideWhenUsed/>
    <w:rsid w:val="004B7A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B7A4C"/>
  </w:style>
  <w:style w:type="paragraph" w:styleId="a8">
    <w:name w:val="footer"/>
    <w:basedOn w:val="a"/>
    <w:link w:val="a9"/>
    <w:uiPriority w:val="99"/>
    <w:unhideWhenUsed/>
    <w:rsid w:val="004B7A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7A4C"/>
  </w:style>
  <w:style w:type="character" w:styleId="aa">
    <w:name w:val="annotation reference"/>
    <w:basedOn w:val="a0"/>
    <w:uiPriority w:val="99"/>
    <w:semiHidden/>
    <w:unhideWhenUsed/>
    <w:rsid w:val="005F301E"/>
    <w:rPr>
      <w:sz w:val="16"/>
      <w:szCs w:val="16"/>
    </w:rPr>
  </w:style>
  <w:style w:type="paragraph" w:styleId="ab">
    <w:name w:val="annotation text"/>
    <w:basedOn w:val="a"/>
    <w:link w:val="ac"/>
    <w:uiPriority w:val="99"/>
    <w:semiHidden/>
    <w:unhideWhenUsed/>
    <w:rsid w:val="005F301E"/>
    <w:rPr>
      <w:sz w:val="20"/>
      <w:szCs w:val="20"/>
    </w:rPr>
  </w:style>
  <w:style w:type="character" w:customStyle="1" w:styleId="ac">
    <w:name w:val="Текст примечания Знак"/>
    <w:basedOn w:val="a0"/>
    <w:link w:val="ab"/>
    <w:uiPriority w:val="99"/>
    <w:semiHidden/>
    <w:rsid w:val="005F301E"/>
    <w:rPr>
      <w:lang w:eastAsia="en-US"/>
    </w:rPr>
  </w:style>
  <w:style w:type="paragraph" w:styleId="ad">
    <w:name w:val="annotation subject"/>
    <w:basedOn w:val="ab"/>
    <w:next w:val="ab"/>
    <w:link w:val="ae"/>
    <w:uiPriority w:val="99"/>
    <w:semiHidden/>
    <w:unhideWhenUsed/>
    <w:rsid w:val="005F301E"/>
    <w:rPr>
      <w:b/>
      <w:bCs/>
    </w:rPr>
  </w:style>
  <w:style w:type="character" w:customStyle="1" w:styleId="ae">
    <w:name w:val="Тема примечания Знак"/>
    <w:basedOn w:val="ac"/>
    <w:link w:val="ad"/>
    <w:uiPriority w:val="99"/>
    <w:semiHidden/>
    <w:rsid w:val="005F301E"/>
    <w:rPr>
      <w:b/>
      <w:bCs/>
      <w:lang w:eastAsia="en-US"/>
    </w:rPr>
  </w:style>
  <w:style w:type="paragraph" w:styleId="af">
    <w:name w:val="Balloon Text"/>
    <w:basedOn w:val="a"/>
    <w:link w:val="af0"/>
    <w:uiPriority w:val="99"/>
    <w:semiHidden/>
    <w:unhideWhenUsed/>
    <w:rsid w:val="005F301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F301E"/>
    <w:rPr>
      <w:rFonts w:ascii="Tahoma" w:hAnsi="Tahoma" w:cs="Tahoma"/>
      <w:sz w:val="16"/>
      <w:szCs w:val="16"/>
      <w:lang w:eastAsia="en-US"/>
    </w:rPr>
  </w:style>
  <w:style w:type="character" w:styleId="af1">
    <w:name w:val="FollowedHyperlink"/>
    <w:basedOn w:val="a0"/>
    <w:uiPriority w:val="99"/>
    <w:semiHidden/>
    <w:unhideWhenUsed/>
    <w:rsid w:val="00806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072/133c86efb8a9e29d479d4f73cf080de3/" TargetMode="External"/><Relationship Id="rId13" Type="http://schemas.openxmlformats.org/officeDocument/2006/relationships/hyperlink" Target="http://www.consultant.ru/document/cons_doc_LAW_300822/7b14f3572ac092fdf0b4b29126a3b93bf96e05b7/" TargetMode="External"/><Relationship Id="rId18" Type="http://schemas.openxmlformats.org/officeDocument/2006/relationships/hyperlink" Target="http://www.consultant.ru/document/cons_doc_LAW_330404/44f8341bc19a8fbfd5c15befdcb37ea625756d0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326985/7919df2a2b366f2fd7673a6b5a5610bd7ceead26/" TargetMode="External"/><Relationship Id="rId7" Type="http://schemas.openxmlformats.org/officeDocument/2006/relationships/endnotes" Target="endnotes.xml"/><Relationship Id="rId12" Type="http://schemas.openxmlformats.org/officeDocument/2006/relationships/hyperlink" Target="http://www.consultant.ru/document/cons_doc_LAW_300822/4d3465fa550f2cfb0c08a1d0dd2b680c222abcd3/" TargetMode="External"/><Relationship Id="rId17" Type="http://schemas.openxmlformats.org/officeDocument/2006/relationships/hyperlink" Target="http://www.consultant.ru/document/cons_doc_LAW_300822/53408843126f2204aba45a6195da864ff0319198/" TargetMode="External"/><Relationship Id="rId25" Type="http://schemas.openxmlformats.org/officeDocument/2006/relationships/hyperlink" Target="http://www.consultant.ru/document/cons_doc_LAW_218686/" TargetMode="External"/><Relationship Id="rId2" Type="http://schemas.openxmlformats.org/officeDocument/2006/relationships/numbering" Target="numbering.xml"/><Relationship Id="rId16" Type="http://schemas.openxmlformats.org/officeDocument/2006/relationships/hyperlink" Target="http://www.consultant.ru/document/cons_doc_LAW_8824/" TargetMode="External"/><Relationship Id="rId20" Type="http://schemas.openxmlformats.org/officeDocument/2006/relationships/hyperlink" Target="http://www.consultant.ru/document/cons_doc_LAW_320453/0357f6ec88e3d6d7616956dbeb6b6a07e2b393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0822/2a54eb7c0c87a49c41aa10efb253f6bdea2bfcf4/" TargetMode="External"/><Relationship Id="rId24" Type="http://schemas.openxmlformats.org/officeDocument/2006/relationships/hyperlink" Target="http://www.consultant.ru/document/cons_doc_LAW_320453/071784d7f850be21b4b71692d282de5c090607cd/" TargetMode="External"/><Relationship Id="rId5" Type="http://schemas.openxmlformats.org/officeDocument/2006/relationships/webSettings" Target="webSettings.xml"/><Relationship Id="rId15" Type="http://schemas.openxmlformats.org/officeDocument/2006/relationships/hyperlink" Target="http://www.consultant.ru/document/cons_doc_LAW_300822/e24136cd4275b2ea11460721ee7f78cd93aacc4f/" TargetMode="External"/><Relationship Id="rId23" Type="http://schemas.openxmlformats.org/officeDocument/2006/relationships/hyperlink" Target="http://www.consultant.ru/document/cons_doc_LAW_320453/071784d7f850be21b4b71692d282de5c090607cd/" TargetMode="External"/><Relationship Id="rId28" Type="http://schemas.openxmlformats.org/officeDocument/2006/relationships/theme" Target="theme/theme1.xml"/><Relationship Id="rId10" Type="http://schemas.openxmlformats.org/officeDocument/2006/relationships/hyperlink" Target="https://base.garant.ru/10164072/133c86efb8a9e29d479d4f73cf080de3/" TargetMode="External"/><Relationship Id="rId19" Type="http://schemas.openxmlformats.org/officeDocument/2006/relationships/hyperlink" Target="http://www.consultant.ru/document/cons_doc_LAW_326985/6c07b6c26bd6d54dd22077ca042a9a36f875d0c1/" TargetMode="External"/><Relationship Id="rId4" Type="http://schemas.openxmlformats.org/officeDocument/2006/relationships/settings" Target="settings.xml"/><Relationship Id="rId9" Type="http://schemas.openxmlformats.org/officeDocument/2006/relationships/hyperlink" Target="https://base.garant.ru/10164072/8da4cd5c78bd47b479d14fe6aae87cf2/" TargetMode="External"/><Relationship Id="rId14" Type="http://schemas.openxmlformats.org/officeDocument/2006/relationships/hyperlink" Target="http://www.consultant.ru/document/cons_doc_LAW_300822/016de95aefbea9431f858432d2b95c5863805754/" TargetMode="External"/><Relationship Id="rId22" Type="http://schemas.openxmlformats.org/officeDocument/2006/relationships/hyperlink" Target="http://www.consultant.ru/document/cons_doc_LAW_1816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63DB3-1B2B-BF4F-9572-81B93D2E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11288</Words>
  <Characters>64342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75480</CharactersWithSpaces>
  <SharedDoc>false</SharedDoc>
  <HLinks>
    <vt:vector size="108" baseType="variant">
      <vt:variant>
        <vt:i4>6488094</vt:i4>
      </vt:variant>
      <vt:variant>
        <vt:i4>51</vt:i4>
      </vt:variant>
      <vt:variant>
        <vt:i4>0</vt:i4>
      </vt:variant>
      <vt:variant>
        <vt:i4>5</vt:i4>
      </vt:variant>
      <vt:variant>
        <vt:lpwstr>http://www.consultant.ru/document/cons_doc_LAW_218686/</vt:lpwstr>
      </vt:variant>
      <vt:variant>
        <vt:lpwstr>dst100056</vt:lpwstr>
      </vt:variant>
      <vt:variant>
        <vt:i4>6291479</vt:i4>
      </vt:variant>
      <vt:variant>
        <vt:i4>48</vt:i4>
      </vt:variant>
      <vt:variant>
        <vt:i4>0</vt:i4>
      </vt:variant>
      <vt:variant>
        <vt:i4>5</vt:i4>
      </vt:variant>
      <vt:variant>
        <vt:lpwstr>http://www.consultant.ru/document/cons_doc_LAW_320453/071784d7f850be21b4b71692d282de5c090607cd/</vt:lpwstr>
      </vt:variant>
      <vt:variant>
        <vt:lpwstr>dst101513</vt:lpwstr>
      </vt:variant>
      <vt:variant>
        <vt:i4>6291479</vt:i4>
      </vt:variant>
      <vt:variant>
        <vt:i4>45</vt:i4>
      </vt:variant>
      <vt:variant>
        <vt:i4>0</vt:i4>
      </vt:variant>
      <vt:variant>
        <vt:i4>5</vt:i4>
      </vt:variant>
      <vt:variant>
        <vt:lpwstr>http://www.consultant.ru/document/cons_doc_LAW_320453/071784d7f850be21b4b71692d282de5c090607cd/</vt:lpwstr>
      </vt:variant>
      <vt:variant>
        <vt:lpwstr>dst101514</vt:lpwstr>
      </vt:variant>
      <vt:variant>
        <vt:i4>6619155</vt:i4>
      </vt:variant>
      <vt:variant>
        <vt:i4>42</vt:i4>
      </vt:variant>
      <vt:variant>
        <vt:i4>0</vt:i4>
      </vt:variant>
      <vt:variant>
        <vt:i4>5</vt:i4>
      </vt:variant>
      <vt:variant>
        <vt:lpwstr>http://www.consultant.ru/document/cons_doc_LAW_181602/</vt:lpwstr>
      </vt:variant>
      <vt:variant>
        <vt:lpwstr>dst100016</vt:lpwstr>
      </vt:variant>
      <vt:variant>
        <vt:i4>7012420</vt:i4>
      </vt:variant>
      <vt:variant>
        <vt:i4>39</vt:i4>
      </vt:variant>
      <vt:variant>
        <vt:i4>0</vt:i4>
      </vt:variant>
      <vt:variant>
        <vt:i4>5</vt:i4>
      </vt:variant>
      <vt:variant>
        <vt:lpwstr>http://www.consultant.ru/document/cons_doc_LAW_326985/7919df2a2b366f2fd7673a6b5a5610bd7ceead26/</vt:lpwstr>
      </vt:variant>
      <vt:variant>
        <vt:lpwstr>dst100553</vt:lpwstr>
      </vt:variant>
      <vt:variant>
        <vt:i4>6225963</vt:i4>
      </vt:variant>
      <vt:variant>
        <vt:i4>36</vt:i4>
      </vt:variant>
      <vt:variant>
        <vt:i4>0</vt:i4>
      </vt:variant>
      <vt:variant>
        <vt:i4>5</vt:i4>
      </vt:variant>
      <vt:variant>
        <vt:lpwstr>http://www.consultant.ru/document/cons_doc_LAW_320453/0357f6ec88e3d6d7616956dbeb6b6a07e2b393dd/</vt:lpwstr>
      </vt:variant>
      <vt:variant>
        <vt:lpwstr>dst249</vt:lpwstr>
      </vt:variant>
      <vt:variant>
        <vt:i4>6553674</vt:i4>
      </vt:variant>
      <vt:variant>
        <vt:i4>33</vt:i4>
      </vt:variant>
      <vt:variant>
        <vt:i4>0</vt:i4>
      </vt:variant>
      <vt:variant>
        <vt:i4>5</vt:i4>
      </vt:variant>
      <vt:variant>
        <vt:lpwstr>http://www.consultant.ru/document/cons_doc_LAW_326985/6c07b6c26bd6d54dd22077ca042a9a36f875d0c1/</vt:lpwstr>
      </vt:variant>
      <vt:variant>
        <vt:lpwstr>dst100226</vt:lpwstr>
      </vt:variant>
      <vt:variant>
        <vt:i4>3866702</vt:i4>
      </vt:variant>
      <vt:variant>
        <vt:i4>30</vt:i4>
      </vt:variant>
      <vt:variant>
        <vt:i4>0</vt:i4>
      </vt:variant>
      <vt:variant>
        <vt:i4>5</vt:i4>
      </vt:variant>
      <vt:variant>
        <vt:lpwstr>http://www.consultant.ru/document/cons_doc_LAW_330404/44f8341bc19a8fbfd5c15befdcb37ea625756d09/</vt:lpwstr>
      </vt:variant>
      <vt:variant>
        <vt:lpwstr>dst100689</vt:lpwstr>
      </vt:variant>
      <vt:variant>
        <vt:i4>3276829</vt:i4>
      </vt:variant>
      <vt:variant>
        <vt:i4>27</vt:i4>
      </vt:variant>
      <vt:variant>
        <vt:i4>0</vt:i4>
      </vt:variant>
      <vt:variant>
        <vt:i4>5</vt:i4>
      </vt:variant>
      <vt:variant>
        <vt:lpwstr>http://www.consultant.ru/document/cons_doc_LAW_300822/53408843126f2204aba45a6195da864ff0319198/</vt:lpwstr>
      </vt:variant>
      <vt:variant>
        <vt:lpwstr>dst100772</vt:lpwstr>
      </vt:variant>
      <vt:variant>
        <vt:i4>1835059</vt:i4>
      </vt:variant>
      <vt:variant>
        <vt:i4>24</vt:i4>
      </vt:variant>
      <vt:variant>
        <vt:i4>0</vt:i4>
      </vt:variant>
      <vt:variant>
        <vt:i4>5</vt:i4>
      </vt:variant>
      <vt:variant>
        <vt:lpwstr>http://www.consultant.ru/document/cons_doc_LAW_8824/</vt:lpwstr>
      </vt:variant>
      <vt:variant>
        <vt:lpwstr/>
      </vt:variant>
      <vt:variant>
        <vt:i4>5898282</vt:i4>
      </vt:variant>
      <vt:variant>
        <vt:i4>21</vt:i4>
      </vt:variant>
      <vt:variant>
        <vt:i4>0</vt:i4>
      </vt:variant>
      <vt:variant>
        <vt:i4>5</vt:i4>
      </vt:variant>
      <vt:variant>
        <vt:lpwstr>http://www.consultant.ru/document/cons_doc_LAW_300822/e24136cd4275b2ea11460721ee7f78cd93aacc4f/</vt:lpwstr>
      </vt:variant>
      <vt:variant>
        <vt:lpwstr>dst341</vt:lpwstr>
      </vt:variant>
      <vt:variant>
        <vt:i4>5570605</vt:i4>
      </vt:variant>
      <vt:variant>
        <vt:i4>18</vt:i4>
      </vt:variant>
      <vt:variant>
        <vt:i4>0</vt:i4>
      </vt:variant>
      <vt:variant>
        <vt:i4>5</vt:i4>
      </vt:variant>
      <vt:variant>
        <vt:lpwstr>http://www.consultant.ru/document/cons_doc_LAW_300822/016de95aefbea9431f858432d2b95c5863805754/</vt:lpwstr>
      </vt:variant>
      <vt:variant>
        <vt:lpwstr>dst565</vt:lpwstr>
      </vt:variant>
      <vt:variant>
        <vt:i4>3604505</vt:i4>
      </vt:variant>
      <vt:variant>
        <vt:i4>15</vt:i4>
      </vt:variant>
      <vt:variant>
        <vt:i4>0</vt:i4>
      </vt:variant>
      <vt:variant>
        <vt:i4>5</vt:i4>
      </vt:variant>
      <vt:variant>
        <vt:lpwstr>http://www.consultant.ru/document/cons_doc_LAW_300822/7b14f3572ac092fdf0b4b29126a3b93bf96e05b7/</vt:lpwstr>
      </vt:variant>
      <vt:variant>
        <vt:lpwstr>dst100806</vt:lpwstr>
      </vt:variant>
      <vt:variant>
        <vt:i4>4063303</vt:i4>
      </vt:variant>
      <vt:variant>
        <vt:i4>12</vt:i4>
      </vt:variant>
      <vt:variant>
        <vt:i4>0</vt:i4>
      </vt:variant>
      <vt:variant>
        <vt:i4>5</vt:i4>
      </vt:variant>
      <vt:variant>
        <vt:lpwstr>http://www.consultant.ru/document/cons_doc_LAW_300822/4d3465fa550f2cfb0c08a1d0dd2b680c222abcd3/</vt:lpwstr>
      </vt:variant>
      <vt:variant>
        <vt:lpwstr>dst100798</vt:lpwstr>
      </vt:variant>
      <vt:variant>
        <vt:i4>3801106</vt:i4>
      </vt:variant>
      <vt:variant>
        <vt:i4>9</vt:i4>
      </vt:variant>
      <vt:variant>
        <vt:i4>0</vt:i4>
      </vt:variant>
      <vt:variant>
        <vt:i4>5</vt:i4>
      </vt:variant>
      <vt:variant>
        <vt:lpwstr>http://www.consultant.ru/document/cons_doc_LAW_300822/2a54eb7c0c87a49c41aa10efb253f6bdea2bfcf4/</vt:lpwstr>
      </vt:variant>
      <vt:variant>
        <vt:lpwstr>dst100794</vt:lpwstr>
      </vt:variant>
      <vt:variant>
        <vt:i4>2162703</vt:i4>
      </vt:variant>
      <vt:variant>
        <vt:i4>6</vt:i4>
      </vt:variant>
      <vt:variant>
        <vt:i4>0</vt:i4>
      </vt:variant>
      <vt:variant>
        <vt:i4>5</vt:i4>
      </vt:variant>
      <vt:variant>
        <vt:lpwstr>https://base.garant.ru/10164072/133c86efb8a9e29d479d4f73cf080de3/</vt:lpwstr>
      </vt:variant>
      <vt:variant>
        <vt:lpwstr>block_301</vt:lpwstr>
      </vt:variant>
      <vt:variant>
        <vt:i4>2162780</vt:i4>
      </vt:variant>
      <vt:variant>
        <vt:i4>3</vt:i4>
      </vt:variant>
      <vt:variant>
        <vt:i4>0</vt:i4>
      </vt:variant>
      <vt:variant>
        <vt:i4>5</vt:i4>
      </vt:variant>
      <vt:variant>
        <vt:lpwstr>https://base.garant.ru/10164072/8da4cd5c78bd47b479d14fe6aae87cf2/</vt:lpwstr>
      </vt:variant>
      <vt:variant>
        <vt:lpwstr>block_302</vt:lpwstr>
      </vt:variant>
      <vt:variant>
        <vt:i4>2162703</vt:i4>
      </vt:variant>
      <vt:variant>
        <vt:i4>0</vt:i4>
      </vt:variant>
      <vt:variant>
        <vt:i4>0</vt:i4>
      </vt:variant>
      <vt:variant>
        <vt:i4>5</vt:i4>
      </vt:variant>
      <vt:variant>
        <vt:lpwstr>https://base.garant.ru/10164072/133c86efb8a9e29d479d4f73cf080de3/</vt:lpwstr>
      </vt:variant>
      <vt:variant>
        <vt:lpwstr>block_301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cp:lastModifiedBy>Microsoft Office User</cp:lastModifiedBy>
  <cp:revision>2</cp:revision>
  <dcterms:created xsi:type="dcterms:W3CDTF">2020-01-27T16:23:00Z</dcterms:created>
  <dcterms:modified xsi:type="dcterms:W3CDTF">2020-01-27T16:23:00Z</dcterms:modified>
</cp:coreProperties>
</file>