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08D6E" w14:textId="616F13EB" w:rsidR="007861FA" w:rsidRDefault="00C03786">
      <w:bookmarkStart w:id="0" w:name="_GoBack"/>
      <w:bookmarkEnd w:id="0"/>
      <w:r>
        <w:t xml:space="preserve">Estate Planning </w:t>
      </w:r>
      <w:r w:rsidR="007861FA">
        <w:t>for Families with special needs</w:t>
      </w:r>
    </w:p>
    <w:p w14:paraId="691FB348" w14:textId="33B27CEB" w:rsidR="007861FA" w:rsidRDefault="007861FA" w:rsidP="007861FA">
      <w:r>
        <w:t xml:space="preserve">Matthew </w:t>
      </w:r>
      <w:proofErr w:type="spellStart"/>
      <w:r>
        <w:t>Bogin</w:t>
      </w:r>
      <w:proofErr w:type="spellEnd"/>
    </w:p>
    <w:p w14:paraId="002DCD04" w14:textId="77777777" w:rsidR="007861FA" w:rsidRDefault="007861FA" w:rsidP="007861FA">
      <w:r>
        <w:t>The Importance of Estate Planning</w:t>
      </w:r>
    </w:p>
    <w:p w14:paraId="781ECF97" w14:textId="77777777" w:rsidR="007861FA" w:rsidRDefault="007861FA" w:rsidP="007861FA"/>
    <w:p w14:paraId="510EDC73" w14:textId="77777777" w:rsidR="007861FA" w:rsidRDefault="007861FA" w:rsidP="007861FA">
      <w:r>
        <w:t>Wills</w:t>
      </w:r>
    </w:p>
    <w:p w14:paraId="422C1519" w14:textId="77777777" w:rsidR="007861FA" w:rsidRDefault="007861FA" w:rsidP="007861FA">
      <w:pPr>
        <w:pStyle w:val="ListParagraph"/>
        <w:numPr>
          <w:ilvl w:val="0"/>
          <w:numId w:val="4"/>
        </w:numPr>
      </w:pPr>
      <w:r>
        <w:t>Written document that sets out what you want to happen to your property when you are no longer alive</w:t>
      </w:r>
    </w:p>
    <w:p w14:paraId="30323A72" w14:textId="77777777" w:rsidR="007861FA" w:rsidRDefault="007861FA" w:rsidP="007861FA">
      <w:pPr>
        <w:pStyle w:val="ListParagraph"/>
        <w:numPr>
          <w:ilvl w:val="0"/>
          <w:numId w:val="4"/>
        </w:numPr>
      </w:pPr>
      <w:r>
        <w:t>If you have a child under 18, you must make provisions for a guardian of that child</w:t>
      </w:r>
    </w:p>
    <w:p w14:paraId="11F90381" w14:textId="77777777" w:rsidR="007861FA" w:rsidRDefault="007861FA" w:rsidP="007861FA">
      <w:pPr>
        <w:pStyle w:val="ListParagraph"/>
        <w:numPr>
          <w:ilvl w:val="0"/>
          <w:numId w:val="4"/>
        </w:numPr>
      </w:pPr>
      <w:r>
        <w:t>Typically if one parent passes away, the other parent becomes guardian</w:t>
      </w:r>
    </w:p>
    <w:p w14:paraId="19082868" w14:textId="77777777" w:rsidR="007861FA" w:rsidRDefault="007861FA" w:rsidP="007861FA">
      <w:pPr>
        <w:pStyle w:val="ListParagraph"/>
        <w:numPr>
          <w:ilvl w:val="0"/>
          <w:numId w:val="4"/>
        </w:numPr>
      </w:pPr>
      <w:r>
        <w:t>If you don’t have guardian in will, you will need to go to court to determine guardian</w:t>
      </w:r>
    </w:p>
    <w:p w14:paraId="6902EEA0" w14:textId="77777777" w:rsidR="007861FA" w:rsidRDefault="007861FA" w:rsidP="007861FA">
      <w:pPr>
        <w:pStyle w:val="ListParagraph"/>
        <w:numPr>
          <w:ilvl w:val="0"/>
          <w:numId w:val="4"/>
        </w:numPr>
      </w:pPr>
      <w:r>
        <w:t>Written document- must be in writing and signed by person whose will it is; must have two witnesses</w:t>
      </w:r>
    </w:p>
    <w:p w14:paraId="30896FF4" w14:textId="77777777" w:rsidR="007861FA" w:rsidRDefault="007861FA" w:rsidP="007861FA">
      <w:pPr>
        <w:pStyle w:val="ListParagraph"/>
        <w:numPr>
          <w:ilvl w:val="0"/>
          <w:numId w:val="4"/>
        </w:numPr>
      </w:pPr>
      <w:r>
        <w:t>Only covers property the individual owns in his or her own name (not jointly owned property or retirement accounts)</w:t>
      </w:r>
    </w:p>
    <w:p w14:paraId="2398B8D6" w14:textId="77777777" w:rsidR="00D23BA7" w:rsidRDefault="00D23BA7" w:rsidP="00D23BA7"/>
    <w:p w14:paraId="34F7B160" w14:textId="77777777" w:rsidR="00D23BA7" w:rsidRDefault="00D23BA7" w:rsidP="00D23BA7">
      <w:r>
        <w:t>Letters of Intent</w:t>
      </w:r>
    </w:p>
    <w:p w14:paraId="1D5C7C3B" w14:textId="77777777" w:rsidR="00D23BA7" w:rsidRDefault="00D23BA7" w:rsidP="00D23BA7">
      <w:pPr>
        <w:pStyle w:val="ListParagraph"/>
        <w:numPr>
          <w:ilvl w:val="0"/>
          <w:numId w:val="5"/>
        </w:numPr>
      </w:pPr>
      <w:r>
        <w:t>Do not need lawyer</w:t>
      </w:r>
    </w:p>
    <w:p w14:paraId="00169A6F" w14:textId="77777777" w:rsidR="00D23BA7" w:rsidRDefault="00D23BA7" w:rsidP="00D23BA7">
      <w:pPr>
        <w:pStyle w:val="ListParagraph"/>
        <w:numPr>
          <w:ilvl w:val="0"/>
          <w:numId w:val="5"/>
        </w:numPr>
      </w:pPr>
      <w:r>
        <w:t>Document that talks about child’s life</w:t>
      </w:r>
    </w:p>
    <w:p w14:paraId="7E2F543C" w14:textId="77777777" w:rsidR="00D23BA7" w:rsidRDefault="00D23BA7" w:rsidP="00D23BA7">
      <w:pPr>
        <w:pStyle w:val="ListParagraph"/>
        <w:numPr>
          <w:ilvl w:val="1"/>
          <w:numId w:val="5"/>
        </w:numPr>
      </w:pPr>
      <w:r>
        <w:t>Ex. Student only takes medicine in certain way</w:t>
      </w:r>
    </w:p>
    <w:p w14:paraId="78BF7FAD" w14:textId="77777777" w:rsidR="00D23BA7" w:rsidRDefault="00D23BA7" w:rsidP="00D23BA7">
      <w:pPr>
        <w:pStyle w:val="ListParagraph"/>
        <w:numPr>
          <w:ilvl w:val="0"/>
          <w:numId w:val="5"/>
        </w:numPr>
      </w:pPr>
      <w:r>
        <w:t>Include who doctors are, medications, other things a potential guardian would need to know (the “little” stuff others may not know)</w:t>
      </w:r>
    </w:p>
    <w:p w14:paraId="6591FD77" w14:textId="77777777" w:rsidR="00D23BA7" w:rsidRDefault="00D23BA7" w:rsidP="00D23BA7">
      <w:pPr>
        <w:pStyle w:val="ListParagraph"/>
        <w:numPr>
          <w:ilvl w:val="0"/>
          <w:numId w:val="5"/>
        </w:numPr>
      </w:pPr>
      <w:r>
        <w:t>Include ideas about money, living arrangements, etc.</w:t>
      </w:r>
    </w:p>
    <w:p w14:paraId="2CB5B48B" w14:textId="77777777" w:rsidR="00D23BA7" w:rsidRDefault="00D23BA7" w:rsidP="00D23BA7"/>
    <w:p w14:paraId="51DC0B11" w14:textId="77777777" w:rsidR="00D23BA7" w:rsidRDefault="00D23BA7" w:rsidP="00D23BA7">
      <w:r>
        <w:t>Trust</w:t>
      </w:r>
    </w:p>
    <w:p w14:paraId="01A16B76" w14:textId="77777777" w:rsidR="00D23BA7" w:rsidRDefault="00D23BA7" w:rsidP="00D23BA7">
      <w:pPr>
        <w:pStyle w:val="ListParagraph"/>
        <w:numPr>
          <w:ilvl w:val="0"/>
          <w:numId w:val="6"/>
        </w:numPr>
      </w:pPr>
      <w:r>
        <w:t>Legal organization with agreement- includes person who sets it up, beneficiary (who gets the money), trustee (person who runs the trust)</w:t>
      </w:r>
    </w:p>
    <w:p w14:paraId="28A45101" w14:textId="77777777" w:rsidR="00D23BA7" w:rsidRDefault="00D23BA7" w:rsidP="00D23BA7">
      <w:pPr>
        <w:pStyle w:val="ListParagraph"/>
        <w:numPr>
          <w:ilvl w:val="0"/>
          <w:numId w:val="6"/>
        </w:numPr>
      </w:pPr>
      <w:r>
        <w:t>Must be created in writing</w:t>
      </w:r>
    </w:p>
    <w:p w14:paraId="42C4639D" w14:textId="77777777" w:rsidR="00D23BA7" w:rsidRDefault="00D23BA7" w:rsidP="00D23BA7">
      <w:pPr>
        <w:pStyle w:val="ListParagraph"/>
        <w:numPr>
          <w:ilvl w:val="0"/>
          <w:numId w:val="6"/>
        </w:numPr>
      </w:pPr>
      <w:r>
        <w:t xml:space="preserve">Special Needs Trust- person who is sufficiently disabled (incapable of employment, can not have more than $2000 in available assets) can receive SSI </w:t>
      </w:r>
    </w:p>
    <w:p w14:paraId="032E519F" w14:textId="77777777" w:rsidR="00D23BA7" w:rsidRDefault="00D23BA7" w:rsidP="00D23BA7">
      <w:pPr>
        <w:pStyle w:val="ListParagraph"/>
        <w:numPr>
          <w:ilvl w:val="1"/>
          <w:numId w:val="6"/>
        </w:numPr>
      </w:pPr>
      <w:r>
        <w:t>Take assets others have and put into trust so person with disability can still receive SSI</w:t>
      </w:r>
    </w:p>
    <w:p w14:paraId="22FDF8CF" w14:textId="77777777" w:rsidR="00D23BA7" w:rsidRDefault="00D23BA7" w:rsidP="00D23BA7">
      <w:pPr>
        <w:pStyle w:val="ListParagraph"/>
        <w:numPr>
          <w:ilvl w:val="1"/>
          <w:numId w:val="6"/>
        </w:numPr>
      </w:pPr>
      <w:r>
        <w:t>Provides Medical Assistance and Medicaid (funding source for after people get out of school)- need Medicaid to get DDA services</w:t>
      </w:r>
    </w:p>
    <w:p w14:paraId="043EF1F3" w14:textId="77777777" w:rsidR="00D23BA7" w:rsidRDefault="00900873" w:rsidP="00D23BA7">
      <w:pPr>
        <w:pStyle w:val="ListParagraph"/>
        <w:numPr>
          <w:ilvl w:val="0"/>
          <w:numId w:val="6"/>
        </w:numPr>
      </w:pPr>
      <w:r>
        <w:t>Federal employees can have their children use the federal health insurance forever if the parent retires or dies if they meet certain requirements</w:t>
      </w:r>
    </w:p>
    <w:p w14:paraId="7DD4AC19" w14:textId="77777777" w:rsidR="00900873" w:rsidRDefault="00900873" w:rsidP="00D23BA7">
      <w:pPr>
        <w:pStyle w:val="ListParagraph"/>
        <w:numPr>
          <w:ilvl w:val="0"/>
          <w:numId w:val="6"/>
        </w:numPr>
      </w:pPr>
      <w:r>
        <w:t>Some private employers will do above, but not necessarily</w:t>
      </w:r>
    </w:p>
    <w:p w14:paraId="62DB3D75" w14:textId="77777777" w:rsidR="00900873" w:rsidRDefault="00900873" w:rsidP="00D23BA7">
      <w:pPr>
        <w:pStyle w:val="ListParagraph"/>
        <w:numPr>
          <w:ilvl w:val="0"/>
          <w:numId w:val="6"/>
        </w:numPr>
      </w:pPr>
      <w:r>
        <w:t>Trust can be used to pay health insurance premiums after parents die</w:t>
      </w:r>
    </w:p>
    <w:p w14:paraId="0FD18D72" w14:textId="77777777" w:rsidR="00900873" w:rsidRDefault="00900873" w:rsidP="00D23BA7">
      <w:pPr>
        <w:pStyle w:val="ListParagraph"/>
        <w:numPr>
          <w:ilvl w:val="0"/>
          <w:numId w:val="6"/>
        </w:numPr>
      </w:pPr>
      <w:r>
        <w:t>Difference between Revocable and Irrevocable Trusts- revocable can be changed and irrevocable can not be changed</w:t>
      </w:r>
    </w:p>
    <w:p w14:paraId="752BFD04" w14:textId="77777777" w:rsidR="00900873" w:rsidRDefault="00900873" w:rsidP="00900873">
      <w:pPr>
        <w:pStyle w:val="ListParagraph"/>
        <w:numPr>
          <w:ilvl w:val="1"/>
          <w:numId w:val="6"/>
        </w:numPr>
      </w:pPr>
      <w:r>
        <w:t>Recently, it has been easier to change irrevocable trusts in MD</w:t>
      </w:r>
    </w:p>
    <w:p w14:paraId="339681E8" w14:textId="77777777" w:rsidR="00900873" w:rsidRDefault="00900873" w:rsidP="00900873">
      <w:pPr>
        <w:pStyle w:val="ListParagraph"/>
        <w:numPr>
          <w:ilvl w:val="0"/>
          <w:numId w:val="6"/>
        </w:numPr>
      </w:pPr>
      <w:r>
        <w:t>Third Party Trusts- trusts created for benefit of person with special needs, but funded with other people’s money (this is preferable)</w:t>
      </w:r>
    </w:p>
    <w:p w14:paraId="30027A13" w14:textId="77777777" w:rsidR="00900873" w:rsidRDefault="00900873" w:rsidP="00900873">
      <w:pPr>
        <w:pStyle w:val="ListParagraph"/>
        <w:numPr>
          <w:ilvl w:val="0"/>
          <w:numId w:val="6"/>
        </w:numPr>
      </w:pPr>
      <w:r>
        <w:lastRenderedPageBreak/>
        <w:t>First Party Trusts- trusts funded with the disabled person’s money- this does not count as available asset</w:t>
      </w:r>
      <w:r w:rsidR="00722391">
        <w:t>-only if disabled person has assets in his or her name</w:t>
      </w:r>
    </w:p>
    <w:p w14:paraId="6A11E7BE" w14:textId="77777777" w:rsidR="00900873" w:rsidRDefault="00900873" w:rsidP="00900873"/>
    <w:p w14:paraId="4BF450BE" w14:textId="77777777" w:rsidR="00900873" w:rsidRDefault="00900873" w:rsidP="00900873">
      <w:r>
        <w:t>How much money do I need?</w:t>
      </w:r>
    </w:p>
    <w:p w14:paraId="76CA785D" w14:textId="77777777" w:rsidR="00900873" w:rsidRDefault="00900873" w:rsidP="00900873">
      <w:pPr>
        <w:pStyle w:val="ListParagraph"/>
        <w:numPr>
          <w:ilvl w:val="0"/>
          <w:numId w:val="7"/>
        </w:numPr>
      </w:pPr>
      <w:r>
        <w:t>Need substantial assets in third party trust to cover things that are not covered in public benefits</w:t>
      </w:r>
    </w:p>
    <w:p w14:paraId="507884D7" w14:textId="77777777" w:rsidR="00900873" w:rsidRDefault="00900873" w:rsidP="00900873">
      <w:r>
        <w:t>Who should be trustee?</w:t>
      </w:r>
    </w:p>
    <w:p w14:paraId="3A8D0C17" w14:textId="77777777" w:rsidR="00900873" w:rsidRDefault="00900873" w:rsidP="00900873">
      <w:pPr>
        <w:pStyle w:val="ListParagraph"/>
        <w:numPr>
          <w:ilvl w:val="0"/>
          <w:numId w:val="7"/>
        </w:numPr>
      </w:pPr>
      <w:r>
        <w:t>Someone you trust</w:t>
      </w:r>
    </w:p>
    <w:p w14:paraId="50159BFB" w14:textId="77777777" w:rsidR="00900873" w:rsidRDefault="00900873" w:rsidP="00900873">
      <w:pPr>
        <w:pStyle w:val="ListParagraph"/>
        <w:numPr>
          <w:ilvl w:val="0"/>
          <w:numId w:val="7"/>
        </w:numPr>
      </w:pPr>
      <w:r>
        <w:t xml:space="preserve">One of best ways to fund trust is through life insurance- survivor </w:t>
      </w:r>
      <w:r w:rsidR="00722391">
        <w:t xml:space="preserve">(second to die) </w:t>
      </w:r>
      <w:r>
        <w:t>life insurance (covers both parent lives- pays out only when second parent dies)</w:t>
      </w:r>
    </w:p>
    <w:p w14:paraId="680DCCEA" w14:textId="77777777" w:rsidR="00722391" w:rsidRDefault="00722391" w:rsidP="00722391"/>
    <w:p w14:paraId="747B19F3" w14:textId="77777777" w:rsidR="00722391" w:rsidRDefault="00722391" w:rsidP="00722391">
      <w:r>
        <w:t>Able Accounts- Similar to 529 for people with disabilities</w:t>
      </w:r>
    </w:p>
    <w:p w14:paraId="319F8387" w14:textId="77777777" w:rsidR="00722391" w:rsidRDefault="00722391" w:rsidP="00722391">
      <w:pPr>
        <w:pStyle w:val="ListParagraph"/>
        <w:numPr>
          <w:ilvl w:val="0"/>
          <w:numId w:val="9"/>
        </w:numPr>
      </w:pPr>
      <w:r>
        <w:t>Doesn’t affect person’s ability to access benefits</w:t>
      </w:r>
    </w:p>
    <w:p w14:paraId="4F859C72" w14:textId="77777777" w:rsidR="00722391" w:rsidRDefault="00722391" w:rsidP="00722391">
      <w:pPr>
        <w:pStyle w:val="ListParagraph"/>
        <w:numPr>
          <w:ilvl w:val="0"/>
          <w:numId w:val="9"/>
        </w:numPr>
      </w:pPr>
      <w:r>
        <w:t>Only allowed to have one, only 15000 per year</w:t>
      </w:r>
    </w:p>
    <w:p w14:paraId="53CFA96A" w14:textId="77777777" w:rsidR="00722391" w:rsidRDefault="00722391" w:rsidP="00722391">
      <w:pPr>
        <w:pStyle w:val="ListParagraph"/>
        <w:numPr>
          <w:ilvl w:val="0"/>
          <w:numId w:val="9"/>
        </w:numPr>
      </w:pPr>
      <w:r>
        <w:t>After 100k is put in, SSI is suspended</w:t>
      </w:r>
    </w:p>
    <w:p w14:paraId="60A325D7" w14:textId="77777777" w:rsidR="00722391" w:rsidRDefault="00722391" w:rsidP="00722391">
      <w:pPr>
        <w:pStyle w:val="ListParagraph"/>
        <w:numPr>
          <w:ilvl w:val="0"/>
          <w:numId w:val="9"/>
        </w:numPr>
      </w:pPr>
      <w:r>
        <w:t>Good for small amounts of money, good for staying under $2000</w:t>
      </w:r>
    </w:p>
    <w:p w14:paraId="6DEF9D3E" w14:textId="77777777" w:rsidR="00722391" w:rsidRDefault="00722391" w:rsidP="00722391">
      <w:pPr>
        <w:pStyle w:val="ListParagraph"/>
        <w:numPr>
          <w:ilvl w:val="0"/>
          <w:numId w:val="9"/>
        </w:numPr>
      </w:pPr>
      <w:r>
        <w:t>Doesn’t take place of other money sources</w:t>
      </w:r>
    </w:p>
    <w:p w14:paraId="1C704232" w14:textId="77777777" w:rsidR="00722391" w:rsidRDefault="00722391" w:rsidP="00722391"/>
    <w:p w14:paraId="19A83695" w14:textId="77777777" w:rsidR="00722391" w:rsidRDefault="00722391" w:rsidP="00722391">
      <w:r>
        <w:t>Guardianship</w:t>
      </w:r>
    </w:p>
    <w:p w14:paraId="6542B15E" w14:textId="77777777" w:rsidR="00722391" w:rsidRDefault="00AE4A4C" w:rsidP="00722391">
      <w:pPr>
        <w:pStyle w:val="ListParagraph"/>
        <w:numPr>
          <w:ilvl w:val="0"/>
          <w:numId w:val="8"/>
        </w:numPr>
      </w:pPr>
      <w:r>
        <w:t>At 18, people become adults</w:t>
      </w:r>
    </w:p>
    <w:p w14:paraId="4A9B48AD" w14:textId="77777777" w:rsidR="00AE4A4C" w:rsidRDefault="00AE4A4C" w:rsidP="00722391">
      <w:pPr>
        <w:pStyle w:val="ListParagraph"/>
        <w:numPr>
          <w:ilvl w:val="0"/>
          <w:numId w:val="8"/>
        </w:numPr>
      </w:pPr>
      <w:r>
        <w:t>Some people have disabilities and can not make and communicate responsible decisions for their safety and wellbeing</w:t>
      </w:r>
    </w:p>
    <w:p w14:paraId="423FF368" w14:textId="77777777" w:rsidR="00AE4A4C" w:rsidRDefault="00AE4A4C" w:rsidP="00722391">
      <w:pPr>
        <w:pStyle w:val="ListParagraph"/>
        <w:numPr>
          <w:ilvl w:val="0"/>
          <w:numId w:val="8"/>
        </w:numPr>
      </w:pPr>
      <w:r>
        <w:t>Two types</w:t>
      </w:r>
    </w:p>
    <w:p w14:paraId="2A69BF77" w14:textId="77777777" w:rsidR="00AE4A4C" w:rsidRDefault="00AE4A4C" w:rsidP="00AE4A4C">
      <w:pPr>
        <w:pStyle w:val="ListParagraph"/>
        <w:numPr>
          <w:ilvl w:val="1"/>
          <w:numId w:val="8"/>
        </w:numPr>
      </w:pPr>
      <w:r>
        <w:t>Guardian of the person</w:t>
      </w:r>
    </w:p>
    <w:p w14:paraId="35E2F42D" w14:textId="77777777" w:rsidR="00AE4A4C" w:rsidRDefault="00AE4A4C" w:rsidP="00AE4A4C">
      <w:pPr>
        <w:pStyle w:val="ListParagraph"/>
        <w:numPr>
          <w:ilvl w:val="1"/>
          <w:numId w:val="8"/>
        </w:numPr>
      </w:pPr>
      <w:r>
        <w:t>Guardian of the property</w:t>
      </w:r>
    </w:p>
    <w:p w14:paraId="5EBE21CF" w14:textId="77777777" w:rsidR="00AE4A4C" w:rsidRDefault="00AE4A4C" w:rsidP="00AE4A4C">
      <w:pPr>
        <w:pStyle w:val="ListParagraph"/>
        <w:numPr>
          <w:ilvl w:val="0"/>
          <w:numId w:val="8"/>
        </w:numPr>
      </w:pPr>
      <w:r>
        <w:t>What is the process</w:t>
      </w:r>
    </w:p>
    <w:p w14:paraId="3F23FCA2" w14:textId="77777777" w:rsidR="00AE4A4C" w:rsidRDefault="00AE4A4C" w:rsidP="00AE4A4C">
      <w:pPr>
        <w:pStyle w:val="ListParagraph"/>
        <w:numPr>
          <w:ilvl w:val="1"/>
          <w:numId w:val="8"/>
        </w:numPr>
      </w:pPr>
      <w:r>
        <w:t>File petition in Circuit Court</w:t>
      </w:r>
    </w:p>
    <w:p w14:paraId="629FA50C" w14:textId="77777777" w:rsidR="00AE4A4C" w:rsidRDefault="00AE4A4C" w:rsidP="00AE4A4C">
      <w:pPr>
        <w:pStyle w:val="ListParagraph"/>
        <w:numPr>
          <w:ilvl w:val="1"/>
          <w:numId w:val="8"/>
        </w:numPr>
      </w:pPr>
      <w:r>
        <w:t>Physician and LCSW or Clinical Psychologist need to fill out form</w:t>
      </w:r>
    </w:p>
    <w:p w14:paraId="218BA12B" w14:textId="77777777" w:rsidR="00AE4A4C" w:rsidRDefault="00AE4A4C" w:rsidP="00AE4A4C">
      <w:pPr>
        <w:pStyle w:val="ListParagraph"/>
        <w:numPr>
          <w:ilvl w:val="1"/>
          <w:numId w:val="8"/>
        </w:numPr>
      </w:pPr>
      <w:r>
        <w:t>Person with disability gets lawyer appointed and hearing occurs</w:t>
      </w:r>
    </w:p>
    <w:p w14:paraId="04B2A001" w14:textId="77777777" w:rsidR="00AE4A4C" w:rsidRDefault="00AE4A4C" w:rsidP="00AE4A4C">
      <w:pPr>
        <w:pStyle w:val="ListParagraph"/>
        <w:numPr>
          <w:ilvl w:val="1"/>
          <w:numId w:val="8"/>
        </w:numPr>
      </w:pPr>
      <w:r>
        <w:t>Court appoints a guardian</w:t>
      </w:r>
    </w:p>
    <w:p w14:paraId="53B0EE60" w14:textId="77777777" w:rsidR="00AE4A4C" w:rsidRDefault="00AE4A4C" w:rsidP="00AE4A4C"/>
    <w:p w14:paraId="45B5B290" w14:textId="77777777" w:rsidR="00AE4A4C" w:rsidRDefault="00AE4A4C" w:rsidP="00AE4A4C">
      <w:r>
        <w:t>Advanced Directives</w:t>
      </w:r>
    </w:p>
    <w:p w14:paraId="66902869" w14:textId="77777777" w:rsidR="00AE4A4C" w:rsidRDefault="00AE4A4C" w:rsidP="00AE4A4C">
      <w:pPr>
        <w:pStyle w:val="ListParagraph"/>
        <w:numPr>
          <w:ilvl w:val="0"/>
          <w:numId w:val="10"/>
        </w:numPr>
      </w:pPr>
      <w:r>
        <w:t>Appoint someone to make medical decisions</w:t>
      </w:r>
    </w:p>
    <w:p w14:paraId="436B25C7" w14:textId="77777777" w:rsidR="00CC1190" w:rsidRDefault="00CC1190"/>
    <w:p w14:paraId="7EA8E225" w14:textId="6E512998" w:rsidR="00940020" w:rsidRDefault="00940020">
      <w:r>
        <w:t>Surrogate Decision Making</w:t>
      </w:r>
    </w:p>
    <w:p w14:paraId="2FF893F7" w14:textId="57514EAA" w:rsidR="00940020" w:rsidRDefault="00940020" w:rsidP="00940020">
      <w:pPr>
        <w:pStyle w:val="ListParagraph"/>
        <w:numPr>
          <w:ilvl w:val="0"/>
          <w:numId w:val="10"/>
        </w:numPr>
      </w:pPr>
      <w:r>
        <w:t>Someone is authorized by law to make medical decisions</w:t>
      </w:r>
    </w:p>
    <w:p w14:paraId="194A6D56" w14:textId="77777777" w:rsidR="00940020" w:rsidRDefault="00940020" w:rsidP="00940020"/>
    <w:p w14:paraId="12DE9AE6" w14:textId="35FBAC4E" w:rsidR="00940020" w:rsidRDefault="00940020" w:rsidP="00940020">
      <w:r>
        <w:t>Durable Powers of Attorney</w:t>
      </w:r>
    </w:p>
    <w:p w14:paraId="00E928F3" w14:textId="5594DD3D" w:rsidR="00940020" w:rsidRDefault="00940020" w:rsidP="00940020">
      <w:pPr>
        <w:pStyle w:val="ListParagraph"/>
        <w:numPr>
          <w:ilvl w:val="0"/>
          <w:numId w:val="10"/>
        </w:numPr>
      </w:pPr>
      <w:r>
        <w:t>Allow person to make financial decisions</w:t>
      </w:r>
    </w:p>
    <w:p w14:paraId="130DFEFC" w14:textId="77777777" w:rsidR="00940020" w:rsidRDefault="00940020" w:rsidP="00940020"/>
    <w:p w14:paraId="56CF23F6" w14:textId="116E45EB" w:rsidR="00940020" w:rsidRDefault="00940020" w:rsidP="00940020">
      <w:r>
        <w:t>Long-Term Care</w:t>
      </w:r>
    </w:p>
    <w:p w14:paraId="63A37938" w14:textId="26980671" w:rsidR="00940020" w:rsidRDefault="00940020" w:rsidP="00940020">
      <w:pPr>
        <w:pStyle w:val="ListParagraph"/>
        <w:numPr>
          <w:ilvl w:val="0"/>
          <w:numId w:val="10"/>
        </w:numPr>
      </w:pPr>
      <w:r>
        <w:t>For parents</w:t>
      </w:r>
    </w:p>
    <w:sectPr w:rsidR="00940020" w:rsidSect="00AD38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73759"/>
    <w:multiLevelType w:val="hybridMultilevel"/>
    <w:tmpl w:val="2646C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75374"/>
    <w:multiLevelType w:val="hybridMultilevel"/>
    <w:tmpl w:val="9A181A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3037C7"/>
    <w:multiLevelType w:val="hybridMultilevel"/>
    <w:tmpl w:val="1EBA1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2B3BA8"/>
    <w:multiLevelType w:val="hybridMultilevel"/>
    <w:tmpl w:val="E4FC5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321B63"/>
    <w:multiLevelType w:val="hybridMultilevel"/>
    <w:tmpl w:val="C8668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516767"/>
    <w:multiLevelType w:val="hybridMultilevel"/>
    <w:tmpl w:val="7506C3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484BA5"/>
    <w:multiLevelType w:val="hybridMultilevel"/>
    <w:tmpl w:val="8E0E2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817B66"/>
    <w:multiLevelType w:val="hybridMultilevel"/>
    <w:tmpl w:val="9CF85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1D5776"/>
    <w:multiLevelType w:val="hybridMultilevel"/>
    <w:tmpl w:val="3B3E4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8E0FCD"/>
    <w:multiLevelType w:val="hybridMultilevel"/>
    <w:tmpl w:val="C862E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8"/>
  </w:num>
  <w:num w:numId="5">
    <w:abstractNumId w:val="6"/>
  </w:num>
  <w:num w:numId="6">
    <w:abstractNumId w:val="4"/>
  </w:num>
  <w:num w:numId="7">
    <w:abstractNumId w:val="3"/>
  </w:num>
  <w:num w:numId="8">
    <w:abstractNumId w:val="1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190"/>
    <w:rsid w:val="0001431E"/>
    <w:rsid w:val="00096277"/>
    <w:rsid w:val="001B2C9E"/>
    <w:rsid w:val="0032666C"/>
    <w:rsid w:val="003546E4"/>
    <w:rsid w:val="00454E0D"/>
    <w:rsid w:val="00722391"/>
    <w:rsid w:val="007861FA"/>
    <w:rsid w:val="00900873"/>
    <w:rsid w:val="00940020"/>
    <w:rsid w:val="009B2218"/>
    <w:rsid w:val="00A63342"/>
    <w:rsid w:val="00A70EA6"/>
    <w:rsid w:val="00AD38A7"/>
    <w:rsid w:val="00AE4A4C"/>
    <w:rsid w:val="00B11088"/>
    <w:rsid w:val="00C03786"/>
    <w:rsid w:val="00CC1190"/>
    <w:rsid w:val="00D23BA7"/>
    <w:rsid w:val="00D36FF2"/>
    <w:rsid w:val="00D954B4"/>
    <w:rsid w:val="00DE781A"/>
    <w:rsid w:val="00E576B1"/>
    <w:rsid w:val="00F0455F"/>
    <w:rsid w:val="00FE2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661EF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61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Mathews</dc:creator>
  <cp:keywords/>
  <dc:description/>
  <cp:lastModifiedBy>Beth Stolte</cp:lastModifiedBy>
  <cp:revision>2</cp:revision>
  <dcterms:created xsi:type="dcterms:W3CDTF">2019-05-02T15:36:00Z</dcterms:created>
  <dcterms:modified xsi:type="dcterms:W3CDTF">2019-05-02T15:36:00Z</dcterms:modified>
</cp:coreProperties>
</file>