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0AB" w:rsidRDefault="00CF5947">
      <w:r>
        <w:t>Additional Requirements</w:t>
      </w:r>
    </w:p>
    <w:p w:rsidR="00CF5947" w:rsidRDefault="00CF5947"/>
    <w:p w:rsidR="00CF5947" w:rsidRDefault="00CF5947" w:rsidP="00CF5947">
      <w:pPr>
        <w:pStyle w:val="NormalWeb"/>
        <w:spacing w:before="0" w:beforeAutospacing="0" w:after="0" w:afterAutospacing="0"/>
        <w:textAlignment w:val="baseline"/>
        <w:rPr>
          <w:rFonts w:ascii="Arial" w:hAnsi="Arial" w:cs="Arial"/>
          <w:color w:val="000000"/>
          <w:sz w:val="19"/>
          <w:szCs w:val="19"/>
        </w:rPr>
      </w:pPr>
      <w:r>
        <w:rPr>
          <w:rStyle w:val="Strong"/>
          <w:rFonts w:ascii="inherit" w:hAnsi="inherit" w:cs="Arial"/>
          <w:color w:val="000000"/>
          <w:sz w:val="19"/>
          <w:szCs w:val="19"/>
          <w:u w:val="single"/>
          <w:bdr w:val="none" w:sz="0" w:space="0" w:color="auto" w:frame="1"/>
        </w:rPr>
        <w:t>Insurance:</w:t>
      </w:r>
      <w:r>
        <w:rPr>
          <w:rFonts w:ascii="Arial" w:hAnsi="Arial" w:cs="Arial"/>
          <w:color w:val="000000"/>
          <w:sz w:val="19"/>
          <w:szCs w:val="19"/>
        </w:rPr>
        <w:t xml:space="preserve"> You will be asked to purchase renters insurance to include Principle Properties, Inc. as additional insured and liability coverage to include </w:t>
      </w:r>
      <w:proofErr w:type="gramStart"/>
      <w:r>
        <w:rPr>
          <w:rFonts w:ascii="Arial" w:hAnsi="Arial" w:cs="Arial"/>
          <w:color w:val="000000"/>
          <w:sz w:val="19"/>
          <w:szCs w:val="19"/>
        </w:rPr>
        <w:t>a minimum</w:t>
      </w:r>
      <w:proofErr w:type="gramEnd"/>
      <w:r>
        <w:rPr>
          <w:rFonts w:ascii="Arial" w:hAnsi="Arial" w:cs="Arial"/>
          <w:color w:val="000000"/>
          <w:sz w:val="19"/>
          <w:szCs w:val="19"/>
        </w:rPr>
        <w:t xml:space="preserve"> $250k coverage. A copy will be required prior to move-in. Let us know if you need a list of companies that will add the management company as additional insured.</w:t>
      </w:r>
    </w:p>
    <w:p w:rsidR="00CF5947" w:rsidRDefault="00CF5947" w:rsidP="00CF5947">
      <w:pPr>
        <w:pStyle w:val="NormalWeb"/>
        <w:spacing w:before="0" w:beforeAutospacing="0" w:after="0" w:afterAutospacing="0"/>
        <w:textAlignment w:val="baseline"/>
        <w:rPr>
          <w:rFonts w:ascii="Arial" w:hAnsi="Arial" w:cs="Arial"/>
          <w:color w:val="000000"/>
          <w:sz w:val="19"/>
          <w:szCs w:val="19"/>
        </w:rPr>
      </w:pPr>
      <w:r>
        <w:rPr>
          <w:rStyle w:val="Strong"/>
          <w:rFonts w:ascii="inherit" w:hAnsi="inherit" w:cs="Arial"/>
          <w:color w:val="000000"/>
          <w:sz w:val="19"/>
          <w:szCs w:val="19"/>
          <w:u w:val="single"/>
          <w:bdr w:val="none" w:sz="0" w:space="0" w:color="auto" w:frame="1"/>
        </w:rPr>
        <w:t>Email address and internet services:</w:t>
      </w:r>
      <w:r>
        <w:rPr>
          <w:rFonts w:ascii="Arial" w:hAnsi="Arial" w:cs="Arial"/>
          <w:color w:val="000000"/>
          <w:sz w:val="19"/>
          <w:szCs w:val="19"/>
        </w:rPr>
        <w:t> Residents shall pay all monies owed through their online tenant portal. We do not accept cash or payments at the office.</w:t>
      </w:r>
    </w:p>
    <w:p w:rsidR="00CF5947" w:rsidRDefault="00CF5947" w:rsidP="00CF5947">
      <w:pPr>
        <w:pStyle w:val="NormalWeb"/>
        <w:spacing w:before="0" w:beforeAutospacing="0" w:after="180" w:afterAutospacing="0"/>
        <w:textAlignment w:val="baseline"/>
        <w:rPr>
          <w:rFonts w:ascii="Arial" w:hAnsi="Arial" w:cs="Arial"/>
          <w:color w:val="000000"/>
          <w:sz w:val="19"/>
          <w:szCs w:val="19"/>
        </w:rPr>
      </w:pPr>
      <w:r>
        <w:rPr>
          <w:rFonts w:ascii="Arial" w:hAnsi="Arial" w:cs="Arial"/>
          <w:color w:val="000000"/>
          <w:sz w:val="19"/>
          <w:szCs w:val="19"/>
        </w:rPr>
        <w:t>Principle Properties, Inc. is the Agent for the Owner and will be paid a fee(s) by the Owner. Where Principle Properties, Inc. is also managing the Property for the Owner, rent is collected by automated draft each and every month (ACH) on the first day of the month.</w:t>
      </w:r>
    </w:p>
    <w:p w:rsidR="00CF5947" w:rsidRDefault="00CF5947"/>
    <w:sectPr w:rsidR="00CF5947" w:rsidSect="005700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5947"/>
    <w:rsid w:val="005700AB"/>
    <w:rsid w:val="00CF5947"/>
    <w:rsid w:val="00FB50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0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5947"/>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CF5947"/>
    <w:rPr>
      <w:b/>
      <w:bCs/>
    </w:rPr>
  </w:style>
</w:styles>
</file>

<file path=word/webSettings.xml><?xml version="1.0" encoding="utf-8"?>
<w:webSettings xmlns:r="http://schemas.openxmlformats.org/officeDocument/2006/relationships" xmlns:w="http://schemas.openxmlformats.org/wordprocessingml/2006/main">
  <w:divs>
    <w:div w:id="140425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Angelia</dc:creator>
  <cp:lastModifiedBy>Angelia</cp:lastModifiedBy>
  <cp:revision>1</cp:revision>
  <dcterms:created xsi:type="dcterms:W3CDTF">2022-06-06T18:48:00Z</dcterms:created>
  <dcterms:modified xsi:type="dcterms:W3CDTF">2022-06-06T18:48:00Z</dcterms:modified>
</cp:coreProperties>
</file>