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4E6C" w14:textId="347D4C63" w:rsidR="00FF79A1" w:rsidRDefault="00FF79A1" w:rsidP="00FF79A1">
      <w:r>
        <w:rPr>
          <w:noProof/>
        </w:rPr>
        <w:drawing>
          <wp:anchor distT="0" distB="0" distL="114300" distR="114300" simplePos="0" relativeHeight="251660288" behindDoc="1" locked="0" layoutInCell="1" allowOverlap="1" wp14:anchorId="63A7B89E" wp14:editId="6C617048">
            <wp:simplePos x="0" y="0"/>
            <wp:positionH relativeFrom="margin">
              <wp:align>left</wp:align>
            </wp:positionH>
            <wp:positionV relativeFrom="paragraph">
              <wp:posOffset>9525</wp:posOffset>
            </wp:positionV>
            <wp:extent cx="3229200" cy="1440000"/>
            <wp:effectExtent l="0" t="0" r="0" b="825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9200" cy="1440000"/>
                    </a:xfrm>
                    <a:prstGeom prst="rect">
                      <a:avLst/>
                    </a:prstGeom>
                  </pic:spPr>
                </pic:pic>
              </a:graphicData>
            </a:graphic>
            <wp14:sizeRelH relativeFrom="margin">
              <wp14:pctWidth>0</wp14:pctWidth>
            </wp14:sizeRelH>
            <wp14:sizeRelV relativeFrom="margin">
              <wp14:pctHeight>0</wp14:pctHeight>
            </wp14:sizeRelV>
          </wp:anchor>
        </w:drawing>
      </w:r>
    </w:p>
    <w:p w14:paraId="44127708" w14:textId="77777777" w:rsidR="00FF79A1" w:rsidRDefault="00FF79A1" w:rsidP="00EF51F2">
      <w:pPr>
        <w:jc w:val="center"/>
      </w:pPr>
    </w:p>
    <w:p w14:paraId="0694712B" w14:textId="77777777" w:rsidR="00FF79A1" w:rsidRDefault="00FF79A1" w:rsidP="00EF51F2">
      <w:pPr>
        <w:jc w:val="center"/>
      </w:pPr>
    </w:p>
    <w:p w14:paraId="7A3C9DE4" w14:textId="6C6ED5E7" w:rsidR="00FF79A1" w:rsidRPr="00FF79A1" w:rsidRDefault="00FF79A1">
      <w:pPr>
        <w:rPr>
          <w:rFonts w:ascii="Script MT Bold" w:hAnsi="Script MT Bold"/>
          <w:sz w:val="56"/>
          <w:szCs w:val="56"/>
        </w:rPr>
      </w:pPr>
      <w:r>
        <w:t xml:space="preserve">                                             </w:t>
      </w:r>
      <w:r w:rsidR="00EF51F2" w:rsidRPr="00FF79A1">
        <w:rPr>
          <w:rFonts w:ascii="Script MT Bold" w:hAnsi="Script MT Bold"/>
          <w:color w:val="1F3864" w:themeColor="accent1" w:themeShade="80"/>
          <w:sz w:val="56"/>
          <w:szCs w:val="56"/>
        </w:rPr>
        <w:t>Mill Hill brickworks</w:t>
      </w:r>
    </w:p>
    <w:p w14:paraId="6F6A4B48" w14:textId="64DFD6B4" w:rsidR="00CB47EB" w:rsidRDefault="00CB47EB">
      <w:r>
        <w:t>Commercial brickmaking probably began in the area in the 16</w:t>
      </w:r>
      <w:r w:rsidRPr="00CB47EB">
        <w:rPr>
          <w:vertAlign w:val="superscript"/>
        </w:rPr>
        <w:t>th</w:t>
      </w:r>
      <w:r>
        <w:t xml:space="preserve"> century and continued until the end of the 19</w:t>
      </w:r>
      <w:r w:rsidRPr="00CB47EB">
        <w:rPr>
          <w:vertAlign w:val="superscript"/>
        </w:rPr>
        <w:t>th</w:t>
      </w:r>
      <w:r>
        <w:t xml:space="preserve">. </w:t>
      </w:r>
    </w:p>
    <w:p w14:paraId="549D61A9" w14:textId="57CB9158" w:rsidR="00CB47EB" w:rsidRDefault="00CB47EB">
      <w:r>
        <w:t>One of the biggest brickmaking sites was on Mill Hill, just west of Newington. The land is now arable and there are no obvious structures revealing its industrial past. However, a narrow road that crosses Mill Hill tells us everything. There’s been a track here since the 11</w:t>
      </w:r>
      <w:r w:rsidRPr="00CB47EB">
        <w:rPr>
          <w:vertAlign w:val="superscript"/>
        </w:rPr>
        <w:t>th</w:t>
      </w:r>
      <w:r>
        <w:t xml:space="preserve"> century, therefore, much of it passes between steep embankments, worn below the original ground level by thousands of footsteps. </w:t>
      </w:r>
    </w:p>
    <w:p w14:paraId="4D667A1B" w14:textId="2E92659F" w:rsidR="00CB47EB" w:rsidRDefault="00CB47EB">
      <w:r>
        <w:t xml:space="preserve">However, as you near the crest, the embankments drop away and the land is level with the road, or even slightly lower. This is where brick earth was extracted. The brick earth was used to make the ‘Newington Red’ which was used extensively in London as the capital grew in the Industrial Revolution. </w:t>
      </w:r>
    </w:p>
    <w:p w14:paraId="41515190" w14:textId="0DEBEBFF" w:rsidR="00EF51F2" w:rsidRDefault="00EF51F2">
      <w:r>
        <w:t xml:space="preserve">The photograph is not of any brickworks in Newington but gives an idea of the work involved. </w:t>
      </w:r>
    </w:p>
    <w:p w14:paraId="4C1AF95D" w14:textId="41DD35EF" w:rsidR="00EF51F2" w:rsidRDefault="00EF51F2"/>
    <w:p w14:paraId="5E6AE0CC" w14:textId="17B81D35" w:rsidR="00EF51F2" w:rsidRDefault="00EF51F2" w:rsidP="00EF51F2">
      <w:pPr>
        <w:jc w:val="center"/>
      </w:pPr>
      <w:r>
        <w:rPr>
          <w:noProof/>
        </w:rPr>
        <w:drawing>
          <wp:inline distT="0" distB="0" distL="0" distR="0" wp14:anchorId="0D453886" wp14:editId="3D9C41BB">
            <wp:extent cx="3114675" cy="2286000"/>
            <wp:effectExtent l="0" t="0" r="9525" b="0"/>
            <wp:docPr id="1" name="Picture 1" descr="A picture containing text, person, outdoor,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outdoor, ol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14675" cy="2286000"/>
                    </a:xfrm>
                    <a:prstGeom prst="rect">
                      <a:avLst/>
                    </a:prstGeom>
                  </pic:spPr>
                </pic:pic>
              </a:graphicData>
            </a:graphic>
          </wp:inline>
        </w:drawing>
      </w:r>
    </w:p>
    <w:sectPr w:rsidR="00EF5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EB"/>
    <w:rsid w:val="0021145C"/>
    <w:rsid w:val="002A79CC"/>
    <w:rsid w:val="00CB47EB"/>
    <w:rsid w:val="00EA00C7"/>
    <w:rsid w:val="00EF51F2"/>
    <w:rsid w:val="00FF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9D01"/>
  <w15:chartTrackingRefBased/>
  <w15:docId w15:val="{992AE68E-0F23-4CD9-A1DC-1B725842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F79A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Flipping</dc:creator>
  <cp:keywords/>
  <dc:description/>
  <cp:lastModifiedBy>Sue Flipping</cp:lastModifiedBy>
  <cp:revision>3</cp:revision>
  <dcterms:created xsi:type="dcterms:W3CDTF">2021-08-18T16:53:00Z</dcterms:created>
  <dcterms:modified xsi:type="dcterms:W3CDTF">2021-08-18T17:19:00Z</dcterms:modified>
</cp:coreProperties>
</file>