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9th Grade Environmental Science — Comprehensive October Lesson Plan</w:t>
      </w:r>
    </w:p>
    <w:p>
      <w:pPr>
        <w:jc w:val="center"/>
      </w:pPr>
      <w:r>
        <w:t>Starting Monday, September 29, 2025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>
              <w:t>Teacher</w:t>
            </w:r>
          </w:p>
        </w:tc>
        <w:tc>
          <w:tcPr>
            <w:tcW w:type="dxa" w:w="2160"/>
            <w:shd w:val="clear" w:color="auto" w:fill="D9E1F2"/>
          </w:tcPr>
          <w:p>
            <w:r>
              <w:t>School</w:t>
            </w:r>
          </w:p>
        </w:tc>
        <w:tc>
          <w:tcPr>
            <w:tcW w:type="dxa" w:w="2160"/>
            <w:shd w:val="clear" w:color="auto" w:fill="D9E1F2"/>
          </w:tcPr>
          <w:p>
            <w:r>
              <w:t>Grade</w:t>
            </w:r>
          </w:p>
        </w:tc>
        <w:tc>
          <w:tcPr>
            <w:tcW w:type="dxa" w:w="2160"/>
            <w:shd w:val="clear" w:color="auto" w:fill="D9E1F2"/>
          </w:tcPr>
          <w:p>
            <w:r>
              <w:t>Month/Year</w:t>
            </w:r>
          </w:p>
        </w:tc>
      </w:tr>
      <w:tr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</w:tbl>
    <w:p>
      <w:pPr>
        <w:pStyle w:val="Heading1"/>
      </w:pPr>
      <w:r>
        <w:t>Core Standards Map (October Focus)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</w:t>
            </w:r>
          </w:p>
        </w:tc>
        <w:tc>
          <w:tcPr>
            <w:tcW w:type="dxa" w:w="4320"/>
            <w:shd w:val="clear" w:color="auto" w:fill="FCE4D6"/>
          </w:tcPr>
          <w:p>
            <w:r>
              <w:t>Description</w:t>
            </w:r>
          </w:p>
        </w:tc>
      </w:tr>
      <w:tr>
        <w:tc>
          <w:tcPr>
            <w:tcW w:type="dxa" w:w="4320"/>
          </w:tcPr>
          <w:p>
            <w:r>
              <w:t>HS-ESS3-1</w:t>
            </w:r>
          </w:p>
        </w:tc>
        <w:tc>
          <w:tcPr>
            <w:tcW w:type="dxa" w:w="4320"/>
          </w:tcPr>
          <w:p>
            <w:r>
              <w:t>Construct explanations of how natural resource availability, natural hazards, and climate influence human activity.</w:t>
            </w:r>
          </w:p>
        </w:tc>
      </w:tr>
      <w:tr>
        <w:tc>
          <w:tcPr>
            <w:tcW w:type="dxa" w:w="4320"/>
          </w:tcPr>
          <w:p>
            <w:r>
              <w:t>HS-ESS3-2</w:t>
            </w:r>
          </w:p>
        </w:tc>
        <w:tc>
          <w:tcPr>
            <w:tcW w:type="dxa" w:w="4320"/>
          </w:tcPr>
          <w:p>
            <w:r>
              <w:t>Evaluate competing design solutions for reducing human impacts on Earth systems.</w:t>
            </w:r>
          </w:p>
        </w:tc>
      </w:tr>
      <w:tr>
        <w:tc>
          <w:tcPr>
            <w:tcW w:type="dxa" w:w="4320"/>
          </w:tcPr>
          <w:p>
            <w:r>
              <w:t>HS-ESS3-3</w:t>
            </w:r>
          </w:p>
        </w:tc>
        <w:tc>
          <w:tcPr>
            <w:tcW w:type="dxa" w:w="4320"/>
          </w:tcPr>
          <w:p>
            <w:r>
              <w:t>Develop models to illustrate relationships among Earth systems and human activity.</w:t>
            </w:r>
          </w:p>
        </w:tc>
      </w:tr>
      <w:tr>
        <w:tc>
          <w:tcPr>
            <w:tcW w:type="dxa" w:w="4320"/>
          </w:tcPr>
          <w:p>
            <w:r>
              <w:t>HS-ESS3-4</w:t>
            </w:r>
          </w:p>
        </w:tc>
        <w:tc>
          <w:tcPr>
            <w:tcW w:type="dxa" w:w="4320"/>
          </w:tcPr>
          <w:p>
            <w:r>
              <w:t>Evaluate or refine technological solutions that reduce impacts of human activities.</w:t>
            </w:r>
          </w:p>
        </w:tc>
      </w:tr>
      <w:tr>
        <w:tc>
          <w:tcPr>
            <w:tcW w:type="dxa" w:w="4320"/>
          </w:tcPr>
          <w:p>
            <w:r>
              <w:t>HS-ESS3-6</w:t>
            </w:r>
          </w:p>
        </w:tc>
        <w:tc>
          <w:tcPr>
            <w:tcW w:type="dxa" w:w="4320"/>
          </w:tcPr>
          <w:p>
            <w:r>
              <w:t>Use data to forecast climate change and associated impacts.</w:t>
            </w:r>
          </w:p>
        </w:tc>
      </w:tr>
      <w:tr>
        <w:tc>
          <w:tcPr>
            <w:tcW w:type="dxa" w:w="4320"/>
          </w:tcPr>
          <w:p>
            <w:r>
              <w:t>Science Practices</w:t>
            </w:r>
          </w:p>
        </w:tc>
        <w:tc>
          <w:tcPr>
            <w:tcW w:type="dxa" w:w="4320"/>
          </w:tcPr>
          <w:p>
            <w:r>
              <w:t>Asking questions, analyzing/interpreting data, argument from evidence, modeling, communication.</w:t>
            </w:r>
          </w:p>
        </w:tc>
      </w:tr>
    </w:tbl>
    <w:p>
      <w:pPr>
        <w:pStyle w:val="Heading1"/>
      </w:pPr>
      <w:r>
        <w:t>Weekly Unit Focus (Sept 29 – Oct 31, 2025)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DD9C3"/>
          </w:tcPr>
          <w:p>
            <w:r>
              <w:t>Week</w:t>
            </w:r>
          </w:p>
        </w:tc>
        <w:tc>
          <w:tcPr>
            <w:tcW w:type="dxa" w:w="2160"/>
            <w:shd w:val="clear" w:color="auto" w:fill="DDD9C3"/>
          </w:tcPr>
          <w:p>
            <w:r>
              <w:t>Focus</w:t>
            </w:r>
          </w:p>
        </w:tc>
        <w:tc>
          <w:tcPr>
            <w:tcW w:type="dxa" w:w="2160"/>
            <w:shd w:val="clear" w:color="auto" w:fill="DDD9C3"/>
          </w:tcPr>
          <w:p>
            <w:r>
              <w:t>Standards</w:t>
            </w:r>
          </w:p>
        </w:tc>
        <w:tc>
          <w:tcPr>
            <w:tcW w:type="dxa" w:w="2160"/>
            <w:shd w:val="clear" w:color="auto" w:fill="DDD9C3"/>
          </w:tcPr>
          <w:p>
            <w:r>
              <w:t>Assessments/Projects</w:t>
            </w:r>
          </w:p>
        </w:tc>
      </w:tr>
      <w:tr>
        <w:tc>
          <w:tcPr>
            <w:tcW w:type="dxa" w:w="2160"/>
          </w:tcPr>
          <w:p>
            <w:r>
              <w:t>Week of Sept 29 – Oct 3</w:t>
            </w:r>
          </w:p>
        </w:tc>
        <w:tc>
          <w:tcPr>
            <w:tcW w:type="dxa" w:w="2160"/>
          </w:tcPr>
          <w:p>
            <w:r>
              <w:t>Introduction to Ecology &amp; Ecosystems</w:t>
            </w:r>
          </w:p>
        </w:tc>
        <w:tc>
          <w:tcPr>
            <w:tcW w:type="dxa" w:w="2160"/>
          </w:tcPr>
          <w:p>
            <w:r>
              <w:t>HS-LS2 (review)</w:t>
            </w:r>
          </w:p>
        </w:tc>
        <w:tc>
          <w:tcPr>
            <w:tcW w:type="dxa" w:w="2160"/>
          </w:tcPr>
          <w:p>
            <w:r>
              <w:t>Ecosystem poster project; lab on abiotic/biotic factors</w:t>
            </w:r>
          </w:p>
        </w:tc>
      </w:tr>
      <w:tr>
        <w:tc>
          <w:tcPr>
            <w:tcW w:type="dxa" w:w="2160"/>
          </w:tcPr>
          <w:p>
            <w:r>
              <w:t>Week of Oct 6 – 10</w:t>
            </w:r>
          </w:p>
        </w:tc>
        <w:tc>
          <w:tcPr>
            <w:tcW w:type="dxa" w:w="2160"/>
          </w:tcPr>
          <w:p>
            <w:r>
              <w:t>Energy Flow &amp; Trophic Levels</w:t>
            </w:r>
          </w:p>
        </w:tc>
        <w:tc>
          <w:tcPr>
            <w:tcW w:type="dxa" w:w="2160"/>
          </w:tcPr>
          <w:p>
            <w:r>
              <w:t>HS-LS2-3</w:t>
            </w:r>
          </w:p>
        </w:tc>
        <w:tc>
          <w:tcPr>
            <w:tcW w:type="dxa" w:w="2160"/>
          </w:tcPr>
          <w:p>
            <w:r>
              <w:t>Food web construction; energy pyramid calculations</w:t>
            </w:r>
          </w:p>
        </w:tc>
      </w:tr>
      <w:tr>
        <w:tc>
          <w:tcPr>
            <w:tcW w:type="dxa" w:w="2160"/>
          </w:tcPr>
          <w:p>
            <w:r>
              <w:t>Week of Oct 13 – 17</w:t>
            </w:r>
          </w:p>
        </w:tc>
        <w:tc>
          <w:tcPr>
            <w:tcW w:type="dxa" w:w="2160"/>
          </w:tcPr>
          <w:p>
            <w:r>
              <w:t>Biogeochemical Cycles (Water, Carbon, Nitrogen)</w:t>
            </w:r>
          </w:p>
        </w:tc>
        <w:tc>
          <w:tcPr>
            <w:tcW w:type="dxa" w:w="2160"/>
          </w:tcPr>
          <w:p>
            <w:r>
              <w:t>HS-LS2-4</w:t>
            </w:r>
          </w:p>
        </w:tc>
        <w:tc>
          <w:tcPr>
            <w:tcW w:type="dxa" w:w="2160"/>
          </w:tcPr>
          <w:p>
            <w:r>
              <w:t>Cycle diagramming; carbon footprint calculator</w:t>
            </w:r>
          </w:p>
        </w:tc>
      </w:tr>
      <w:tr>
        <w:tc>
          <w:tcPr>
            <w:tcW w:type="dxa" w:w="2160"/>
          </w:tcPr>
          <w:p>
            <w:r>
              <w:t>Week of Oct 20 – 24</w:t>
            </w:r>
          </w:p>
        </w:tc>
        <w:tc>
          <w:tcPr>
            <w:tcW w:type="dxa" w:w="2160"/>
          </w:tcPr>
          <w:p>
            <w:r>
              <w:t>Human Impact on Ecosystems</w:t>
            </w:r>
          </w:p>
        </w:tc>
        <w:tc>
          <w:tcPr>
            <w:tcW w:type="dxa" w:w="2160"/>
          </w:tcPr>
          <w:p>
            <w:r>
              <w:t>HS-ESS3-1/3</w:t>
            </w:r>
          </w:p>
        </w:tc>
        <w:tc>
          <w:tcPr>
            <w:tcW w:type="dxa" w:w="2160"/>
          </w:tcPr>
          <w:p>
            <w:r>
              <w:t>Case study analysis (deforestation, pollution); group debate</w:t>
            </w:r>
          </w:p>
        </w:tc>
      </w:tr>
      <w:tr>
        <w:tc>
          <w:tcPr>
            <w:tcW w:type="dxa" w:w="2160"/>
          </w:tcPr>
          <w:p>
            <w:r>
              <w:t>Week of Oct 27 – 31</w:t>
            </w:r>
          </w:p>
        </w:tc>
        <w:tc>
          <w:tcPr>
            <w:tcW w:type="dxa" w:w="2160"/>
          </w:tcPr>
          <w:p>
            <w:r>
              <w:t>Climate Change &amp; Sustainable Solutions</w:t>
            </w:r>
          </w:p>
        </w:tc>
        <w:tc>
          <w:tcPr>
            <w:tcW w:type="dxa" w:w="2160"/>
          </w:tcPr>
          <w:p>
            <w:r>
              <w:t>HS-ESS3-2/4/6</w:t>
            </w:r>
          </w:p>
        </w:tc>
        <w:tc>
          <w:tcPr>
            <w:tcW w:type="dxa" w:w="2160"/>
          </w:tcPr>
          <w:p>
            <w:r>
              <w:t>Climate data analysis; sustainability action plan proposal</w:t>
            </w:r>
          </w:p>
        </w:tc>
      </w:tr>
    </w:tbl>
    <w:p>
      <w:pPr>
        <w:pStyle w:val="Heading1"/>
      </w:pPr>
      <w:r>
        <w:t>Materials &amp; Resources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>
              <w:t>Textbook/Readings</w:t>
            </w:r>
          </w:p>
        </w:tc>
        <w:tc>
          <w:tcPr>
            <w:tcW w:type="dxa" w:w="2160"/>
            <w:shd w:val="clear" w:color="auto" w:fill="D9E1F2"/>
          </w:tcPr>
          <w:p>
            <w:r>
              <w:t>Lab equipment</w:t>
            </w:r>
          </w:p>
        </w:tc>
        <w:tc>
          <w:tcPr>
            <w:tcW w:type="dxa" w:w="2160"/>
            <w:shd w:val="clear" w:color="auto" w:fill="D9E1F2"/>
          </w:tcPr>
          <w:p>
            <w:r>
              <w:t>Charts/Diagrams</w:t>
            </w:r>
          </w:p>
        </w:tc>
        <w:tc>
          <w:tcPr>
            <w:tcW w:type="dxa" w:w="2160"/>
            <w:shd w:val="clear" w:color="auto" w:fill="D9E1F2"/>
          </w:tcPr>
          <w:p>
            <w:r>
              <w:t>Digital projector</w:t>
            </w:r>
          </w:p>
        </w:tc>
      </w:tr>
      <w:tr>
        <w:tc>
          <w:tcPr>
            <w:tcW w:type="dxa" w:w="2160"/>
          </w:tcPr>
          <w:p>
            <w:r>
              <w:t>Notebooks</w:t>
            </w:r>
          </w:p>
        </w:tc>
        <w:tc>
          <w:tcPr>
            <w:tcW w:type="dxa" w:w="2160"/>
          </w:tcPr>
          <w:p>
            <w:r>
              <w:t>Internet access</w:t>
            </w:r>
          </w:p>
        </w:tc>
        <w:tc>
          <w:tcPr>
            <w:tcW w:type="dxa" w:w="2160"/>
          </w:tcPr>
          <w:p>
            <w:r>
              <w:t>Climate data sets</w:t>
            </w:r>
          </w:p>
        </w:tc>
        <w:tc>
          <w:tcPr>
            <w:tcW w:type="dxa" w:w="2160"/>
          </w:tcPr>
          <w:p>
            <w:r>
              <w:t>Case studies/articles</w:t>
            </w:r>
          </w:p>
        </w:tc>
      </w:tr>
      <w:tr>
        <w:tc>
          <w:tcPr>
            <w:tcW w:type="dxa" w:w="2160"/>
          </w:tcPr>
          <w:p>
            <w:r>
              <w:t>Poster paper</w:t>
            </w:r>
          </w:p>
        </w:tc>
        <w:tc>
          <w:tcPr>
            <w:tcW w:type="dxa" w:w="2160"/>
          </w:tcPr>
          <w:p>
            <w:r>
              <w:t>Markers</w:t>
            </w:r>
          </w:p>
        </w:tc>
        <w:tc>
          <w:tcPr>
            <w:tcW w:type="dxa" w:w="2160"/>
          </w:tcPr>
          <w:p>
            <w:r>
              <w:t>Graphing tools</w:t>
            </w:r>
          </w:p>
        </w:tc>
        <w:tc>
          <w:tcPr>
            <w:tcW w:type="dxa" w:w="2160"/>
          </w:tcPr>
          <w:p>
            <w:r>
              <w:t>Simulation software</w:t>
            </w:r>
          </w:p>
        </w:tc>
      </w:tr>
    </w:tbl>
    <w:p>
      <w:pPr>
        <w:pStyle w:val="Heading2"/>
      </w:pPr>
      <w:r>
        <w:t>Week of Sept 29 – Oct 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Focus</w:t>
            </w:r>
          </w:p>
        </w:tc>
        <w:tc>
          <w:tcPr>
            <w:tcW w:type="dxa" w:w="4320"/>
          </w:tcPr>
          <w:p>
            <w:r>
              <w:t>Introduction to Ecology &amp; Ecosystems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HS-LS2 (review)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Essential Questions</w:t>
            </w:r>
          </w:p>
        </w:tc>
        <w:tc>
          <w:tcPr>
            <w:tcW w:type="dxa" w:w="4320"/>
          </w:tcPr>
          <w:p>
            <w:r>
              <w:t>What defines an ecosystem? How do abiotic and biotic factors interact?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Labs/Activities</w:t>
            </w:r>
          </w:p>
        </w:tc>
        <w:tc>
          <w:tcPr>
            <w:tcW w:type="dxa" w:w="4320"/>
          </w:tcPr>
          <w:p>
            <w:r>
              <w:t>Outdoor field observation; lab classification of factors.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Assessments</w:t>
            </w:r>
          </w:p>
        </w:tc>
        <w:tc>
          <w:tcPr>
            <w:tcW w:type="dxa" w:w="4320"/>
          </w:tcPr>
          <w:p>
            <w:r>
              <w:t>Poster project on local ecosystem.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</w:t>
            </w:r>
          </w:p>
        </w:tc>
        <w:tc>
          <w:tcPr>
            <w:tcW w:type="dxa" w:w="4320"/>
          </w:tcPr>
          <w:p>
            <w:r>
              <w:t>ELL supports: visuals, word banks; IEP: scaffolded instructions; Enrichment: independent research.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 Integration</w:t>
            </w:r>
          </w:p>
        </w:tc>
        <w:tc>
          <w:tcPr>
            <w:tcW w:type="dxa" w:w="4320"/>
          </w:tcPr>
          <w:p>
            <w:r>
              <w:t>Use simulations, online databases, collaborative docs.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Family/Community Connection</w:t>
            </w:r>
          </w:p>
        </w:tc>
        <w:tc>
          <w:tcPr>
            <w:tcW w:type="dxa" w:w="4320"/>
          </w:tcPr>
          <w:p>
            <w:r>
              <w:t>Encourage discussion of local environmental issues at home.</w:t>
            </w:r>
          </w:p>
        </w:tc>
      </w:tr>
    </w:tbl>
    <w:p>
      <w:pPr>
        <w:pStyle w:val="Heading2"/>
      </w:pPr>
      <w:r>
        <w:t>Week of Oct 6 – 10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Focus</w:t>
            </w:r>
          </w:p>
        </w:tc>
        <w:tc>
          <w:tcPr>
            <w:tcW w:type="dxa" w:w="4320"/>
          </w:tcPr>
          <w:p>
            <w:r>
              <w:t>Energy Flow &amp; Trophic Levels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HS-LS2-3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Essential Questions</w:t>
            </w:r>
          </w:p>
        </w:tc>
        <w:tc>
          <w:tcPr>
            <w:tcW w:type="dxa" w:w="4320"/>
          </w:tcPr>
          <w:p>
            <w:r>
              <w:t>How does energy flow through ecosystems? Why are food webs more accurate than food chains?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Labs/Activities</w:t>
            </w:r>
          </w:p>
        </w:tc>
        <w:tc>
          <w:tcPr>
            <w:tcW w:type="dxa" w:w="4320"/>
          </w:tcPr>
          <w:p>
            <w:r>
              <w:t>Food web building; pyramid energy calculation activity.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Assessments</w:t>
            </w:r>
          </w:p>
        </w:tc>
        <w:tc>
          <w:tcPr>
            <w:tcW w:type="dxa" w:w="4320"/>
          </w:tcPr>
          <w:p>
            <w:r>
              <w:t>Construct and present a food web poster.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</w:t>
            </w:r>
          </w:p>
        </w:tc>
        <w:tc>
          <w:tcPr>
            <w:tcW w:type="dxa" w:w="4320"/>
          </w:tcPr>
          <w:p>
            <w:r>
              <w:t>ELL supports: visuals, word banks; IEP: scaffolded instructions; Enrichment: independent research.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 Integration</w:t>
            </w:r>
          </w:p>
        </w:tc>
        <w:tc>
          <w:tcPr>
            <w:tcW w:type="dxa" w:w="4320"/>
          </w:tcPr>
          <w:p>
            <w:r>
              <w:t>Use simulations, online databases, collaborative docs.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Family/Community Connection</w:t>
            </w:r>
          </w:p>
        </w:tc>
        <w:tc>
          <w:tcPr>
            <w:tcW w:type="dxa" w:w="4320"/>
          </w:tcPr>
          <w:p>
            <w:r>
              <w:t>Encourage discussion of local environmental issues at home.</w:t>
            </w:r>
          </w:p>
        </w:tc>
      </w:tr>
    </w:tbl>
    <w:p>
      <w:pPr>
        <w:pStyle w:val="Heading2"/>
      </w:pPr>
      <w:r>
        <w:t>Week of Oct 13 – 17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Focus</w:t>
            </w:r>
          </w:p>
        </w:tc>
        <w:tc>
          <w:tcPr>
            <w:tcW w:type="dxa" w:w="4320"/>
          </w:tcPr>
          <w:p>
            <w:r>
              <w:t>Biogeochemical Cycles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HS-LS2-4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Essential Questions</w:t>
            </w:r>
          </w:p>
        </w:tc>
        <w:tc>
          <w:tcPr>
            <w:tcW w:type="dxa" w:w="4320"/>
          </w:tcPr>
          <w:p>
            <w:r>
              <w:t>How do matter and nutrients cycle through ecosystems? How do humans impact these cycles?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Labs/Activities</w:t>
            </w:r>
          </w:p>
        </w:tc>
        <w:tc>
          <w:tcPr>
            <w:tcW w:type="dxa" w:w="4320"/>
          </w:tcPr>
          <w:p>
            <w:r>
              <w:t>Water cycle demonstration; carbon footprint online tool.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Assessments</w:t>
            </w:r>
          </w:p>
        </w:tc>
        <w:tc>
          <w:tcPr>
            <w:tcW w:type="dxa" w:w="4320"/>
          </w:tcPr>
          <w:p>
            <w:r>
              <w:t>Quiz on cycles; footprint reflection essay.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</w:t>
            </w:r>
          </w:p>
        </w:tc>
        <w:tc>
          <w:tcPr>
            <w:tcW w:type="dxa" w:w="4320"/>
          </w:tcPr>
          <w:p>
            <w:r>
              <w:t>ELL supports: visuals, word banks; IEP: scaffolded instructions; Enrichment: independent research.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 Integration</w:t>
            </w:r>
          </w:p>
        </w:tc>
        <w:tc>
          <w:tcPr>
            <w:tcW w:type="dxa" w:w="4320"/>
          </w:tcPr>
          <w:p>
            <w:r>
              <w:t>Use simulations, online databases, collaborative docs.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Family/Community Connection</w:t>
            </w:r>
          </w:p>
        </w:tc>
        <w:tc>
          <w:tcPr>
            <w:tcW w:type="dxa" w:w="4320"/>
          </w:tcPr>
          <w:p>
            <w:r>
              <w:t>Encourage discussion of local environmental issues at home.</w:t>
            </w:r>
          </w:p>
        </w:tc>
      </w:tr>
    </w:tbl>
    <w:p>
      <w:pPr>
        <w:pStyle w:val="Heading2"/>
      </w:pPr>
      <w:r>
        <w:t>Week of Oct 20 – 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Focus</w:t>
            </w:r>
          </w:p>
        </w:tc>
        <w:tc>
          <w:tcPr>
            <w:tcW w:type="dxa" w:w="4320"/>
          </w:tcPr>
          <w:p>
            <w:r>
              <w:t>Human Impact on Ecosystems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HS-ESS3-1/3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Essential Questions</w:t>
            </w:r>
          </w:p>
        </w:tc>
        <w:tc>
          <w:tcPr>
            <w:tcW w:type="dxa" w:w="4320"/>
          </w:tcPr>
          <w:p>
            <w:r>
              <w:t>How do human actions alter ecosystems? How can we mitigate negative impacts?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Labs/Activities</w:t>
            </w:r>
          </w:p>
        </w:tc>
        <w:tc>
          <w:tcPr>
            <w:tcW w:type="dxa" w:w="4320"/>
          </w:tcPr>
          <w:p>
            <w:r>
              <w:t>Case study analysis; pollution impact lab.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Assessments</w:t>
            </w:r>
          </w:p>
        </w:tc>
        <w:tc>
          <w:tcPr>
            <w:tcW w:type="dxa" w:w="4320"/>
          </w:tcPr>
          <w:p>
            <w:r>
              <w:t>Debate: solutions to deforestation/pollution.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</w:t>
            </w:r>
          </w:p>
        </w:tc>
        <w:tc>
          <w:tcPr>
            <w:tcW w:type="dxa" w:w="4320"/>
          </w:tcPr>
          <w:p>
            <w:r>
              <w:t>ELL supports: visuals, word banks; IEP: scaffolded instructions; Enrichment: independent research.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 Integration</w:t>
            </w:r>
          </w:p>
        </w:tc>
        <w:tc>
          <w:tcPr>
            <w:tcW w:type="dxa" w:w="4320"/>
          </w:tcPr>
          <w:p>
            <w:r>
              <w:t>Use simulations, online databases, collaborative docs.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Family/Community Connection</w:t>
            </w:r>
          </w:p>
        </w:tc>
        <w:tc>
          <w:tcPr>
            <w:tcW w:type="dxa" w:w="4320"/>
          </w:tcPr>
          <w:p>
            <w:r>
              <w:t>Encourage discussion of local environmental issues at home.</w:t>
            </w:r>
          </w:p>
        </w:tc>
      </w:tr>
    </w:tbl>
    <w:p>
      <w:pPr>
        <w:pStyle w:val="Heading2"/>
      </w:pPr>
      <w:r>
        <w:t>Week of Oct 27 – 31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Focus</w:t>
            </w:r>
          </w:p>
        </w:tc>
        <w:tc>
          <w:tcPr>
            <w:tcW w:type="dxa" w:w="4320"/>
          </w:tcPr>
          <w:p>
            <w:r>
              <w:t>Climate Change &amp; Sustainable Solutions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HS-ESS3-2/4/6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Essential Questions</w:t>
            </w:r>
          </w:p>
        </w:tc>
        <w:tc>
          <w:tcPr>
            <w:tcW w:type="dxa" w:w="4320"/>
          </w:tcPr>
          <w:p>
            <w:r>
              <w:t>What evidence supports climate change? What sustainable solutions exist?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Labs/Activities</w:t>
            </w:r>
          </w:p>
        </w:tc>
        <w:tc>
          <w:tcPr>
            <w:tcW w:type="dxa" w:w="4320"/>
          </w:tcPr>
          <w:p>
            <w:r>
              <w:t>Analyze NOAA climate data; group sustainability proposal.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Assessments</w:t>
            </w:r>
          </w:p>
        </w:tc>
        <w:tc>
          <w:tcPr>
            <w:tcW w:type="dxa" w:w="4320"/>
          </w:tcPr>
          <w:p>
            <w:r>
              <w:t>Submit proposal and present findings.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</w:t>
            </w:r>
          </w:p>
        </w:tc>
        <w:tc>
          <w:tcPr>
            <w:tcW w:type="dxa" w:w="4320"/>
          </w:tcPr>
          <w:p>
            <w:r>
              <w:t>ELL supports: visuals, word banks; IEP: scaffolded instructions; Enrichment: independent research.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 Integration</w:t>
            </w:r>
          </w:p>
        </w:tc>
        <w:tc>
          <w:tcPr>
            <w:tcW w:type="dxa" w:w="4320"/>
          </w:tcPr>
          <w:p>
            <w:r>
              <w:t>Use simulations, online databases, collaborative docs.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Family/Community Connection</w:t>
            </w:r>
          </w:p>
        </w:tc>
        <w:tc>
          <w:tcPr>
            <w:tcW w:type="dxa" w:w="4320"/>
          </w:tcPr>
          <w:p>
            <w:r>
              <w:t>Encourage discussion of local environmental issues at home.</w:t>
            </w:r>
          </w:p>
        </w:tc>
      </w:tr>
    </w:tbl>
    <w:p>
      <w:pPr>
        <w:pStyle w:val="Heading1"/>
      </w:pPr>
      <w:r>
        <w:t>Assessment &amp; Data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DDD9C3"/>
          </w:tcPr>
          <w:p>
            <w:r>
              <w:t>Week</w:t>
            </w:r>
          </w:p>
        </w:tc>
        <w:tc>
          <w:tcPr>
            <w:tcW w:type="dxa" w:w="1728"/>
            <w:shd w:val="clear" w:color="auto" w:fill="DDD9C3"/>
          </w:tcPr>
          <w:p>
            <w:r>
              <w:t>Assessment</w:t>
            </w:r>
          </w:p>
        </w:tc>
        <w:tc>
          <w:tcPr>
            <w:tcW w:type="dxa" w:w="1728"/>
            <w:shd w:val="clear" w:color="auto" w:fill="DDD9C3"/>
          </w:tcPr>
          <w:p>
            <w:r>
              <w:t>Standard</w:t>
            </w:r>
          </w:p>
        </w:tc>
        <w:tc>
          <w:tcPr>
            <w:tcW w:type="dxa" w:w="1728"/>
            <w:shd w:val="clear" w:color="auto" w:fill="DDD9C3"/>
          </w:tcPr>
          <w:p>
            <w:r>
              <w:t>Reteach Plan</w:t>
            </w:r>
          </w:p>
        </w:tc>
        <w:tc>
          <w:tcPr>
            <w:tcW w:type="dxa" w:w="1728"/>
            <w:shd w:val="clear" w:color="auto" w:fill="DDD9C3"/>
          </w:tcPr>
          <w:p>
            <w:r>
              <w:t>Enrichment Plan</w:t>
            </w:r>
          </w:p>
        </w:tc>
      </w:tr>
      <w:tr>
        <w:tc>
          <w:tcPr>
            <w:tcW w:type="dxa" w:w="1728"/>
          </w:tcPr>
          <w:p>
            <w:r>
              <w:t>Week 1</w:t>
            </w:r>
          </w:p>
        </w:tc>
        <w:tc>
          <w:tcPr>
            <w:tcW w:type="dxa" w:w="1728"/>
          </w:tcPr>
          <w:p>
            <w:r>
              <w:t>Ecosystem poster project</w:t>
            </w:r>
          </w:p>
        </w:tc>
        <w:tc>
          <w:tcPr>
            <w:tcW w:type="dxa" w:w="1728"/>
          </w:tcPr>
          <w:p>
            <w:r>
              <w:t>HS-LS2</w:t>
            </w:r>
          </w:p>
        </w:tc>
        <w:tc>
          <w:tcPr>
            <w:tcW w:type="dxa" w:w="1728"/>
          </w:tcPr>
          <w:p>
            <w:r>
              <w:t>Small group reteach on abiotic/biotic</w:t>
            </w:r>
          </w:p>
        </w:tc>
        <w:tc>
          <w:tcPr>
            <w:tcW w:type="dxa" w:w="1728"/>
          </w:tcPr>
          <w:p>
            <w:r>
              <w:t>Independent project on biodiversity</w:t>
            </w:r>
          </w:p>
        </w:tc>
      </w:tr>
      <w:tr>
        <w:tc>
          <w:tcPr>
            <w:tcW w:type="dxa" w:w="1728"/>
          </w:tcPr>
          <w:p>
            <w:r>
              <w:t>Week 2</w:t>
            </w:r>
          </w:p>
        </w:tc>
        <w:tc>
          <w:tcPr>
            <w:tcW w:type="dxa" w:w="1728"/>
          </w:tcPr>
          <w:p>
            <w:r>
              <w:t>Food web/pyramid poster</w:t>
            </w:r>
          </w:p>
        </w:tc>
        <w:tc>
          <w:tcPr>
            <w:tcW w:type="dxa" w:w="1728"/>
          </w:tcPr>
          <w:p>
            <w:r>
              <w:t>HS-LS2-3</w:t>
            </w:r>
          </w:p>
        </w:tc>
        <w:tc>
          <w:tcPr>
            <w:tcW w:type="dxa" w:w="1728"/>
          </w:tcPr>
          <w:p>
            <w:r>
              <w:t>Additional practice with pyramid math</w:t>
            </w:r>
          </w:p>
        </w:tc>
        <w:tc>
          <w:tcPr>
            <w:tcW w:type="dxa" w:w="1728"/>
          </w:tcPr>
          <w:p>
            <w:r>
              <w:t>Extension: case study of top predator removal</w:t>
            </w:r>
          </w:p>
        </w:tc>
      </w:tr>
      <w:tr>
        <w:tc>
          <w:tcPr>
            <w:tcW w:type="dxa" w:w="1728"/>
          </w:tcPr>
          <w:p>
            <w:r>
              <w:t>Week 3</w:t>
            </w:r>
          </w:p>
        </w:tc>
        <w:tc>
          <w:tcPr>
            <w:tcW w:type="dxa" w:w="1728"/>
          </w:tcPr>
          <w:p>
            <w:r>
              <w:t>Cycle quiz + footprint essay</w:t>
            </w:r>
          </w:p>
        </w:tc>
        <w:tc>
          <w:tcPr>
            <w:tcW w:type="dxa" w:w="1728"/>
          </w:tcPr>
          <w:p>
            <w:r>
              <w:t>HS-LS2-4</w:t>
            </w:r>
          </w:p>
        </w:tc>
        <w:tc>
          <w:tcPr>
            <w:tcW w:type="dxa" w:w="1728"/>
          </w:tcPr>
          <w:p>
            <w:r>
              <w:t>Cycle modeling reteach</w:t>
            </w:r>
          </w:p>
        </w:tc>
        <w:tc>
          <w:tcPr>
            <w:tcW w:type="dxa" w:w="1728"/>
          </w:tcPr>
          <w:p>
            <w:r>
              <w:t>Advanced: global carbon budget analysis</w:t>
            </w:r>
          </w:p>
        </w:tc>
      </w:tr>
      <w:tr>
        <w:tc>
          <w:tcPr>
            <w:tcW w:type="dxa" w:w="1728"/>
          </w:tcPr>
          <w:p>
            <w:r>
              <w:t>Week 4</w:t>
            </w:r>
          </w:p>
        </w:tc>
        <w:tc>
          <w:tcPr>
            <w:tcW w:type="dxa" w:w="1728"/>
          </w:tcPr>
          <w:p>
            <w:r>
              <w:t>Debate performance</w:t>
            </w:r>
          </w:p>
        </w:tc>
        <w:tc>
          <w:tcPr>
            <w:tcW w:type="dxa" w:w="1728"/>
          </w:tcPr>
          <w:p>
            <w:r>
              <w:t>HS-ESS3-1/3</w:t>
            </w:r>
          </w:p>
        </w:tc>
        <w:tc>
          <w:tcPr>
            <w:tcW w:type="dxa" w:w="1728"/>
          </w:tcPr>
          <w:p>
            <w:r>
              <w:t>Practice debate rounds</w:t>
            </w:r>
          </w:p>
        </w:tc>
        <w:tc>
          <w:tcPr>
            <w:tcW w:type="dxa" w:w="1728"/>
          </w:tcPr>
          <w:p>
            <w:r>
              <w:t>Research-based paper</w:t>
            </w:r>
          </w:p>
        </w:tc>
      </w:tr>
      <w:tr>
        <w:tc>
          <w:tcPr>
            <w:tcW w:type="dxa" w:w="1728"/>
          </w:tcPr>
          <w:p>
            <w:r>
              <w:t>Week 5</w:t>
            </w:r>
          </w:p>
        </w:tc>
        <w:tc>
          <w:tcPr>
            <w:tcW w:type="dxa" w:w="1728"/>
          </w:tcPr>
          <w:p>
            <w:r>
              <w:t>Sustainability proposal</w:t>
            </w:r>
          </w:p>
        </w:tc>
        <w:tc>
          <w:tcPr>
            <w:tcW w:type="dxa" w:w="1728"/>
          </w:tcPr>
          <w:p>
            <w:r>
              <w:t>HS-ESS3-2/4/6</w:t>
            </w:r>
          </w:p>
        </w:tc>
        <w:tc>
          <w:tcPr>
            <w:tcW w:type="dxa" w:w="1728"/>
          </w:tcPr>
          <w:p>
            <w:r>
              <w:t>Reteach with model proposals</w:t>
            </w:r>
          </w:p>
        </w:tc>
        <w:tc>
          <w:tcPr>
            <w:tcW w:type="dxa" w:w="1728"/>
          </w:tcPr>
          <w:p>
            <w:r>
              <w:t>Present to community/board</w:t>
            </w:r>
          </w:p>
        </w:tc>
      </w:tr>
    </w:tbl>
    <w:p>
      <w:pPr>
        <w:pStyle w:val="Heading1"/>
      </w:pPr>
      <w:r>
        <w:t>Teacher Reflection (Weekly)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E2EFDA"/>
          </w:tcPr>
          <w:p>
            <w:r>
              <w:t>What worked well?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Evidence of learning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What needs reteaching?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Students to target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Materials to prep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Notes for next month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