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0FF" w:rsidRDefault="002C40FF">
      <w:pPr>
        <w:pStyle w:val="BodyText"/>
        <w:spacing w:before="8"/>
        <w:rPr>
          <w:rFonts w:ascii="Arial"/>
        </w:rPr>
      </w:pPr>
    </w:p>
    <w:p w:rsidR="007C24A6" w:rsidRDefault="007C24A6" w:rsidP="007C24A6">
      <w:pPr>
        <w:spacing w:before="86"/>
        <w:ind w:left="3747" w:right="3721"/>
        <w:jc w:val="center"/>
        <w:rPr>
          <w:b/>
          <w:w w:val="105"/>
          <w:sz w:val="34"/>
        </w:rPr>
      </w:pPr>
      <w:r>
        <w:rPr>
          <w:b/>
          <w:w w:val="105"/>
          <w:sz w:val="34"/>
        </w:rPr>
        <w:t xml:space="preserve">BY LAWS </w:t>
      </w:r>
    </w:p>
    <w:p w:rsidR="002C40FF" w:rsidRPr="00B8251E" w:rsidRDefault="006C4E14" w:rsidP="007C24A6">
      <w:pPr>
        <w:spacing w:before="86"/>
        <w:ind w:left="3747" w:right="3721"/>
        <w:jc w:val="center"/>
        <w:rPr>
          <w:b/>
          <w:color w:val="FF0000"/>
          <w:sz w:val="34"/>
        </w:rPr>
      </w:pPr>
      <w:r>
        <w:rPr>
          <w:sz w:val="20"/>
        </w:rPr>
        <w:t>(AMENDED 4/9/2018</w:t>
      </w:r>
      <w:r w:rsidR="00984D06">
        <w:rPr>
          <w:sz w:val="20"/>
        </w:rPr>
        <w:t>)</w:t>
      </w:r>
    </w:p>
    <w:p w:rsidR="002C40FF" w:rsidRDefault="002C40FF">
      <w:pPr>
        <w:pStyle w:val="BodyText"/>
        <w:rPr>
          <w:sz w:val="20"/>
        </w:rPr>
      </w:pPr>
    </w:p>
    <w:p w:rsidR="002C40FF" w:rsidRDefault="002C40FF">
      <w:pPr>
        <w:pStyle w:val="BodyText"/>
        <w:spacing w:before="7"/>
        <w:rPr>
          <w:sz w:val="16"/>
        </w:rPr>
      </w:pPr>
    </w:p>
    <w:p w:rsidR="002C40FF" w:rsidRDefault="00984D06">
      <w:pPr>
        <w:pStyle w:val="BodyText"/>
        <w:spacing w:before="90"/>
        <w:ind w:left="165"/>
      </w:pPr>
      <w:r>
        <w:rPr>
          <w:w w:val="105"/>
        </w:rPr>
        <w:t>ARTICLE I -</w:t>
      </w:r>
      <w:r>
        <w:rPr>
          <w:spacing w:val="58"/>
          <w:w w:val="105"/>
        </w:rPr>
        <w:t xml:space="preserve"> </w:t>
      </w:r>
      <w:r>
        <w:rPr>
          <w:w w:val="105"/>
        </w:rPr>
        <w:t>NAME</w:t>
      </w:r>
    </w:p>
    <w:p w:rsidR="002C40FF" w:rsidRDefault="002C40FF">
      <w:pPr>
        <w:pStyle w:val="BodyText"/>
        <w:spacing w:before="1"/>
      </w:pPr>
    </w:p>
    <w:p w:rsidR="002C40FF" w:rsidRDefault="00984D06">
      <w:pPr>
        <w:pStyle w:val="BodyText"/>
        <w:spacing w:line="242" w:lineRule="auto"/>
        <w:ind w:left="173" w:right="273" w:hanging="13"/>
      </w:pPr>
      <w:r>
        <w:rPr>
          <w:w w:val="105"/>
        </w:rPr>
        <w:t>The name of the organization shall be Aiken Rescue</w:t>
      </w:r>
      <w:r w:rsidR="001E099C">
        <w:rPr>
          <w:w w:val="105"/>
        </w:rPr>
        <w:t>, Inc.</w:t>
      </w:r>
      <w:r>
        <w:rPr>
          <w:w w:val="105"/>
        </w:rPr>
        <w:t xml:space="preserve"> and its principal office and headquarters shall be in Aiken, Aiken County, South Carolina.</w:t>
      </w:r>
    </w:p>
    <w:p w:rsidR="002C40FF" w:rsidRDefault="002C40FF">
      <w:pPr>
        <w:pStyle w:val="BodyText"/>
        <w:spacing w:before="9"/>
        <w:rPr>
          <w:sz w:val="23"/>
        </w:rPr>
      </w:pPr>
    </w:p>
    <w:p w:rsidR="002C40FF" w:rsidRDefault="00984D06">
      <w:pPr>
        <w:pStyle w:val="BodyText"/>
        <w:spacing w:before="1"/>
        <w:ind w:left="160"/>
      </w:pPr>
      <w:r>
        <w:rPr>
          <w:w w:val="115"/>
        </w:rPr>
        <w:t>ARTICLE II-PURPOSE</w:t>
      </w:r>
    </w:p>
    <w:p w:rsidR="002C40FF" w:rsidRDefault="002C40FF">
      <w:pPr>
        <w:pStyle w:val="BodyText"/>
      </w:pPr>
    </w:p>
    <w:p w:rsidR="002C40FF" w:rsidRDefault="00984D06">
      <w:pPr>
        <w:pStyle w:val="BodyText"/>
        <w:spacing w:before="1" w:line="484" w:lineRule="auto"/>
        <w:ind w:left="155" w:right="805" w:hanging="1"/>
      </w:pPr>
      <w:r>
        <w:rPr>
          <w:w w:val="105"/>
        </w:rPr>
        <w:t>The purpose of Aiken Rescue, Inc</w:t>
      </w:r>
      <w:r w:rsidR="001E099C">
        <w:rPr>
          <w:w w:val="105"/>
        </w:rPr>
        <w:t>.</w:t>
      </w:r>
      <w:r>
        <w:rPr>
          <w:w w:val="105"/>
        </w:rPr>
        <w:t xml:space="preserve"> is to provide emergency medical services to the community. ARTICLE III - MEETINGS</w:t>
      </w:r>
    </w:p>
    <w:p w:rsidR="002C40FF" w:rsidRDefault="00984D06">
      <w:pPr>
        <w:pStyle w:val="BodyText"/>
        <w:ind w:left="149" w:right="273" w:firstLine="4"/>
      </w:pPr>
      <w:r>
        <w:rPr>
          <w:w w:val="105"/>
        </w:rPr>
        <w:t>Regular meetings will be held on the</w:t>
      </w:r>
      <w:r w:rsidR="006C4E14">
        <w:rPr>
          <w:w w:val="105"/>
        </w:rPr>
        <w:t xml:space="preserve"> second Monday of each month at 1800</w:t>
      </w:r>
      <w:r>
        <w:rPr>
          <w:w w:val="105"/>
        </w:rPr>
        <w:t xml:space="preserve">. Special meetings may be called by the Director </w:t>
      </w:r>
      <w:r w:rsidR="00FD3CB6">
        <w:rPr>
          <w:w w:val="105"/>
        </w:rPr>
        <w:t>or Assistant</w:t>
      </w:r>
      <w:r>
        <w:rPr>
          <w:w w:val="105"/>
        </w:rPr>
        <w:t xml:space="preserve"> Director notifying all members </w:t>
      </w:r>
      <w:r w:rsidR="00FD3CB6">
        <w:rPr>
          <w:w w:val="105"/>
        </w:rPr>
        <w:t>at least</w:t>
      </w:r>
      <w:r>
        <w:rPr>
          <w:w w:val="105"/>
        </w:rPr>
        <w:t xml:space="preserve"> 72 hours in advance, stating the time, place and nature of the meeting. Any regular meeting may be rescheduled if the majority of the active membership cannot attend. Members will be notified at least 14 days in advance. For the purposes of this Article, regular meetings will include but are not limited</w:t>
      </w:r>
      <w:r>
        <w:rPr>
          <w:spacing w:val="20"/>
          <w:w w:val="105"/>
        </w:rPr>
        <w:t xml:space="preserve"> </w:t>
      </w:r>
      <w:r>
        <w:rPr>
          <w:w w:val="105"/>
        </w:rPr>
        <w:t>to:</w:t>
      </w:r>
    </w:p>
    <w:p w:rsidR="002C40FF" w:rsidRDefault="00984D06">
      <w:pPr>
        <w:pStyle w:val="ListParagraph"/>
        <w:numPr>
          <w:ilvl w:val="0"/>
          <w:numId w:val="5"/>
        </w:numPr>
        <w:tabs>
          <w:tab w:val="left" w:pos="1128"/>
        </w:tabs>
        <w:spacing w:line="270" w:lineRule="exact"/>
        <w:ind w:firstLine="714"/>
        <w:rPr>
          <w:sz w:val="24"/>
        </w:rPr>
      </w:pPr>
      <w:r>
        <w:rPr>
          <w:sz w:val="24"/>
        </w:rPr>
        <w:t>A business</w:t>
      </w:r>
      <w:r>
        <w:rPr>
          <w:spacing w:val="16"/>
          <w:sz w:val="24"/>
        </w:rPr>
        <w:t xml:space="preserve"> </w:t>
      </w:r>
      <w:r>
        <w:rPr>
          <w:sz w:val="24"/>
        </w:rPr>
        <w:t>meeting</w:t>
      </w:r>
    </w:p>
    <w:p w:rsidR="002C40FF" w:rsidRDefault="00984D06">
      <w:pPr>
        <w:pStyle w:val="ListParagraph"/>
        <w:numPr>
          <w:ilvl w:val="0"/>
          <w:numId w:val="5"/>
        </w:numPr>
        <w:tabs>
          <w:tab w:val="left" w:pos="1122"/>
        </w:tabs>
        <w:spacing w:line="480" w:lineRule="auto"/>
        <w:ind w:right="5033" w:firstLine="718"/>
        <w:rPr>
          <w:sz w:val="24"/>
        </w:rPr>
      </w:pPr>
      <w:r>
        <w:rPr>
          <w:w w:val="105"/>
          <w:sz w:val="24"/>
        </w:rPr>
        <w:t>Training to meet DHEC requirements ARTICLE IV - QUALIFICATION FOR</w:t>
      </w:r>
      <w:r>
        <w:rPr>
          <w:spacing w:val="-13"/>
          <w:w w:val="105"/>
          <w:sz w:val="24"/>
        </w:rPr>
        <w:t xml:space="preserve"> </w:t>
      </w:r>
      <w:r>
        <w:rPr>
          <w:w w:val="105"/>
          <w:sz w:val="24"/>
        </w:rPr>
        <w:t>MEMBERSHIP</w:t>
      </w:r>
    </w:p>
    <w:p w:rsidR="002C40FF" w:rsidRDefault="00984D06">
      <w:pPr>
        <w:pStyle w:val="BodyText"/>
        <w:ind w:left="141"/>
      </w:pPr>
      <w:r>
        <w:rPr>
          <w:w w:val="105"/>
        </w:rPr>
        <w:t>To be eligible for membership one must meet the following qualifications:</w:t>
      </w:r>
    </w:p>
    <w:p w:rsidR="002C40FF" w:rsidRDefault="002C40FF">
      <w:pPr>
        <w:pStyle w:val="BodyText"/>
        <w:spacing w:before="10"/>
        <w:rPr>
          <w:sz w:val="22"/>
        </w:rPr>
      </w:pPr>
    </w:p>
    <w:p w:rsidR="002C40FF" w:rsidRDefault="00984D06">
      <w:pPr>
        <w:pStyle w:val="ListParagraph"/>
        <w:numPr>
          <w:ilvl w:val="0"/>
          <w:numId w:val="4"/>
        </w:numPr>
        <w:tabs>
          <w:tab w:val="left" w:pos="1222"/>
        </w:tabs>
        <w:spacing w:line="242" w:lineRule="auto"/>
        <w:ind w:right="259" w:hanging="366"/>
        <w:rPr>
          <w:sz w:val="24"/>
        </w:rPr>
      </w:pPr>
      <w:r>
        <w:rPr>
          <w:w w:val="105"/>
          <w:sz w:val="24"/>
        </w:rPr>
        <w:t>One must submit a signed application form, copies of all pertinent certifications, valid driver's license and Social Security</w:t>
      </w:r>
      <w:r>
        <w:rPr>
          <w:spacing w:val="-7"/>
          <w:w w:val="105"/>
          <w:sz w:val="24"/>
        </w:rPr>
        <w:t xml:space="preserve"> </w:t>
      </w:r>
      <w:r>
        <w:rPr>
          <w:w w:val="105"/>
          <w:sz w:val="24"/>
        </w:rPr>
        <w:t>card.</w:t>
      </w:r>
    </w:p>
    <w:p w:rsidR="002C40FF" w:rsidRDefault="00984D06">
      <w:pPr>
        <w:pStyle w:val="ListParagraph"/>
        <w:numPr>
          <w:ilvl w:val="0"/>
          <w:numId w:val="4"/>
        </w:numPr>
        <w:tabs>
          <w:tab w:val="left" w:pos="1222"/>
        </w:tabs>
        <w:spacing w:line="270" w:lineRule="exact"/>
        <w:ind w:left="1221" w:hanging="362"/>
        <w:rPr>
          <w:sz w:val="24"/>
        </w:rPr>
      </w:pPr>
      <w:r>
        <w:rPr>
          <w:w w:val="105"/>
          <w:sz w:val="24"/>
        </w:rPr>
        <w:t>One must be eighteen (18) years of age or older and of good character and</w:t>
      </w:r>
      <w:r>
        <w:rPr>
          <w:spacing w:val="16"/>
          <w:w w:val="105"/>
          <w:sz w:val="24"/>
        </w:rPr>
        <w:t xml:space="preserve"> </w:t>
      </w:r>
      <w:r>
        <w:rPr>
          <w:w w:val="105"/>
          <w:sz w:val="24"/>
        </w:rPr>
        <w:t>standing.</w:t>
      </w:r>
    </w:p>
    <w:p w:rsidR="002C40FF" w:rsidRDefault="00984D06">
      <w:pPr>
        <w:pStyle w:val="ListParagraph"/>
        <w:numPr>
          <w:ilvl w:val="0"/>
          <w:numId w:val="4"/>
        </w:numPr>
        <w:tabs>
          <w:tab w:val="left" w:pos="1219"/>
        </w:tabs>
        <w:spacing w:line="275" w:lineRule="exact"/>
        <w:ind w:left="1218" w:hanging="364"/>
        <w:rPr>
          <w:sz w:val="24"/>
        </w:rPr>
      </w:pPr>
      <w:r>
        <w:rPr>
          <w:w w:val="105"/>
          <w:sz w:val="24"/>
        </w:rPr>
        <w:t>A background check and drug screening can be conducted on any prospective</w:t>
      </w:r>
      <w:r>
        <w:rPr>
          <w:spacing w:val="-13"/>
          <w:w w:val="105"/>
          <w:sz w:val="24"/>
        </w:rPr>
        <w:t xml:space="preserve"> </w:t>
      </w:r>
      <w:r>
        <w:rPr>
          <w:w w:val="105"/>
          <w:sz w:val="24"/>
        </w:rPr>
        <w:t>member.</w:t>
      </w:r>
    </w:p>
    <w:p w:rsidR="002C40FF" w:rsidRDefault="00984D06">
      <w:pPr>
        <w:pStyle w:val="ListParagraph"/>
        <w:numPr>
          <w:ilvl w:val="0"/>
          <w:numId w:val="4"/>
        </w:numPr>
        <w:tabs>
          <w:tab w:val="left" w:pos="1217"/>
        </w:tabs>
        <w:spacing w:before="3"/>
        <w:ind w:left="1216" w:right="245" w:hanging="356"/>
        <w:rPr>
          <w:sz w:val="24"/>
        </w:rPr>
      </w:pPr>
      <w:r>
        <w:rPr>
          <w:w w:val="105"/>
          <w:sz w:val="24"/>
        </w:rPr>
        <w:t>One must have a telephone whereby the member can be reached for matters concerning Aiken Rescue</w:t>
      </w:r>
      <w:r w:rsidR="001E099C">
        <w:rPr>
          <w:w w:val="105"/>
          <w:sz w:val="24"/>
        </w:rPr>
        <w:t>,</w:t>
      </w:r>
      <w:r>
        <w:rPr>
          <w:spacing w:val="-7"/>
          <w:w w:val="105"/>
          <w:sz w:val="24"/>
        </w:rPr>
        <w:t xml:space="preserve"> </w:t>
      </w:r>
      <w:r>
        <w:rPr>
          <w:w w:val="105"/>
          <w:sz w:val="24"/>
        </w:rPr>
        <w:t>Inc.</w:t>
      </w:r>
    </w:p>
    <w:p w:rsidR="002C40FF" w:rsidRDefault="00984D06">
      <w:pPr>
        <w:pStyle w:val="ListParagraph"/>
        <w:numPr>
          <w:ilvl w:val="0"/>
          <w:numId w:val="4"/>
        </w:numPr>
        <w:tabs>
          <w:tab w:val="left" w:pos="1217"/>
        </w:tabs>
        <w:spacing w:line="271" w:lineRule="exact"/>
        <w:ind w:left="1216" w:hanging="363"/>
        <w:rPr>
          <w:sz w:val="24"/>
        </w:rPr>
      </w:pPr>
      <w:r>
        <w:rPr>
          <w:w w:val="105"/>
          <w:sz w:val="24"/>
        </w:rPr>
        <w:t>One must have a valid driver's license in order to operate Aiken Rescue</w:t>
      </w:r>
      <w:r w:rsidR="001E099C">
        <w:rPr>
          <w:w w:val="105"/>
          <w:sz w:val="24"/>
        </w:rPr>
        <w:t>,</w:t>
      </w:r>
      <w:r>
        <w:rPr>
          <w:w w:val="105"/>
          <w:sz w:val="24"/>
        </w:rPr>
        <w:t xml:space="preserve"> Inc.</w:t>
      </w:r>
      <w:r>
        <w:rPr>
          <w:spacing w:val="-16"/>
          <w:w w:val="105"/>
          <w:sz w:val="24"/>
        </w:rPr>
        <w:t xml:space="preserve"> </w:t>
      </w:r>
      <w:r>
        <w:rPr>
          <w:w w:val="105"/>
          <w:sz w:val="24"/>
        </w:rPr>
        <w:t>vehicles.</w:t>
      </w:r>
    </w:p>
    <w:p w:rsidR="002C40FF" w:rsidRDefault="00984D06">
      <w:pPr>
        <w:pStyle w:val="ListParagraph"/>
        <w:numPr>
          <w:ilvl w:val="0"/>
          <w:numId w:val="4"/>
        </w:numPr>
        <w:tabs>
          <w:tab w:val="left" w:pos="1217"/>
        </w:tabs>
        <w:ind w:left="1222" w:right="540" w:hanging="368"/>
        <w:rPr>
          <w:sz w:val="24"/>
        </w:rPr>
      </w:pPr>
      <w:r>
        <w:rPr>
          <w:w w:val="105"/>
          <w:sz w:val="24"/>
        </w:rPr>
        <w:t>One must live or work in Aiken County, South Carolina or under special circumstances is recommended by, and approved by the membership of Aiken Rescue</w:t>
      </w:r>
      <w:r w:rsidR="001E099C">
        <w:rPr>
          <w:w w:val="105"/>
          <w:sz w:val="24"/>
        </w:rPr>
        <w:t>,</w:t>
      </w:r>
      <w:r>
        <w:rPr>
          <w:w w:val="105"/>
          <w:sz w:val="24"/>
        </w:rPr>
        <w:t xml:space="preserve"> Inc</w:t>
      </w:r>
      <w:r w:rsidR="001E099C">
        <w:rPr>
          <w:w w:val="105"/>
          <w:sz w:val="24"/>
        </w:rPr>
        <w:t>.</w:t>
      </w:r>
      <w:r>
        <w:rPr>
          <w:w w:val="105"/>
          <w:sz w:val="24"/>
        </w:rPr>
        <w:t xml:space="preserve"> to be exempt from this</w:t>
      </w:r>
      <w:r>
        <w:rPr>
          <w:spacing w:val="-2"/>
          <w:w w:val="105"/>
          <w:sz w:val="24"/>
        </w:rPr>
        <w:t xml:space="preserve"> </w:t>
      </w:r>
      <w:r>
        <w:rPr>
          <w:w w:val="105"/>
          <w:sz w:val="24"/>
        </w:rPr>
        <w:t>clause.</w:t>
      </w:r>
    </w:p>
    <w:p w:rsidR="002C40FF" w:rsidRDefault="002C40FF">
      <w:pPr>
        <w:pStyle w:val="BodyText"/>
        <w:rPr>
          <w:sz w:val="26"/>
        </w:rPr>
      </w:pPr>
    </w:p>
    <w:p w:rsidR="002C40FF" w:rsidRDefault="002C40FF">
      <w:pPr>
        <w:pStyle w:val="BodyText"/>
        <w:rPr>
          <w:sz w:val="26"/>
        </w:rPr>
      </w:pPr>
    </w:p>
    <w:p w:rsidR="002C40FF" w:rsidRDefault="002C40FF">
      <w:pPr>
        <w:pStyle w:val="BodyText"/>
        <w:rPr>
          <w:sz w:val="26"/>
        </w:rPr>
      </w:pPr>
    </w:p>
    <w:p w:rsidR="002C40FF" w:rsidRDefault="002C40FF">
      <w:pPr>
        <w:pStyle w:val="BodyText"/>
        <w:spacing w:before="10"/>
      </w:pPr>
    </w:p>
    <w:p w:rsidR="001353D8" w:rsidRDefault="001353D8">
      <w:pPr>
        <w:pStyle w:val="BodyText"/>
        <w:spacing w:before="10"/>
      </w:pPr>
    </w:p>
    <w:p w:rsidR="001353D8" w:rsidRDefault="001353D8">
      <w:pPr>
        <w:pStyle w:val="BodyText"/>
        <w:spacing w:before="10"/>
      </w:pPr>
    </w:p>
    <w:p w:rsidR="001353D8" w:rsidRDefault="001353D8">
      <w:pPr>
        <w:pStyle w:val="BodyText"/>
        <w:spacing w:before="10"/>
      </w:pPr>
    </w:p>
    <w:p w:rsidR="002C40FF" w:rsidRDefault="00EE0A36" w:rsidP="001B6337">
      <w:pPr>
        <w:pStyle w:val="BodyText"/>
        <w:spacing w:before="64"/>
      </w:pPr>
      <w:r>
        <w:rPr>
          <w:w w:val="105"/>
        </w:rPr>
        <w:lastRenderedPageBreak/>
        <w:t>A</w:t>
      </w:r>
      <w:r w:rsidR="00984D06">
        <w:rPr>
          <w:w w:val="105"/>
        </w:rPr>
        <w:t>RTICLE V - ELECTION OF MEMBERS</w:t>
      </w:r>
    </w:p>
    <w:p w:rsidR="002C40FF" w:rsidRDefault="002C40FF">
      <w:pPr>
        <w:pStyle w:val="BodyText"/>
        <w:spacing w:before="6"/>
      </w:pPr>
    </w:p>
    <w:p w:rsidR="002C40FF" w:rsidRPr="00EE0A36" w:rsidRDefault="00984D06" w:rsidP="00EE0A36">
      <w:pPr>
        <w:pStyle w:val="BodyText"/>
        <w:spacing w:line="242" w:lineRule="auto"/>
        <w:ind w:left="182" w:right="212" w:firstLine="11"/>
      </w:pPr>
      <w:r>
        <w:rPr>
          <w:w w:val="105"/>
        </w:rPr>
        <w:t>The officers shall then investigate the applicant as set forth in Article IV. Upon recommendation of the officers, the applicant will be presented to the membership for  a thirty (30) day ride-along period in which the applic</w:t>
      </w:r>
      <w:r w:rsidR="006C4E14">
        <w:rPr>
          <w:w w:val="105"/>
        </w:rPr>
        <w:t>ant must complete a minimum of (12</w:t>
      </w:r>
      <w:r>
        <w:rPr>
          <w:w w:val="105"/>
        </w:rPr>
        <w:t xml:space="preserve">) twelve hours of service on an Aiken Rescue Inc. E911 unit. After such time, the applicant will be eligible for membership at the next regular meeting. The applicant must be present at the next regular meeting in order to be voted on by the membership. If the applicant cannot be present at the next regular meeting and has contacted the Director or Assistant Director and the Director and Assistant Director deem that the </w:t>
      </w:r>
      <w:r w:rsidR="001E099C" w:rsidRPr="006C4E14">
        <w:rPr>
          <w:w w:val="105"/>
        </w:rPr>
        <w:t>excuse</w:t>
      </w:r>
      <w:r>
        <w:rPr>
          <w:w w:val="105"/>
        </w:rPr>
        <w:t xml:space="preserve"> is reasonable, the applicant's probationary</w:t>
      </w:r>
      <w:r w:rsidR="00FD3CB6">
        <w:rPr>
          <w:w w:val="105"/>
        </w:rPr>
        <w:t xml:space="preserve"> membership may be extended for</w:t>
      </w:r>
      <w:r>
        <w:rPr>
          <w:w w:val="105"/>
        </w:rPr>
        <w:t xml:space="preserve"> thirty (30) cale</w:t>
      </w:r>
      <w:r w:rsidR="006C4E14">
        <w:rPr>
          <w:w w:val="105"/>
        </w:rPr>
        <w:t xml:space="preserve">ndar days or the applicant may </w:t>
      </w:r>
      <w:r>
        <w:rPr>
          <w:w w:val="105"/>
        </w:rPr>
        <w:t>be voted on for membership.</w:t>
      </w:r>
    </w:p>
    <w:p w:rsidR="002C40FF" w:rsidRDefault="002C40FF">
      <w:pPr>
        <w:pStyle w:val="BodyText"/>
        <w:spacing w:before="3"/>
        <w:rPr>
          <w:sz w:val="21"/>
        </w:rPr>
      </w:pPr>
    </w:p>
    <w:p w:rsidR="002C40FF" w:rsidRDefault="00984D06">
      <w:pPr>
        <w:pStyle w:val="BodyText"/>
        <w:ind w:left="175"/>
      </w:pPr>
      <w:r>
        <w:rPr>
          <w:w w:val="105"/>
        </w:rPr>
        <w:t>ARTICLE VI - GENERAL RULES OF MEMBERSHIP</w:t>
      </w:r>
    </w:p>
    <w:p w:rsidR="002C40FF" w:rsidRDefault="002C40FF">
      <w:pPr>
        <w:pStyle w:val="BodyText"/>
        <w:spacing w:before="6"/>
      </w:pPr>
    </w:p>
    <w:p w:rsidR="002C40FF" w:rsidRDefault="00984D06">
      <w:pPr>
        <w:pStyle w:val="BodyText"/>
        <w:ind w:left="168"/>
      </w:pPr>
      <w:r>
        <w:rPr>
          <w:w w:val="105"/>
        </w:rPr>
        <w:t>Members will follow the below guidelines:</w:t>
      </w:r>
    </w:p>
    <w:p w:rsidR="002C40FF" w:rsidRDefault="002C40FF">
      <w:pPr>
        <w:pStyle w:val="BodyText"/>
        <w:spacing w:before="1"/>
      </w:pPr>
    </w:p>
    <w:p w:rsidR="002C40FF" w:rsidRDefault="00984D06">
      <w:pPr>
        <w:pStyle w:val="ListParagraph"/>
        <w:numPr>
          <w:ilvl w:val="0"/>
          <w:numId w:val="3"/>
        </w:numPr>
        <w:tabs>
          <w:tab w:val="left" w:pos="1236"/>
        </w:tabs>
        <w:spacing w:line="275" w:lineRule="exact"/>
        <w:ind w:hanging="370"/>
        <w:rPr>
          <w:sz w:val="24"/>
        </w:rPr>
      </w:pPr>
      <w:r>
        <w:rPr>
          <w:w w:val="105"/>
          <w:sz w:val="24"/>
        </w:rPr>
        <w:t>Members must maintain a professional attitude, be dependable and</w:t>
      </w:r>
      <w:r>
        <w:rPr>
          <w:spacing w:val="18"/>
          <w:w w:val="105"/>
          <w:sz w:val="24"/>
        </w:rPr>
        <w:t xml:space="preserve"> </w:t>
      </w:r>
      <w:r>
        <w:rPr>
          <w:w w:val="105"/>
          <w:sz w:val="24"/>
        </w:rPr>
        <w:t>dedicated.</w:t>
      </w:r>
    </w:p>
    <w:p w:rsidR="002C40FF" w:rsidRDefault="00984D06">
      <w:pPr>
        <w:pStyle w:val="ListParagraph"/>
        <w:numPr>
          <w:ilvl w:val="0"/>
          <w:numId w:val="3"/>
        </w:numPr>
        <w:tabs>
          <w:tab w:val="left" w:pos="1298"/>
          <w:tab w:val="left" w:pos="1299"/>
        </w:tabs>
        <w:spacing w:line="275" w:lineRule="exact"/>
        <w:ind w:left="1298" w:hanging="423"/>
        <w:rPr>
          <w:sz w:val="23"/>
        </w:rPr>
      </w:pPr>
      <w:r>
        <w:rPr>
          <w:w w:val="105"/>
          <w:sz w:val="24"/>
        </w:rPr>
        <w:t>Members must adhere to all HIPAA Regulations.</w:t>
      </w:r>
    </w:p>
    <w:p w:rsidR="002C40FF" w:rsidRDefault="001E099C">
      <w:pPr>
        <w:pStyle w:val="ListParagraph"/>
        <w:numPr>
          <w:ilvl w:val="0"/>
          <w:numId w:val="3"/>
        </w:numPr>
        <w:tabs>
          <w:tab w:val="left" w:pos="1243"/>
        </w:tabs>
        <w:spacing w:before="3"/>
        <w:ind w:right="777" w:hanging="366"/>
        <w:rPr>
          <w:sz w:val="24"/>
        </w:rPr>
      </w:pPr>
      <w:r>
        <w:rPr>
          <w:w w:val="105"/>
          <w:sz w:val="24"/>
        </w:rPr>
        <w:t xml:space="preserve">No member </w:t>
      </w:r>
      <w:r w:rsidR="006C4E14">
        <w:rPr>
          <w:w w:val="105"/>
          <w:sz w:val="24"/>
        </w:rPr>
        <w:t>shall</w:t>
      </w:r>
      <w:r w:rsidR="00984D06" w:rsidRPr="001E099C">
        <w:rPr>
          <w:color w:val="FF0000"/>
          <w:w w:val="105"/>
          <w:sz w:val="23"/>
        </w:rPr>
        <w:t xml:space="preserve"> </w:t>
      </w:r>
      <w:r w:rsidR="00984D06" w:rsidRPr="001E099C">
        <w:rPr>
          <w:w w:val="105"/>
          <w:sz w:val="24"/>
        </w:rPr>
        <w:t>obligate</w:t>
      </w:r>
      <w:r w:rsidR="00984D06">
        <w:rPr>
          <w:w w:val="105"/>
          <w:sz w:val="24"/>
        </w:rPr>
        <w:t xml:space="preserve"> Aiken Rescue</w:t>
      </w:r>
      <w:r>
        <w:rPr>
          <w:w w:val="105"/>
          <w:sz w:val="24"/>
        </w:rPr>
        <w:t>,</w:t>
      </w:r>
      <w:r w:rsidR="00984D06">
        <w:rPr>
          <w:w w:val="105"/>
          <w:sz w:val="24"/>
        </w:rPr>
        <w:t xml:space="preserve"> Inc. to any business transaction without first obtaining consent of the Director/ Assistant Director of Aiken Rescue</w:t>
      </w:r>
      <w:r>
        <w:rPr>
          <w:w w:val="105"/>
          <w:sz w:val="24"/>
        </w:rPr>
        <w:t>,</w:t>
      </w:r>
      <w:r w:rsidR="00984D06">
        <w:rPr>
          <w:w w:val="105"/>
          <w:sz w:val="24"/>
        </w:rPr>
        <w:t xml:space="preserve"> Inc.</w:t>
      </w:r>
    </w:p>
    <w:p w:rsidR="002C40FF" w:rsidRDefault="00984D06">
      <w:pPr>
        <w:pStyle w:val="ListParagraph"/>
        <w:numPr>
          <w:ilvl w:val="0"/>
          <w:numId w:val="3"/>
        </w:numPr>
        <w:tabs>
          <w:tab w:val="left" w:pos="1233"/>
        </w:tabs>
        <w:spacing w:before="23" w:line="216" w:lineRule="auto"/>
        <w:ind w:left="1231" w:right="568" w:hanging="356"/>
        <w:rPr>
          <w:sz w:val="24"/>
        </w:rPr>
      </w:pPr>
      <w:r>
        <w:rPr>
          <w:w w:val="105"/>
          <w:sz w:val="24"/>
        </w:rPr>
        <w:t>All members are urged to lay aside national, state, local, political, and personal differences, and</w:t>
      </w:r>
      <w:r>
        <w:rPr>
          <w:spacing w:val="-15"/>
          <w:w w:val="105"/>
          <w:sz w:val="24"/>
        </w:rPr>
        <w:t xml:space="preserve"> </w:t>
      </w:r>
      <w:r>
        <w:rPr>
          <w:w w:val="105"/>
          <w:sz w:val="24"/>
        </w:rPr>
        <w:t>work</w:t>
      </w:r>
      <w:r>
        <w:rPr>
          <w:spacing w:val="-21"/>
          <w:w w:val="105"/>
          <w:sz w:val="24"/>
        </w:rPr>
        <w:t xml:space="preserve"> </w:t>
      </w:r>
      <w:r>
        <w:rPr>
          <w:w w:val="105"/>
          <w:sz w:val="24"/>
        </w:rPr>
        <w:t>solely</w:t>
      </w:r>
      <w:r>
        <w:rPr>
          <w:spacing w:val="-13"/>
          <w:w w:val="105"/>
          <w:sz w:val="24"/>
        </w:rPr>
        <w:t xml:space="preserve"> </w:t>
      </w:r>
      <w:r>
        <w:rPr>
          <w:w w:val="105"/>
          <w:sz w:val="24"/>
        </w:rPr>
        <w:t>for</w:t>
      </w:r>
      <w:r>
        <w:rPr>
          <w:spacing w:val="-14"/>
          <w:w w:val="105"/>
          <w:sz w:val="24"/>
        </w:rPr>
        <w:t xml:space="preserve"> </w:t>
      </w:r>
      <w:r>
        <w:rPr>
          <w:w w:val="105"/>
          <w:sz w:val="24"/>
        </w:rPr>
        <w:t>the</w:t>
      </w:r>
      <w:r>
        <w:rPr>
          <w:spacing w:val="-18"/>
          <w:w w:val="105"/>
          <w:sz w:val="24"/>
        </w:rPr>
        <w:t xml:space="preserve"> </w:t>
      </w:r>
      <w:r>
        <w:rPr>
          <w:w w:val="105"/>
          <w:sz w:val="24"/>
        </w:rPr>
        <w:t>established</w:t>
      </w:r>
      <w:r>
        <w:rPr>
          <w:spacing w:val="1"/>
          <w:w w:val="105"/>
          <w:sz w:val="24"/>
        </w:rPr>
        <w:t xml:space="preserve"> </w:t>
      </w:r>
      <w:r>
        <w:rPr>
          <w:w w:val="105"/>
          <w:sz w:val="24"/>
        </w:rPr>
        <w:t>goals,</w:t>
      </w:r>
      <w:r>
        <w:rPr>
          <w:spacing w:val="-16"/>
          <w:w w:val="105"/>
          <w:sz w:val="24"/>
        </w:rPr>
        <w:t xml:space="preserve"> </w:t>
      </w:r>
      <w:r>
        <w:rPr>
          <w:w w:val="105"/>
          <w:sz w:val="24"/>
        </w:rPr>
        <w:t>objectives,</w:t>
      </w:r>
      <w:r>
        <w:rPr>
          <w:spacing w:val="-14"/>
          <w:w w:val="105"/>
          <w:sz w:val="24"/>
        </w:rPr>
        <w:t xml:space="preserve"> </w:t>
      </w:r>
      <w:r>
        <w:rPr>
          <w:w w:val="105"/>
          <w:sz w:val="24"/>
        </w:rPr>
        <w:t>and</w:t>
      </w:r>
      <w:r>
        <w:rPr>
          <w:spacing w:val="-2"/>
          <w:w w:val="105"/>
          <w:sz w:val="24"/>
        </w:rPr>
        <w:t xml:space="preserve"> </w:t>
      </w:r>
      <w:r>
        <w:rPr>
          <w:w w:val="105"/>
          <w:sz w:val="24"/>
        </w:rPr>
        <w:t>purposes</w:t>
      </w:r>
      <w:r>
        <w:rPr>
          <w:spacing w:val="-3"/>
          <w:w w:val="105"/>
          <w:sz w:val="24"/>
        </w:rPr>
        <w:t xml:space="preserve"> </w:t>
      </w:r>
      <w:r>
        <w:rPr>
          <w:w w:val="105"/>
          <w:sz w:val="24"/>
        </w:rPr>
        <w:t>of</w:t>
      </w:r>
      <w:r>
        <w:rPr>
          <w:spacing w:val="-10"/>
          <w:w w:val="105"/>
          <w:sz w:val="24"/>
        </w:rPr>
        <w:t xml:space="preserve"> </w:t>
      </w:r>
      <w:r>
        <w:rPr>
          <w:w w:val="105"/>
          <w:sz w:val="24"/>
        </w:rPr>
        <w:t>Aiken</w:t>
      </w:r>
      <w:r>
        <w:rPr>
          <w:spacing w:val="-6"/>
          <w:w w:val="105"/>
          <w:sz w:val="24"/>
        </w:rPr>
        <w:t xml:space="preserve"> </w:t>
      </w:r>
      <w:r>
        <w:rPr>
          <w:w w:val="105"/>
          <w:sz w:val="24"/>
        </w:rPr>
        <w:t>Rescue</w:t>
      </w:r>
      <w:r>
        <w:rPr>
          <w:spacing w:val="-12"/>
          <w:w w:val="105"/>
          <w:sz w:val="24"/>
        </w:rPr>
        <w:t xml:space="preserve"> </w:t>
      </w:r>
      <w:r>
        <w:rPr>
          <w:w w:val="105"/>
          <w:sz w:val="24"/>
        </w:rPr>
        <w:t>Inc.</w:t>
      </w:r>
    </w:p>
    <w:p w:rsidR="002C40FF" w:rsidRDefault="00984D06">
      <w:pPr>
        <w:pStyle w:val="ListParagraph"/>
        <w:numPr>
          <w:ilvl w:val="0"/>
          <w:numId w:val="3"/>
        </w:numPr>
        <w:tabs>
          <w:tab w:val="left" w:pos="1233"/>
        </w:tabs>
        <w:spacing w:before="3"/>
        <w:ind w:left="1221" w:right="462" w:hanging="359"/>
        <w:rPr>
          <w:sz w:val="24"/>
        </w:rPr>
      </w:pPr>
      <w:r>
        <w:rPr>
          <w:w w:val="105"/>
          <w:sz w:val="24"/>
        </w:rPr>
        <w:t>Any</w:t>
      </w:r>
      <w:r>
        <w:rPr>
          <w:spacing w:val="-13"/>
          <w:w w:val="105"/>
          <w:sz w:val="24"/>
        </w:rPr>
        <w:t xml:space="preserve"> </w:t>
      </w:r>
      <w:r>
        <w:rPr>
          <w:w w:val="105"/>
          <w:sz w:val="24"/>
        </w:rPr>
        <w:t>active</w:t>
      </w:r>
      <w:r>
        <w:rPr>
          <w:spacing w:val="-9"/>
          <w:w w:val="105"/>
          <w:sz w:val="24"/>
        </w:rPr>
        <w:t xml:space="preserve"> </w:t>
      </w:r>
      <w:r>
        <w:rPr>
          <w:w w:val="105"/>
          <w:sz w:val="24"/>
        </w:rPr>
        <w:t>member</w:t>
      </w:r>
      <w:r>
        <w:rPr>
          <w:spacing w:val="-11"/>
          <w:w w:val="105"/>
          <w:sz w:val="24"/>
        </w:rPr>
        <w:t xml:space="preserve"> </w:t>
      </w:r>
      <w:r>
        <w:rPr>
          <w:w w:val="105"/>
          <w:sz w:val="24"/>
        </w:rPr>
        <w:t>who</w:t>
      </w:r>
      <w:r>
        <w:rPr>
          <w:spacing w:val="-14"/>
          <w:w w:val="105"/>
          <w:sz w:val="24"/>
        </w:rPr>
        <w:t xml:space="preserve"> </w:t>
      </w:r>
      <w:r>
        <w:rPr>
          <w:w w:val="105"/>
          <w:sz w:val="24"/>
        </w:rPr>
        <w:t>fails</w:t>
      </w:r>
      <w:r>
        <w:rPr>
          <w:spacing w:val="-9"/>
          <w:w w:val="105"/>
          <w:sz w:val="24"/>
        </w:rPr>
        <w:t xml:space="preserve"> </w:t>
      </w:r>
      <w:r>
        <w:rPr>
          <w:w w:val="105"/>
          <w:sz w:val="24"/>
        </w:rPr>
        <w:t>to</w:t>
      </w:r>
      <w:r>
        <w:rPr>
          <w:spacing w:val="-16"/>
          <w:w w:val="105"/>
          <w:sz w:val="24"/>
        </w:rPr>
        <w:t xml:space="preserve"> </w:t>
      </w:r>
      <w:r>
        <w:rPr>
          <w:w w:val="105"/>
          <w:sz w:val="24"/>
        </w:rPr>
        <w:t>complete</w:t>
      </w:r>
      <w:r>
        <w:rPr>
          <w:rFonts w:ascii="Arial"/>
          <w:spacing w:val="-18"/>
          <w:w w:val="105"/>
          <w:sz w:val="23"/>
        </w:rPr>
        <w:t xml:space="preserve"> </w:t>
      </w:r>
      <w:r>
        <w:rPr>
          <w:w w:val="105"/>
          <w:sz w:val="24"/>
        </w:rPr>
        <w:t>(</w:t>
      </w:r>
      <w:r w:rsidR="006C4E14" w:rsidRPr="006C4E14">
        <w:rPr>
          <w:w w:val="105"/>
          <w:sz w:val="24"/>
        </w:rPr>
        <w:t>12</w:t>
      </w:r>
      <w:r>
        <w:rPr>
          <w:w w:val="105"/>
          <w:sz w:val="24"/>
        </w:rPr>
        <w:t>)</w:t>
      </w:r>
      <w:r>
        <w:rPr>
          <w:spacing w:val="-9"/>
          <w:w w:val="105"/>
          <w:sz w:val="24"/>
        </w:rPr>
        <w:t xml:space="preserve"> </w:t>
      </w:r>
      <w:r>
        <w:rPr>
          <w:w w:val="105"/>
          <w:sz w:val="24"/>
        </w:rPr>
        <w:t>twelve</w:t>
      </w:r>
      <w:r>
        <w:rPr>
          <w:spacing w:val="-9"/>
          <w:w w:val="105"/>
          <w:sz w:val="24"/>
        </w:rPr>
        <w:t xml:space="preserve"> </w:t>
      </w:r>
      <w:r>
        <w:rPr>
          <w:w w:val="105"/>
          <w:sz w:val="24"/>
        </w:rPr>
        <w:t>hours</w:t>
      </w:r>
      <w:r>
        <w:rPr>
          <w:spacing w:val="-14"/>
          <w:w w:val="105"/>
          <w:sz w:val="24"/>
        </w:rPr>
        <w:t xml:space="preserve"> </w:t>
      </w:r>
      <w:r>
        <w:rPr>
          <w:w w:val="105"/>
          <w:sz w:val="24"/>
        </w:rPr>
        <w:t>of</w:t>
      </w:r>
      <w:r>
        <w:rPr>
          <w:spacing w:val="-16"/>
          <w:w w:val="105"/>
          <w:sz w:val="24"/>
        </w:rPr>
        <w:t xml:space="preserve"> </w:t>
      </w:r>
      <w:r>
        <w:rPr>
          <w:w w:val="105"/>
          <w:sz w:val="24"/>
        </w:rPr>
        <w:t>service</w:t>
      </w:r>
      <w:r>
        <w:rPr>
          <w:spacing w:val="-9"/>
          <w:w w:val="105"/>
          <w:sz w:val="24"/>
        </w:rPr>
        <w:t xml:space="preserve"> </w:t>
      </w:r>
      <w:r>
        <w:rPr>
          <w:w w:val="105"/>
          <w:sz w:val="24"/>
        </w:rPr>
        <w:t>to</w:t>
      </w:r>
      <w:r>
        <w:rPr>
          <w:spacing w:val="-14"/>
          <w:w w:val="105"/>
          <w:sz w:val="24"/>
        </w:rPr>
        <w:t xml:space="preserve"> </w:t>
      </w:r>
      <w:r>
        <w:rPr>
          <w:w w:val="105"/>
          <w:sz w:val="24"/>
        </w:rPr>
        <w:t>Aiken</w:t>
      </w:r>
      <w:r>
        <w:rPr>
          <w:spacing w:val="1"/>
          <w:w w:val="105"/>
          <w:sz w:val="24"/>
        </w:rPr>
        <w:t xml:space="preserve"> </w:t>
      </w:r>
      <w:r>
        <w:rPr>
          <w:w w:val="105"/>
          <w:sz w:val="24"/>
        </w:rPr>
        <w:t>Rescue</w:t>
      </w:r>
      <w:r w:rsidR="001E099C">
        <w:rPr>
          <w:w w:val="105"/>
          <w:sz w:val="24"/>
        </w:rPr>
        <w:t>,</w:t>
      </w:r>
      <w:r>
        <w:rPr>
          <w:w w:val="105"/>
          <w:sz w:val="24"/>
        </w:rPr>
        <w:t xml:space="preserve"> Inc. on an Aiken Rescue</w:t>
      </w:r>
      <w:r w:rsidR="001E099C">
        <w:rPr>
          <w:w w:val="105"/>
          <w:sz w:val="24"/>
        </w:rPr>
        <w:t>,</w:t>
      </w:r>
      <w:r>
        <w:rPr>
          <w:w w:val="105"/>
          <w:sz w:val="24"/>
        </w:rPr>
        <w:t xml:space="preserve"> Inc. E911 unit, within one calendar month shall be reviewed for termination from membership and must reapply. Exclusions of this requirement include the elected officers and administrative staff based on official duty</w:t>
      </w:r>
      <w:r>
        <w:rPr>
          <w:spacing w:val="15"/>
          <w:w w:val="105"/>
          <w:sz w:val="24"/>
        </w:rPr>
        <w:t xml:space="preserve"> </w:t>
      </w:r>
      <w:r>
        <w:rPr>
          <w:w w:val="105"/>
          <w:sz w:val="24"/>
        </w:rPr>
        <w:t>status.</w:t>
      </w:r>
    </w:p>
    <w:p w:rsidR="002C40FF" w:rsidRDefault="00984D06">
      <w:pPr>
        <w:pStyle w:val="ListParagraph"/>
        <w:numPr>
          <w:ilvl w:val="0"/>
          <w:numId w:val="3"/>
        </w:numPr>
        <w:tabs>
          <w:tab w:val="left" w:pos="1229"/>
        </w:tabs>
        <w:spacing w:line="242" w:lineRule="auto"/>
        <w:ind w:left="1229" w:right="483" w:hanging="366"/>
        <w:rPr>
          <w:sz w:val="24"/>
        </w:rPr>
      </w:pPr>
      <w:r>
        <w:rPr>
          <w:w w:val="105"/>
          <w:sz w:val="24"/>
        </w:rPr>
        <w:t>A member will not take part in any rescue or attend any meeting of Aiken Rescue</w:t>
      </w:r>
      <w:r w:rsidR="001E099C">
        <w:rPr>
          <w:w w:val="105"/>
          <w:sz w:val="24"/>
        </w:rPr>
        <w:t>,</w:t>
      </w:r>
      <w:r>
        <w:rPr>
          <w:w w:val="105"/>
          <w:sz w:val="24"/>
        </w:rPr>
        <w:t xml:space="preserve"> Inc. while under the influence of alcohol or drugs, to include the odor of alcohol on the</w:t>
      </w:r>
      <w:r>
        <w:rPr>
          <w:spacing w:val="-2"/>
          <w:w w:val="105"/>
          <w:sz w:val="24"/>
        </w:rPr>
        <w:t xml:space="preserve"> </w:t>
      </w:r>
      <w:r>
        <w:rPr>
          <w:w w:val="105"/>
          <w:sz w:val="24"/>
        </w:rPr>
        <w:t>breath.</w:t>
      </w:r>
    </w:p>
    <w:p w:rsidR="002C40FF" w:rsidRDefault="00984D06">
      <w:pPr>
        <w:pStyle w:val="ListParagraph"/>
        <w:numPr>
          <w:ilvl w:val="0"/>
          <w:numId w:val="3"/>
        </w:numPr>
        <w:tabs>
          <w:tab w:val="left" w:pos="1224"/>
        </w:tabs>
        <w:ind w:left="1219" w:right="544" w:hanging="359"/>
        <w:rPr>
          <w:sz w:val="24"/>
        </w:rPr>
      </w:pPr>
      <w:r>
        <w:rPr>
          <w:w w:val="105"/>
          <w:sz w:val="24"/>
        </w:rPr>
        <w:t>A member shall not allow his/herself or others to use anything identified with Aiken Rescue</w:t>
      </w:r>
      <w:r w:rsidR="001E099C">
        <w:rPr>
          <w:w w:val="105"/>
          <w:sz w:val="24"/>
        </w:rPr>
        <w:t>, Inc.</w:t>
      </w:r>
      <w:r w:rsidR="00EC5F54">
        <w:rPr>
          <w:w w:val="105"/>
          <w:sz w:val="24"/>
        </w:rPr>
        <w:t>,</w:t>
      </w:r>
      <w:r>
        <w:rPr>
          <w:w w:val="105"/>
          <w:sz w:val="24"/>
        </w:rPr>
        <w:t xml:space="preserve"> including the name </w:t>
      </w:r>
      <w:r w:rsidR="001E099C" w:rsidRPr="006C4E14">
        <w:rPr>
          <w:w w:val="105"/>
          <w:sz w:val="24"/>
        </w:rPr>
        <w:t>“</w:t>
      </w:r>
      <w:r w:rsidRPr="006C4E14">
        <w:rPr>
          <w:w w:val="105"/>
          <w:sz w:val="24"/>
        </w:rPr>
        <w:t>Aiken Rescue</w:t>
      </w:r>
      <w:r w:rsidR="001E099C" w:rsidRPr="006C4E14">
        <w:rPr>
          <w:w w:val="105"/>
          <w:sz w:val="24"/>
        </w:rPr>
        <w:t>, Inc.”</w:t>
      </w:r>
      <w:r>
        <w:rPr>
          <w:w w:val="105"/>
          <w:sz w:val="24"/>
        </w:rPr>
        <w:t xml:space="preserve"> which might result in </w:t>
      </w:r>
      <w:r w:rsidR="00FD3CB6">
        <w:rPr>
          <w:w w:val="105"/>
          <w:sz w:val="24"/>
        </w:rPr>
        <w:t xml:space="preserve">embarrassment </w:t>
      </w:r>
      <w:r w:rsidR="00FD3CB6" w:rsidRPr="006C4E14">
        <w:rPr>
          <w:w w:val="105"/>
          <w:sz w:val="24"/>
        </w:rPr>
        <w:t>or</w:t>
      </w:r>
      <w:r w:rsidR="00EC5F54" w:rsidRPr="006C4E14">
        <w:rPr>
          <w:w w:val="105"/>
          <w:sz w:val="24"/>
        </w:rPr>
        <w:t xml:space="preserve"> misrepresentation</w:t>
      </w:r>
      <w:r w:rsidR="00EC5F54">
        <w:rPr>
          <w:w w:val="105"/>
          <w:sz w:val="24"/>
        </w:rPr>
        <w:t xml:space="preserve"> </w:t>
      </w:r>
      <w:r>
        <w:rPr>
          <w:w w:val="105"/>
          <w:sz w:val="24"/>
        </w:rPr>
        <w:t>to Aiken Rescue</w:t>
      </w:r>
      <w:r w:rsidR="00EC5F54">
        <w:rPr>
          <w:w w:val="105"/>
          <w:sz w:val="24"/>
        </w:rPr>
        <w:t>,</w:t>
      </w:r>
      <w:r>
        <w:rPr>
          <w:spacing w:val="-4"/>
          <w:w w:val="105"/>
          <w:sz w:val="24"/>
        </w:rPr>
        <w:t xml:space="preserve"> </w:t>
      </w:r>
      <w:r>
        <w:rPr>
          <w:w w:val="105"/>
          <w:sz w:val="24"/>
        </w:rPr>
        <w:t>Inc.</w:t>
      </w:r>
    </w:p>
    <w:p w:rsidR="002C40FF" w:rsidRDefault="00984D06">
      <w:pPr>
        <w:pStyle w:val="ListParagraph"/>
        <w:numPr>
          <w:ilvl w:val="0"/>
          <w:numId w:val="3"/>
        </w:numPr>
        <w:tabs>
          <w:tab w:val="left" w:pos="1224"/>
        </w:tabs>
        <w:ind w:left="1216" w:right="357" w:hanging="366"/>
        <w:rPr>
          <w:sz w:val="24"/>
        </w:rPr>
      </w:pPr>
      <w:r>
        <w:rPr>
          <w:w w:val="105"/>
          <w:sz w:val="24"/>
        </w:rPr>
        <w:t>No member shall remove any piece of equipment from the rescue units or use any vehicle for any purpose unless it is authorized by the Director or Assistant Director of Aiken Rescue</w:t>
      </w:r>
      <w:r>
        <w:rPr>
          <w:spacing w:val="20"/>
          <w:w w:val="105"/>
          <w:sz w:val="24"/>
        </w:rPr>
        <w:t xml:space="preserve"> </w:t>
      </w:r>
      <w:r>
        <w:rPr>
          <w:w w:val="105"/>
          <w:sz w:val="24"/>
        </w:rPr>
        <w:t>Inc.</w:t>
      </w:r>
    </w:p>
    <w:p w:rsidR="002C40FF" w:rsidRDefault="00984D06">
      <w:pPr>
        <w:pStyle w:val="ListParagraph"/>
        <w:numPr>
          <w:ilvl w:val="0"/>
          <w:numId w:val="3"/>
        </w:numPr>
        <w:tabs>
          <w:tab w:val="left" w:pos="1214"/>
        </w:tabs>
        <w:ind w:left="1217" w:right="420" w:hanging="367"/>
        <w:rPr>
          <w:sz w:val="24"/>
        </w:rPr>
      </w:pPr>
      <w:r>
        <w:rPr>
          <w:w w:val="105"/>
          <w:sz w:val="24"/>
        </w:rPr>
        <w:t>Any member willfully destroying, misusing, or acting in a negligent manner, shall be responsible for the repair or replacement and shall be subject to criminal prosecution and/or termination of</w:t>
      </w:r>
      <w:r>
        <w:rPr>
          <w:spacing w:val="-41"/>
          <w:w w:val="105"/>
          <w:sz w:val="24"/>
        </w:rPr>
        <w:t xml:space="preserve"> </w:t>
      </w:r>
      <w:r>
        <w:rPr>
          <w:w w:val="105"/>
          <w:sz w:val="24"/>
        </w:rPr>
        <w:t>membership.</w:t>
      </w:r>
    </w:p>
    <w:p w:rsidR="002C40FF" w:rsidRDefault="00984D06">
      <w:pPr>
        <w:pStyle w:val="ListParagraph"/>
        <w:numPr>
          <w:ilvl w:val="0"/>
          <w:numId w:val="3"/>
        </w:numPr>
        <w:tabs>
          <w:tab w:val="left" w:pos="1219"/>
        </w:tabs>
        <w:ind w:left="1203" w:right="584" w:hanging="362"/>
        <w:rPr>
          <w:sz w:val="24"/>
        </w:rPr>
      </w:pPr>
      <w:r>
        <w:rPr>
          <w:w w:val="105"/>
          <w:sz w:val="24"/>
        </w:rPr>
        <w:t>No member leaving Aiken Rescue Inc. by resignation or dismissal shall retain property of Aiken Rescue Inc. in his/her possession or under his/her control. Aiken Rescue Property, to include keys, pagers, patches, uniforms etc., will be signed for when issued and such return shall take place within thirty (30) days after said members dismissal or</w:t>
      </w:r>
      <w:r>
        <w:rPr>
          <w:spacing w:val="30"/>
          <w:w w:val="105"/>
          <w:sz w:val="24"/>
        </w:rPr>
        <w:t xml:space="preserve"> </w:t>
      </w:r>
      <w:r>
        <w:rPr>
          <w:w w:val="105"/>
          <w:sz w:val="24"/>
        </w:rPr>
        <w:t>resignation.</w:t>
      </w:r>
    </w:p>
    <w:p w:rsidR="002C40FF" w:rsidRDefault="00984D06">
      <w:pPr>
        <w:pStyle w:val="ListParagraph"/>
        <w:numPr>
          <w:ilvl w:val="0"/>
          <w:numId w:val="3"/>
        </w:numPr>
        <w:tabs>
          <w:tab w:val="left" w:pos="1210"/>
        </w:tabs>
        <w:spacing w:line="272" w:lineRule="exact"/>
        <w:ind w:left="1209" w:hanging="373"/>
        <w:rPr>
          <w:sz w:val="24"/>
        </w:rPr>
      </w:pPr>
      <w:r>
        <w:rPr>
          <w:w w:val="105"/>
          <w:sz w:val="24"/>
        </w:rPr>
        <w:t>Units must be cleaned, fueled and maintained at all</w:t>
      </w:r>
      <w:r>
        <w:rPr>
          <w:spacing w:val="42"/>
          <w:w w:val="105"/>
          <w:sz w:val="24"/>
        </w:rPr>
        <w:t xml:space="preserve"> </w:t>
      </w:r>
      <w:r>
        <w:rPr>
          <w:w w:val="105"/>
          <w:sz w:val="24"/>
        </w:rPr>
        <w:t>times.</w:t>
      </w:r>
    </w:p>
    <w:p w:rsidR="002C40FF" w:rsidRDefault="00984D06">
      <w:pPr>
        <w:pStyle w:val="ListParagraph"/>
        <w:numPr>
          <w:ilvl w:val="0"/>
          <w:numId w:val="3"/>
        </w:numPr>
        <w:tabs>
          <w:tab w:val="left" w:pos="1204"/>
        </w:tabs>
        <w:spacing w:line="274" w:lineRule="exact"/>
        <w:ind w:left="1203" w:hanging="367"/>
        <w:rPr>
          <w:sz w:val="24"/>
        </w:rPr>
      </w:pPr>
      <w:r>
        <w:rPr>
          <w:w w:val="105"/>
          <w:sz w:val="24"/>
        </w:rPr>
        <w:t>There shall be no smoking in the squad building or in any squad</w:t>
      </w:r>
      <w:r>
        <w:rPr>
          <w:spacing w:val="22"/>
          <w:w w:val="105"/>
          <w:sz w:val="24"/>
        </w:rPr>
        <w:t xml:space="preserve"> </w:t>
      </w:r>
      <w:r>
        <w:rPr>
          <w:w w:val="105"/>
          <w:sz w:val="24"/>
        </w:rPr>
        <w:t>unit.</w:t>
      </w:r>
    </w:p>
    <w:p w:rsidR="002C40FF" w:rsidRDefault="00984D06">
      <w:pPr>
        <w:pStyle w:val="ListParagraph"/>
        <w:numPr>
          <w:ilvl w:val="0"/>
          <w:numId w:val="3"/>
        </w:numPr>
        <w:tabs>
          <w:tab w:val="left" w:pos="1209"/>
        </w:tabs>
        <w:ind w:left="1203" w:right="446" w:hanging="367"/>
        <w:rPr>
          <w:sz w:val="24"/>
        </w:rPr>
      </w:pPr>
      <w:r>
        <w:rPr>
          <w:w w:val="105"/>
          <w:sz w:val="24"/>
        </w:rPr>
        <w:t>All members shall follow laws as set forth in South Carolina Code of Law when operating an Aiken</w:t>
      </w:r>
      <w:r>
        <w:rPr>
          <w:spacing w:val="-3"/>
          <w:w w:val="105"/>
          <w:sz w:val="24"/>
        </w:rPr>
        <w:t xml:space="preserve"> </w:t>
      </w:r>
      <w:r>
        <w:rPr>
          <w:w w:val="105"/>
          <w:sz w:val="24"/>
        </w:rPr>
        <w:t>Rescue</w:t>
      </w:r>
      <w:r>
        <w:rPr>
          <w:spacing w:val="-9"/>
          <w:w w:val="105"/>
          <w:sz w:val="24"/>
        </w:rPr>
        <w:t xml:space="preserve"> </w:t>
      </w:r>
      <w:r>
        <w:rPr>
          <w:w w:val="105"/>
          <w:sz w:val="24"/>
        </w:rPr>
        <w:t>Inc</w:t>
      </w:r>
      <w:r>
        <w:rPr>
          <w:spacing w:val="13"/>
          <w:w w:val="105"/>
          <w:sz w:val="24"/>
        </w:rPr>
        <w:t xml:space="preserve"> </w:t>
      </w:r>
      <w:r>
        <w:rPr>
          <w:w w:val="105"/>
          <w:sz w:val="24"/>
        </w:rPr>
        <w:t>vehicle.</w:t>
      </w:r>
      <w:r>
        <w:rPr>
          <w:spacing w:val="-8"/>
          <w:w w:val="105"/>
          <w:sz w:val="24"/>
        </w:rPr>
        <w:t xml:space="preserve"> </w:t>
      </w:r>
      <w:r>
        <w:rPr>
          <w:w w:val="105"/>
          <w:sz w:val="24"/>
        </w:rPr>
        <w:t>(I.e.</w:t>
      </w:r>
      <w:r>
        <w:rPr>
          <w:spacing w:val="-7"/>
          <w:w w:val="105"/>
          <w:sz w:val="24"/>
        </w:rPr>
        <w:t xml:space="preserve"> </w:t>
      </w:r>
      <w:r>
        <w:rPr>
          <w:w w:val="105"/>
          <w:sz w:val="24"/>
        </w:rPr>
        <w:t>use</w:t>
      </w:r>
      <w:r>
        <w:rPr>
          <w:spacing w:val="-17"/>
          <w:w w:val="105"/>
          <w:sz w:val="24"/>
        </w:rPr>
        <w:t xml:space="preserve"> </w:t>
      </w:r>
      <w:r>
        <w:rPr>
          <w:w w:val="105"/>
          <w:sz w:val="24"/>
        </w:rPr>
        <w:t>of</w:t>
      </w:r>
      <w:r>
        <w:rPr>
          <w:spacing w:val="-5"/>
          <w:w w:val="105"/>
          <w:sz w:val="24"/>
        </w:rPr>
        <w:t xml:space="preserve"> </w:t>
      </w:r>
      <w:r>
        <w:rPr>
          <w:w w:val="105"/>
          <w:sz w:val="24"/>
        </w:rPr>
        <w:t>turn</w:t>
      </w:r>
      <w:r>
        <w:rPr>
          <w:spacing w:val="5"/>
          <w:w w:val="105"/>
          <w:sz w:val="24"/>
        </w:rPr>
        <w:t xml:space="preserve"> </w:t>
      </w:r>
      <w:r>
        <w:rPr>
          <w:w w:val="105"/>
          <w:sz w:val="24"/>
        </w:rPr>
        <w:t>signals,</w:t>
      </w:r>
      <w:r>
        <w:rPr>
          <w:spacing w:val="-11"/>
          <w:w w:val="105"/>
          <w:sz w:val="24"/>
        </w:rPr>
        <w:t xml:space="preserve"> </w:t>
      </w:r>
      <w:r>
        <w:rPr>
          <w:w w:val="105"/>
          <w:sz w:val="24"/>
        </w:rPr>
        <w:t>the</w:t>
      </w:r>
      <w:r>
        <w:rPr>
          <w:spacing w:val="6"/>
          <w:w w:val="105"/>
          <w:sz w:val="24"/>
        </w:rPr>
        <w:t xml:space="preserve"> </w:t>
      </w:r>
      <w:r>
        <w:rPr>
          <w:w w:val="105"/>
          <w:sz w:val="24"/>
        </w:rPr>
        <w:t>wearing</w:t>
      </w:r>
      <w:r>
        <w:rPr>
          <w:spacing w:val="-9"/>
          <w:w w:val="105"/>
          <w:sz w:val="24"/>
        </w:rPr>
        <w:t xml:space="preserve"> </w:t>
      </w:r>
      <w:r>
        <w:rPr>
          <w:w w:val="105"/>
          <w:sz w:val="24"/>
        </w:rPr>
        <w:t>of</w:t>
      </w:r>
      <w:r>
        <w:rPr>
          <w:spacing w:val="-8"/>
          <w:w w:val="105"/>
          <w:sz w:val="24"/>
        </w:rPr>
        <w:t xml:space="preserve"> </w:t>
      </w:r>
      <w:r>
        <w:rPr>
          <w:w w:val="105"/>
          <w:sz w:val="24"/>
        </w:rPr>
        <w:t>safety</w:t>
      </w:r>
      <w:r>
        <w:rPr>
          <w:spacing w:val="1"/>
          <w:w w:val="105"/>
          <w:sz w:val="24"/>
        </w:rPr>
        <w:t xml:space="preserve"> </w:t>
      </w:r>
      <w:r>
        <w:rPr>
          <w:w w:val="105"/>
          <w:sz w:val="24"/>
        </w:rPr>
        <w:t>belts,</w:t>
      </w:r>
      <w:r>
        <w:rPr>
          <w:spacing w:val="-10"/>
          <w:w w:val="105"/>
          <w:sz w:val="24"/>
        </w:rPr>
        <w:t xml:space="preserve"> </w:t>
      </w:r>
      <w:r>
        <w:rPr>
          <w:w w:val="105"/>
          <w:sz w:val="24"/>
        </w:rPr>
        <w:t>etc.)</w:t>
      </w:r>
    </w:p>
    <w:p w:rsidR="002C40FF" w:rsidRDefault="002C40FF" w:rsidP="001B6337">
      <w:pPr>
        <w:ind w:right="44"/>
        <w:rPr>
          <w:sz w:val="21"/>
        </w:rPr>
        <w:sectPr w:rsidR="002C40FF" w:rsidSect="002D6F27">
          <w:headerReference w:type="default" r:id="rId7"/>
          <w:footerReference w:type="default" r:id="rId8"/>
          <w:headerReference w:type="first" r:id="rId9"/>
          <w:pgSz w:w="12240" w:h="15840"/>
          <w:pgMar w:top="1000" w:right="640" w:bottom="280" w:left="520" w:header="720" w:footer="432" w:gutter="0"/>
          <w:pgNumType w:start="1"/>
          <w:cols w:space="720"/>
          <w:docGrid w:linePitch="299"/>
        </w:sectPr>
      </w:pPr>
    </w:p>
    <w:p w:rsidR="002C40FF" w:rsidRDefault="00984D06" w:rsidP="00EC5F54">
      <w:pPr>
        <w:pStyle w:val="BodyText"/>
        <w:spacing w:before="62"/>
      </w:pPr>
      <w:r>
        <w:rPr>
          <w:w w:val="105"/>
        </w:rPr>
        <w:lastRenderedPageBreak/>
        <w:t>ARTICLE VII - BREAKDOWN OF MEMBERSHIP LEVELS</w:t>
      </w:r>
    </w:p>
    <w:p w:rsidR="002C40FF" w:rsidRDefault="002C40FF">
      <w:pPr>
        <w:pStyle w:val="BodyText"/>
        <w:spacing w:before="1"/>
      </w:pPr>
    </w:p>
    <w:p w:rsidR="002C40FF" w:rsidRDefault="006C4E14">
      <w:pPr>
        <w:pStyle w:val="BodyText"/>
        <w:ind w:left="3091"/>
      </w:pPr>
      <w:r>
        <w:rPr>
          <w:w w:val="105"/>
        </w:rPr>
        <w:t>CREW CHIEF (EMTB</w:t>
      </w:r>
      <w:r w:rsidR="00984D06">
        <w:rPr>
          <w:w w:val="105"/>
        </w:rPr>
        <w:t>, AEMT, EMTP):</w:t>
      </w:r>
    </w:p>
    <w:p w:rsidR="002C40FF" w:rsidRDefault="002C40FF">
      <w:pPr>
        <w:pStyle w:val="BodyText"/>
        <w:spacing w:before="11"/>
      </w:pPr>
    </w:p>
    <w:p w:rsidR="002C40FF" w:rsidRDefault="00984D06">
      <w:pPr>
        <w:pStyle w:val="BodyText"/>
        <w:spacing w:line="242" w:lineRule="auto"/>
        <w:ind w:left="194" w:right="212" w:firstLine="12"/>
      </w:pPr>
      <w:r>
        <w:rPr>
          <w:w w:val="105"/>
        </w:rPr>
        <w:t>Must be familiar with Emergency Medical Services (EMS), Aiken Rescue</w:t>
      </w:r>
      <w:r w:rsidR="004057E5">
        <w:rPr>
          <w:w w:val="105"/>
        </w:rPr>
        <w:t>,</w:t>
      </w:r>
      <w:r>
        <w:rPr>
          <w:w w:val="105"/>
        </w:rPr>
        <w:t xml:space="preserve"> Inc. and Aiken County procedures. Must show leadership ability and be able to make decisions quickly and accurately. A Crew Chief must be familiar with all protocols. The Crew Chief will be responsible for all other crew members on the unit. The Crew Chief can work with an EMT or Driver. He/she must be familiar and competent with all required duties.</w:t>
      </w:r>
    </w:p>
    <w:p w:rsidR="002C40FF" w:rsidRDefault="002C40FF">
      <w:pPr>
        <w:pStyle w:val="BodyText"/>
        <w:rPr>
          <w:sz w:val="26"/>
        </w:rPr>
      </w:pPr>
    </w:p>
    <w:p w:rsidR="002C40FF" w:rsidRDefault="002C40FF">
      <w:pPr>
        <w:pStyle w:val="BodyText"/>
        <w:spacing w:before="10"/>
        <w:rPr>
          <w:sz w:val="20"/>
        </w:rPr>
      </w:pPr>
    </w:p>
    <w:p w:rsidR="002C40FF" w:rsidRDefault="00984D06">
      <w:pPr>
        <w:pStyle w:val="BodyText"/>
        <w:ind w:left="2595"/>
      </w:pPr>
      <w:r w:rsidRPr="006C4E14">
        <w:rPr>
          <w:w w:val="105"/>
        </w:rPr>
        <w:t>2</w:t>
      </w:r>
      <w:r w:rsidRPr="006C4E14">
        <w:rPr>
          <w:rFonts w:ascii="Arial"/>
          <w:w w:val="105"/>
          <w:position w:val="7"/>
          <w:sz w:val="15"/>
        </w:rPr>
        <w:t>nd</w:t>
      </w:r>
      <w:r>
        <w:rPr>
          <w:rFonts w:ascii="Arial"/>
          <w:w w:val="105"/>
          <w:position w:val="7"/>
          <w:sz w:val="15"/>
        </w:rPr>
        <w:t xml:space="preserve"> </w:t>
      </w:r>
      <w:r w:rsidR="006C4E14">
        <w:rPr>
          <w:w w:val="105"/>
        </w:rPr>
        <w:t>PERSONS: (DRIVER, EMTB</w:t>
      </w:r>
      <w:r>
        <w:rPr>
          <w:w w:val="105"/>
        </w:rPr>
        <w:t xml:space="preserve">, </w:t>
      </w:r>
      <w:r w:rsidR="00B8251E">
        <w:rPr>
          <w:w w:val="105"/>
        </w:rPr>
        <w:t>AEMT, EMTP</w:t>
      </w:r>
      <w:r>
        <w:rPr>
          <w:w w:val="105"/>
        </w:rPr>
        <w:t>)</w:t>
      </w:r>
    </w:p>
    <w:p w:rsidR="002C40FF" w:rsidRDefault="002C40FF">
      <w:pPr>
        <w:pStyle w:val="BodyText"/>
        <w:spacing w:before="10"/>
      </w:pPr>
    </w:p>
    <w:p w:rsidR="002C40FF" w:rsidRDefault="00984D06">
      <w:pPr>
        <w:pStyle w:val="BodyText"/>
        <w:spacing w:line="242" w:lineRule="auto"/>
        <w:ind w:left="197" w:right="354" w:hanging="8"/>
      </w:pPr>
      <w:r>
        <w:rPr>
          <w:w w:val="105"/>
        </w:rPr>
        <w:t>An EMT 2</w:t>
      </w:r>
      <w:r>
        <w:rPr>
          <w:rFonts w:ascii="Arial"/>
          <w:w w:val="105"/>
          <w:position w:val="7"/>
          <w:sz w:val="15"/>
        </w:rPr>
        <w:t xml:space="preserve">nd </w:t>
      </w:r>
      <w:r>
        <w:rPr>
          <w:w w:val="105"/>
        </w:rPr>
        <w:t>Person must have road experience and knowledge of EMS and Aiken Rescue</w:t>
      </w:r>
      <w:r w:rsidR="004057E5">
        <w:rPr>
          <w:w w:val="105"/>
        </w:rPr>
        <w:t>,</w:t>
      </w:r>
      <w:r>
        <w:rPr>
          <w:w w:val="105"/>
        </w:rPr>
        <w:t xml:space="preserve"> Inc. procedures. He/she must be familiar with major highways and routes to all area hospitals. He/she must be competent with all required duties. Must have been cleared to operate all ARI vehicles.</w:t>
      </w:r>
    </w:p>
    <w:p w:rsidR="002C40FF" w:rsidRDefault="002C40FF">
      <w:pPr>
        <w:pStyle w:val="BodyText"/>
        <w:rPr>
          <w:sz w:val="23"/>
        </w:rPr>
      </w:pPr>
    </w:p>
    <w:p w:rsidR="002C40FF" w:rsidRDefault="00984D06">
      <w:pPr>
        <w:pStyle w:val="BodyText"/>
        <w:ind w:left="2013"/>
      </w:pPr>
      <w:r>
        <w:rPr>
          <w:w w:val="105"/>
        </w:rPr>
        <w:t>3</w:t>
      </w:r>
      <w:r>
        <w:rPr>
          <w:w w:val="105"/>
          <w:position w:val="8"/>
          <w:sz w:val="16"/>
        </w:rPr>
        <w:t xml:space="preserve">rd </w:t>
      </w:r>
      <w:r>
        <w:rPr>
          <w:w w:val="105"/>
        </w:rPr>
        <w:t>PERSON, Newly Certified EMT, PROPSPECTIVE MEMBERS):</w:t>
      </w:r>
    </w:p>
    <w:p w:rsidR="002C40FF" w:rsidRDefault="002C40FF">
      <w:pPr>
        <w:pStyle w:val="BodyText"/>
        <w:spacing w:before="7"/>
        <w:rPr>
          <w:sz w:val="23"/>
        </w:rPr>
      </w:pPr>
    </w:p>
    <w:p w:rsidR="002C40FF" w:rsidRDefault="00984D06">
      <w:pPr>
        <w:pStyle w:val="BodyText"/>
        <w:spacing w:line="242" w:lineRule="auto"/>
        <w:ind w:left="178" w:firstLine="3"/>
      </w:pPr>
      <w:r>
        <w:rPr>
          <w:w w:val="105"/>
        </w:rPr>
        <w:t>Has no road experience or little knowledge of Aiken Rescue</w:t>
      </w:r>
      <w:r w:rsidR="004057E5">
        <w:rPr>
          <w:w w:val="105"/>
        </w:rPr>
        <w:t>,</w:t>
      </w:r>
      <w:r>
        <w:rPr>
          <w:w w:val="105"/>
        </w:rPr>
        <w:t xml:space="preserve"> Inc. procedures. All 3</w:t>
      </w:r>
      <w:r>
        <w:rPr>
          <w:w w:val="105"/>
          <w:position w:val="8"/>
          <w:sz w:val="16"/>
        </w:rPr>
        <w:t xml:space="preserve">rd </w:t>
      </w:r>
      <w:r>
        <w:rPr>
          <w:w w:val="105"/>
        </w:rPr>
        <w:t>persons shall be designated as such by the Director, Assistant Director or Training Officer.</w:t>
      </w:r>
    </w:p>
    <w:p w:rsidR="002C40FF" w:rsidRDefault="002C40FF">
      <w:pPr>
        <w:pStyle w:val="BodyText"/>
        <w:spacing w:before="3"/>
      </w:pPr>
    </w:p>
    <w:p w:rsidR="002C40FF" w:rsidRDefault="00984D06">
      <w:pPr>
        <w:pStyle w:val="BodyText"/>
        <w:ind w:left="179"/>
      </w:pPr>
      <w:r>
        <w:rPr>
          <w:w w:val="105"/>
        </w:rPr>
        <w:t>ARTICLE VIII - OFFICERS</w:t>
      </w:r>
    </w:p>
    <w:p w:rsidR="002C40FF" w:rsidRDefault="002C40FF">
      <w:pPr>
        <w:pStyle w:val="BodyText"/>
        <w:spacing w:before="3"/>
        <w:rPr>
          <w:sz w:val="23"/>
        </w:rPr>
      </w:pPr>
    </w:p>
    <w:p w:rsidR="002C40FF" w:rsidRPr="006C4E14" w:rsidRDefault="00984D06">
      <w:pPr>
        <w:pStyle w:val="BodyText"/>
        <w:spacing w:line="242" w:lineRule="auto"/>
        <w:ind w:left="173" w:right="273" w:hanging="2"/>
      </w:pPr>
      <w:r>
        <w:rPr>
          <w:w w:val="105"/>
        </w:rPr>
        <w:t xml:space="preserve">Elected Officers shall consist of a Director, Assistant Director, Training Officer </w:t>
      </w:r>
      <w:r w:rsidRPr="006C4E14">
        <w:rPr>
          <w:w w:val="105"/>
        </w:rPr>
        <w:t>and Public Relations Officer. These officers will be elected at the annual meeting in November of each year as stipulated below.</w:t>
      </w:r>
    </w:p>
    <w:p w:rsidR="002C40FF" w:rsidRPr="006C4E14" w:rsidRDefault="002C40FF">
      <w:pPr>
        <w:pStyle w:val="BodyText"/>
        <w:rPr>
          <w:sz w:val="23"/>
        </w:rPr>
      </w:pPr>
    </w:p>
    <w:p w:rsidR="002C40FF" w:rsidRDefault="00984D06">
      <w:pPr>
        <w:pStyle w:val="BodyText"/>
        <w:ind w:left="168"/>
      </w:pPr>
      <w:r>
        <w:rPr>
          <w:w w:val="105"/>
        </w:rPr>
        <w:t>DIRECTOR (PRESIDENT): Two (2) year term with elections on the even years.</w:t>
      </w:r>
    </w:p>
    <w:p w:rsidR="002C40FF" w:rsidRDefault="002C40FF">
      <w:pPr>
        <w:pStyle w:val="BodyText"/>
        <w:spacing w:before="1"/>
      </w:pPr>
    </w:p>
    <w:p w:rsidR="002C40FF" w:rsidRDefault="00984D06">
      <w:pPr>
        <w:pStyle w:val="BodyText"/>
        <w:spacing w:line="477" w:lineRule="auto"/>
        <w:ind w:left="160" w:right="648" w:firstLine="5"/>
      </w:pPr>
      <w:r>
        <w:rPr>
          <w:w w:val="105"/>
        </w:rPr>
        <w:t>ASSISTANT DIRECTOR (VICE PRESIDENT): Two (2) year terms with elections on the odd years. TRAINING OFFICER: One year term with elections each year.</w:t>
      </w:r>
    </w:p>
    <w:p w:rsidR="002C40FF" w:rsidRPr="006C4E14" w:rsidRDefault="00984D06">
      <w:pPr>
        <w:pStyle w:val="BodyText"/>
        <w:spacing w:before="2"/>
        <w:ind w:left="158"/>
      </w:pPr>
      <w:r w:rsidRPr="006C4E14">
        <w:rPr>
          <w:w w:val="105"/>
        </w:rPr>
        <w:t xml:space="preserve">PUBLIC RELATIONS </w:t>
      </w:r>
      <w:r w:rsidR="00FD3CB6" w:rsidRPr="006C4E14">
        <w:rPr>
          <w:w w:val="105"/>
        </w:rPr>
        <w:t>OFFICER:</w:t>
      </w:r>
      <w:r w:rsidRPr="006C4E14">
        <w:rPr>
          <w:w w:val="105"/>
        </w:rPr>
        <w:t xml:space="preserve"> One year term with elections each</w:t>
      </w:r>
      <w:r w:rsidRPr="006C4E14">
        <w:rPr>
          <w:spacing w:val="53"/>
          <w:w w:val="105"/>
        </w:rPr>
        <w:t xml:space="preserve"> </w:t>
      </w:r>
      <w:r w:rsidRPr="006C4E14">
        <w:rPr>
          <w:w w:val="105"/>
        </w:rPr>
        <w:t>year.</w:t>
      </w:r>
    </w:p>
    <w:p w:rsidR="002C40FF" w:rsidRDefault="002C40FF">
      <w:pPr>
        <w:pStyle w:val="BodyText"/>
        <w:spacing w:before="1"/>
      </w:pPr>
    </w:p>
    <w:p w:rsidR="002C40FF" w:rsidRDefault="00984D06">
      <w:pPr>
        <w:pStyle w:val="BodyText"/>
        <w:ind w:left="150" w:right="398" w:firstLine="14"/>
      </w:pPr>
      <w:r>
        <w:rPr>
          <w:w w:val="105"/>
        </w:rPr>
        <w:t xml:space="preserve">All these positions will be effective immediately after the vote is announced to the membership </w:t>
      </w:r>
      <w:r w:rsidRPr="006C4E14">
        <w:rPr>
          <w:w w:val="105"/>
        </w:rPr>
        <w:t>with the exception of the Director. Director position will be effective 1 January following the election. The current Director will work with the newly elected Director until 1 February or a date prior to that, agreed upon by both parties. There will be a one (1) month transition period where the previous officer</w:t>
      </w:r>
      <w:r>
        <w:rPr>
          <w:w w:val="105"/>
        </w:rPr>
        <w:t xml:space="preserve"> will assist the newly elected officer as needed. Candidates must have maintained active membership status with Aiken Rescue, Inc</w:t>
      </w:r>
      <w:r w:rsidR="004057E5">
        <w:rPr>
          <w:w w:val="105"/>
        </w:rPr>
        <w:t>.</w:t>
      </w:r>
      <w:r>
        <w:rPr>
          <w:w w:val="105"/>
        </w:rPr>
        <w:t xml:space="preserve"> for the calendar year previous to the</w:t>
      </w:r>
      <w:r>
        <w:rPr>
          <w:spacing w:val="40"/>
          <w:w w:val="105"/>
        </w:rPr>
        <w:t xml:space="preserve"> </w:t>
      </w:r>
      <w:r>
        <w:rPr>
          <w:w w:val="105"/>
        </w:rPr>
        <w:t>election.</w:t>
      </w:r>
    </w:p>
    <w:p w:rsidR="002C40FF" w:rsidRDefault="002C40FF">
      <w:pPr>
        <w:pStyle w:val="BodyText"/>
        <w:spacing w:before="7"/>
        <w:rPr>
          <w:sz w:val="23"/>
        </w:rPr>
      </w:pPr>
    </w:p>
    <w:p w:rsidR="00EE0A36" w:rsidRDefault="00EE0A36">
      <w:pPr>
        <w:pStyle w:val="BodyText"/>
        <w:spacing w:before="1"/>
        <w:ind w:left="154"/>
        <w:rPr>
          <w:w w:val="105"/>
        </w:rPr>
      </w:pPr>
    </w:p>
    <w:p w:rsidR="002C40FF" w:rsidRDefault="00984D06">
      <w:pPr>
        <w:pStyle w:val="BodyText"/>
        <w:spacing w:before="1"/>
        <w:ind w:left="154"/>
      </w:pPr>
      <w:r>
        <w:rPr>
          <w:w w:val="105"/>
        </w:rPr>
        <w:t>Officer requirements are as follows:</w:t>
      </w:r>
    </w:p>
    <w:p w:rsidR="002C40FF" w:rsidRDefault="002C40FF">
      <w:pPr>
        <w:pStyle w:val="BodyText"/>
        <w:spacing w:before="7"/>
        <w:rPr>
          <w:sz w:val="23"/>
        </w:rPr>
      </w:pPr>
    </w:p>
    <w:p w:rsidR="001B6337" w:rsidRDefault="00984D06" w:rsidP="001B6337">
      <w:pPr>
        <w:pStyle w:val="BodyText"/>
        <w:ind w:left="149" w:right="273" w:firstLine="4"/>
        <w:rPr>
          <w:w w:val="105"/>
        </w:rPr>
      </w:pPr>
      <w:r>
        <w:rPr>
          <w:w w:val="105"/>
        </w:rPr>
        <w:t>DIRECTOR: Responsible for the over-seeing of the entire squad operation, to include, but not limited to; the budget process, the writing of t</w:t>
      </w:r>
      <w:r w:rsidR="004057E5">
        <w:rPr>
          <w:w w:val="105"/>
        </w:rPr>
        <w:t xml:space="preserve">he </w:t>
      </w:r>
      <w:r>
        <w:rPr>
          <w:w w:val="105"/>
        </w:rPr>
        <w:t>checks and the maintenance of the finances, movement of resources, and the relationship between Aiken Rescue Inc. and all outside agencies. The Director commands overall management of</w:t>
      </w:r>
      <w:r>
        <w:rPr>
          <w:spacing w:val="31"/>
          <w:w w:val="105"/>
        </w:rPr>
        <w:t xml:space="preserve"> </w:t>
      </w:r>
      <w:r>
        <w:rPr>
          <w:w w:val="105"/>
        </w:rPr>
        <w:t>members</w:t>
      </w:r>
      <w:r w:rsidR="001B6337">
        <w:rPr>
          <w:w w:val="105"/>
        </w:rPr>
        <w:t>.</w:t>
      </w:r>
    </w:p>
    <w:p w:rsidR="001B6337" w:rsidRDefault="001B6337" w:rsidP="001B6337">
      <w:pPr>
        <w:pStyle w:val="BodyText"/>
        <w:ind w:left="149" w:right="273" w:firstLine="4"/>
        <w:rPr>
          <w:w w:val="105"/>
        </w:rPr>
      </w:pPr>
    </w:p>
    <w:p w:rsidR="002C40FF" w:rsidRDefault="001B6337" w:rsidP="001B6337">
      <w:pPr>
        <w:pStyle w:val="BodyText"/>
        <w:ind w:left="149" w:right="273" w:firstLine="4"/>
      </w:pPr>
      <w:r>
        <w:rPr>
          <w:w w:val="105"/>
        </w:rPr>
        <w:t>ASSI</w:t>
      </w:r>
      <w:r w:rsidR="00984D06">
        <w:rPr>
          <w:w w:val="105"/>
        </w:rPr>
        <w:t xml:space="preserve">STANT DIRECTOR: Responsible for all </w:t>
      </w:r>
      <w:r>
        <w:rPr>
          <w:w w:val="105"/>
        </w:rPr>
        <w:t>b</w:t>
      </w:r>
      <w:r w:rsidR="00984D06">
        <w:rPr>
          <w:w w:val="105"/>
        </w:rPr>
        <w:t>usiness functions of the squad which includes but is not limited to the writing of checks and co-signing checks submitted by the Director. The responsibilities also include the maintenance of records of each member and acts as the squad's infection control</w:t>
      </w:r>
      <w:r w:rsidR="00984D06">
        <w:rPr>
          <w:spacing w:val="55"/>
          <w:w w:val="105"/>
        </w:rPr>
        <w:t xml:space="preserve"> </w:t>
      </w:r>
      <w:r w:rsidR="00984D06">
        <w:rPr>
          <w:w w:val="105"/>
        </w:rPr>
        <w:t>officer.</w:t>
      </w:r>
    </w:p>
    <w:p w:rsidR="002C40FF" w:rsidRPr="004057E5" w:rsidRDefault="00984D06">
      <w:pPr>
        <w:pStyle w:val="BodyText"/>
        <w:spacing w:before="5" w:line="235" w:lineRule="auto"/>
        <w:ind w:left="178" w:right="805" w:hanging="1"/>
      </w:pPr>
      <w:r>
        <w:rPr>
          <w:w w:val="105"/>
        </w:rPr>
        <w:t xml:space="preserve">He/she will act in the place of the Director in his/her </w:t>
      </w:r>
      <w:r w:rsidR="004057E5">
        <w:rPr>
          <w:w w:val="105"/>
        </w:rPr>
        <w:t>absence</w:t>
      </w:r>
    </w:p>
    <w:p w:rsidR="002C40FF" w:rsidRDefault="002C40FF">
      <w:pPr>
        <w:pStyle w:val="BodyText"/>
        <w:spacing w:before="10"/>
      </w:pPr>
    </w:p>
    <w:p w:rsidR="002C40FF" w:rsidRPr="00FD3CB6" w:rsidRDefault="00984D06">
      <w:pPr>
        <w:pStyle w:val="BodyText"/>
        <w:spacing w:line="242" w:lineRule="auto"/>
        <w:ind w:left="168" w:right="212" w:firstLine="1"/>
        <w:rPr>
          <w:color w:val="FF0000"/>
        </w:rPr>
      </w:pPr>
      <w:r>
        <w:rPr>
          <w:w w:val="105"/>
        </w:rPr>
        <w:t>TRAINING OFFICER: He/She will be responsible for the scheduling of req</w:t>
      </w:r>
      <w:r w:rsidR="004057E5">
        <w:rPr>
          <w:w w:val="105"/>
        </w:rPr>
        <w:t>uired DHEC training, as well as</w:t>
      </w:r>
      <w:r>
        <w:rPr>
          <w:w w:val="105"/>
        </w:rPr>
        <w:t xml:space="preserve"> maintaining up to date and accurate training records. They will also address issues with protocol</w:t>
      </w:r>
      <w:r w:rsidR="004057E5">
        <w:rPr>
          <w:w w:val="105"/>
        </w:rPr>
        <w:t>.</w:t>
      </w:r>
      <w:r w:rsidR="00FD3CB6">
        <w:rPr>
          <w:w w:val="105"/>
        </w:rPr>
        <w:t xml:space="preserve"> </w:t>
      </w:r>
      <w:r w:rsidR="00FD3CB6" w:rsidRPr="006C4E14">
        <w:rPr>
          <w:w w:val="105"/>
        </w:rPr>
        <w:t>Perform QM assessments as needed with a minimum of once a month</w:t>
      </w:r>
    </w:p>
    <w:p w:rsidR="002C40FF" w:rsidRDefault="002C40FF">
      <w:pPr>
        <w:pStyle w:val="BodyText"/>
        <w:spacing w:before="10"/>
        <w:rPr>
          <w:sz w:val="23"/>
        </w:rPr>
      </w:pPr>
    </w:p>
    <w:p w:rsidR="002C40FF" w:rsidRDefault="00984D06">
      <w:pPr>
        <w:pStyle w:val="BodyText"/>
        <w:spacing w:line="242" w:lineRule="auto"/>
        <w:ind w:left="157" w:right="354" w:firstLine="8"/>
      </w:pPr>
      <w:r>
        <w:rPr>
          <w:w w:val="105"/>
        </w:rPr>
        <w:t>It is also recognized</w:t>
      </w:r>
      <w:r w:rsidR="004057E5">
        <w:rPr>
          <w:w w:val="105"/>
        </w:rPr>
        <w:t xml:space="preserve"> </w:t>
      </w:r>
      <w:r w:rsidR="004057E5" w:rsidRPr="006C4E14">
        <w:rPr>
          <w:w w:val="105"/>
        </w:rPr>
        <w:t>that</w:t>
      </w:r>
      <w:r w:rsidRPr="004057E5">
        <w:rPr>
          <w:color w:val="C00000"/>
          <w:w w:val="105"/>
        </w:rPr>
        <w:t xml:space="preserve"> </w:t>
      </w:r>
      <w:r>
        <w:rPr>
          <w:w w:val="105"/>
        </w:rPr>
        <w:t>the Director/Assistant Director may establish positions as necessary for the betterment of Aiken Rescue</w:t>
      </w:r>
      <w:r w:rsidR="004057E5">
        <w:rPr>
          <w:w w:val="105"/>
        </w:rPr>
        <w:t>,</w:t>
      </w:r>
      <w:r>
        <w:rPr>
          <w:w w:val="105"/>
        </w:rPr>
        <w:t xml:space="preserve"> Inc. From time to time the Director/Assistant Director may appoint/terminate these positions at will in order to ensure the smooth operations of Aiken Rescue, Inc. Furthermore, it should be understood that these positions are not that of officers. (</w:t>
      </w:r>
      <w:r w:rsidR="00B8251E">
        <w:rPr>
          <w:w w:val="105"/>
        </w:rPr>
        <w:t>I.e</w:t>
      </w:r>
      <w:r>
        <w:rPr>
          <w:w w:val="105"/>
        </w:rPr>
        <w:t>. Truck Captains, Equipment Officer, etc.)</w:t>
      </w:r>
    </w:p>
    <w:p w:rsidR="002C40FF" w:rsidRDefault="002C40FF">
      <w:pPr>
        <w:pStyle w:val="BodyText"/>
        <w:spacing w:before="5"/>
        <w:rPr>
          <w:sz w:val="23"/>
        </w:rPr>
      </w:pPr>
    </w:p>
    <w:p w:rsidR="002C40FF" w:rsidRDefault="00984D06">
      <w:pPr>
        <w:pStyle w:val="BodyText"/>
        <w:ind w:left="148" w:right="212" w:firstLine="6"/>
      </w:pPr>
      <w:r>
        <w:rPr>
          <w:w w:val="105"/>
        </w:rPr>
        <w:t xml:space="preserve">All officers will serve at the will of the members. In the event that an officer cannot complete their duties, they may step down by giving notice to the Director. The Director may immediately fill the vacancy and at the next regular meeting gain a vote of confidence from the membership. </w:t>
      </w:r>
      <w:r w:rsidRPr="004057E5">
        <w:rPr>
          <w:w w:val="105"/>
        </w:rPr>
        <w:t xml:space="preserve">If </w:t>
      </w:r>
      <w:r>
        <w:rPr>
          <w:w w:val="105"/>
        </w:rPr>
        <w:t>the majority of the membership present is not satisfied with the replacement, the office can remain vacant until the next election, or an additional member can be substituted by the Director to once again be voted on for the membership's confidence.</w:t>
      </w:r>
    </w:p>
    <w:p w:rsidR="002C40FF" w:rsidRDefault="002C40FF">
      <w:pPr>
        <w:pStyle w:val="BodyText"/>
        <w:spacing w:before="6"/>
      </w:pPr>
    </w:p>
    <w:p w:rsidR="002C40FF" w:rsidRDefault="00FD3CB6">
      <w:pPr>
        <w:pStyle w:val="BodyText"/>
        <w:ind w:left="139" w:right="212" w:hanging="13"/>
      </w:pPr>
      <w:r w:rsidRPr="00EE0A36">
        <w:rPr>
          <w:w w:val="105"/>
        </w:rPr>
        <w:t xml:space="preserve">If </w:t>
      </w:r>
      <w:r>
        <w:rPr>
          <w:rFonts w:ascii="Arial"/>
          <w:w w:val="105"/>
          <w:sz w:val="22"/>
        </w:rPr>
        <w:t>the</w:t>
      </w:r>
      <w:r w:rsidR="00984D06">
        <w:rPr>
          <w:w w:val="105"/>
        </w:rPr>
        <w:t xml:space="preserve"> Director steps down prior to the end of his/her term the Assistant Director will call a special meeting. At the meeting the Assistant Director will take over as Director, with a vote of confidence of the members. </w:t>
      </w:r>
      <w:r w:rsidR="00984D06" w:rsidRPr="00EE0A36">
        <w:rPr>
          <w:w w:val="105"/>
        </w:rPr>
        <w:t xml:space="preserve">If </w:t>
      </w:r>
      <w:r w:rsidR="00984D06">
        <w:rPr>
          <w:w w:val="105"/>
        </w:rPr>
        <w:t>for any reason the majority present do not wish the Assistant Director to assume the position as Director, then a special meeting can be called and a general election will be held.</w:t>
      </w:r>
    </w:p>
    <w:p w:rsidR="002C40FF" w:rsidRDefault="002C40FF">
      <w:pPr>
        <w:pStyle w:val="BodyText"/>
        <w:rPr>
          <w:sz w:val="26"/>
        </w:rPr>
      </w:pPr>
    </w:p>
    <w:p w:rsidR="002C40FF" w:rsidRDefault="00984D06" w:rsidP="001B6337">
      <w:pPr>
        <w:pStyle w:val="BodyText"/>
        <w:ind w:firstLine="126"/>
      </w:pPr>
      <w:r>
        <w:rPr>
          <w:w w:val="105"/>
        </w:rPr>
        <w:t>ARTICLE IX - LEAVE OF ABSENCE</w:t>
      </w:r>
    </w:p>
    <w:p w:rsidR="002C40FF" w:rsidRDefault="002C40FF">
      <w:pPr>
        <w:pStyle w:val="BodyText"/>
        <w:spacing w:before="1"/>
      </w:pPr>
    </w:p>
    <w:p w:rsidR="002C40FF" w:rsidRDefault="00984D06">
      <w:pPr>
        <w:pStyle w:val="BodyText"/>
        <w:ind w:left="129" w:right="273" w:firstLine="2"/>
      </w:pPr>
      <w:r>
        <w:rPr>
          <w:w w:val="105"/>
        </w:rPr>
        <w:t>Any member may request a leave of absence by written notice to the Director or Assistant Director. A Leave of Absence may be granted for up to one (1) year then re-evaluated. Anytime after the one (1) year period, the member may be presented to the membership for termination.</w:t>
      </w:r>
    </w:p>
    <w:p w:rsidR="002C40FF" w:rsidRDefault="002C40FF">
      <w:pPr>
        <w:pStyle w:val="BodyText"/>
        <w:rPr>
          <w:sz w:val="26"/>
        </w:rPr>
      </w:pPr>
    </w:p>
    <w:p w:rsidR="002C40FF" w:rsidRDefault="00984D06" w:rsidP="001B6337">
      <w:pPr>
        <w:pStyle w:val="BodyText"/>
        <w:ind w:firstLine="125"/>
      </w:pPr>
      <w:r>
        <w:rPr>
          <w:w w:val="105"/>
        </w:rPr>
        <w:t>ARTICLE X - TERMINATION OF MEMBERSHIP</w:t>
      </w:r>
    </w:p>
    <w:p w:rsidR="002C40FF" w:rsidRDefault="002C40FF">
      <w:pPr>
        <w:pStyle w:val="BodyText"/>
      </w:pPr>
    </w:p>
    <w:p w:rsidR="002C40FF" w:rsidRDefault="00984D06" w:rsidP="00D35247">
      <w:pPr>
        <w:pStyle w:val="BodyText"/>
        <w:spacing w:before="1"/>
        <w:ind w:left="270" w:right="805" w:firstLine="1"/>
      </w:pPr>
      <w:r>
        <w:rPr>
          <w:w w:val="105"/>
        </w:rPr>
        <w:lastRenderedPageBreak/>
        <w:t xml:space="preserve">A member may resign by written notice to the Director/Assistant Director. Any member may be dismissed by a three-quarter (3/4) </w:t>
      </w:r>
      <w:r w:rsidR="006C4E14">
        <w:rPr>
          <w:w w:val="105"/>
        </w:rPr>
        <w:t>majority vote of the membership.</w:t>
      </w:r>
    </w:p>
    <w:p w:rsidR="002C40FF" w:rsidRDefault="002C40FF">
      <w:pPr>
        <w:pStyle w:val="BodyText"/>
        <w:spacing w:before="10"/>
        <w:rPr>
          <w:sz w:val="23"/>
        </w:rPr>
      </w:pPr>
    </w:p>
    <w:p w:rsidR="002C40FF" w:rsidRDefault="00984D06" w:rsidP="00D35247">
      <w:pPr>
        <w:pStyle w:val="BodyText"/>
        <w:ind w:left="270" w:hanging="6"/>
      </w:pPr>
      <w:r>
        <w:rPr>
          <w:w w:val="105"/>
        </w:rPr>
        <w:t>A member shall expect termination, by the Director or Assistant Director, for any violation of the general rules, violation of the bylaws, or neglect of his/her duties as a member or officer.</w:t>
      </w:r>
    </w:p>
    <w:p w:rsidR="002C40FF" w:rsidRDefault="002C40FF">
      <w:pPr>
        <w:pStyle w:val="BodyText"/>
        <w:spacing w:before="10"/>
        <w:rPr>
          <w:sz w:val="23"/>
        </w:rPr>
      </w:pPr>
    </w:p>
    <w:p w:rsidR="002C40FF" w:rsidRPr="006C4E14" w:rsidRDefault="00984D06" w:rsidP="00D35247">
      <w:pPr>
        <w:pStyle w:val="BodyText"/>
        <w:ind w:left="270" w:right="354" w:hanging="5"/>
      </w:pPr>
      <w:r>
        <w:rPr>
          <w:w w:val="105"/>
        </w:rPr>
        <w:t xml:space="preserve">The Director/Assistant Director may suspend any member for violation of the general rules, violation of the bylaws, or neglect of his/her duties as a member or officer for an indeterminate period of time in order to resolve any issues regarding the suspension. </w:t>
      </w:r>
      <w:r w:rsidRPr="006C4E14">
        <w:rPr>
          <w:w w:val="105"/>
        </w:rPr>
        <w:t>Refer to discipline policy.</w:t>
      </w:r>
    </w:p>
    <w:p w:rsidR="00EE0A36" w:rsidRPr="006C4E14" w:rsidRDefault="00EE0A36" w:rsidP="001B6337">
      <w:pPr>
        <w:ind w:right="78"/>
        <w:rPr>
          <w:rFonts w:ascii="Arial"/>
          <w:sz w:val="20"/>
        </w:rPr>
      </w:pPr>
    </w:p>
    <w:p w:rsidR="00EE0A36" w:rsidRPr="00EE0A36" w:rsidRDefault="00EE0A36" w:rsidP="00EE0A36">
      <w:pPr>
        <w:rPr>
          <w:rFonts w:ascii="Arial"/>
          <w:sz w:val="20"/>
        </w:rPr>
      </w:pPr>
    </w:p>
    <w:p w:rsidR="002C40FF" w:rsidRDefault="00EE0A36" w:rsidP="00D35247">
      <w:pPr>
        <w:tabs>
          <w:tab w:val="left" w:pos="180"/>
          <w:tab w:val="left" w:pos="9767"/>
        </w:tabs>
        <w:ind w:left="180"/>
      </w:pPr>
      <w:r>
        <w:rPr>
          <w:sz w:val="24"/>
          <w:szCs w:val="24"/>
        </w:rPr>
        <w:t xml:space="preserve">  </w:t>
      </w:r>
      <w:r w:rsidRPr="00EE0A36">
        <w:rPr>
          <w:sz w:val="24"/>
          <w:szCs w:val="24"/>
        </w:rPr>
        <w:t>AR</w:t>
      </w:r>
      <w:r w:rsidR="00984D06" w:rsidRPr="00EE0A36">
        <w:rPr>
          <w:w w:val="105"/>
          <w:sz w:val="24"/>
          <w:szCs w:val="24"/>
        </w:rPr>
        <w:t>TI</w:t>
      </w:r>
      <w:r w:rsidR="00984D06">
        <w:rPr>
          <w:w w:val="105"/>
        </w:rPr>
        <w:t>CLE XI - GENERAL VOTING</w:t>
      </w:r>
    </w:p>
    <w:p w:rsidR="002C40FF" w:rsidRDefault="002C40FF">
      <w:pPr>
        <w:pStyle w:val="BodyText"/>
        <w:spacing w:before="11"/>
      </w:pPr>
    </w:p>
    <w:p w:rsidR="002C40FF" w:rsidRDefault="00984D06" w:rsidP="00D35247">
      <w:pPr>
        <w:pStyle w:val="BodyText"/>
        <w:ind w:left="270" w:right="620"/>
        <w:jc w:val="both"/>
      </w:pPr>
      <w:r>
        <w:rPr>
          <w:w w:val="105"/>
        </w:rPr>
        <w:t>Any</w:t>
      </w:r>
      <w:r>
        <w:rPr>
          <w:spacing w:val="-8"/>
          <w:w w:val="105"/>
        </w:rPr>
        <w:t xml:space="preserve"> </w:t>
      </w:r>
      <w:r>
        <w:rPr>
          <w:w w:val="105"/>
        </w:rPr>
        <w:t>active member</w:t>
      </w:r>
      <w:r>
        <w:rPr>
          <w:spacing w:val="-3"/>
          <w:w w:val="105"/>
        </w:rPr>
        <w:t xml:space="preserve"> </w:t>
      </w:r>
      <w:r>
        <w:rPr>
          <w:w w:val="105"/>
        </w:rPr>
        <w:t>is</w:t>
      </w:r>
      <w:r>
        <w:rPr>
          <w:spacing w:val="-13"/>
          <w:w w:val="105"/>
        </w:rPr>
        <w:t xml:space="preserve"> </w:t>
      </w:r>
      <w:r>
        <w:rPr>
          <w:w w:val="105"/>
        </w:rPr>
        <w:t>eligible</w:t>
      </w:r>
      <w:r>
        <w:rPr>
          <w:spacing w:val="-2"/>
          <w:w w:val="105"/>
        </w:rPr>
        <w:t xml:space="preserve"> </w:t>
      </w:r>
      <w:r>
        <w:rPr>
          <w:w w:val="105"/>
        </w:rPr>
        <w:t>to</w:t>
      </w:r>
      <w:r>
        <w:rPr>
          <w:spacing w:val="-14"/>
          <w:w w:val="105"/>
        </w:rPr>
        <w:t xml:space="preserve"> </w:t>
      </w:r>
      <w:r>
        <w:rPr>
          <w:w w:val="105"/>
        </w:rPr>
        <w:t>vote.</w:t>
      </w:r>
      <w:r>
        <w:rPr>
          <w:spacing w:val="-14"/>
          <w:w w:val="105"/>
        </w:rPr>
        <w:t xml:space="preserve"> </w:t>
      </w:r>
      <w:r>
        <w:rPr>
          <w:w w:val="105"/>
        </w:rPr>
        <w:t>General</w:t>
      </w:r>
      <w:r>
        <w:rPr>
          <w:spacing w:val="-4"/>
          <w:w w:val="105"/>
        </w:rPr>
        <w:t xml:space="preserve"> </w:t>
      </w:r>
      <w:r>
        <w:rPr>
          <w:w w:val="105"/>
        </w:rPr>
        <w:t>voting</w:t>
      </w:r>
      <w:r>
        <w:rPr>
          <w:spacing w:val="-10"/>
          <w:w w:val="105"/>
        </w:rPr>
        <w:t xml:space="preserve"> </w:t>
      </w:r>
      <w:r>
        <w:rPr>
          <w:w w:val="105"/>
        </w:rPr>
        <w:t>will</w:t>
      </w:r>
      <w:r>
        <w:rPr>
          <w:spacing w:val="-4"/>
          <w:w w:val="105"/>
        </w:rPr>
        <w:t xml:space="preserve"> </w:t>
      </w:r>
      <w:r>
        <w:rPr>
          <w:w w:val="105"/>
        </w:rPr>
        <w:t>be</w:t>
      </w:r>
      <w:r>
        <w:rPr>
          <w:spacing w:val="-15"/>
          <w:w w:val="105"/>
        </w:rPr>
        <w:t xml:space="preserve"> </w:t>
      </w:r>
      <w:r>
        <w:rPr>
          <w:w w:val="105"/>
        </w:rPr>
        <w:t>done</w:t>
      </w:r>
      <w:r>
        <w:rPr>
          <w:spacing w:val="-1"/>
          <w:w w:val="105"/>
        </w:rPr>
        <w:t xml:space="preserve"> </w:t>
      </w:r>
      <w:r>
        <w:rPr>
          <w:w w:val="105"/>
        </w:rPr>
        <w:t>by</w:t>
      </w:r>
      <w:r>
        <w:rPr>
          <w:spacing w:val="-17"/>
          <w:w w:val="105"/>
        </w:rPr>
        <w:t xml:space="preserve"> </w:t>
      </w:r>
      <w:r>
        <w:rPr>
          <w:w w:val="105"/>
        </w:rPr>
        <w:t>secret ballot.</w:t>
      </w:r>
      <w:r>
        <w:rPr>
          <w:spacing w:val="-9"/>
          <w:w w:val="105"/>
        </w:rPr>
        <w:t xml:space="preserve"> </w:t>
      </w:r>
      <w:r>
        <w:rPr>
          <w:w w:val="105"/>
        </w:rPr>
        <w:t>All</w:t>
      </w:r>
      <w:r>
        <w:rPr>
          <w:spacing w:val="-9"/>
          <w:w w:val="105"/>
        </w:rPr>
        <w:t xml:space="preserve"> </w:t>
      </w:r>
      <w:r>
        <w:rPr>
          <w:w w:val="105"/>
        </w:rPr>
        <w:t>ballots</w:t>
      </w:r>
      <w:r>
        <w:rPr>
          <w:spacing w:val="-4"/>
          <w:w w:val="105"/>
        </w:rPr>
        <w:t xml:space="preserve"> </w:t>
      </w:r>
      <w:r>
        <w:rPr>
          <w:w w:val="105"/>
        </w:rPr>
        <w:t>will</w:t>
      </w:r>
      <w:r>
        <w:rPr>
          <w:spacing w:val="-2"/>
          <w:w w:val="105"/>
        </w:rPr>
        <w:t xml:space="preserve"> </w:t>
      </w:r>
      <w:r>
        <w:rPr>
          <w:w w:val="105"/>
        </w:rPr>
        <w:t>be counted and verified by two (2) independent individuals. All results are based on popular vote. After verification of votes, all ballots will be sealed and maintained for one (1) calendar</w:t>
      </w:r>
      <w:r>
        <w:rPr>
          <w:spacing w:val="11"/>
          <w:w w:val="105"/>
        </w:rPr>
        <w:t xml:space="preserve"> </w:t>
      </w:r>
      <w:r>
        <w:rPr>
          <w:w w:val="105"/>
        </w:rPr>
        <w:t>year.</w:t>
      </w:r>
    </w:p>
    <w:p w:rsidR="002C40FF" w:rsidRDefault="002C40FF">
      <w:pPr>
        <w:pStyle w:val="BodyText"/>
        <w:rPr>
          <w:sz w:val="26"/>
        </w:rPr>
      </w:pPr>
    </w:p>
    <w:p w:rsidR="002C40FF" w:rsidRDefault="002C40FF">
      <w:pPr>
        <w:pStyle w:val="BodyText"/>
        <w:rPr>
          <w:sz w:val="21"/>
        </w:rPr>
      </w:pPr>
    </w:p>
    <w:p w:rsidR="002C40FF" w:rsidRDefault="00984D06">
      <w:pPr>
        <w:pStyle w:val="BodyText"/>
        <w:ind w:left="208"/>
      </w:pPr>
      <w:r>
        <w:rPr>
          <w:w w:val="105"/>
        </w:rPr>
        <w:t>ARTICLE XII - VOTING FOR OFFICERS</w:t>
      </w:r>
    </w:p>
    <w:p w:rsidR="002C40FF" w:rsidRDefault="002C40FF">
      <w:pPr>
        <w:pStyle w:val="BodyText"/>
        <w:spacing w:before="1"/>
      </w:pPr>
    </w:p>
    <w:p w:rsidR="002C40FF" w:rsidRDefault="00984D06">
      <w:pPr>
        <w:pStyle w:val="BodyText"/>
        <w:spacing w:line="242" w:lineRule="auto"/>
        <w:ind w:left="198" w:right="103" w:firstLine="10"/>
      </w:pPr>
      <w:r>
        <w:rPr>
          <w:w w:val="105"/>
        </w:rPr>
        <w:t>Any active member is eligible to cast a ballot for the nominees(s) of their choice whether or not they are present at the meeting preceding nomination. An absentee ballot will be provided if the member is aware of all nominees available for the office. The absentee ballot must be personally submitted by said member in</w:t>
      </w:r>
      <w:r>
        <w:rPr>
          <w:spacing w:val="-10"/>
          <w:w w:val="105"/>
        </w:rPr>
        <w:t xml:space="preserve"> </w:t>
      </w:r>
      <w:r>
        <w:rPr>
          <w:w w:val="105"/>
        </w:rPr>
        <w:t>a</w:t>
      </w:r>
      <w:r>
        <w:rPr>
          <w:spacing w:val="-9"/>
          <w:w w:val="105"/>
        </w:rPr>
        <w:t xml:space="preserve"> </w:t>
      </w:r>
      <w:r>
        <w:rPr>
          <w:w w:val="105"/>
        </w:rPr>
        <w:t>sealed</w:t>
      </w:r>
      <w:r>
        <w:rPr>
          <w:spacing w:val="5"/>
          <w:w w:val="105"/>
        </w:rPr>
        <w:t xml:space="preserve"> </w:t>
      </w:r>
      <w:r>
        <w:rPr>
          <w:w w:val="105"/>
        </w:rPr>
        <w:t>envelope,</w:t>
      </w:r>
      <w:r>
        <w:rPr>
          <w:spacing w:val="-1"/>
          <w:w w:val="105"/>
        </w:rPr>
        <w:t xml:space="preserve"> </w:t>
      </w:r>
      <w:bookmarkStart w:id="0" w:name="_GoBack"/>
      <w:r w:rsidRPr="006C4E14">
        <w:rPr>
          <w:w w:val="105"/>
        </w:rPr>
        <w:t>the</w:t>
      </w:r>
      <w:r w:rsidRPr="006C4E14">
        <w:rPr>
          <w:spacing w:val="-7"/>
          <w:w w:val="105"/>
        </w:rPr>
        <w:t xml:space="preserve"> </w:t>
      </w:r>
      <w:r w:rsidRPr="006C4E14">
        <w:rPr>
          <w:w w:val="105"/>
        </w:rPr>
        <w:t>member</w:t>
      </w:r>
      <w:r w:rsidRPr="006C4E14">
        <w:rPr>
          <w:spacing w:val="-5"/>
          <w:w w:val="105"/>
        </w:rPr>
        <w:t xml:space="preserve"> </w:t>
      </w:r>
      <w:r w:rsidRPr="006C4E14">
        <w:rPr>
          <w:w w:val="105"/>
        </w:rPr>
        <w:t>will</w:t>
      </w:r>
      <w:r w:rsidRPr="006C4E14">
        <w:rPr>
          <w:spacing w:val="-7"/>
          <w:w w:val="105"/>
        </w:rPr>
        <w:t xml:space="preserve"> </w:t>
      </w:r>
      <w:r w:rsidRPr="006C4E14">
        <w:rPr>
          <w:w w:val="105"/>
        </w:rPr>
        <w:t>then</w:t>
      </w:r>
      <w:r w:rsidRPr="006C4E14">
        <w:rPr>
          <w:spacing w:val="-4"/>
          <w:w w:val="105"/>
        </w:rPr>
        <w:t xml:space="preserve"> </w:t>
      </w:r>
      <w:r w:rsidRPr="006C4E14">
        <w:rPr>
          <w:w w:val="105"/>
        </w:rPr>
        <w:t>sign</w:t>
      </w:r>
      <w:r w:rsidRPr="006C4E14">
        <w:rPr>
          <w:spacing w:val="-6"/>
          <w:w w:val="105"/>
        </w:rPr>
        <w:t xml:space="preserve"> </w:t>
      </w:r>
      <w:r w:rsidRPr="006C4E14">
        <w:rPr>
          <w:w w:val="105"/>
        </w:rPr>
        <w:t>an</w:t>
      </w:r>
      <w:r w:rsidRPr="006C4E14">
        <w:rPr>
          <w:spacing w:val="-5"/>
          <w:w w:val="105"/>
        </w:rPr>
        <w:t xml:space="preserve"> </w:t>
      </w:r>
      <w:r w:rsidRPr="006C4E14">
        <w:rPr>
          <w:w w:val="105"/>
        </w:rPr>
        <w:t>official</w:t>
      </w:r>
      <w:r w:rsidRPr="006C4E14">
        <w:rPr>
          <w:spacing w:val="-11"/>
          <w:w w:val="105"/>
        </w:rPr>
        <w:t xml:space="preserve"> </w:t>
      </w:r>
      <w:r w:rsidRPr="006C4E14">
        <w:rPr>
          <w:w w:val="105"/>
        </w:rPr>
        <w:t>voting</w:t>
      </w:r>
      <w:r w:rsidRPr="006C4E14">
        <w:rPr>
          <w:spacing w:val="-7"/>
          <w:w w:val="105"/>
        </w:rPr>
        <w:t xml:space="preserve"> </w:t>
      </w:r>
      <w:r w:rsidRPr="006C4E14">
        <w:rPr>
          <w:w w:val="105"/>
        </w:rPr>
        <w:t>roster</w:t>
      </w:r>
      <w:bookmarkEnd w:id="0"/>
      <w:r>
        <w:rPr>
          <w:w w:val="105"/>
        </w:rPr>
        <w:t>.</w:t>
      </w:r>
      <w:r>
        <w:rPr>
          <w:spacing w:val="-11"/>
          <w:w w:val="105"/>
        </w:rPr>
        <w:t xml:space="preserve"> </w:t>
      </w:r>
      <w:r>
        <w:rPr>
          <w:w w:val="105"/>
        </w:rPr>
        <w:t>The</w:t>
      </w:r>
      <w:r>
        <w:rPr>
          <w:spacing w:val="-13"/>
          <w:w w:val="105"/>
        </w:rPr>
        <w:t xml:space="preserve"> </w:t>
      </w:r>
      <w:r>
        <w:rPr>
          <w:w w:val="105"/>
        </w:rPr>
        <w:t>envelope</w:t>
      </w:r>
      <w:r>
        <w:rPr>
          <w:spacing w:val="-1"/>
          <w:w w:val="105"/>
        </w:rPr>
        <w:t xml:space="preserve"> </w:t>
      </w:r>
      <w:r>
        <w:rPr>
          <w:w w:val="105"/>
        </w:rPr>
        <w:t>will</w:t>
      </w:r>
      <w:r>
        <w:rPr>
          <w:spacing w:val="-1"/>
          <w:w w:val="105"/>
        </w:rPr>
        <w:t xml:space="preserve"> </w:t>
      </w:r>
      <w:r>
        <w:rPr>
          <w:w w:val="105"/>
        </w:rPr>
        <w:t>be</w:t>
      </w:r>
      <w:r>
        <w:rPr>
          <w:spacing w:val="-16"/>
          <w:w w:val="105"/>
        </w:rPr>
        <w:t xml:space="preserve"> </w:t>
      </w:r>
      <w:r>
        <w:rPr>
          <w:w w:val="105"/>
        </w:rPr>
        <w:t>addressed</w:t>
      </w:r>
      <w:r>
        <w:rPr>
          <w:spacing w:val="7"/>
          <w:w w:val="105"/>
        </w:rPr>
        <w:t xml:space="preserve"> </w:t>
      </w:r>
      <w:r>
        <w:rPr>
          <w:w w:val="105"/>
        </w:rPr>
        <w:t>to the Director or in his/her absence the Assistant Director. There will be no telephone</w:t>
      </w:r>
      <w:r>
        <w:rPr>
          <w:spacing w:val="1"/>
          <w:w w:val="105"/>
        </w:rPr>
        <w:t xml:space="preserve"> </w:t>
      </w:r>
      <w:r>
        <w:rPr>
          <w:w w:val="105"/>
        </w:rPr>
        <w:t>voting.</w:t>
      </w:r>
    </w:p>
    <w:p w:rsidR="002C40FF" w:rsidRDefault="002C40FF">
      <w:pPr>
        <w:pStyle w:val="BodyText"/>
        <w:rPr>
          <w:sz w:val="26"/>
        </w:rPr>
      </w:pPr>
    </w:p>
    <w:p w:rsidR="002C40FF" w:rsidRDefault="002C40FF">
      <w:pPr>
        <w:pStyle w:val="BodyText"/>
        <w:spacing w:before="3"/>
        <w:rPr>
          <w:sz w:val="21"/>
        </w:rPr>
      </w:pPr>
    </w:p>
    <w:p w:rsidR="002C40FF" w:rsidRDefault="00984D06">
      <w:pPr>
        <w:pStyle w:val="BodyText"/>
        <w:spacing w:before="1"/>
        <w:ind w:left="189"/>
      </w:pPr>
      <w:r>
        <w:rPr>
          <w:w w:val="105"/>
        </w:rPr>
        <w:t>ARTICLE XII - DISPOSITION OF ASSETS ON DISSOLUTION</w:t>
      </w:r>
    </w:p>
    <w:p w:rsidR="002C40FF" w:rsidRDefault="002C40FF">
      <w:pPr>
        <w:pStyle w:val="BodyText"/>
        <w:spacing w:before="5"/>
      </w:pPr>
    </w:p>
    <w:p w:rsidR="002C40FF" w:rsidRDefault="00984D06">
      <w:pPr>
        <w:pStyle w:val="BodyText"/>
        <w:ind w:left="177" w:right="273" w:firstLine="12"/>
      </w:pPr>
      <w:r>
        <w:rPr>
          <w:w w:val="105"/>
        </w:rPr>
        <w:t xml:space="preserve">In the event of dissolution, the residual assets of this organization will be turned over to one or more organizations which themselves are exempt from Federal Income Tax organizations described in Section 501 (C) (3) of the Internal Revenue Service Code 1954 or the corresponding provisions of any prior or future Internal Revenue Code, </w:t>
      </w:r>
      <w:r w:rsidR="00B8251E">
        <w:rPr>
          <w:w w:val="105"/>
        </w:rPr>
        <w:t>or to</w:t>
      </w:r>
      <w:r>
        <w:rPr>
          <w:w w:val="105"/>
        </w:rPr>
        <w:t xml:space="preserve"> the Federal, State, or Local government for exclusive public purpose.</w:t>
      </w:r>
    </w:p>
    <w:p w:rsidR="002C40FF" w:rsidRDefault="002C40FF">
      <w:pPr>
        <w:pStyle w:val="BodyText"/>
        <w:spacing w:before="9"/>
        <w:rPr>
          <w:sz w:val="23"/>
        </w:rPr>
      </w:pPr>
    </w:p>
    <w:p w:rsidR="002C40FF" w:rsidRDefault="00984D06">
      <w:pPr>
        <w:pStyle w:val="BodyText"/>
        <w:spacing w:before="1"/>
        <w:ind w:left="167" w:right="273" w:firstLine="21"/>
      </w:pPr>
      <w:r>
        <w:rPr>
          <w:w w:val="105"/>
        </w:rPr>
        <w:t>Notwithstanding any other provision of these activities, this corporation will not carry on any other activities not permitted to be carried on by (A) a corporation exempt from Federal Income Tax under Section 501 (C) (3) of the Internal Revenue Code of 1954 or the corresponding provision of any future United States Internal Revenue Law or (B) a corporation, contributions to which are deductible under Section 170 (C) (2) if the Internal Revenue Code of 1954 or any other corresponding provision of any future United States Internal Revenue Law.</w:t>
      </w:r>
    </w:p>
    <w:p w:rsidR="002C40FF" w:rsidRDefault="002C40FF">
      <w:pPr>
        <w:pStyle w:val="BodyText"/>
        <w:spacing w:before="7"/>
        <w:rPr>
          <w:sz w:val="23"/>
        </w:rPr>
      </w:pPr>
    </w:p>
    <w:p w:rsidR="00D35247" w:rsidRDefault="00D35247">
      <w:pPr>
        <w:pStyle w:val="BodyText"/>
        <w:ind w:left="175"/>
        <w:rPr>
          <w:w w:val="105"/>
        </w:rPr>
      </w:pPr>
    </w:p>
    <w:p w:rsidR="00D35247" w:rsidRDefault="00D35247">
      <w:pPr>
        <w:pStyle w:val="BodyText"/>
        <w:ind w:left="175"/>
        <w:rPr>
          <w:w w:val="105"/>
        </w:rPr>
      </w:pPr>
    </w:p>
    <w:p w:rsidR="00D35247" w:rsidRDefault="00D35247">
      <w:pPr>
        <w:pStyle w:val="BodyText"/>
        <w:ind w:left="175"/>
        <w:rPr>
          <w:w w:val="105"/>
        </w:rPr>
      </w:pPr>
    </w:p>
    <w:p w:rsidR="002C40FF" w:rsidRDefault="00984D06">
      <w:pPr>
        <w:pStyle w:val="BodyText"/>
        <w:ind w:left="175"/>
      </w:pPr>
      <w:r>
        <w:rPr>
          <w:w w:val="105"/>
        </w:rPr>
        <w:lastRenderedPageBreak/>
        <w:t>ARTICLE XIII - AMENDMENTS</w:t>
      </w:r>
    </w:p>
    <w:p w:rsidR="002C40FF" w:rsidRDefault="002C40FF">
      <w:pPr>
        <w:pStyle w:val="BodyText"/>
        <w:spacing w:before="1"/>
      </w:pPr>
    </w:p>
    <w:p w:rsidR="002C40FF" w:rsidRDefault="00984D06">
      <w:pPr>
        <w:pStyle w:val="BodyText"/>
        <w:ind w:left="162" w:right="273" w:firstLine="2"/>
      </w:pPr>
      <w:r>
        <w:rPr>
          <w:w w:val="105"/>
        </w:rPr>
        <w:t xml:space="preserve">These Bylaws or any part may be repealed, annulled, amended, altered or added to in the following way. The proposal shall be submitted in writing to the squad at the regular meeting. </w:t>
      </w:r>
      <w:r>
        <w:rPr>
          <w:rFonts w:ascii="Arial"/>
          <w:w w:val="105"/>
        </w:rPr>
        <w:t xml:space="preserve">If </w:t>
      </w:r>
      <w:r>
        <w:rPr>
          <w:w w:val="105"/>
        </w:rPr>
        <w:t xml:space="preserve">after discussion a majority of the members present consider the proposal, the matter shall be held over for to the next regular meeting. </w:t>
      </w:r>
      <w:r>
        <w:rPr>
          <w:rFonts w:ascii="Arial"/>
          <w:w w:val="105"/>
        </w:rPr>
        <w:t xml:space="preserve">If, </w:t>
      </w:r>
      <w:r>
        <w:rPr>
          <w:w w:val="105"/>
        </w:rPr>
        <w:t>then, the submitted proposal to the Bylaws is accepted by the members present (quorum) at the regular meeting the proposal shall become effective immediately.</w:t>
      </w:r>
    </w:p>
    <w:p w:rsidR="002C40FF" w:rsidRDefault="002C40FF">
      <w:pPr>
        <w:pStyle w:val="BodyText"/>
        <w:rPr>
          <w:sz w:val="26"/>
        </w:rPr>
      </w:pPr>
    </w:p>
    <w:p w:rsidR="002C40FF" w:rsidRDefault="002C40FF">
      <w:pPr>
        <w:pStyle w:val="BodyText"/>
        <w:rPr>
          <w:sz w:val="26"/>
        </w:rPr>
      </w:pPr>
    </w:p>
    <w:p w:rsidR="002C40FF" w:rsidRDefault="002C40FF">
      <w:pPr>
        <w:pStyle w:val="BodyText"/>
        <w:rPr>
          <w:sz w:val="26"/>
        </w:rPr>
      </w:pPr>
    </w:p>
    <w:p w:rsidR="002C40FF" w:rsidRDefault="002C40FF">
      <w:pPr>
        <w:pStyle w:val="BodyText"/>
        <w:rPr>
          <w:sz w:val="26"/>
        </w:rPr>
      </w:pPr>
    </w:p>
    <w:p w:rsidR="002C40FF" w:rsidRDefault="002C40FF">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p w:rsidR="00D35247" w:rsidRDefault="00D35247">
      <w:pPr>
        <w:pStyle w:val="BodyText"/>
        <w:rPr>
          <w:sz w:val="26"/>
        </w:rPr>
      </w:pPr>
    </w:p>
    <w:sectPr w:rsidR="00D35247" w:rsidSect="002D6F27">
      <w:pgSz w:w="12240" w:h="15840"/>
      <w:pgMar w:top="1500" w:right="640" w:bottom="280" w:left="5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372" w:rsidRDefault="00B66372" w:rsidP="00416670">
      <w:r>
        <w:separator/>
      </w:r>
    </w:p>
  </w:endnote>
  <w:endnote w:type="continuationSeparator" w:id="0">
    <w:p w:rsidR="00B66372" w:rsidRDefault="00B66372" w:rsidP="0041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675549"/>
      <w:docPartObj>
        <w:docPartGallery w:val="Page Numbers (Bottom of Page)"/>
        <w:docPartUnique/>
      </w:docPartObj>
    </w:sdtPr>
    <w:sdtEndPr/>
    <w:sdtContent>
      <w:p w:rsidR="002D6F27" w:rsidRDefault="002D6F27">
        <w:pPr>
          <w:pStyle w:val="Footer"/>
          <w:jc w:val="right"/>
        </w:pPr>
        <w:r>
          <w:t xml:space="preserve">Aiken Rescue, Inc. By Laws 2018 | </w:t>
        </w:r>
        <w:r w:rsidR="006C4E14">
          <w:fldChar w:fldCharType="begin"/>
        </w:r>
        <w:r w:rsidR="006C4E14">
          <w:instrText xml:space="preserve"> PAGE   \* MERGEFORMAT </w:instrText>
        </w:r>
        <w:r w:rsidR="006C4E14">
          <w:fldChar w:fldCharType="separate"/>
        </w:r>
        <w:r w:rsidR="006C4E14">
          <w:rPr>
            <w:noProof/>
          </w:rPr>
          <w:t>6</w:t>
        </w:r>
        <w:r w:rsidR="006C4E14">
          <w:rPr>
            <w:noProof/>
          </w:rPr>
          <w:fldChar w:fldCharType="end"/>
        </w:r>
        <w:r>
          <w:t xml:space="preserve"> </w:t>
        </w:r>
      </w:p>
    </w:sdtContent>
  </w:sdt>
  <w:p w:rsidR="00FD3CB6" w:rsidRDefault="00FD3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372" w:rsidRDefault="00B66372" w:rsidP="00416670">
      <w:r>
        <w:separator/>
      </w:r>
    </w:p>
  </w:footnote>
  <w:footnote w:type="continuationSeparator" w:id="0">
    <w:p w:rsidR="00B66372" w:rsidRDefault="00B66372" w:rsidP="00416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CB6" w:rsidRDefault="00FD3CB6">
    <w:pPr>
      <w:pStyle w:val="Header"/>
    </w:pPr>
    <w:r>
      <w:rPr>
        <w:noProof/>
      </w:rPr>
      <w:drawing>
        <wp:anchor distT="0" distB="0" distL="114300" distR="114300" simplePos="0" relativeHeight="251658240" behindDoc="0" locked="0" layoutInCell="1" allowOverlap="1">
          <wp:simplePos x="0" y="0"/>
          <wp:positionH relativeFrom="margin">
            <wp:posOffset>260985</wp:posOffset>
          </wp:positionH>
          <wp:positionV relativeFrom="margin">
            <wp:posOffset>-635635</wp:posOffset>
          </wp:positionV>
          <wp:extent cx="6675755" cy="1231900"/>
          <wp:effectExtent l="19050" t="0" r="0" b="0"/>
          <wp:wrapSquare wrapText="bothSides"/>
          <wp:docPr id="2" name="Picture 1" descr="logo 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17.jpg"/>
                  <pic:cNvPicPr/>
                </pic:nvPicPr>
                <pic:blipFill>
                  <a:blip r:embed="rId1"/>
                  <a:stretch>
                    <a:fillRect/>
                  </a:stretch>
                </pic:blipFill>
                <pic:spPr>
                  <a:xfrm>
                    <a:off x="0" y="0"/>
                    <a:ext cx="6675755" cy="1231900"/>
                  </a:xfrm>
                  <a:prstGeom prst="rect">
                    <a:avLst/>
                  </a:prstGeom>
                </pic:spPr>
              </pic:pic>
            </a:graphicData>
          </a:graphic>
        </wp:anchor>
      </w:drawing>
    </w:r>
  </w:p>
  <w:p w:rsidR="00FD3CB6" w:rsidRDefault="00FD3C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CB6" w:rsidRDefault="00FD3CB6">
    <w:pPr>
      <w:pStyle w:val="Header"/>
    </w:pPr>
    <w:r>
      <w:rPr>
        <w:noProof/>
      </w:rPr>
      <w:drawing>
        <wp:anchor distT="0" distB="0" distL="114300" distR="114300" simplePos="0" relativeHeight="251659264" behindDoc="0" locked="0" layoutInCell="1" allowOverlap="1">
          <wp:simplePos x="0" y="0"/>
          <wp:positionH relativeFrom="column">
            <wp:posOffset>-324485</wp:posOffset>
          </wp:positionH>
          <wp:positionV relativeFrom="paragraph">
            <wp:posOffset>-123825</wp:posOffset>
          </wp:positionV>
          <wp:extent cx="6651625" cy="1224280"/>
          <wp:effectExtent l="19050" t="0" r="0" b="0"/>
          <wp:wrapTopAndBottom/>
          <wp:docPr id="4" name="Picture 3" descr="logo 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17.jpg"/>
                  <pic:cNvPicPr/>
                </pic:nvPicPr>
                <pic:blipFill>
                  <a:blip r:embed="rId1"/>
                  <a:stretch>
                    <a:fillRect/>
                  </a:stretch>
                </pic:blipFill>
                <pic:spPr>
                  <a:xfrm>
                    <a:off x="0" y="0"/>
                    <a:ext cx="6651625" cy="12242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A7E08"/>
    <w:multiLevelType w:val="hybridMultilevel"/>
    <w:tmpl w:val="A42A584A"/>
    <w:lvl w:ilvl="0" w:tplc="9B848B86">
      <w:start w:val="1"/>
      <w:numFmt w:val="decimal"/>
      <w:lvlText w:val="%1)"/>
      <w:lvlJc w:val="left"/>
      <w:pPr>
        <w:ind w:left="1235" w:hanging="371"/>
        <w:jc w:val="left"/>
      </w:pPr>
      <w:rPr>
        <w:rFonts w:hint="default"/>
        <w:w w:val="107"/>
      </w:rPr>
    </w:lvl>
    <w:lvl w:ilvl="1" w:tplc="39AA8E16">
      <w:start w:val="1"/>
      <w:numFmt w:val="decimal"/>
      <w:lvlText w:val="%2."/>
      <w:lvlJc w:val="left"/>
      <w:pPr>
        <w:ind w:left="1445" w:hanging="349"/>
        <w:jc w:val="left"/>
      </w:pPr>
      <w:rPr>
        <w:rFonts w:ascii="Times New Roman" w:eastAsia="Times New Roman" w:hAnsi="Times New Roman" w:cs="Times New Roman" w:hint="default"/>
        <w:w w:val="105"/>
        <w:sz w:val="24"/>
        <w:szCs w:val="24"/>
      </w:rPr>
    </w:lvl>
    <w:lvl w:ilvl="2" w:tplc="57E2CA18">
      <w:numFmt w:val="bullet"/>
      <w:lvlText w:val="•"/>
      <w:lvlJc w:val="left"/>
      <w:pPr>
        <w:ind w:left="1870" w:hanging="422"/>
      </w:pPr>
      <w:rPr>
        <w:rFonts w:ascii="Times New Roman" w:eastAsia="Times New Roman" w:hAnsi="Times New Roman" w:cs="Times New Roman" w:hint="default"/>
        <w:w w:val="98"/>
        <w:sz w:val="24"/>
        <w:szCs w:val="24"/>
      </w:rPr>
    </w:lvl>
    <w:lvl w:ilvl="3" w:tplc="87984488">
      <w:numFmt w:val="bullet"/>
      <w:lvlText w:val="•"/>
      <w:lvlJc w:val="left"/>
      <w:pPr>
        <w:ind w:left="1880" w:hanging="422"/>
      </w:pPr>
      <w:rPr>
        <w:rFonts w:hint="default"/>
      </w:rPr>
    </w:lvl>
    <w:lvl w:ilvl="4" w:tplc="ABA8CB50">
      <w:numFmt w:val="bullet"/>
      <w:lvlText w:val="•"/>
      <w:lvlJc w:val="left"/>
      <w:pPr>
        <w:ind w:left="3194" w:hanging="422"/>
      </w:pPr>
      <w:rPr>
        <w:rFonts w:hint="default"/>
      </w:rPr>
    </w:lvl>
    <w:lvl w:ilvl="5" w:tplc="668EDFCC">
      <w:numFmt w:val="bullet"/>
      <w:lvlText w:val="•"/>
      <w:lvlJc w:val="left"/>
      <w:pPr>
        <w:ind w:left="4508" w:hanging="422"/>
      </w:pPr>
      <w:rPr>
        <w:rFonts w:hint="default"/>
      </w:rPr>
    </w:lvl>
    <w:lvl w:ilvl="6" w:tplc="1570A990">
      <w:numFmt w:val="bullet"/>
      <w:lvlText w:val="•"/>
      <w:lvlJc w:val="left"/>
      <w:pPr>
        <w:ind w:left="5822" w:hanging="422"/>
      </w:pPr>
      <w:rPr>
        <w:rFonts w:hint="default"/>
      </w:rPr>
    </w:lvl>
    <w:lvl w:ilvl="7" w:tplc="A91C4C3E">
      <w:numFmt w:val="bullet"/>
      <w:lvlText w:val="•"/>
      <w:lvlJc w:val="left"/>
      <w:pPr>
        <w:ind w:left="7137" w:hanging="422"/>
      </w:pPr>
      <w:rPr>
        <w:rFonts w:hint="default"/>
      </w:rPr>
    </w:lvl>
    <w:lvl w:ilvl="8" w:tplc="4704C378">
      <w:numFmt w:val="bullet"/>
      <w:lvlText w:val="•"/>
      <w:lvlJc w:val="left"/>
      <w:pPr>
        <w:ind w:left="8451" w:hanging="422"/>
      </w:pPr>
      <w:rPr>
        <w:rFonts w:hint="default"/>
      </w:rPr>
    </w:lvl>
  </w:abstractNum>
  <w:abstractNum w:abstractNumId="1" w15:restartNumberingAfterBreak="0">
    <w:nsid w:val="23AE7ECB"/>
    <w:multiLevelType w:val="hybridMultilevel"/>
    <w:tmpl w:val="038431CC"/>
    <w:lvl w:ilvl="0" w:tplc="D2547A70">
      <w:start w:val="1"/>
      <w:numFmt w:val="decimal"/>
      <w:lvlText w:val="%1)"/>
      <w:lvlJc w:val="left"/>
      <w:pPr>
        <w:ind w:left="1217" w:hanging="371"/>
        <w:jc w:val="left"/>
      </w:pPr>
      <w:rPr>
        <w:rFonts w:ascii="Times New Roman" w:eastAsia="Times New Roman" w:hAnsi="Times New Roman" w:cs="Times New Roman" w:hint="default"/>
        <w:w w:val="107"/>
        <w:sz w:val="24"/>
        <w:szCs w:val="24"/>
      </w:rPr>
    </w:lvl>
    <w:lvl w:ilvl="1" w:tplc="806ADBAE">
      <w:numFmt w:val="bullet"/>
      <w:lvlText w:val="•"/>
      <w:lvlJc w:val="left"/>
      <w:pPr>
        <w:ind w:left="2206" w:hanging="371"/>
      </w:pPr>
      <w:rPr>
        <w:rFonts w:hint="default"/>
      </w:rPr>
    </w:lvl>
    <w:lvl w:ilvl="2" w:tplc="202A4402">
      <w:numFmt w:val="bullet"/>
      <w:lvlText w:val="•"/>
      <w:lvlJc w:val="left"/>
      <w:pPr>
        <w:ind w:left="3192" w:hanging="371"/>
      </w:pPr>
      <w:rPr>
        <w:rFonts w:hint="default"/>
      </w:rPr>
    </w:lvl>
    <w:lvl w:ilvl="3" w:tplc="8B94160C">
      <w:numFmt w:val="bullet"/>
      <w:lvlText w:val="•"/>
      <w:lvlJc w:val="left"/>
      <w:pPr>
        <w:ind w:left="4178" w:hanging="371"/>
      </w:pPr>
      <w:rPr>
        <w:rFonts w:hint="default"/>
      </w:rPr>
    </w:lvl>
    <w:lvl w:ilvl="4" w:tplc="12D26E70">
      <w:numFmt w:val="bullet"/>
      <w:lvlText w:val="•"/>
      <w:lvlJc w:val="left"/>
      <w:pPr>
        <w:ind w:left="5164" w:hanging="371"/>
      </w:pPr>
      <w:rPr>
        <w:rFonts w:hint="default"/>
      </w:rPr>
    </w:lvl>
    <w:lvl w:ilvl="5" w:tplc="1602B4FC">
      <w:numFmt w:val="bullet"/>
      <w:lvlText w:val="•"/>
      <w:lvlJc w:val="left"/>
      <w:pPr>
        <w:ind w:left="6150" w:hanging="371"/>
      </w:pPr>
      <w:rPr>
        <w:rFonts w:hint="default"/>
      </w:rPr>
    </w:lvl>
    <w:lvl w:ilvl="6" w:tplc="C7B29F7E">
      <w:numFmt w:val="bullet"/>
      <w:lvlText w:val="•"/>
      <w:lvlJc w:val="left"/>
      <w:pPr>
        <w:ind w:left="7136" w:hanging="371"/>
      </w:pPr>
      <w:rPr>
        <w:rFonts w:hint="default"/>
      </w:rPr>
    </w:lvl>
    <w:lvl w:ilvl="7" w:tplc="290E4A76">
      <w:numFmt w:val="bullet"/>
      <w:lvlText w:val="•"/>
      <w:lvlJc w:val="left"/>
      <w:pPr>
        <w:ind w:left="8122" w:hanging="371"/>
      </w:pPr>
      <w:rPr>
        <w:rFonts w:hint="default"/>
      </w:rPr>
    </w:lvl>
    <w:lvl w:ilvl="8" w:tplc="E99CB072">
      <w:numFmt w:val="bullet"/>
      <w:lvlText w:val="•"/>
      <w:lvlJc w:val="left"/>
      <w:pPr>
        <w:ind w:left="9108" w:hanging="371"/>
      </w:pPr>
      <w:rPr>
        <w:rFonts w:hint="default"/>
      </w:rPr>
    </w:lvl>
  </w:abstractNum>
  <w:abstractNum w:abstractNumId="2" w15:restartNumberingAfterBreak="0">
    <w:nsid w:val="460863BC"/>
    <w:multiLevelType w:val="hybridMultilevel"/>
    <w:tmpl w:val="F47A9430"/>
    <w:lvl w:ilvl="0" w:tplc="59102C06">
      <w:start w:val="1"/>
      <w:numFmt w:val="decimal"/>
      <w:lvlText w:val="%1)"/>
      <w:lvlJc w:val="left"/>
      <w:pPr>
        <w:ind w:left="146" w:hanging="267"/>
        <w:jc w:val="left"/>
      </w:pPr>
      <w:rPr>
        <w:rFonts w:ascii="Times New Roman" w:eastAsia="Times New Roman" w:hAnsi="Times New Roman" w:cs="Times New Roman" w:hint="default"/>
        <w:w w:val="107"/>
        <w:sz w:val="24"/>
        <w:szCs w:val="24"/>
      </w:rPr>
    </w:lvl>
    <w:lvl w:ilvl="1" w:tplc="5DF865C4">
      <w:numFmt w:val="bullet"/>
      <w:lvlText w:val="•"/>
      <w:lvlJc w:val="left"/>
      <w:pPr>
        <w:ind w:left="1234" w:hanging="267"/>
      </w:pPr>
      <w:rPr>
        <w:rFonts w:hint="default"/>
      </w:rPr>
    </w:lvl>
    <w:lvl w:ilvl="2" w:tplc="9C60B122">
      <w:numFmt w:val="bullet"/>
      <w:lvlText w:val="•"/>
      <w:lvlJc w:val="left"/>
      <w:pPr>
        <w:ind w:left="2328" w:hanging="267"/>
      </w:pPr>
      <w:rPr>
        <w:rFonts w:hint="default"/>
      </w:rPr>
    </w:lvl>
    <w:lvl w:ilvl="3" w:tplc="060A1670">
      <w:numFmt w:val="bullet"/>
      <w:lvlText w:val="•"/>
      <w:lvlJc w:val="left"/>
      <w:pPr>
        <w:ind w:left="3422" w:hanging="267"/>
      </w:pPr>
      <w:rPr>
        <w:rFonts w:hint="default"/>
      </w:rPr>
    </w:lvl>
    <w:lvl w:ilvl="4" w:tplc="470E6F28">
      <w:numFmt w:val="bullet"/>
      <w:lvlText w:val="•"/>
      <w:lvlJc w:val="left"/>
      <w:pPr>
        <w:ind w:left="4516" w:hanging="267"/>
      </w:pPr>
      <w:rPr>
        <w:rFonts w:hint="default"/>
      </w:rPr>
    </w:lvl>
    <w:lvl w:ilvl="5" w:tplc="AC70B45C">
      <w:numFmt w:val="bullet"/>
      <w:lvlText w:val="•"/>
      <w:lvlJc w:val="left"/>
      <w:pPr>
        <w:ind w:left="5610" w:hanging="267"/>
      </w:pPr>
      <w:rPr>
        <w:rFonts w:hint="default"/>
      </w:rPr>
    </w:lvl>
    <w:lvl w:ilvl="6" w:tplc="ADAABF5C">
      <w:numFmt w:val="bullet"/>
      <w:lvlText w:val="•"/>
      <w:lvlJc w:val="left"/>
      <w:pPr>
        <w:ind w:left="6704" w:hanging="267"/>
      </w:pPr>
      <w:rPr>
        <w:rFonts w:hint="default"/>
      </w:rPr>
    </w:lvl>
    <w:lvl w:ilvl="7" w:tplc="D116B888">
      <w:numFmt w:val="bullet"/>
      <w:lvlText w:val="•"/>
      <w:lvlJc w:val="left"/>
      <w:pPr>
        <w:ind w:left="7798" w:hanging="267"/>
      </w:pPr>
      <w:rPr>
        <w:rFonts w:hint="default"/>
      </w:rPr>
    </w:lvl>
    <w:lvl w:ilvl="8" w:tplc="C9A68348">
      <w:numFmt w:val="bullet"/>
      <w:lvlText w:val="•"/>
      <w:lvlJc w:val="left"/>
      <w:pPr>
        <w:ind w:left="8892" w:hanging="267"/>
      </w:pPr>
      <w:rPr>
        <w:rFonts w:hint="default"/>
      </w:rPr>
    </w:lvl>
  </w:abstractNum>
  <w:abstractNum w:abstractNumId="3" w15:restartNumberingAfterBreak="0">
    <w:nsid w:val="50686191"/>
    <w:multiLevelType w:val="hybridMultilevel"/>
    <w:tmpl w:val="0D224092"/>
    <w:lvl w:ilvl="0" w:tplc="911A4002">
      <w:numFmt w:val="bullet"/>
      <w:lvlText w:val="•"/>
      <w:lvlJc w:val="left"/>
      <w:pPr>
        <w:ind w:left="1629" w:hanging="359"/>
      </w:pPr>
      <w:rPr>
        <w:rFonts w:ascii="Arial" w:eastAsia="Arial" w:hAnsi="Arial" w:cs="Arial" w:hint="default"/>
        <w:w w:val="103"/>
        <w:sz w:val="23"/>
        <w:szCs w:val="23"/>
      </w:rPr>
    </w:lvl>
    <w:lvl w:ilvl="1" w:tplc="E0D61A68">
      <w:numFmt w:val="bullet"/>
      <w:lvlText w:val="•"/>
      <w:lvlJc w:val="left"/>
      <w:pPr>
        <w:ind w:left="2566" w:hanging="359"/>
      </w:pPr>
      <w:rPr>
        <w:rFonts w:hint="default"/>
      </w:rPr>
    </w:lvl>
    <w:lvl w:ilvl="2" w:tplc="80104C2C">
      <w:numFmt w:val="bullet"/>
      <w:lvlText w:val="•"/>
      <w:lvlJc w:val="left"/>
      <w:pPr>
        <w:ind w:left="3512" w:hanging="359"/>
      </w:pPr>
      <w:rPr>
        <w:rFonts w:hint="default"/>
      </w:rPr>
    </w:lvl>
    <w:lvl w:ilvl="3" w:tplc="99B89320">
      <w:numFmt w:val="bullet"/>
      <w:lvlText w:val="•"/>
      <w:lvlJc w:val="left"/>
      <w:pPr>
        <w:ind w:left="4458" w:hanging="359"/>
      </w:pPr>
      <w:rPr>
        <w:rFonts w:hint="default"/>
      </w:rPr>
    </w:lvl>
    <w:lvl w:ilvl="4" w:tplc="A4083AA8">
      <w:numFmt w:val="bullet"/>
      <w:lvlText w:val="•"/>
      <w:lvlJc w:val="left"/>
      <w:pPr>
        <w:ind w:left="5404" w:hanging="359"/>
      </w:pPr>
      <w:rPr>
        <w:rFonts w:hint="default"/>
      </w:rPr>
    </w:lvl>
    <w:lvl w:ilvl="5" w:tplc="AA7E103A">
      <w:numFmt w:val="bullet"/>
      <w:lvlText w:val="•"/>
      <w:lvlJc w:val="left"/>
      <w:pPr>
        <w:ind w:left="6350" w:hanging="359"/>
      </w:pPr>
      <w:rPr>
        <w:rFonts w:hint="default"/>
      </w:rPr>
    </w:lvl>
    <w:lvl w:ilvl="6" w:tplc="BE3CB310">
      <w:numFmt w:val="bullet"/>
      <w:lvlText w:val="•"/>
      <w:lvlJc w:val="left"/>
      <w:pPr>
        <w:ind w:left="7296" w:hanging="359"/>
      </w:pPr>
      <w:rPr>
        <w:rFonts w:hint="default"/>
      </w:rPr>
    </w:lvl>
    <w:lvl w:ilvl="7" w:tplc="1CB0119A">
      <w:numFmt w:val="bullet"/>
      <w:lvlText w:val="•"/>
      <w:lvlJc w:val="left"/>
      <w:pPr>
        <w:ind w:left="8242" w:hanging="359"/>
      </w:pPr>
      <w:rPr>
        <w:rFonts w:hint="default"/>
      </w:rPr>
    </w:lvl>
    <w:lvl w:ilvl="8" w:tplc="9C2EF614">
      <w:numFmt w:val="bullet"/>
      <w:lvlText w:val="•"/>
      <w:lvlJc w:val="left"/>
      <w:pPr>
        <w:ind w:left="9188" w:hanging="359"/>
      </w:pPr>
      <w:rPr>
        <w:rFonts w:hint="default"/>
      </w:rPr>
    </w:lvl>
  </w:abstractNum>
  <w:abstractNum w:abstractNumId="4" w15:restartNumberingAfterBreak="0">
    <w:nsid w:val="71AF05C2"/>
    <w:multiLevelType w:val="hybridMultilevel"/>
    <w:tmpl w:val="17346AD6"/>
    <w:lvl w:ilvl="0" w:tplc="0CC8CB44">
      <w:numFmt w:val="bullet"/>
      <w:lvlText w:val="•"/>
      <w:lvlJc w:val="left"/>
      <w:pPr>
        <w:ind w:left="474" w:hanging="346"/>
      </w:pPr>
      <w:rPr>
        <w:rFonts w:hint="default"/>
        <w:w w:val="106"/>
      </w:rPr>
    </w:lvl>
    <w:lvl w:ilvl="1" w:tplc="78F2646C">
      <w:numFmt w:val="bullet"/>
      <w:lvlText w:val="•"/>
      <w:lvlJc w:val="left"/>
      <w:pPr>
        <w:ind w:left="1338" w:hanging="346"/>
      </w:pPr>
      <w:rPr>
        <w:rFonts w:hint="default"/>
      </w:rPr>
    </w:lvl>
    <w:lvl w:ilvl="2" w:tplc="F05458D6">
      <w:numFmt w:val="bullet"/>
      <w:lvlText w:val="•"/>
      <w:lvlJc w:val="left"/>
      <w:pPr>
        <w:ind w:left="2196" w:hanging="346"/>
      </w:pPr>
      <w:rPr>
        <w:rFonts w:hint="default"/>
      </w:rPr>
    </w:lvl>
    <w:lvl w:ilvl="3" w:tplc="8D1E1C18">
      <w:numFmt w:val="bullet"/>
      <w:lvlText w:val="•"/>
      <w:lvlJc w:val="left"/>
      <w:pPr>
        <w:ind w:left="3054" w:hanging="346"/>
      </w:pPr>
      <w:rPr>
        <w:rFonts w:hint="default"/>
      </w:rPr>
    </w:lvl>
    <w:lvl w:ilvl="4" w:tplc="0E7ADB3E">
      <w:numFmt w:val="bullet"/>
      <w:lvlText w:val="•"/>
      <w:lvlJc w:val="left"/>
      <w:pPr>
        <w:ind w:left="3912" w:hanging="346"/>
      </w:pPr>
      <w:rPr>
        <w:rFonts w:hint="default"/>
      </w:rPr>
    </w:lvl>
    <w:lvl w:ilvl="5" w:tplc="8F624930">
      <w:numFmt w:val="bullet"/>
      <w:lvlText w:val="•"/>
      <w:lvlJc w:val="left"/>
      <w:pPr>
        <w:ind w:left="4770" w:hanging="346"/>
      </w:pPr>
      <w:rPr>
        <w:rFonts w:hint="default"/>
      </w:rPr>
    </w:lvl>
    <w:lvl w:ilvl="6" w:tplc="30268E7A">
      <w:numFmt w:val="bullet"/>
      <w:lvlText w:val="•"/>
      <w:lvlJc w:val="left"/>
      <w:pPr>
        <w:ind w:left="5628" w:hanging="346"/>
      </w:pPr>
      <w:rPr>
        <w:rFonts w:hint="default"/>
      </w:rPr>
    </w:lvl>
    <w:lvl w:ilvl="7" w:tplc="4DB69B54">
      <w:numFmt w:val="bullet"/>
      <w:lvlText w:val="•"/>
      <w:lvlJc w:val="left"/>
      <w:pPr>
        <w:ind w:left="6486" w:hanging="346"/>
      </w:pPr>
      <w:rPr>
        <w:rFonts w:hint="default"/>
      </w:rPr>
    </w:lvl>
    <w:lvl w:ilvl="8" w:tplc="6130D5D6">
      <w:numFmt w:val="bullet"/>
      <w:lvlText w:val="•"/>
      <w:lvlJc w:val="left"/>
      <w:pPr>
        <w:ind w:left="7344" w:hanging="346"/>
      </w:pPr>
      <w:rPr>
        <w:rFonts w:hint="default"/>
      </w:rPr>
    </w:lvl>
  </w:abstractNum>
  <w:abstractNum w:abstractNumId="5" w15:restartNumberingAfterBreak="0">
    <w:nsid w:val="7F25722F"/>
    <w:multiLevelType w:val="hybridMultilevel"/>
    <w:tmpl w:val="719A977A"/>
    <w:lvl w:ilvl="0" w:tplc="8954DE76">
      <w:start w:val="1"/>
      <w:numFmt w:val="decimal"/>
      <w:lvlText w:val="%1."/>
      <w:lvlJc w:val="left"/>
      <w:pPr>
        <w:ind w:left="1399" w:hanging="298"/>
        <w:jc w:val="left"/>
      </w:pPr>
      <w:rPr>
        <w:rFonts w:ascii="Times New Roman" w:eastAsia="Times New Roman" w:hAnsi="Times New Roman" w:cs="Times New Roman" w:hint="default"/>
        <w:w w:val="109"/>
        <w:sz w:val="23"/>
        <w:szCs w:val="23"/>
      </w:rPr>
    </w:lvl>
    <w:lvl w:ilvl="1" w:tplc="FAA66BA2">
      <w:numFmt w:val="bullet"/>
      <w:lvlText w:val="•"/>
      <w:lvlJc w:val="left"/>
      <w:pPr>
        <w:ind w:left="2368" w:hanging="298"/>
      </w:pPr>
      <w:rPr>
        <w:rFonts w:hint="default"/>
      </w:rPr>
    </w:lvl>
    <w:lvl w:ilvl="2" w:tplc="90602D4A">
      <w:numFmt w:val="bullet"/>
      <w:lvlText w:val="•"/>
      <w:lvlJc w:val="left"/>
      <w:pPr>
        <w:ind w:left="3336" w:hanging="298"/>
      </w:pPr>
      <w:rPr>
        <w:rFonts w:hint="default"/>
      </w:rPr>
    </w:lvl>
    <w:lvl w:ilvl="3" w:tplc="FE0247C2">
      <w:numFmt w:val="bullet"/>
      <w:lvlText w:val="•"/>
      <w:lvlJc w:val="left"/>
      <w:pPr>
        <w:ind w:left="4304" w:hanging="298"/>
      </w:pPr>
      <w:rPr>
        <w:rFonts w:hint="default"/>
      </w:rPr>
    </w:lvl>
    <w:lvl w:ilvl="4" w:tplc="7108CD6E">
      <w:numFmt w:val="bullet"/>
      <w:lvlText w:val="•"/>
      <w:lvlJc w:val="left"/>
      <w:pPr>
        <w:ind w:left="5272" w:hanging="298"/>
      </w:pPr>
      <w:rPr>
        <w:rFonts w:hint="default"/>
      </w:rPr>
    </w:lvl>
    <w:lvl w:ilvl="5" w:tplc="8E0AA1F0">
      <w:numFmt w:val="bullet"/>
      <w:lvlText w:val="•"/>
      <w:lvlJc w:val="left"/>
      <w:pPr>
        <w:ind w:left="6240" w:hanging="298"/>
      </w:pPr>
      <w:rPr>
        <w:rFonts w:hint="default"/>
      </w:rPr>
    </w:lvl>
    <w:lvl w:ilvl="6" w:tplc="E6D03BEA">
      <w:numFmt w:val="bullet"/>
      <w:lvlText w:val="•"/>
      <w:lvlJc w:val="left"/>
      <w:pPr>
        <w:ind w:left="7208" w:hanging="298"/>
      </w:pPr>
      <w:rPr>
        <w:rFonts w:hint="default"/>
      </w:rPr>
    </w:lvl>
    <w:lvl w:ilvl="7" w:tplc="0B68D2F6">
      <w:numFmt w:val="bullet"/>
      <w:lvlText w:val="•"/>
      <w:lvlJc w:val="left"/>
      <w:pPr>
        <w:ind w:left="8176" w:hanging="298"/>
      </w:pPr>
      <w:rPr>
        <w:rFonts w:hint="default"/>
      </w:rPr>
    </w:lvl>
    <w:lvl w:ilvl="8" w:tplc="AB46108C">
      <w:numFmt w:val="bullet"/>
      <w:lvlText w:val="•"/>
      <w:lvlJc w:val="left"/>
      <w:pPr>
        <w:ind w:left="9144" w:hanging="298"/>
      </w:pPr>
      <w:rPr>
        <w:rFont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FF"/>
    <w:rsid w:val="000E2668"/>
    <w:rsid w:val="001353D8"/>
    <w:rsid w:val="001B6337"/>
    <w:rsid w:val="001E099C"/>
    <w:rsid w:val="002C40FF"/>
    <w:rsid w:val="002D6F27"/>
    <w:rsid w:val="002F1C19"/>
    <w:rsid w:val="00356A41"/>
    <w:rsid w:val="0039068B"/>
    <w:rsid w:val="004057E5"/>
    <w:rsid w:val="00416670"/>
    <w:rsid w:val="006C4E14"/>
    <w:rsid w:val="007C24A6"/>
    <w:rsid w:val="00896DED"/>
    <w:rsid w:val="00984D06"/>
    <w:rsid w:val="009A0694"/>
    <w:rsid w:val="009F7E95"/>
    <w:rsid w:val="00B41C86"/>
    <w:rsid w:val="00B66372"/>
    <w:rsid w:val="00B8251E"/>
    <w:rsid w:val="00D21066"/>
    <w:rsid w:val="00D35247"/>
    <w:rsid w:val="00E14F5B"/>
    <w:rsid w:val="00EC5F54"/>
    <w:rsid w:val="00EE0A36"/>
    <w:rsid w:val="00F57D5E"/>
    <w:rsid w:val="00FD3CB6"/>
    <w:rsid w:val="00FF0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9EB5B61D-5CF5-48A4-B060-CD86A631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C40FF"/>
    <w:rPr>
      <w:rFonts w:ascii="Times New Roman" w:eastAsia="Times New Roman" w:hAnsi="Times New Roman" w:cs="Times New Roman"/>
    </w:rPr>
  </w:style>
  <w:style w:type="paragraph" w:styleId="Heading1">
    <w:name w:val="heading 1"/>
    <w:basedOn w:val="Normal"/>
    <w:uiPriority w:val="1"/>
    <w:qFormat/>
    <w:rsid w:val="002C40FF"/>
    <w:pPr>
      <w:spacing w:before="95"/>
      <w:ind w:left="116"/>
      <w:outlineLvl w:val="0"/>
    </w:pPr>
    <w:rPr>
      <w:rFonts w:ascii="Arial" w:eastAsia="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C40FF"/>
    <w:rPr>
      <w:sz w:val="24"/>
      <w:szCs w:val="24"/>
    </w:rPr>
  </w:style>
  <w:style w:type="paragraph" w:styleId="ListParagraph">
    <w:name w:val="List Paragraph"/>
    <w:basedOn w:val="Normal"/>
    <w:uiPriority w:val="1"/>
    <w:qFormat/>
    <w:rsid w:val="002C40FF"/>
    <w:pPr>
      <w:ind w:left="473" w:hanging="366"/>
    </w:pPr>
  </w:style>
  <w:style w:type="paragraph" w:customStyle="1" w:styleId="TableParagraph">
    <w:name w:val="Table Paragraph"/>
    <w:basedOn w:val="Normal"/>
    <w:uiPriority w:val="1"/>
    <w:qFormat/>
    <w:rsid w:val="002C40FF"/>
  </w:style>
  <w:style w:type="paragraph" w:styleId="BalloonText">
    <w:name w:val="Balloon Text"/>
    <w:basedOn w:val="Normal"/>
    <w:link w:val="BalloonTextChar"/>
    <w:uiPriority w:val="99"/>
    <w:semiHidden/>
    <w:unhideWhenUsed/>
    <w:rsid w:val="009A0694"/>
    <w:rPr>
      <w:rFonts w:ascii="Tahoma" w:hAnsi="Tahoma" w:cs="Tahoma"/>
      <w:sz w:val="16"/>
      <w:szCs w:val="16"/>
    </w:rPr>
  </w:style>
  <w:style w:type="character" w:customStyle="1" w:styleId="BalloonTextChar">
    <w:name w:val="Balloon Text Char"/>
    <w:basedOn w:val="DefaultParagraphFont"/>
    <w:link w:val="BalloonText"/>
    <w:uiPriority w:val="99"/>
    <w:semiHidden/>
    <w:rsid w:val="009A0694"/>
    <w:rPr>
      <w:rFonts w:ascii="Tahoma" w:eastAsia="Times New Roman" w:hAnsi="Tahoma" w:cs="Tahoma"/>
      <w:sz w:val="16"/>
      <w:szCs w:val="16"/>
    </w:rPr>
  </w:style>
  <w:style w:type="table" w:styleId="TableGrid">
    <w:name w:val="Table Grid"/>
    <w:basedOn w:val="TableNormal"/>
    <w:uiPriority w:val="59"/>
    <w:rsid w:val="009A0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670"/>
    <w:pPr>
      <w:tabs>
        <w:tab w:val="center" w:pos="4680"/>
        <w:tab w:val="right" w:pos="9360"/>
      </w:tabs>
    </w:pPr>
  </w:style>
  <w:style w:type="character" w:customStyle="1" w:styleId="HeaderChar">
    <w:name w:val="Header Char"/>
    <w:basedOn w:val="DefaultParagraphFont"/>
    <w:link w:val="Header"/>
    <w:uiPriority w:val="99"/>
    <w:rsid w:val="00416670"/>
    <w:rPr>
      <w:rFonts w:ascii="Times New Roman" w:eastAsia="Times New Roman" w:hAnsi="Times New Roman" w:cs="Times New Roman"/>
    </w:rPr>
  </w:style>
  <w:style w:type="paragraph" w:styleId="Footer">
    <w:name w:val="footer"/>
    <w:basedOn w:val="Normal"/>
    <w:link w:val="FooterChar"/>
    <w:uiPriority w:val="99"/>
    <w:unhideWhenUsed/>
    <w:rsid w:val="00416670"/>
    <w:pPr>
      <w:tabs>
        <w:tab w:val="center" w:pos="4680"/>
        <w:tab w:val="right" w:pos="9360"/>
      </w:tabs>
    </w:pPr>
  </w:style>
  <w:style w:type="character" w:customStyle="1" w:styleId="FooterChar">
    <w:name w:val="Footer Char"/>
    <w:basedOn w:val="DefaultParagraphFont"/>
    <w:link w:val="Footer"/>
    <w:uiPriority w:val="99"/>
    <w:rsid w:val="0041667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ARS2</dc:creator>
  <cp:lastModifiedBy>Aiken Rescue</cp:lastModifiedBy>
  <cp:revision>2</cp:revision>
  <cp:lastPrinted>2018-05-11T18:23:00Z</cp:lastPrinted>
  <dcterms:created xsi:type="dcterms:W3CDTF">2018-11-14T16:37:00Z</dcterms:created>
  <dcterms:modified xsi:type="dcterms:W3CDTF">2018-11-14T16:37:00Z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2017-02-20T00:00:00Z</vt:filetime>
  </property>
  <property fmtid="{D5CDD505-2E9C-101B-9397-08002B2CF9AE}" pid="3" name="LastSaved">
    <vt:filetime>2017-02-20T00:00:00Z</vt:filetime>
  </property>
</Properties>
</file>