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BDE0" w14:textId="0313B00F" w:rsidR="002A609A" w:rsidRPr="002A609A" w:rsidRDefault="0AB506D1" w:rsidP="0AB506D1">
      <w:pPr>
        <w:rPr>
          <w:rFonts w:asciiTheme="majorHAnsi" w:hAnsiTheme="majorHAnsi" w:cstheme="majorBidi"/>
          <w:b/>
          <w:bCs/>
        </w:rPr>
      </w:pPr>
      <w:r w:rsidRPr="0AB506D1">
        <w:rPr>
          <w:rFonts w:asciiTheme="majorHAnsi" w:hAnsiTheme="majorHAnsi" w:cstheme="majorBidi"/>
          <w:b/>
          <w:bCs/>
        </w:rPr>
        <w:t xml:space="preserve">7005 Essay Questions – 1000 words </w:t>
      </w:r>
    </w:p>
    <w:p w14:paraId="273A06E1" w14:textId="77777777" w:rsidR="002A609A" w:rsidRPr="002A609A" w:rsidRDefault="002A609A" w:rsidP="002A609A">
      <w:pPr>
        <w:rPr>
          <w:rFonts w:asciiTheme="majorHAnsi" w:hAnsiTheme="majorHAnsi" w:cstheme="majorHAnsi"/>
        </w:rPr>
      </w:pPr>
    </w:p>
    <w:p w14:paraId="535113B1" w14:textId="70DF6A41" w:rsidR="002A609A" w:rsidRPr="00DE612E" w:rsidRDefault="002A609A" w:rsidP="002A609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DE612E">
        <w:rPr>
          <w:rFonts w:asciiTheme="majorHAnsi" w:hAnsiTheme="majorHAnsi" w:cstheme="majorHAnsi"/>
          <w:sz w:val="22"/>
          <w:szCs w:val="22"/>
        </w:rPr>
        <w:t xml:space="preserve">Please use Harvard referencing where appropriate </w:t>
      </w:r>
      <w:r w:rsidRPr="00DE612E">
        <w:rPr>
          <w:rFonts w:asciiTheme="majorHAnsi" w:hAnsiTheme="majorHAnsi" w:cstheme="majorHAnsi"/>
          <w:sz w:val="20"/>
          <w:szCs w:val="20"/>
        </w:rPr>
        <w:t>(10% of your work can be direct quotes)</w:t>
      </w:r>
    </w:p>
    <w:p w14:paraId="43FB79FE" w14:textId="486037AD" w:rsidR="002A609A" w:rsidRPr="00DE612E" w:rsidRDefault="00000000" w:rsidP="002A609A">
      <w:pPr>
        <w:pStyle w:val="ListParagraph"/>
        <w:ind w:left="400"/>
        <w:rPr>
          <w:rFonts w:asciiTheme="majorHAnsi" w:hAnsiTheme="majorHAnsi" w:cstheme="majorHAnsi"/>
          <w:sz w:val="16"/>
          <w:szCs w:val="16"/>
        </w:rPr>
      </w:pPr>
      <w:hyperlink r:id="rId7" w:history="1">
        <w:r w:rsidR="002A609A" w:rsidRPr="00DE612E">
          <w:rPr>
            <w:rStyle w:val="Hyperlink"/>
            <w:rFonts w:asciiTheme="majorHAnsi" w:hAnsiTheme="majorHAnsi" w:cstheme="majorHAnsi"/>
            <w:sz w:val="16"/>
            <w:szCs w:val="16"/>
          </w:rPr>
          <w:t>https://youtu.be/iueqJ78iAwk</w:t>
        </w:r>
      </w:hyperlink>
      <w:r w:rsidR="002A609A" w:rsidRPr="00DE612E">
        <w:rPr>
          <w:rFonts w:asciiTheme="majorHAnsi" w:hAnsiTheme="majorHAnsi" w:cstheme="majorHAnsi"/>
          <w:sz w:val="16"/>
          <w:szCs w:val="16"/>
        </w:rPr>
        <w:t xml:space="preserve"> </w:t>
      </w:r>
      <w:r w:rsidR="002A609A" w:rsidRPr="00DE612E">
        <w:rPr>
          <w:rFonts w:asciiTheme="majorHAnsi" w:hAnsiTheme="majorHAnsi" w:cstheme="majorHAnsi"/>
          <w:sz w:val="18"/>
          <w:szCs w:val="18"/>
        </w:rPr>
        <w:t>(Good explainer video)</w:t>
      </w:r>
    </w:p>
    <w:p w14:paraId="58728B78" w14:textId="66D169A0" w:rsidR="002A609A" w:rsidRPr="00DE612E" w:rsidRDefault="002A609A" w:rsidP="002A609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DE612E">
        <w:rPr>
          <w:rFonts w:asciiTheme="majorHAnsi" w:hAnsiTheme="majorHAnsi" w:cstheme="majorHAnsi"/>
          <w:sz w:val="22"/>
          <w:szCs w:val="22"/>
        </w:rPr>
        <w:t xml:space="preserve">10% flexibility on word count </w:t>
      </w:r>
    </w:p>
    <w:p w14:paraId="6C5FD4A8" w14:textId="77777777" w:rsidR="002A609A" w:rsidRPr="00DE612E" w:rsidRDefault="002A609A" w:rsidP="002A609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DE612E">
        <w:rPr>
          <w:rFonts w:asciiTheme="majorHAnsi" w:hAnsiTheme="majorHAnsi" w:cstheme="majorHAnsi"/>
          <w:sz w:val="22"/>
          <w:szCs w:val="22"/>
        </w:rPr>
        <w:t xml:space="preserve">All responses are submitted through plagiarism software, ensure you cite and reference accordingly </w:t>
      </w:r>
    </w:p>
    <w:p w14:paraId="336E10DE" w14:textId="77777777" w:rsidR="002A609A" w:rsidRPr="002A609A" w:rsidRDefault="002A609A" w:rsidP="002A609A">
      <w:pPr>
        <w:rPr>
          <w:rFonts w:asciiTheme="majorHAnsi" w:hAnsiTheme="majorHAnsi" w:cstheme="majorHAnsi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606"/>
        <w:gridCol w:w="3505"/>
        <w:gridCol w:w="3260"/>
      </w:tblGrid>
      <w:tr w:rsidR="002A609A" w:rsidRPr="002A609A" w14:paraId="735F8956" w14:textId="77777777" w:rsidTr="0AB506D1">
        <w:tc>
          <w:tcPr>
            <w:tcW w:w="2977" w:type="dxa"/>
          </w:tcPr>
          <w:p w14:paraId="2089D46A" w14:textId="77777777" w:rsidR="002A609A" w:rsidRPr="002A609A" w:rsidRDefault="002A609A" w:rsidP="001947D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A609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Question</w:t>
            </w:r>
          </w:p>
        </w:tc>
        <w:tc>
          <w:tcPr>
            <w:tcW w:w="606" w:type="dxa"/>
          </w:tcPr>
          <w:p w14:paraId="62A6B016" w14:textId="77777777" w:rsidR="002A609A" w:rsidRPr="002A609A" w:rsidRDefault="002A609A" w:rsidP="001947D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2A609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Wds</w:t>
            </w:r>
            <w:proofErr w:type="spellEnd"/>
            <w:r w:rsidRPr="002A609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505" w:type="dxa"/>
          </w:tcPr>
          <w:p w14:paraId="2FBE2412" w14:textId="77777777" w:rsidR="002A609A" w:rsidRPr="002A609A" w:rsidRDefault="002A609A" w:rsidP="001947D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A609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Advice</w:t>
            </w:r>
          </w:p>
        </w:tc>
        <w:tc>
          <w:tcPr>
            <w:tcW w:w="3260" w:type="dxa"/>
          </w:tcPr>
          <w:p w14:paraId="2C7A857B" w14:textId="77777777" w:rsidR="002A609A" w:rsidRPr="002A609A" w:rsidRDefault="002A609A" w:rsidP="001947D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A609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Suggested Resources</w:t>
            </w:r>
          </w:p>
        </w:tc>
      </w:tr>
      <w:tr w:rsidR="002A609A" w:rsidRPr="002A609A" w14:paraId="1C89511E" w14:textId="77777777" w:rsidTr="0AB506D1">
        <w:tc>
          <w:tcPr>
            <w:tcW w:w="2977" w:type="dxa"/>
          </w:tcPr>
          <w:p w14:paraId="33249749" w14:textId="6D3327DE" w:rsidR="002A609A" w:rsidRPr="002A609A" w:rsidRDefault="0AB506D1" w:rsidP="0AB506D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color w:val="595959" w:themeColor="text1" w:themeTint="A6"/>
                <w:sz w:val="20"/>
                <w:szCs w:val="20"/>
              </w:rPr>
            </w:pPr>
            <w:r w:rsidRPr="0AB506D1">
              <w:rPr>
                <w:rFonts w:ascii="Corbel" w:eastAsia="Corbel" w:hAnsi="Corbel" w:cs="Corbel"/>
                <w:color w:val="595959" w:themeColor="text1" w:themeTint="A6"/>
                <w:sz w:val="20"/>
                <w:szCs w:val="20"/>
              </w:rPr>
              <w:t>Provide an analysis of the current Energize DE&amp; proposition, using SOAR technique to support your reasoning</w:t>
            </w:r>
          </w:p>
        </w:tc>
        <w:tc>
          <w:tcPr>
            <w:tcW w:w="606" w:type="dxa"/>
          </w:tcPr>
          <w:p w14:paraId="1DCCACDB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A609A">
              <w:rPr>
                <w:rFonts w:asciiTheme="majorHAnsi" w:hAnsiTheme="majorHAnsi" w:cstheme="majorHAnsi"/>
                <w:sz w:val="18"/>
                <w:szCs w:val="18"/>
              </w:rPr>
              <w:t>250</w:t>
            </w:r>
          </w:p>
        </w:tc>
        <w:tc>
          <w:tcPr>
            <w:tcW w:w="3505" w:type="dxa"/>
          </w:tcPr>
          <w:p w14:paraId="6ED40BE0" w14:textId="220F6766" w:rsidR="0AB506D1" w:rsidRDefault="0AB506D1" w:rsidP="0AB506D1">
            <w:pPr>
              <w:spacing w:line="259" w:lineRule="auto"/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Remember the group session in module 7005 – you completed a SOAR analysis / conversation</w:t>
            </w:r>
          </w:p>
          <w:p w14:paraId="3ED5F414" w14:textId="55E50BBF" w:rsidR="0AB506D1" w:rsidRDefault="0AB506D1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2749B54C" w14:textId="780535AF" w:rsidR="0AB506D1" w:rsidRDefault="0AB506D1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Take a helicopter / senior leader view – look at Energize clients / sectors and extend your views – again using SOAR</w:t>
            </w:r>
          </w:p>
          <w:p w14:paraId="5B4373B5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5BABDD2" w14:textId="7E6A532A" w:rsidR="002A609A" w:rsidRPr="002A609A" w:rsidRDefault="0AB506D1" w:rsidP="0AB506D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7005 – Slide Deck</w:t>
            </w:r>
          </w:p>
          <w:p w14:paraId="2810FDAD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9383656" w14:textId="3863D5A1" w:rsidR="002A609A" w:rsidRPr="002A609A" w:rsidRDefault="0AB506D1" w:rsidP="0AB506D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https://inclusioncrowd.biz/l2r7004</w:t>
            </w:r>
          </w:p>
        </w:tc>
      </w:tr>
      <w:tr w:rsidR="002A609A" w:rsidRPr="002A609A" w14:paraId="52506185" w14:textId="77777777" w:rsidTr="0AB506D1">
        <w:tc>
          <w:tcPr>
            <w:tcW w:w="2977" w:type="dxa"/>
          </w:tcPr>
          <w:p w14:paraId="5AF9B780" w14:textId="4264274F" w:rsidR="002A609A" w:rsidRPr="002A609A" w:rsidRDefault="0AB506D1" w:rsidP="0AB506D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color w:val="595959" w:themeColor="text1" w:themeTint="A6"/>
                <w:sz w:val="22"/>
                <w:szCs w:val="22"/>
              </w:rPr>
            </w:pPr>
            <w:r w:rsidRPr="0AB506D1">
              <w:rPr>
                <w:rFonts w:ascii="Corbel" w:eastAsia="Corbel" w:hAnsi="Corbel" w:cs="Corbel"/>
                <w:color w:val="595959" w:themeColor="text1" w:themeTint="A6"/>
                <w:sz w:val="22"/>
                <w:szCs w:val="22"/>
              </w:rPr>
              <w:t>Provide an overview of the 18-Step Inclusive Recruitment Model and explain how this would be helpful for your clients?</w:t>
            </w:r>
          </w:p>
        </w:tc>
        <w:tc>
          <w:tcPr>
            <w:tcW w:w="606" w:type="dxa"/>
          </w:tcPr>
          <w:p w14:paraId="39018DE8" w14:textId="79DFFCF5" w:rsidR="002A609A" w:rsidRPr="002A609A" w:rsidRDefault="0AB506D1" w:rsidP="0AB506D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200.</w:t>
            </w:r>
          </w:p>
        </w:tc>
        <w:tc>
          <w:tcPr>
            <w:tcW w:w="3505" w:type="dxa"/>
          </w:tcPr>
          <w:p w14:paraId="7F26E4E1" w14:textId="6A4F18FC" w:rsidR="002A609A" w:rsidRPr="002A609A" w:rsidRDefault="0AB506D1" w:rsidP="0AB506D1">
            <w:pPr>
              <w:spacing w:line="259" w:lineRule="auto"/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 xml:space="preserve">Provide a synopsis of the model </w:t>
            </w:r>
          </w:p>
          <w:p w14:paraId="3C4762C1" w14:textId="2631DB83" w:rsidR="002A609A" w:rsidRPr="002A609A" w:rsidRDefault="0AB506D1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Explain why it is important to take this end-to-end approach (unless you tackle the whole process – looking at one section alone is a waste of time/money)</w:t>
            </w:r>
          </w:p>
          <w:p w14:paraId="1CDC2BBE" w14:textId="25457789" w:rsidR="002A609A" w:rsidRPr="002A609A" w:rsidRDefault="002A609A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BADC00C" w14:textId="40F41D47" w:rsidR="002A609A" w:rsidRPr="002A609A" w:rsidRDefault="0AB506D1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Why is this useful for Energize internally and how will this provide added value for your clients?</w:t>
            </w:r>
          </w:p>
        </w:tc>
        <w:tc>
          <w:tcPr>
            <w:tcW w:w="3260" w:type="dxa"/>
          </w:tcPr>
          <w:p w14:paraId="23AD39C5" w14:textId="36ADE19A" w:rsidR="002A609A" w:rsidRPr="002A609A" w:rsidRDefault="0AB506D1" w:rsidP="0AB506D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7005 – Slide Deck</w:t>
            </w:r>
          </w:p>
          <w:p w14:paraId="478DF0E4" w14:textId="2139C497" w:rsid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AB4A5A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A609A" w:rsidRPr="002A609A" w14:paraId="561CD7A0" w14:textId="77777777" w:rsidTr="0AB506D1">
        <w:tc>
          <w:tcPr>
            <w:tcW w:w="2977" w:type="dxa"/>
          </w:tcPr>
          <w:p w14:paraId="70BA0AD9" w14:textId="4809D856" w:rsidR="002A609A" w:rsidRPr="002A609A" w:rsidRDefault="0AB506D1" w:rsidP="0AB506D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color w:val="595959" w:themeColor="text1" w:themeTint="A6"/>
                <w:sz w:val="22"/>
                <w:szCs w:val="22"/>
              </w:rPr>
            </w:pPr>
            <w:r w:rsidRPr="0AB506D1">
              <w:rPr>
                <w:rFonts w:ascii="Corbel" w:eastAsia="Corbel" w:hAnsi="Corbel" w:cs="Corbel"/>
                <w:color w:val="595959" w:themeColor="text1" w:themeTint="A6"/>
                <w:sz w:val="22"/>
                <w:szCs w:val="22"/>
              </w:rPr>
              <w:t>Explain the concept of gender coding and how its effects could have a negative impact on talent attraction?</w:t>
            </w:r>
          </w:p>
        </w:tc>
        <w:tc>
          <w:tcPr>
            <w:tcW w:w="606" w:type="dxa"/>
          </w:tcPr>
          <w:p w14:paraId="2C3F1760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A609A">
              <w:rPr>
                <w:rFonts w:asciiTheme="majorHAnsi" w:hAnsiTheme="majorHAnsi" w:cstheme="majorHAnsi"/>
                <w:sz w:val="18"/>
                <w:szCs w:val="18"/>
              </w:rPr>
              <w:t>250</w:t>
            </w:r>
          </w:p>
        </w:tc>
        <w:tc>
          <w:tcPr>
            <w:tcW w:w="3505" w:type="dxa"/>
          </w:tcPr>
          <w:p w14:paraId="4E22DD28" w14:textId="29F062BB" w:rsidR="002A609A" w:rsidRPr="002A609A" w:rsidRDefault="0AB506D1" w:rsidP="0AB506D1">
            <w:pPr>
              <w:spacing w:line="259" w:lineRule="auto"/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Unpack / Explain the definition of gender coding, go on to provide some examples of this when attracting talent.</w:t>
            </w:r>
          </w:p>
          <w:p w14:paraId="1FFFD749" w14:textId="60EECD88" w:rsidR="002A609A" w:rsidRPr="002A609A" w:rsidRDefault="002A609A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4D92602E" w14:textId="3E27A14C" w:rsidR="002A609A" w:rsidRPr="002A609A" w:rsidRDefault="0AB506D1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Explain why this could be off putting to certain demographics and how, because it is unconscious, the recruiter or the candidate may not even be aware of its affects</w:t>
            </w:r>
          </w:p>
        </w:tc>
        <w:tc>
          <w:tcPr>
            <w:tcW w:w="3260" w:type="dxa"/>
          </w:tcPr>
          <w:p w14:paraId="03809869" w14:textId="34C56B87" w:rsidR="002A609A" w:rsidRPr="002A609A" w:rsidRDefault="0AB506D1" w:rsidP="0AB506D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7005 – Slide Deck</w:t>
            </w:r>
          </w:p>
          <w:p w14:paraId="7763A37F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5280D8" w14:textId="505A7F31" w:rsidR="002A609A" w:rsidRPr="002A609A" w:rsidRDefault="00000000" w:rsidP="0AB506D1">
            <w:pPr>
              <w:rPr>
                <w:rFonts w:asciiTheme="majorHAnsi" w:hAnsiTheme="majorHAnsi" w:cstheme="majorBidi"/>
                <w:sz w:val="18"/>
                <w:szCs w:val="18"/>
              </w:rPr>
            </w:pPr>
            <w:hyperlink r:id="rId8">
              <w:r w:rsidR="0AB506D1" w:rsidRPr="0AB506D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https://gender-decoder.katmatfield.com/</w:t>
              </w:r>
            </w:hyperlink>
          </w:p>
          <w:p w14:paraId="1F3CCBDF" w14:textId="07AAA9D5" w:rsidR="002A609A" w:rsidRPr="002A609A" w:rsidRDefault="002A609A" w:rsidP="0AB506D1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196664FF" w14:textId="6E6777AE" w:rsidR="002A609A" w:rsidRPr="002A609A" w:rsidRDefault="00000000" w:rsidP="0AB506D1">
            <w:pPr>
              <w:rPr>
                <w:rFonts w:asciiTheme="majorHAnsi" w:hAnsiTheme="majorHAnsi" w:cstheme="majorBidi"/>
                <w:sz w:val="18"/>
                <w:szCs w:val="18"/>
              </w:rPr>
            </w:pPr>
            <w:hyperlink r:id="rId9">
              <w:r w:rsidR="0AB506D1" w:rsidRPr="0AB506D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https://psychologydictionary.org/gender-coding/</w:t>
              </w:r>
            </w:hyperlink>
          </w:p>
          <w:p w14:paraId="1C76CBD9" w14:textId="714A491B" w:rsidR="002A609A" w:rsidRPr="002A609A" w:rsidRDefault="002A609A" w:rsidP="0AB506D1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5E39451A" w14:textId="0521479E" w:rsidR="002A609A" w:rsidRPr="002A609A" w:rsidRDefault="0AB506D1" w:rsidP="0AB506D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https://www.employerscouncil.org/resources/words-matter-gender-coded-language-in-job-ads/</w:t>
            </w:r>
          </w:p>
        </w:tc>
      </w:tr>
      <w:tr w:rsidR="002A609A" w:rsidRPr="002A609A" w14:paraId="7DBD3E82" w14:textId="77777777" w:rsidTr="0AB506D1">
        <w:tc>
          <w:tcPr>
            <w:tcW w:w="2977" w:type="dxa"/>
          </w:tcPr>
          <w:p w14:paraId="2B890585" w14:textId="03F27295" w:rsidR="002A609A" w:rsidRPr="002A609A" w:rsidRDefault="0AB506D1" w:rsidP="0AB506D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color w:val="595959" w:themeColor="text1" w:themeTint="A6"/>
                <w:sz w:val="22"/>
                <w:szCs w:val="22"/>
              </w:rPr>
            </w:pPr>
            <w:r w:rsidRPr="0AB506D1">
              <w:rPr>
                <w:rFonts w:ascii="Corbel" w:eastAsia="Corbel" w:hAnsi="Corbel" w:cs="Corbel"/>
                <w:color w:val="595959" w:themeColor="text1" w:themeTint="A6"/>
                <w:sz w:val="22"/>
                <w:szCs w:val="22"/>
              </w:rPr>
              <w:t>Provide your ‘personal’ opinion on why DE&amp;I is so slow to be adopted and results seem mixed across sectors?</w:t>
            </w:r>
          </w:p>
        </w:tc>
        <w:tc>
          <w:tcPr>
            <w:tcW w:w="606" w:type="dxa"/>
          </w:tcPr>
          <w:p w14:paraId="42A5847A" w14:textId="1F709142" w:rsidR="002A609A" w:rsidRPr="002A609A" w:rsidRDefault="0AB506D1" w:rsidP="0AB506D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250</w:t>
            </w:r>
          </w:p>
        </w:tc>
        <w:tc>
          <w:tcPr>
            <w:tcW w:w="3505" w:type="dxa"/>
          </w:tcPr>
          <w:p w14:paraId="6B34D7CB" w14:textId="60A46601" w:rsidR="002A609A" w:rsidRPr="002A609A" w:rsidRDefault="0AB506D1" w:rsidP="0AB506D1">
            <w:pPr>
              <w:spacing w:line="259" w:lineRule="auto"/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Use all slide decks for reference</w:t>
            </w:r>
          </w:p>
          <w:p w14:paraId="5BFAB409" w14:textId="2BF27A01" w:rsidR="002A609A" w:rsidRPr="002A609A" w:rsidRDefault="002A609A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7641CA9E" w14:textId="2317F8DF" w:rsidR="002A609A" w:rsidRPr="002A609A" w:rsidRDefault="0AB506D1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This is an opinion question – and you are free to challenge / agree / disagree / discuss</w:t>
            </w:r>
          </w:p>
          <w:p w14:paraId="2D5DD371" w14:textId="1BC953C0" w:rsidR="002A609A" w:rsidRPr="002A609A" w:rsidRDefault="002A609A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62D808E5" w14:textId="618C1796" w:rsidR="002A609A" w:rsidRPr="002A609A" w:rsidRDefault="0AB506D1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Provide examples to support your opinion</w:t>
            </w:r>
          </w:p>
        </w:tc>
        <w:tc>
          <w:tcPr>
            <w:tcW w:w="3260" w:type="dxa"/>
          </w:tcPr>
          <w:p w14:paraId="44F78953" w14:textId="2B1D1AE0" w:rsidR="0AB506D1" w:rsidRDefault="0AB506D1" w:rsidP="0AB506D1">
            <w:pPr>
              <w:spacing w:line="259" w:lineRule="auto"/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All slide decks</w:t>
            </w:r>
          </w:p>
          <w:p w14:paraId="771AC0D0" w14:textId="4D154C6F" w:rsidR="0AB506D1" w:rsidRDefault="0AB506D1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E19A61A" w14:textId="5670F955" w:rsidR="0AB506D1" w:rsidRDefault="0AB506D1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 xml:space="preserve">Independent research </w:t>
            </w:r>
          </w:p>
          <w:p w14:paraId="10C2016C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A609A" w:rsidRPr="002A609A" w14:paraId="0FA3F0DB" w14:textId="77777777" w:rsidTr="0AB506D1">
        <w:tc>
          <w:tcPr>
            <w:tcW w:w="2977" w:type="dxa"/>
          </w:tcPr>
          <w:p w14:paraId="6013FCDB" w14:textId="798CDE90" w:rsidR="002A609A" w:rsidRPr="002A609A" w:rsidRDefault="0AB506D1" w:rsidP="0AB506D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color w:val="595959" w:themeColor="text1" w:themeTint="A6"/>
                <w:sz w:val="22"/>
                <w:szCs w:val="22"/>
              </w:rPr>
            </w:pPr>
            <w:r w:rsidRPr="0AB506D1">
              <w:rPr>
                <w:rFonts w:ascii="Corbel" w:eastAsia="Corbel" w:hAnsi="Corbel" w:cs="Corbel"/>
                <w:color w:val="595959" w:themeColor="text1" w:themeTint="A6"/>
                <w:sz w:val="22"/>
                <w:szCs w:val="22"/>
              </w:rPr>
              <w:t>Provide a commitment statement (personal).  Have undertaken the licence to recruit, what will you do differently, how will it shape your career as a recruiter?</w:t>
            </w:r>
          </w:p>
        </w:tc>
        <w:tc>
          <w:tcPr>
            <w:tcW w:w="606" w:type="dxa"/>
          </w:tcPr>
          <w:p w14:paraId="79D852AB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A609A">
              <w:rPr>
                <w:rFonts w:asciiTheme="majorHAnsi" w:hAnsiTheme="majorHAnsi" w:cstheme="majorHAnsi"/>
                <w:sz w:val="18"/>
                <w:szCs w:val="18"/>
              </w:rPr>
              <w:t>250</w:t>
            </w:r>
          </w:p>
        </w:tc>
        <w:tc>
          <w:tcPr>
            <w:tcW w:w="3505" w:type="dxa"/>
          </w:tcPr>
          <w:p w14:paraId="648BB4FC" w14:textId="1F350251" w:rsidR="002A609A" w:rsidRPr="002A609A" w:rsidRDefault="0AB506D1" w:rsidP="0AB506D1">
            <w:pPr>
              <w:spacing w:line="259" w:lineRule="auto"/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What elements will you now adopt in your professional career?</w:t>
            </w:r>
          </w:p>
          <w:p w14:paraId="0F768248" w14:textId="4A4003F9" w:rsidR="002A609A" w:rsidRPr="002A609A" w:rsidRDefault="002A609A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7D6BC0A7" w14:textId="29007C1F" w:rsidR="002A609A" w:rsidRPr="002A609A" w:rsidRDefault="0AB506D1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What will you do differently?</w:t>
            </w:r>
          </w:p>
          <w:p w14:paraId="1C3E0BF8" w14:textId="20C4CCB6" w:rsidR="002A609A" w:rsidRPr="002A609A" w:rsidRDefault="002A609A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16DC9FF2" w14:textId="2E0D0BBC" w:rsidR="002A609A" w:rsidRPr="002A609A" w:rsidRDefault="0AB506D1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How has this changed opinion / behaviour</w:t>
            </w:r>
          </w:p>
          <w:p w14:paraId="4612F332" w14:textId="1C2D1431" w:rsidR="002A609A" w:rsidRPr="002A609A" w:rsidRDefault="002A609A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32514880" w14:textId="0452EE54" w:rsidR="002A609A" w:rsidRPr="002A609A" w:rsidRDefault="0AB506D1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How will it impact your relationships with candidates, colleagues &amp; clients</w:t>
            </w:r>
          </w:p>
          <w:p w14:paraId="756AAA83" w14:textId="50AC19E0" w:rsidR="002A609A" w:rsidRPr="002A609A" w:rsidRDefault="002A609A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1A499C3F" w14:textId="45315C42" w:rsidR="002A609A" w:rsidRPr="002A609A" w:rsidRDefault="002A609A" w:rsidP="0AB506D1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5309526" w14:textId="77777777" w:rsidR="002A609A" w:rsidRPr="002A609A" w:rsidRDefault="002A609A" w:rsidP="00194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D6B9D4" w14:textId="1E13A030" w:rsidR="002A609A" w:rsidRPr="002A609A" w:rsidRDefault="0AB506D1" w:rsidP="0AB506D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AB506D1">
              <w:rPr>
                <w:rFonts w:asciiTheme="majorHAnsi" w:hAnsiTheme="majorHAnsi" w:cstheme="majorBidi"/>
                <w:sz w:val="18"/>
                <w:szCs w:val="18"/>
              </w:rPr>
              <w:t>Bring together your classroom material, your independent research &amp; your e-learning to provide a commitment statement / overview of what you stand for / what you believe in and what you will do differently...</w:t>
            </w:r>
          </w:p>
        </w:tc>
      </w:tr>
    </w:tbl>
    <w:p w14:paraId="7170BCD8" w14:textId="5C6F3703" w:rsidR="00DE612E" w:rsidRDefault="00DE612E" w:rsidP="002A609A">
      <w:pPr>
        <w:rPr>
          <w:rFonts w:asciiTheme="majorHAnsi" w:hAnsiTheme="majorHAnsi" w:cstheme="majorHAnsi"/>
        </w:rPr>
      </w:pPr>
    </w:p>
    <w:p w14:paraId="319E5F75" w14:textId="23C0DE87" w:rsidR="004F69EB" w:rsidRDefault="004F69EB" w:rsidP="002A609A">
      <w:pPr>
        <w:rPr>
          <w:rFonts w:asciiTheme="majorHAnsi" w:hAnsiTheme="majorHAnsi" w:cstheme="majorHAnsi"/>
        </w:rPr>
      </w:pPr>
    </w:p>
    <w:p w14:paraId="1CD5FEDC" w14:textId="5F6B3672" w:rsidR="004F69EB" w:rsidRDefault="004F69EB" w:rsidP="0AB506D1">
      <w:pPr>
        <w:rPr>
          <w:rFonts w:asciiTheme="majorHAnsi" w:hAnsiTheme="majorHAnsi" w:cstheme="majorBidi"/>
        </w:rPr>
      </w:pPr>
    </w:p>
    <w:p w14:paraId="6842FDD3" w14:textId="6D106888" w:rsidR="004F69EB" w:rsidRDefault="004F69EB" w:rsidP="002A609A">
      <w:pPr>
        <w:rPr>
          <w:rFonts w:asciiTheme="majorHAnsi" w:hAnsiTheme="majorHAnsi" w:cstheme="majorHAnsi"/>
        </w:rPr>
      </w:pPr>
    </w:p>
    <w:p w14:paraId="2987244A" w14:textId="1E721A12" w:rsidR="004F69EB" w:rsidRDefault="004F69EB" w:rsidP="002A60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Useful Resources</w:t>
      </w:r>
    </w:p>
    <w:p w14:paraId="3C89061F" w14:textId="0F86F95C" w:rsidR="004F69EB" w:rsidRDefault="004F69EB" w:rsidP="002A609A">
      <w:pPr>
        <w:rPr>
          <w:rFonts w:asciiTheme="majorHAnsi" w:hAnsiTheme="majorHAnsi" w:cstheme="majorHAnsi"/>
        </w:rPr>
      </w:pPr>
    </w:p>
    <w:p w14:paraId="4818F019" w14:textId="56EC3E18" w:rsidR="004F69EB" w:rsidRDefault="004F69EB" w:rsidP="002A60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Legal: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6"/>
      </w:tblGrid>
      <w:tr w:rsidR="00DE612E" w:rsidRPr="004F69EB" w14:paraId="6E0E465B" w14:textId="77777777" w:rsidTr="004F69EB">
        <w:tc>
          <w:tcPr>
            <w:tcW w:w="1980" w:type="dxa"/>
          </w:tcPr>
          <w:p w14:paraId="5EFB599E" w14:textId="14AFED25" w:rsidR="00DE612E" w:rsidRPr="004F69EB" w:rsidRDefault="00DE612E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F69EB">
              <w:rPr>
                <w:rFonts w:asciiTheme="majorHAnsi" w:hAnsiTheme="majorHAnsi" w:cstheme="majorHAnsi"/>
                <w:sz w:val="20"/>
                <w:szCs w:val="20"/>
              </w:rPr>
              <w:t>Equality Act 2010</w:t>
            </w:r>
          </w:p>
        </w:tc>
        <w:tc>
          <w:tcPr>
            <w:tcW w:w="7036" w:type="dxa"/>
          </w:tcPr>
          <w:p w14:paraId="6BA9D99D" w14:textId="3256BF01" w:rsidR="004F69EB" w:rsidRPr="005523B5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0" w:history="1">
              <w:r w:rsidR="004F69EB" w:rsidRPr="005523B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https://www.legislation.gov.uk/ukpga/2010/15/contents</w:t>
              </w:r>
            </w:hyperlink>
          </w:p>
        </w:tc>
      </w:tr>
      <w:tr w:rsidR="00DE612E" w:rsidRPr="004F69EB" w14:paraId="42097F58" w14:textId="77777777" w:rsidTr="004F69EB">
        <w:tc>
          <w:tcPr>
            <w:tcW w:w="1980" w:type="dxa"/>
          </w:tcPr>
          <w:p w14:paraId="34AE07AC" w14:textId="0C1482F2" w:rsidR="00DE612E" w:rsidRPr="004F69EB" w:rsidRDefault="004F69EB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F69EB">
              <w:rPr>
                <w:rFonts w:asciiTheme="majorHAnsi" w:hAnsiTheme="majorHAnsi" w:cstheme="majorHAnsi"/>
                <w:sz w:val="20"/>
                <w:szCs w:val="20"/>
              </w:rPr>
              <w:t>Civil Rights Act 1964</w:t>
            </w:r>
          </w:p>
        </w:tc>
        <w:tc>
          <w:tcPr>
            <w:tcW w:w="7036" w:type="dxa"/>
          </w:tcPr>
          <w:p w14:paraId="136919A5" w14:textId="19688E81" w:rsidR="004F69EB" w:rsidRPr="005523B5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1" w:anchor=":~:text=In%201964%2C%20Congress%20passed%20Public,hiring%2C%20promoting%2C%20and%20firing" w:history="1">
              <w:r w:rsidR="004F69EB" w:rsidRPr="005523B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https://www.dol.gov/agencies/oasam/civil-rights-center/statutes/civil-rights-act-of-1964#:~:text=In%201964%2C%20Congress%20passed%20Public,hiring%2C%20promoting%2C%20and%20firing</w:t>
              </w:r>
            </w:hyperlink>
            <w:r w:rsidR="004F69EB" w:rsidRPr="005523B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4F69EB" w:rsidRPr="004F69EB" w14:paraId="4DA71E93" w14:textId="77777777" w:rsidTr="004F69EB">
        <w:tc>
          <w:tcPr>
            <w:tcW w:w="1980" w:type="dxa"/>
          </w:tcPr>
          <w:p w14:paraId="644C6CD1" w14:textId="233B3420" w:rsidR="004F69EB" w:rsidRPr="004F69EB" w:rsidRDefault="004F69EB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EU Charter of Fundamental Rights</w:t>
            </w:r>
          </w:p>
        </w:tc>
        <w:tc>
          <w:tcPr>
            <w:tcW w:w="7036" w:type="dxa"/>
          </w:tcPr>
          <w:p w14:paraId="40558C85" w14:textId="58B2C896" w:rsidR="004F69EB" w:rsidRPr="005523B5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2" w:history="1">
              <w:r w:rsidR="004F69EB" w:rsidRPr="005523B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https://eur-lex.europa.eu/legal-content/EN/TXT/?uri=CELEX:12012P/TXT</w:t>
              </w:r>
            </w:hyperlink>
          </w:p>
          <w:p w14:paraId="62F78B47" w14:textId="5DC60DA3" w:rsidR="004F69EB" w:rsidRPr="005523B5" w:rsidRDefault="004F69EB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F69EB" w:rsidRPr="004F69EB" w14:paraId="3A7E6EB3" w14:textId="77777777" w:rsidTr="004F69EB">
        <w:tc>
          <w:tcPr>
            <w:tcW w:w="1980" w:type="dxa"/>
          </w:tcPr>
          <w:p w14:paraId="202ED9A2" w14:textId="52065A77" w:rsidR="004F69EB" w:rsidRDefault="005523B5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ACAS</w:t>
            </w:r>
          </w:p>
        </w:tc>
        <w:tc>
          <w:tcPr>
            <w:tcW w:w="7036" w:type="dxa"/>
          </w:tcPr>
          <w:p w14:paraId="405FE91A" w14:textId="26DC01A6" w:rsidR="005523B5" w:rsidRPr="005523B5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3" w:history="1">
              <w:r w:rsidR="005523B5" w:rsidRPr="005523B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https://www.acas.org.uk/improving-equality-diversity-and-inclusion</w:t>
              </w:r>
            </w:hyperlink>
          </w:p>
        </w:tc>
      </w:tr>
    </w:tbl>
    <w:p w14:paraId="2E5EC083" w14:textId="6137F9B2" w:rsidR="00DE612E" w:rsidRDefault="00DE612E" w:rsidP="002A609A">
      <w:pPr>
        <w:rPr>
          <w:rFonts w:asciiTheme="majorHAnsi" w:hAnsiTheme="majorHAnsi" w:cstheme="majorHAnsi"/>
        </w:rPr>
      </w:pPr>
    </w:p>
    <w:p w14:paraId="6A6B4E1D" w14:textId="7939CE33" w:rsidR="005523B5" w:rsidRPr="002F2D8B" w:rsidRDefault="0AB506D1" w:rsidP="0AB506D1">
      <w:pPr>
        <w:rPr>
          <w:rFonts w:asciiTheme="majorHAnsi" w:hAnsiTheme="majorHAnsi" w:cstheme="majorBidi"/>
        </w:rPr>
      </w:pPr>
      <w:r w:rsidRPr="0AB506D1">
        <w:rPr>
          <w:rFonts w:asciiTheme="majorHAnsi" w:hAnsiTheme="majorHAnsi" w:cstheme="majorBidi"/>
        </w:rPr>
        <w:t>Important Reports: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753"/>
      </w:tblGrid>
      <w:tr w:rsidR="002F2D8B" w:rsidRPr="002F2D8B" w14:paraId="4809E9CD" w14:textId="77777777" w:rsidTr="002F2D8B">
        <w:tc>
          <w:tcPr>
            <w:tcW w:w="2263" w:type="dxa"/>
          </w:tcPr>
          <w:p w14:paraId="44E32E67" w14:textId="185A233C" w:rsidR="005523B5" w:rsidRPr="002F2D8B" w:rsidRDefault="005523B5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D8B">
              <w:rPr>
                <w:rFonts w:asciiTheme="majorHAnsi" w:hAnsiTheme="majorHAnsi" w:cstheme="majorHAnsi"/>
                <w:sz w:val="20"/>
                <w:szCs w:val="20"/>
              </w:rPr>
              <w:t>UK Government: Employment, Fairness at work and Enterprise</w:t>
            </w:r>
          </w:p>
        </w:tc>
        <w:tc>
          <w:tcPr>
            <w:tcW w:w="6753" w:type="dxa"/>
          </w:tcPr>
          <w:p w14:paraId="5A77FBF6" w14:textId="7F2F717A" w:rsidR="005523B5" w:rsidRPr="002F2D8B" w:rsidRDefault="00000000" w:rsidP="002A609A">
            <w:pPr>
              <w:rPr>
                <w:rFonts w:asciiTheme="majorHAnsi" w:hAnsiTheme="majorHAnsi" w:cstheme="majorHAnsi"/>
              </w:rPr>
            </w:pPr>
            <w:hyperlink r:id="rId14" w:history="1">
              <w:r w:rsidR="005523B5" w:rsidRPr="002F2D8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https://www.gov.uk/government/publications/the-report-of-the-commission-on-race-and-ethnic-disparities/employment-fairness-at-work-and-enterprise</w:t>
              </w:r>
            </w:hyperlink>
          </w:p>
        </w:tc>
      </w:tr>
      <w:tr w:rsidR="002F2D8B" w:rsidRPr="002F2D8B" w14:paraId="52362C5E" w14:textId="77777777" w:rsidTr="002F2D8B">
        <w:tc>
          <w:tcPr>
            <w:tcW w:w="2263" w:type="dxa"/>
          </w:tcPr>
          <w:p w14:paraId="3F5B4AB8" w14:textId="786EA111" w:rsidR="005523B5" w:rsidRPr="002F2D8B" w:rsidRDefault="005523B5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D8B">
              <w:rPr>
                <w:rFonts w:asciiTheme="majorHAnsi" w:hAnsiTheme="majorHAnsi" w:cstheme="majorHAnsi"/>
                <w:sz w:val="20"/>
                <w:szCs w:val="20"/>
              </w:rPr>
              <w:t xml:space="preserve">Race in the </w:t>
            </w:r>
            <w:proofErr w:type="gramStart"/>
            <w:r w:rsidRPr="002F2D8B">
              <w:rPr>
                <w:rFonts w:asciiTheme="majorHAnsi" w:hAnsiTheme="majorHAnsi" w:cstheme="majorHAnsi"/>
                <w:sz w:val="20"/>
                <w:szCs w:val="20"/>
              </w:rPr>
              <w:t>workplace  -</w:t>
            </w:r>
            <w:proofErr w:type="gramEnd"/>
            <w:r w:rsidRPr="002F2D8B">
              <w:rPr>
                <w:rFonts w:asciiTheme="majorHAnsi" w:hAnsiTheme="majorHAnsi" w:cstheme="majorHAnsi"/>
                <w:sz w:val="20"/>
                <w:szCs w:val="20"/>
              </w:rPr>
              <w:t xml:space="preserve"> McGregor-Smith Review</w:t>
            </w:r>
          </w:p>
        </w:tc>
        <w:tc>
          <w:tcPr>
            <w:tcW w:w="6753" w:type="dxa"/>
          </w:tcPr>
          <w:p w14:paraId="2C4E483E" w14:textId="3C4C95E5" w:rsidR="005523B5" w:rsidRPr="002F2D8B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5" w:history="1">
              <w:r w:rsidR="002F2D8B" w:rsidRPr="002F2D8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https://assets.publishing.service.gov.uk/government/uploads/system/uploads/attachment_data/file/594336/race-in-workplace-mcgregor-smith-review.pdf</w:t>
              </w:r>
            </w:hyperlink>
          </w:p>
        </w:tc>
      </w:tr>
      <w:tr w:rsidR="002F2D8B" w:rsidRPr="002F2D8B" w14:paraId="3D288549" w14:textId="77777777" w:rsidTr="002F2D8B">
        <w:tc>
          <w:tcPr>
            <w:tcW w:w="2263" w:type="dxa"/>
          </w:tcPr>
          <w:p w14:paraId="00A272C6" w14:textId="5809DB79" w:rsidR="002F2D8B" w:rsidRPr="002F2D8B" w:rsidRDefault="002F2D8B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D8B">
              <w:rPr>
                <w:rFonts w:asciiTheme="majorHAnsi" w:hAnsiTheme="majorHAnsi" w:cstheme="majorHAnsi"/>
                <w:sz w:val="20"/>
                <w:szCs w:val="20"/>
              </w:rPr>
              <w:t>CIPD</w:t>
            </w:r>
          </w:p>
        </w:tc>
        <w:tc>
          <w:tcPr>
            <w:tcW w:w="6753" w:type="dxa"/>
          </w:tcPr>
          <w:p w14:paraId="7319BB04" w14:textId="41C2D69F" w:rsidR="002F2D8B" w:rsidRPr="002F2D8B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6" w:anchor="gref" w:history="1">
              <w:r w:rsidR="002F2D8B" w:rsidRPr="002F2D8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https://www.cipd.co.uk/news-views/viewpoint/race-inclusion-workplace#gref</w:t>
              </w:r>
            </w:hyperlink>
          </w:p>
        </w:tc>
      </w:tr>
      <w:tr w:rsidR="002F2D8B" w:rsidRPr="002F2D8B" w14:paraId="33D1FD57" w14:textId="77777777" w:rsidTr="002F2D8B">
        <w:tc>
          <w:tcPr>
            <w:tcW w:w="2263" w:type="dxa"/>
          </w:tcPr>
          <w:p w14:paraId="7A2A8B0E" w14:textId="1536089F" w:rsidR="002F2D8B" w:rsidRPr="002F2D8B" w:rsidRDefault="002F2D8B" w:rsidP="002A60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D8B">
              <w:rPr>
                <w:rFonts w:asciiTheme="majorHAnsi" w:hAnsiTheme="majorHAnsi" w:cstheme="majorHAnsi"/>
                <w:sz w:val="20"/>
                <w:szCs w:val="20"/>
              </w:rPr>
              <w:t>McKinsey</w:t>
            </w:r>
          </w:p>
        </w:tc>
        <w:tc>
          <w:tcPr>
            <w:tcW w:w="6753" w:type="dxa"/>
          </w:tcPr>
          <w:p w14:paraId="4D2587A7" w14:textId="3E55A620" w:rsidR="002F2D8B" w:rsidRPr="002F2D8B" w:rsidRDefault="00000000" w:rsidP="002A6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7" w:history="1">
              <w:r w:rsidR="002F2D8B" w:rsidRPr="002F2D8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https://www.mckinsey.com/featured-insights/diversity-and-inclusion/diversity-wins-how-inclusion-matters</w:t>
              </w:r>
            </w:hyperlink>
          </w:p>
        </w:tc>
      </w:tr>
    </w:tbl>
    <w:p w14:paraId="46B2EFA6" w14:textId="2B4F6043" w:rsidR="00311F15" w:rsidRDefault="00000000" w:rsidP="0AB506D1">
      <w:pPr>
        <w:rPr>
          <w:rFonts w:asciiTheme="majorHAnsi" w:hAnsiTheme="majorHAnsi" w:cstheme="majorBidi"/>
        </w:rPr>
      </w:pPr>
    </w:p>
    <w:p w14:paraId="73F44973" w14:textId="221B23D4" w:rsidR="002F2D8B" w:rsidRPr="004E08AF" w:rsidRDefault="002F2D8B">
      <w:pPr>
        <w:rPr>
          <w:rFonts w:asciiTheme="majorHAnsi" w:hAnsiTheme="majorHAnsi" w:cstheme="majorHAnsi"/>
          <w:sz w:val="18"/>
          <w:szCs w:val="18"/>
        </w:rPr>
      </w:pPr>
      <w:r w:rsidRPr="004E08AF">
        <w:rPr>
          <w:rFonts w:asciiTheme="majorHAnsi" w:hAnsiTheme="majorHAnsi" w:cstheme="majorHAnsi"/>
          <w:sz w:val="18"/>
          <w:szCs w:val="18"/>
        </w:rPr>
        <w:t>TED Talks</w:t>
      </w:r>
    </w:p>
    <w:p w14:paraId="063A3989" w14:textId="02BDF51F" w:rsidR="002F2D8B" w:rsidRPr="004E08AF" w:rsidRDefault="002F2D8B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2F2D8B" w:rsidRPr="004E08AF" w14:paraId="7D16A6AF" w14:textId="77777777" w:rsidTr="004E08AF">
        <w:tc>
          <w:tcPr>
            <w:tcW w:w="1980" w:type="dxa"/>
          </w:tcPr>
          <w:p w14:paraId="0AB7F26B" w14:textId="0FCF7213" w:rsidR="002F2D8B" w:rsidRPr="004E08AF" w:rsidRDefault="002F2D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E08AF">
              <w:rPr>
                <w:rFonts w:asciiTheme="majorHAnsi" w:hAnsiTheme="majorHAnsi" w:cstheme="majorHAnsi"/>
                <w:sz w:val="18"/>
                <w:szCs w:val="18"/>
              </w:rPr>
              <w:t>Janet Stovall</w:t>
            </w:r>
          </w:p>
        </w:tc>
        <w:tc>
          <w:tcPr>
            <w:tcW w:w="2693" w:type="dxa"/>
          </w:tcPr>
          <w:p w14:paraId="4DDB9CAE" w14:textId="0FA00F95" w:rsidR="002F2D8B" w:rsidRPr="004E08AF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8" w:history="1">
              <w:r w:rsidR="002F2D8B" w:rsidRPr="004E08A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https://youtu.be/kvdHqS3ryw0</w:t>
              </w:r>
            </w:hyperlink>
          </w:p>
        </w:tc>
      </w:tr>
      <w:tr w:rsidR="002F2D8B" w:rsidRPr="004E08AF" w14:paraId="092865C3" w14:textId="77777777" w:rsidTr="004E08AF">
        <w:tc>
          <w:tcPr>
            <w:tcW w:w="1980" w:type="dxa"/>
          </w:tcPr>
          <w:p w14:paraId="690581DB" w14:textId="11872995" w:rsidR="002F2D8B" w:rsidRPr="004E08AF" w:rsidRDefault="004E08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E08AF">
              <w:rPr>
                <w:rFonts w:asciiTheme="majorHAnsi" w:hAnsiTheme="majorHAnsi" w:cstheme="majorHAnsi"/>
                <w:sz w:val="18"/>
                <w:szCs w:val="18"/>
              </w:rPr>
              <w:t>Paloma Medina</w:t>
            </w:r>
          </w:p>
        </w:tc>
        <w:tc>
          <w:tcPr>
            <w:tcW w:w="2693" w:type="dxa"/>
          </w:tcPr>
          <w:p w14:paraId="1353992F" w14:textId="3EA8454B" w:rsidR="002F2D8B" w:rsidRPr="004E08AF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9" w:history="1">
              <w:r w:rsidR="004E08AF" w:rsidRPr="004E08A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https://youtu.be/deYUUfak08Y</w:t>
              </w:r>
            </w:hyperlink>
          </w:p>
        </w:tc>
      </w:tr>
      <w:tr w:rsidR="004E08AF" w:rsidRPr="004E08AF" w14:paraId="19667595" w14:textId="77777777" w:rsidTr="004E08AF">
        <w:tc>
          <w:tcPr>
            <w:tcW w:w="1980" w:type="dxa"/>
          </w:tcPr>
          <w:p w14:paraId="6B0C4B1E" w14:textId="2F66E741" w:rsidR="004E08AF" w:rsidRPr="004E08AF" w:rsidRDefault="004E08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E08AF">
              <w:rPr>
                <w:rFonts w:asciiTheme="majorHAnsi" w:hAnsiTheme="majorHAnsi" w:cstheme="majorHAnsi"/>
                <w:sz w:val="18"/>
                <w:szCs w:val="18"/>
              </w:rPr>
              <w:t>Julliette</w:t>
            </w:r>
            <w:proofErr w:type="spellEnd"/>
            <w:r w:rsidRPr="004E08AF">
              <w:rPr>
                <w:rFonts w:asciiTheme="majorHAnsi" w:hAnsiTheme="majorHAnsi" w:cstheme="majorHAnsi"/>
                <w:sz w:val="18"/>
                <w:szCs w:val="18"/>
              </w:rPr>
              <w:t xml:space="preserve"> Powell</w:t>
            </w:r>
          </w:p>
        </w:tc>
        <w:tc>
          <w:tcPr>
            <w:tcW w:w="2693" w:type="dxa"/>
          </w:tcPr>
          <w:p w14:paraId="51AA9D6E" w14:textId="3587E0E4" w:rsidR="004E08AF" w:rsidRPr="004E08AF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0" w:history="1">
              <w:r w:rsidR="004E08AF" w:rsidRPr="004E08A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https://youtu.be/thkmVv54e6M</w:t>
              </w:r>
            </w:hyperlink>
          </w:p>
        </w:tc>
      </w:tr>
      <w:tr w:rsidR="004E08AF" w:rsidRPr="004E08AF" w14:paraId="148C15FF" w14:textId="77777777" w:rsidTr="004E08AF">
        <w:tc>
          <w:tcPr>
            <w:tcW w:w="1980" w:type="dxa"/>
          </w:tcPr>
          <w:p w14:paraId="44EAD631" w14:textId="727A081B" w:rsidR="004E08AF" w:rsidRPr="004E08AF" w:rsidRDefault="004E08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E08AF">
              <w:rPr>
                <w:rFonts w:asciiTheme="majorHAnsi" w:hAnsiTheme="majorHAnsi" w:cstheme="majorHAnsi"/>
                <w:sz w:val="18"/>
                <w:szCs w:val="18"/>
              </w:rPr>
              <w:t xml:space="preserve">Mile </w:t>
            </w:r>
            <w:proofErr w:type="spellStart"/>
            <w:r w:rsidRPr="004E08AF">
              <w:rPr>
                <w:rFonts w:asciiTheme="majorHAnsi" w:hAnsiTheme="majorHAnsi" w:cstheme="majorHAnsi"/>
                <w:sz w:val="18"/>
                <w:szCs w:val="18"/>
              </w:rPr>
              <w:t>Hartmanm</w:t>
            </w:r>
            <w:proofErr w:type="spellEnd"/>
          </w:p>
        </w:tc>
        <w:tc>
          <w:tcPr>
            <w:tcW w:w="2693" w:type="dxa"/>
          </w:tcPr>
          <w:p w14:paraId="0027DE69" w14:textId="1C418699" w:rsidR="004E08AF" w:rsidRPr="004E08AF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1" w:history="1">
              <w:r w:rsidR="004E08AF" w:rsidRPr="004E08AF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https://youtu.be/dU7Mhne4CzU</w:t>
              </w:r>
            </w:hyperlink>
          </w:p>
        </w:tc>
      </w:tr>
    </w:tbl>
    <w:p w14:paraId="4C714A27" w14:textId="77777777" w:rsidR="002F2D8B" w:rsidRPr="004E08AF" w:rsidRDefault="002F2D8B">
      <w:pPr>
        <w:rPr>
          <w:rFonts w:asciiTheme="majorHAnsi" w:hAnsiTheme="majorHAnsi" w:cstheme="majorHAnsi"/>
          <w:sz w:val="18"/>
          <w:szCs w:val="18"/>
        </w:rPr>
      </w:pPr>
    </w:p>
    <w:sectPr w:rsidR="002F2D8B" w:rsidRPr="004E08AF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51DA" w14:textId="77777777" w:rsidR="00F81F59" w:rsidRDefault="00F81F59" w:rsidP="002A609A">
      <w:r>
        <w:separator/>
      </w:r>
    </w:p>
  </w:endnote>
  <w:endnote w:type="continuationSeparator" w:id="0">
    <w:p w14:paraId="7C880972" w14:textId="77777777" w:rsidR="00F81F59" w:rsidRDefault="00F81F59" w:rsidP="002A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95B2" w14:textId="4CAA740E" w:rsidR="003D1B34" w:rsidRPr="003D1B34" w:rsidRDefault="0AB506D1" w:rsidP="003D1B34">
    <w:pPr>
      <w:rPr>
        <w:rFonts w:ascii="Calibri" w:hAnsi="Calibri" w:cs="Calibri"/>
        <w:sz w:val="18"/>
        <w:szCs w:val="18"/>
      </w:rPr>
    </w:pPr>
    <w:r w:rsidRPr="0AB506D1">
      <w:rPr>
        <w:rFonts w:ascii="Calibri" w:hAnsi="Calibri" w:cs="Calibri"/>
        <w:sz w:val="18"/>
        <w:szCs w:val="18"/>
      </w:rPr>
      <w:t xml:space="preserve">© 2022 Inclusion Crowd </w:t>
    </w:r>
    <w:proofErr w:type="spellStart"/>
    <w:r w:rsidRPr="0AB506D1">
      <w:rPr>
        <w:rFonts w:ascii="Calibri" w:hAnsi="Calibri" w:cs="Calibri"/>
        <w:sz w:val="18"/>
        <w:szCs w:val="18"/>
      </w:rPr>
      <w:t>Ltd_Licence</w:t>
    </w:r>
    <w:proofErr w:type="spellEnd"/>
    <w:r w:rsidRPr="0AB506D1">
      <w:rPr>
        <w:rFonts w:ascii="Calibri" w:hAnsi="Calibri" w:cs="Calibri"/>
        <w:sz w:val="18"/>
        <w:szCs w:val="18"/>
      </w:rPr>
      <w:t xml:space="preserve"> to </w:t>
    </w:r>
    <w:proofErr w:type="spellStart"/>
    <w:r w:rsidRPr="0AB506D1">
      <w:rPr>
        <w:rFonts w:ascii="Calibri" w:hAnsi="Calibri" w:cs="Calibri"/>
        <w:sz w:val="18"/>
        <w:szCs w:val="18"/>
      </w:rPr>
      <w:t>Recruit_Certification</w:t>
    </w:r>
    <w:proofErr w:type="spellEnd"/>
    <w:r w:rsidRPr="0AB506D1">
      <w:rPr>
        <w:rFonts w:ascii="Calibri" w:hAnsi="Calibri" w:cs="Calibri"/>
        <w:sz w:val="18"/>
        <w:szCs w:val="18"/>
      </w:rPr>
      <w:t xml:space="preserve"> Mark_ (7005)</w:t>
    </w:r>
    <w:r w:rsidR="00000000" w:rsidRPr="0AB506D1">
      <w:rPr>
        <w:rFonts w:ascii="Calibri" w:hAnsi="Calibri" w:cs="Calibri"/>
        <w:sz w:val="18"/>
        <w:szCs w:val="18"/>
      </w:rPr>
      <w:fldChar w:fldCharType="begin"/>
    </w:r>
    <w:r w:rsidR="00000000" w:rsidRPr="0AB506D1">
      <w:rPr>
        <w:rFonts w:ascii="Calibri" w:hAnsi="Calibri" w:cs="Calibri"/>
        <w:sz w:val="18"/>
        <w:szCs w:val="18"/>
      </w:rPr>
      <w:instrText xml:space="preserve"> INCLUDEPICTURE "https://www.lifewire.com/thmb/0keMNYRgoK3UtHrWlzovASAupjo=/1071x768/filters:fill(auto,1)/001_2688246-5b916f32c9e77c0025c0cc9c.jpg" \* MERGEFORMATINET </w:instrText>
    </w:r>
    <w:r w:rsidR="00000000">
      <w:rPr>
        <w:rFonts w:ascii="Calibri" w:hAnsi="Calibri" w:cs="Calibri"/>
        <w:sz w:val="18"/>
        <w:szCs w:val="18"/>
      </w:rPr>
      <w:fldChar w:fldCharType="separate"/>
    </w:r>
    <w:r w:rsidR="00000000" w:rsidRPr="0AB506D1">
      <w:rPr>
        <w:rFonts w:ascii="Calibri" w:hAnsi="Calibri" w:cs="Calibri"/>
        <w:sz w:val="18"/>
        <w:szCs w:val="18"/>
      </w:rPr>
      <w:fldChar w:fldCharType="end"/>
    </w:r>
  </w:p>
  <w:p w14:paraId="414EBE48" w14:textId="77777777" w:rsidR="00E64838" w:rsidRDefault="00000000" w:rsidP="00CB5AA4">
    <w:pPr>
      <w:pStyle w:val="Footer"/>
      <w:tabs>
        <w:tab w:val="clear" w:pos="4513"/>
        <w:tab w:val="clear" w:pos="9026"/>
        <w:tab w:val="left" w:pos="700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E8FB630" wp14:editId="2A4D36FD">
          <wp:simplePos x="0" y="0"/>
          <wp:positionH relativeFrom="column">
            <wp:posOffset>5597382</wp:posOffset>
          </wp:positionH>
          <wp:positionV relativeFrom="paragraph">
            <wp:posOffset>100174</wp:posOffset>
          </wp:positionV>
          <wp:extent cx="683260" cy="192405"/>
          <wp:effectExtent l="0" t="0" r="2540" b="0"/>
          <wp:wrapTight wrapText="bothSides">
            <wp:wrapPolygon edited="0">
              <wp:start x="0" y="0"/>
              <wp:lineTo x="0" y="8554"/>
              <wp:lineTo x="4818" y="18535"/>
              <wp:lineTo x="8833" y="19960"/>
              <wp:lineTo x="21279" y="19960"/>
              <wp:lineTo x="21279" y="11406"/>
              <wp:lineTo x="18468" y="0"/>
              <wp:lineTo x="0" y="0"/>
            </wp:wrapPolygon>
          </wp:wrapTight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59" b="33574"/>
                  <a:stretch/>
                </pic:blipFill>
                <pic:spPr bwMode="auto">
                  <a:xfrm>
                    <a:off x="0" y="0"/>
                    <a:ext cx="683260" cy="192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02EB" w14:textId="77777777" w:rsidR="00F81F59" w:rsidRDefault="00F81F59" w:rsidP="002A609A">
      <w:r>
        <w:separator/>
      </w:r>
    </w:p>
  </w:footnote>
  <w:footnote w:type="continuationSeparator" w:id="0">
    <w:p w14:paraId="66B3DF3C" w14:textId="77777777" w:rsidR="00F81F59" w:rsidRDefault="00F81F59" w:rsidP="002A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6641" w14:textId="77777777" w:rsidR="00583D7D" w:rsidRDefault="00000000" w:rsidP="007C02FE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1D0CEC" wp14:editId="017371B0">
          <wp:simplePos x="0" y="0"/>
          <wp:positionH relativeFrom="column">
            <wp:posOffset>5653586</wp:posOffset>
          </wp:positionH>
          <wp:positionV relativeFrom="paragraph">
            <wp:posOffset>-367665</wp:posOffset>
          </wp:positionV>
          <wp:extent cx="864235" cy="306705"/>
          <wp:effectExtent l="0" t="0" r="0" b="0"/>
          <wp:wrapTight wrapText="bothSides">
            <wp:wrapPolygon edited="0">
              <wp:start x="0" y="0"/>
              <wp:lineTo x="0" y="8944"/>
              <wp:lineTo x="4444" y="16099"/>
              <wp:lineTo x="9205" y="18783"/>
              <wp:lineTo x="20632" y="18783"/>
              <wp:lineTo x="21267" y="16099"/>
              <wp:lineTo x="21267" y="11627"/>
              <wp:lineTo x="18410" y="0"/>
              <wp:lineTo x="0" y="0"/>
            </wp:wrapPolygon>
          </wp:wrapTight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01" b="27272"/>
                  <a:stretch/>
                </pic:blipFill>
                <pic:spPr bwMode="auto">
                  <a:xfrm>
                    <a:off x="0" y="0"/>
                    <a:ext cx="864235" cy="306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Licence to Recruit: Certification </w:t>
    </w:r>
    <w:proofErr w:type="spellStart"/>
    <w:r>
      <w:t>Mark_Module</w:t>
    </w:r>
    <w:proofErr w:type="spellEnd"/>
    <w:r>
      <w:t xml:space="preserve"> 7005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31F"/>
    <w:multiLevelType w:val="hybridMultilevel"/>
    <w:tmpl w:val="1818CAAC"/>
    <w:lvl w:ilvl="0" w:tplc="8132BC98">
      <w:start w:val="10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A105C"/>
    <w:multiLevelType w:val="hybridMultilevel"/>
    <w:tmpl w:val="6A906D38"/>
    <w:lvl w:ilvl="0" w:tplc="2C24EF3C">
      <w:start w:val="70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3645A"/>
    <w:multiLevelType w:val="hybridMultilevel"/>
    <w:tmpl w:val="89169F16"/>
    <w:lvl w:ilvl="0" w:tplc="7C6A5134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6598194">
    <w:abstractNumId w:val="2"/>
  </w:num>
  <w:num w:numId="2" w16cid:durableId="654337607">
    <w:abstractNumId w:val="0"/>
  </w:num>
  <w:num w:numId="3" w16cid:durableId="91666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9A"/>
    <w:rsid w:val="001F1EFA"/>
    <w:rsid w:val="002A609A"/>
    <w:rsid w:val="002F2D8B"/>
    <w:rsid w:val="004125D5"/>
    <w:rsid w:val="004E08AF"/>
    <w:rsid w:val="004F69EB"/>
    <w:rsid w:val="005523B5"/>
    <w:rsid w:val="008C437F"/>
    <w:rsid w:val="00BF43C1"/>
    <w:rsid w:val="00C17586"/>
    <w:rsid w:val="00D45A49"/>
    <w:rsid w:val="00D66221"/>
    <w:rsid w:val="00DE612E"/>
    <w:rsid w:val="00F81F59"/>
    <w:rsid w:val="0AB5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1BF8D"/>
  <w15:chartTrackingRefBased/>
  <w15:docId w15:val="{4FF7473B-FCE5-F244-A052-DBC96DD7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9A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E08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09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A609A"/>
  </w:style>
  <w:style w:type="paragraph" w:styleId="Footer">
    <w:name w:val="footer"/>
    <w:basedOn w:val="Normal"/>
    <w:link w:val="FooterChar"/>
    <w:uiPriority w:val="99"/>
    <w:unhideWhenUsed/>
    <w:rsid w:val="002A609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609A"/>
  </w:style>
  <w:style w:type="table" w:styleId="TableGrid">
    <w:name w:val="Table Grid"/>
    <w:basedOn w:val="TableNormal"/>
    <w:uiPriority w:val="39"/>
    <w:rsid w:val="002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09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2A60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60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09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08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der-decoder.katmatfield.com/" TargetMode="External"/><Relationship Id="rId13" Type="http://schemas.openxmlformats.org/officeDocument/2006/relationships/hyperlink" Target="https://www.acas.org.uk/improving-equality-diversity-and-inclusion" TargetMode="External"/><Relationship Id="rId18" Type="http://schemas.openxmlformats.org/officeDocument/2006/relationships/hyperlink" Target="https://youtu.be/kvdHqS3ryw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dU7Mhne4CzU" TargetMode="External"/><Relationship Id="rId7" Type="http://schemas.openxmlformats.org/officeDocument/2006/relationships/hyperlink" Target="https://youtu.be/iueqJ78iAwk" TargetMode="External"/><Relationship Id="rId12" Type="http://schemas.openxmlformats.org/officeDocument/2006/relationships/hyperlink" Target="https://eur-lex.europa.eu/legal-content/EN/TXT/?uri=CELEX:12012P/TXT" TargetMode="External"/><Relationship Id="rId17" Type="http://schemas.openxmlformats.org/officeDocument/2006/relationships/hyperlink" Target="https://www.mckinsey.com/featured-insights/diversity-and-inclusion/diversity-wins-how-inclusion-matter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ipd.co.uk/news-views/viewpoint/race-inclusion-workplace" TargetMode="External"/><Relationship Id="rId20" Type="http://schemas.openxmlformats.org/officeDocument/2006/relationships/hyperlink" Target="https://youtu.be/thkmVv54e6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ol.gov/agencies/oasam/civil-rights-center/statutes/civil-rights-act-of-196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ssets.publishing.service.gov.uk/government/uploads/system/uploads/attachment_data/file/594336/race-in-workplace-mcgregor-smith-review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legislation.gov.uk/ukpga/2010/15/contents" TargetMode="External"/><Relationship Id="rId19" Type="http://schemas.openxmlformats.org/officeDocument/2006/relationships/hyperlink" Target="https://youtu.be/deYUUfak08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chologydictionary.org/gender-coding/" TargetMode="External"/><Relationship Id="rId14" Type="http://schemas.openxmlformats.org/officeDocument/2006/relationships/hyperlink" Target="https://www.gov.uk/government/publications/the-report-of-the-commission-on-race-and-ethnic-disparities/employment-fairness-at-work-and-enterprise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Jervis</dc:creator>
  <cp:keywords/>
  <dc:description/>
  <cp:lastModifiedBy>Ed Jervis</cp:lastModifiedBy>
  <cp:revision>2</cp:revision>
  <dcterms:created xsi:type="dcterms:W3CDTF">2022-11-22T09:40:00Z</dcterms:created>
  <dcterms:modified xsi:type="dcterms:W3CDTF">2022-11-22T09:40:00Z</dcterms:modified>
</cp:coreProperties>
</file>