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CFF9A" w14:textId="77777777" w:rsidR="00722DB8" w:rsidRPr="00B60DE3" w:rsidRDefault="00722DB8" w:rsidP="00722DB8">
      <w:pPr>
        <w:rPr>
          <w:b/>
          <w:bCs/>
        </w:rPr>
      </w:pPr>
      <w:r w:rsidRPr="00B60DE3">
        <w:rPr>
          <w:b/>
          <w:bCs/>
        </w:rPr>
        <w:t>Wheel of Life (available to download in Appendix)</w:t>
      </w:r>
    </w:p>
    <w:p w14:paraId="434684B9" w14:textId="77777777" w:rsidR="00722DB8" w:rsidRDefault="00722DB8" w:rsidP="00722DB8">
      <w:pPr>
        <w:spacing w:after="15" w:line="248" w:lineRule="auto"/>
        <w:ind w:left="10" w:right="719" w:hanging="10"/>
        <w:jc w:val="both"/>
      </w:pPr>
      <w:r>
        <w:t>The Wheel of Life (</w:t>
      </w:r>
      <w:r w:rsidRPr="0055788C">
        <w:rPr>
          <w:color w:val="FF0000"/>
        </w:rPr>
        <w:t>available to download in Toolkit section</w:t>
      </w:r>
      <w:r>
        <w:t>) is commonly used by professional life coaches - it helps you consider each area of your life in turn and assess what's off balance. As such, it helps you identify areas that need more attention.  It is a useful pictorial tool in goal setting for mentoring</w:t>
      </w:r>
      <w:r>
        <w:rPr>
          <w:color w:val="231F20"/>
        </w:rPr>
        <w:t>, primarily designed for the young man you will be mentoring, but also useful to look at in relation to your own life</w:t>
      </w:r>
    </w:p>
    <w:p w14:paraId="035E7584" w14:textId="77777777" w:rsidR="00722DB8" w:rsidRDefault="00722DB8" w:rsidP="00722DB8">
      <w:pPr>
        <w:spacing w:after="0"/>
      </w:pPr>
      <w:r>
        <w:rPr>
          <w:color w:val="231F20"/>
        </w:rPr>
        <w:t xml:space="preserve"> </w:t>
      </w:r>
    </w:p>
    <w:p w14:paraId="59CF074B" w14:textId="77777777" w:rsidR="00722DB8" w:rsidRDefault="00722DB8" w:rsidP="00722DB8">
      <w:pPr>
        <w:spacing w:after="24"/>
      </w:pPr>
      <w:r>
        <w:rPr>
          <w:color w:val="231F20"/>
          <w:u w:val="single" w:color="231F20"/>
        </w:rPr>
        <w:t>How it works</w:t>
      </w:r>
      <w:r>
        <w:rPr>
          <w:color w:val="231F20"/>
        </w:rPr>
        <w:t xml:space="preserve"> </w:t>
      </w:r>
    </w:p>
    <w:p w14:paraId="7657A6E1" w14:textId="77777777" w:rsidR="00722DB8" w:rsidRDefault="00722DB8" w:rsidP="00722DB8">
      <w:pPr>
        <w:numPr>
          <w:ilvl w:val="0"/>
          <w:numId w:val="1"/>
        </w:numPr>
        <w:spacing w:after="15" w:line="248" w:lineRule="auto"/>
        <w:ind w:right="334" w:hanging="360"/>
        <w:jc w:val="both"/>
      </w:pPr>
      <w:r>
        <w:t xml:space="preserve">Each segment of the wheel represents one area of your life as it is </w:t>
      </w:r>
      <w:proofErr w:type="gramStart"/>
      <w:r>
        <w:t>at the moment</w:t>
      </w:r>
      <w:proofErr w:type="gramEnd"/>
      <w:r>
        <w:t xml:space="preserve">. </w:t>
      </w:r>
    </w:p>
    <w:p w14:paraId="1BA9EF64" w14:textId="77777777" w:rsidR="00722DB8" w:rsidRDefault="00722DB8" w:rsidP="00722DB8">
      <w:pPr>
        <w:numPr>
          <w:ilvl w:val="0"/>
          <w:numId w:val="1"/>
        </w:numPr>
        <w:spacing w:after="15" w:line="248" w:lineRule="auto"/>
        <w:ind w:right="334" w:hanging="360"/>
        <w:jc w:val="both"/>
      </w:pPr>
      <w:r>
        <w:t xml:space="preserve">Consider each section, how satisfied you are with these areas of your life? </w:t>
      </w:r>
    </w:p>
    <w:p w14:paraId="6151874C" w14:textId="77777777" w:rsidR="00722DB8" w:rsidRDefault="00722DB8" w:rsidP="00722DB8">
      <w:pPr>
        <w:numPr>
          <w:ilvl w:val="0"/>
          <w:numId w:val="1"/>
        </w:numPr>
        <w:spacing w:after="15" w:line="248" w:lineRule="auto"/>
        <w:ind w:right="334" w:hanging="360"/>
        <w:jc w:val="both"/>
      </w:pPr>
      <w:r>
        <w:t xml:space="preserve">Are you putting as much time, energy and attention into the areas you would like? </w:t>
      </w:r>
    </w:p>
    <w:p w14:paraId="0FC062C0" w14:textId="77777777" w:rsidR="00722DB8" w:rsidRDefault="00722DB8" w:rsidP="00722DB8">
      <w:pPr>
        <w:spacing w:after="0"/>
      </w:pPr>
      <w:r>
        <w:t xml:space="preserve"> </w:t>
      </w:r>
    </w:p>
    <w:p w14:paraId="6299280E" w14:textId="77777777" w:rsidR="00722DB8" w:rsidRDefault="00722DB8" w:rsidP="00722DB8">
      <w:pPr>
        <w:spacing w:after="15" w:line="248" w:lineRule="auto"/>
        <w:ind w:left="10" w:right="720" w:hanging="10"/>
        <w:jc w:val="both"/>
      </w:pPr>
      <w:r>
        <w:t xml:space="preserve">The centre of the wheel is 0 and means totally dissatisfied; the outer edge is 10 and represents totally satisfied.  Decide on your degree of satisfaction from 0 to 10 and mark it on the relevant spoke of each section. </w:t>
      </w:r>
    </w:p>
    <w:p w14:paraId="28A285CB" w14:textId="77777777" w:rsidR="00722DB8" w:rsidRDefault="00722DB8" w:rsidP="00722DB8">
      <w:pPr>
        <w:spacing w:after="0"/>
      </w:pPr>
      <w:r>
        <w:t xml:space="preserve"> </w:t>
      </w:r>
    </w:p>
    <w:p w14:paraId="7DF37504" w14:textId="77777777" w:rsidR="00722DB8" w:rsidRDefault="00722DB8" w:rsidP="00722DB8">
      <w:pPr>
        <w:spacing w:after="15" w:line="248" w:lineRule="auto"/>
        <w:ind w:left="10" w:right="1269" w:hanging="10"/>
        <w:jc w:val="both"/>
      </w:pPr>
      <w:r>
        <w:t xml:space="preserve">Now draw a line to draw the degree marks together.  How balanced is </w:t>
      </w:r>
      <w:proofErr w:type="spellStart"/>
      <w:proofErr w:type="gramStart"/>
      <w:r>
        <w:t>you</w:t>
      </w:r>
      <w:proofErr w:type="spellEnd"/>
      <w:proofErr w:type="gramEnd"/>
      <w:r>
        <w:t xml:space="preserve"> life?   </w:t>
      </w:r>
    </w:p>
    <w:p w14:paraId="7FDD0419" w14:textId="77777777" w:rsidR="00722DB8" w:rsidRDefault="00722DB8" w:rsidP="00722DB8">
      <w:pPr>
        <w:spacing w:after="15" w:line="248" w:lineRule="auto"/>
        <w:ind w:left="10" w:right="1269" w:hanging="10"/>
        <w:jc w:val="both"/>
      </w:pPr>
      <w:r>
        <w:t xml:space="preserve">Which areas make you feel happy and fulfilled?  Which areas need improvement?   </w:t>
      </w:r>
    </w:p>
    <w:p w14:paraId="5CF337C7" w14:textId="77777777" w:rsidR="00722DB8" w:rsidRDefault="00722DB8" w:rsidP="00722DB8">
      <w:pPr>
        <w:spacing w:after="0"/>
      </w:pPr>
      <w:r>
        <w:t xml:space="preserve"> </w:t>
      </w:r>
    </w:p>
    <w:p w14:paraId="79AFC181" w14:textId="77777777" w:rsidR="00722DB8" w:rsidRDefault="00722DB8" w:rsidP="00722DB8">
      <w:pPr>
        <w:spacing w:after="15" w:line="248" w:lineRule="auto"/>
        <w:ind w:left="10" w:hanging="10"/>
        <w:jc w:val="both"/>
      </w:pPr>
      <w:r>
        <w:t xml:space="preserve">It should be easy to set up your goals from this.  Ideally the wheel is steady all the way round. </w:t>
      </w:r>
    </w:p>
    <w:p w14:paraId="669F6780" w14:textId="77777777" w:rsidR="00722DB8" w:rsidRDefault="00722DB8" w:rsidP="00722DB8">
      <w:pPr>
        <w:spacing w:after="0"/>
      </w:pPr>
      <w:r>
        <w:t xml:space="preserve"> </w:t>
      </w:r>
    </w:p>
    <w:p w14:paraId="0C527A3C" w14:textId="77777777" w:rsidR="00722DB8" w:rsidRDefault="00722DB8" w:rsidP="00722DB8">
      <w:pPr>
        <w:spacing w:after="15" w:line="248" w:lineRule="auto"/>
        <w:ind w:left="10" w:right="334" w:hanging="10"/>
        <w:jc w:val="both"/>
      </w:pPr>
      <w:r>
        <w:t xml:space="preserve">It is recommended that you redraw your wheel of life every 2-3 months to check your progress and make revisions. </w:t>
      </w:r>
    </w:p>
    <w:p w14:paraId="53281661" w14:textId="77777777" w:rsidR="00722DB8" w:rsidRDefault="00722DB8" w:rsidP="00722DB8">
      <w:pPr>
        <w:spacing w:after="0"/>
      </w:pPr>
      <w:r>
        <w:rPr>
          <w:b/>
          <w:color w:val="231F20"/>
          <w:sz w:val="20"/>
        </w:rPr>
        <w:t xml:space="preserve"> </w:t>
      </w:r>
    </w:p>
    <w:p w14:paraId="43EF6520" w14:textId="77777777" w:rsidR="00722DB8" w:rsidRDefault="00722DB8" w:rsidP="00722DB8">
      <w:pPr>
        <w:spacing w:after="0"/>
      </w:pPr>
      <w:r>
        <w:rPr>
          <w:b/>
          <w:color w:val="231F20"/>
          <w:sz w:val="20"/>
        </w:rPr>
        <w:t xml:space="preserve"> </w:t>
      </w:r>
    </w:p>
    <w:p w14:paraId="520746F4" w14:textId="77777777" w:rsidR="00722DB8" w:rsidRDefault="00722DB8" w:rsidP="00722DB8">
      <w:pPr>
        <w:spacing w:after="0"/>
        <w:ind w:left="-5" w:hanging="10"/>
      </w:pPr>
      <w:r>
        <w:rPr>
          <w:b/>
          <w:color w:val="231F20"/>
        </w:rPr>
        <w:t xml:space="preserve">Topics on the wheel for life expanded </w:t>
      </w:r>
    </w:p>
    <w:p w14:paraId="7C39DFAB" w14:textId="77777777" w:rsidR="00722DB8" w:rsidRDefault="00722DB8" w:rsidP="00722DB8">
      <w:pPr>
        <w:numPr>
          <w:ilvl w:val="0"/>
          <w:numId w:val="1"/>
        </w:numPr>
        <w:spacing w:after="158" w:line="248" w:lineRule="auto"/>
        <w:ind w:right="334" w:hanging="360"/>
        <w:jc w:val="both"/>
      </w:pPr>
      <w:r>
        <w:t xml:space="preserve">Friends - are they happy and comfortable with the friends they have?  Do they have any friends? </w:t>
      </w:r>
    </w:p>
    <w:p w14:paraId="5346ABF0" w14:textId="77777777" w:rsidR="00722DB8" w:rsidRDefault="00722DB8" w:rsidP="00722DB8">
      <w:pPr>
        <w:numPr>
          <w:ilvl w:val="0"/>
          <w:numId w:val="1"/>
        </w:numPr>
        <w:spacing w:after="128" w:line="248" w:lineRule="auto"/>
        <w:ind w:right="334" w:hanging="360"/>
        <w:jc w:val="both"/>
      </w:pPr>
      <w:r>
        <w:t xml:space="preserve">Family – are they content with their family relationships? </w:t>
      </w:r>
    </w:p>
    <w:p w14:paraId="593F0A1A" w14:textId="77777777" w:rsidR="00722DB8" w:rsidRDefault="00722DB8" w:rsidP="00722DB8">
      <w:pPr>
        <w:numPr>
          <w:ilvl w:val="0"/>
          <w:numId w:val="1"/>
        </w:numPr>
        <w:spacing w:after="156" w:line="248" w:lineRule="auto"/>
        <w:ind w:right="334" w:hanging="360"/>
        <w:jc w:val="both"/>
      </w:pPr>
      <w:r>
        <w:t xml:space="preserve">Leisure time/activities – are they happy with the way they spend their leisure time and the activities they do? </w:t>
      </w:r>
    </w:p>
    <w:p w14:paraId="62736135" w14:textId="77777777" w:rsidR="00722DB8" w:rsidRDefault="00722DB8" w:rsidP="00722DB8">
      <w:pPr>
        <w:numPr>
          <w:ilvl w:val="0"/>
          <w:numId w:val="1"/>
        </w:numPr>
        <w:spacing w:after="158" w:line="248" w:lineRule="auto"/>
        <w:ind w:right="334" w:hanging="360"/>
        <w:jc w:val="both"/>
      </w:pPr>
      <w:r>
        <w:t xml:space="preserve">Home-skills e.g. cooking, cleaning etc – do they feel equipped with enough skills to manage the home situation they are in? </w:t>
      </w:r>
    </w:p>
    <w:p w14:paraId="7F651F51" w14:textId="77777777" w:rsidR="00722DB8" w:rsidRDefault="00722DB8" w:rsidP="00722DB8">
      <w:pPr>
        <w:numPr>
          <w:ilvl w:val="0"/>
          <w:numId w:val="1"/>
        </w:numPr>
        <w:spacing w:after="129" w:line="248" w:lineRule="auto"/>
        <w:ind w:right="334" w:hanging="360"/>
        <w:jc w:val="both"/>
      </w:pPr>
      <w:r>
        <w:t xml:space="preserve">Accommodation – are they safe and secure in their home situation? </w:t>
      </w:r>
    </w:p>
    <w:p w14:paraId="656F6A4C" w14:textId="77777777" w:rsidR="00722DB8" w:rsidRDefault="00722DB8" w:rsidP="00722DB8">
      <w:pPr>
        <w:numPr>
          <w:ilvl w:val="0"/>
          <w:numId w:val="1"/>
        </w:numPr>
        <w:spacing w:after="158" w:line="248" w:lineRule="auto"/>
        <w:ind w:right="334" w:hanging="360"/>
        <w:jc w:val="both"/>
      </w:pPr>
      <w:r>
        <w:t xml:space="preserve">Health and well-being – health is more than the absence of disease.  Are they comfortable in all areas of their health?  Do they have any concerns? </w:t>
      </w:r>
    </w:p>
    <w:p w14:paraId="7E4DD9D2" w14:textId="77777777" w:rsidR="00722DB8" w:rsidRDefault="00722DB8" w:rsidP="00722DB8">
      <w:pPr>
        <w:numPr>
          <w:ilvl w:val="0"/>
          <w:numId w:val="1"/>
        </w:numPr>
        <w:spacing w:after="158" w:line="248" w:lineRule="auto"/>
        <w:ind w:right="334" w:hanging="360"/>
        <w:jc w:val="both"/>
      </w:pPr>
      <w:r>
        <w:t xml:space="preserve">Career/job/education – are they following the career or in the right job/education </w:t>
      </w:r>
      <w:proofErr w:type="gramStart"/>
      <w:r>
        <w:t>at the moment</w:t>
      </w:r>
      <w:proofErr w:type="gramEnd"/>
      <w:r>
        <w:t xml:space="preserve">? </w:t>
      </w:r>
    </w:p>
    <w:p w14:paraId="0BAA42EE" w14:textId="77777777" w:rsidR="00722DB8" w:rsidRDefault="00722DB8" w:rsidP="00722DB8">
      <w:pPr>
        <w:numPr>
          <w:ilvl w:val="0"/>
          <w:numId w:val="1"/>
        </w:numPr>
        <w:spacing w:after="153" w:line="248" w:lineRule="auto"/>
        <w:ind w:right="334" w:hanging="360"/>
        <w:jc w:val="both"/>
      </w:pPr>
      <w:r>
        <w:t>Money – do they have enough to live on?  Are they in debt?  Do they have money concerns?</w:t>
      </w:r>
      <w:r>
        <w:rPr>
          <w:rFonts w:ascii="Times New Roman" w:eastAsia="Times New Roman" w:hAnsi="Times New Roman" w:cs="Times New Roman"/>
        </w:rPr>
        <w:t xml:space="preserve"> </w:t>
      </w:r>
    </w:p>
    <w:p w14:paraId="1DD65ED5" w14:textId="77777777" w:rsidR="00722DB8" w:rsidRDefault="00722DB8" w:rsidP="00722DB8">
      <w:pPr>
        <w:numPr>
          <w:ilvl w:val="0"/>
          <w:numId w:val="1"/>
        </w:numPr>
        <w:spacing w:after="152" w:line="248" w:lineRule="auto"/>
        <w:ind w:right="334" w:hanging="360"/>
        <w:jc w:val="both"/>
      </w:pPr>
      <w:r>
        <w:t>Self-</w:t>
      </w:r>
      <w:proofErr w:type="spellStart"/>
      <w:r>
        <w:t>fulfillment</w:t>
      </w:r>
      <w:proofErr w:type="spellEnd"/>
      <w:r>
        <w:t>/giving back – do they feel fulfilled in life?  Sometimes this has an element of wanting to give back as well as receive in life.</w:t>
      </w:r>
      <w:r>
        <w:rPr>
          <w:rFonts w:ascii="Times New Roman" w:eastAsia="Times New Roman" w:hAnsi="Times New Roman" w:cs="Times New Roman"/>
        </w:rPr>
        <w:t xml:space="preserve"> </w:t>
      </w:r>
    </w:p>
    <w:p w14:paraId="4400D7F6" w14:textId="77777777" w:rsidR="00722DB8" w:rsidRPr="003972E0" w:rsidRDefault="00722DB8" w:rsidP="00722DB8">
      <w:pPr>
        <w:numPr>
          <w:ilvl w:val="0"/>
          <w:numId w:val="1"/>
        </w:numPr>
        <w:spacing w:after="95" w:line="248" w:lineRule="auto"/>
        <w:ind w:right="334" w:hanging="360"/>
        <w:jc w:val="both"/>
      </w:pPr>
      <w:r>
        <w:lastRenderedPageBreak/>
        <w:t>Special relationships – are they in a relationship with someone?  Do they want to be in a relationship with someone?  Are they happy with their current relationship status?</w:t>
      </w:r>
      <w:r>
        <w:rPr>
          <w:color w:val="231F20"/>
        </w:rPr>
        <w:t xml:space="preserve"> </w:t>
      </w:r>
    </w:p>
    <w:p w14:paraId="6F69D640" w14:textId="77777777" w:rsidR="00722DB8" w:rsidRDefault="00722DB8" w:rsidP="00722DB8">
      <w:pPr>
        <w:spacing w:after="95" w:line="248" w:lineRule="auto"/>
        <w:ind w:right="334"/>
        <w:jc w:val="both"/>
        <w:rPr>
          <w:color w:val="231F20"/>
        </w:rPr>
      </w:pPr>
    </w:p>
    <w:p w14:paraId="5E2E66D8" w14:textId="77777777" w:rsidR="001F0C97" w:rsidRDefault="001F0C97"/>
    <w:sectPr w:rsidR="001F0C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47F67"/>
    <w:multiLevelType w:val="hybridMultilevel"/>
    <w:tmpl w:val="BE9C161E"/>
    <w:lvl w:ilvl="0" w:tplc="BD5E52D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3829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B859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EE91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DEDF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2017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9AB5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CAFE8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2615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4396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B8"/>
    <w:rsid w:val="001F0C97"/>
    <w:rsid w:val="00205A29"/>
    <w:rsid w:val="00413EE3"/>
    <w:rsid w:val="00495853"/>
    <w:rsid w:val="00583A2F"/>
    <w:rsid w:val="007169AA"/>
    <w:rsid w:val="00722DB8"/>
    <w:rsid w:val="00A15F50"/>
    <w:rsid w:val="00BD6B1F"/>
    <w:rsid w:val="00EE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905DA"/>
  <w15:chartTrackingRefBased/>
  <w15:docId w15:val="{5ED6E112-A3B3-45B8-9D54-73CE9643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DB8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83A2F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3A2F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A2F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A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3A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3A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3A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3A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3A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A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3A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3A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A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3A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3A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3A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3A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3A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3A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3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3A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3A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583A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83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3A2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A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3A2F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583A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3A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Squires</dc:creator>
  <cp:keywords/>
  <dc:description/>
  <cp:lastModifiedBy>Peter Squires</cp:lastModifiedBy>
  <cp:revision>1</cp:revision>
  <dcterms:created xsi:type="dcterms:W3CDTF">2024-08-20T09:54:00Z</dcterms:created>
  <dcterms:modified xsi:type="dcterms:W3CDTF">2024-08-20T09:55:00Z</dcterms:modified>
</cp:coreProperties>
</file>