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48A7A" w14:textId="77777777" w:rsidR="00CA0821" w:rsidRPr="0071118C" w:rsidRDefault="000B74AF" w:rsidP="000B74AF">
      <w:pPr>
        <w:jc w:val="center"/>
        <w:rPr>
          <w:b/>
          <w:sz w:val="28"/>
          <w:szCs w:val="28"/>
        </w:rPr>
      </w:pPr>
      <w:r w:rsidRPr="0071118C">
        <w:rPr>
          <w:b/>
          <w:sz w:val="28"/>
          <w:szCs w:val="28"/>
        </w:rPr>
        <w:t>South Carolina Walking Horse Association</w:t>
      </w:r>
    </w:p>
    <w:p w14:paraId="682157A3" w14:textId="77777777" w:rsidR="000B74AF" w:rsidRPr="0071118C" w:rsidRDefault="000B74AF" w:rsidP="000B74AF">
      <w:pPr>
        <w:jc w:val="center"/>
        <w:rPr>
          <w:b/>
          <w:sz w:val="28"/>
          <w:szCs w:val="28"/>
        </w:rPr>
      </w:pPr>
      <w:r w:rsidRPr="0071118C">
        <w:rPr>
          <w:b/>
          <w:sz w:val="28"/>
          <w:szCs w:val="28"/>
        </w:rPr>
        <w:t>Scholarship Rules and Regulations</w:t>
      </w:r>
    </w:p>
    <w:p w14:paraId="622C0904" w14:textId="77777777" w:rsidR="000B74AF" w:rsidRPr="0071118C" w:rsidRDefault="000B74AF" w:rsidP="000B74AF">
      <w:pPr>
        <w:jc w:val="center"/>
        <w:rPr>
          <w:b/>
          <w:sz w:val="28"/>
          <w:szCs w:val="28"/>
        </w:rPr>
      </w:pPr>
    </w:p>
    <w:p w14:paraId="4E62C182" w14:textId="68023967" w:rsidR="000B74AF" w:rsidRPr="0071118C" w:rsidRDefault="000B74AF" w:rsidP="000B74AF">
      <w:pPr>
        <w:jc w:val="center"/>
        <w:rPr>
          <w:b/>
          <w:sz w:val="28"/>
          <w:szCs w:val="28"/>
        </w:rPr>
      </w:pPr>
      <w:r w:rsidRPr="0071118C">
        <w:rPr>
          <w:b/>
          <w:sz w:val="28"/>
          <w:szCs w:val="28"/>
        </w:rPr>
        <w:t>Effective J</w:t>
      </w:r>
      <w:r w:rsidR="008A428A">
        <w:rPr>
          <w:b/>
          <w:sz w:val="28"/>
          <w:szCs w:val="28"/>
        </w:rPr>
        <w:t>une</w:t>
      </w:r>
      <w:r w:rsidRPr="0071118C">
        <w:rPr>
          <w:b/>
          <w:sz w:val="28"/>
          <w:szCs w:val="28"/>
        </w:rPr>
        <w:t xml:space="preserve"> 1</w:t>
      </w:r>
      <w:r w:rsidR="008A428A">
        <w:rPr>
          <w:b/>
          <w:sz w:val="28"/>
          <w:szCs w:val="28"/>
        </w:rPr>
        <w:t>0</w:t>
      </w:r>
      <w:r w:rsidRPr="0071118C">
        <w:rPr>
          <w:b/>
          <w:sz w:val="28"/>
          <w:szCs w:val="28"/>
        </w:rPr>
        <w:t>, 20</w:t>
      </w:r>
      <w:r w:rsidR="008A428A">
        <w:rPr>
          <w:b/>
          <w:sz w:val="28"/>
          <w:szCs w:val="28"/>
        </w:rPr>
        <w:t>19</w:t>
      </w:r>
    </w:p>
    <w:p w14:paraId="3DA67703" w14:textId="77777777" w:rsidR="000B74AF" w:rsidRPr="0071118C" w:rsidRDefault="000B74AF" w:rsidP="000B74AF">
      <w:pPr>
        <w:jc w:val="center"/>
        <w:rPr>
          <w:b/>
          <w:sz w:val="28"/>
          <w:szCs w:val="28"/>
        </w:rPr>
      </w:pPr>
    </w:p>
    <w:p w14:paraId="36307F50" w14:textId="44C4581E" w:rsidR="000B74AF" w:rsidRPr="0071118C" w:rsidRDefault="000B74AF" w:rsidP="000B74AF">
      <w:pPr>
        <w:rPr>
          <w:b/>
          <w:sz w:val="28"/>
          <w:szCs w:val="28"/>
        </w:rPr>
      </w:pPr>
      <w:r w:rsidRPr="0071118C">
        <w:rPr>
          <w:b/>
          <w:sz w:val="28"/>
          <w:szCs w:val="28"/>
        </w:rPr>
        <w:t>The Board of Directors has voted and the general membership has approved the following scholarship program.  The current scholarship program will be based on a calendar</w:t>
      </w:r>
      <w:r w:rsidR="002D597F">
        <w:rPr>
          <w:b/>
          <w:sz w:val="28"/>
          <w:szCs w:val="28"/>
        </w:rPr>
        <w:t xml:space="preserve"> year from January to December.  </w:t>
      </w:r>
      <w:r w:rsidR="002D597F" w:rsidRPr="002D597F">
        <w:rPr>
          <w:b/>
          <w:sz w:val="28"/>
          <w:szCs w:val="28"/>
        </w:rPr>
        <w:t>Applications must be postmarked by August 15th of the current year.  The committee will review the applications and notify recipients by September 30th of each year.</w:t>
      </w:r>
      <w:r w:rsidRPr="0071118C">
        <w:rPr>
          <w:b/>
          <w:sz w:val="28"/>
          <w:szCs w:val="28"/>
        </w:rPr>
        <w:t xml:space="preserve"> The SCWHA will award two $1,000.00 scholarships</w:t>
      </w:r>
      <w:r w:rsidR="002D597F">
        <w:rPr>
          <w:b/>
          <w:sz w:val="28"/>
          <w:szCs w:val="28"/>
        </w:rPr>
        <w:t xml:space="preserve"> to be paid to the recipient on or before September 30</w:t>
      </w:r>
      <w:r w:rsidR="002D597F" w:rsidRPr="002D597F">
        <w:rPr>
          <w:b/>
          <w:sz w:val="28"/>
          <w:szCs w:val="28"/>
          <w:vertAlign w:val="superscript"/>
        </w:rPr>
        <w:t>th</w:t>
      </w:r>
      <w:r w:rsidR="002D597F">
        <w:rPr>
          <w:b/>
          <w:sz w:val="28"/>
          <w:szCs w:val="28"/>
        </w:rPr>
        <w:t xml:space="preserve"> </w:t>
      </w:r>
      <w:r w:rsidRPr="0071118C">
        <w:rPr>
          <w:b/>
          <w:sz w:val="28"/>
          <w:szCs w:val="28"/>
        </w:rPr>
        <w:t>of the current year.  Scholarship awards are based on available funds</w:t>
      </w:r>
      <w:r w:rsidR="002D597F">
        <w:rPr>
          <w:b/>
          <w:sz w:val="28"/>
          <w:szCs w:val="28"/>
        </w:rPr>
        <w:t>.</w:t>
      </w:r>
    </w:p>
    <w:p w14:paraId="7D90F600" w14:textId="77777777" w:rsidR="000B74AF" w:rsidRPr="0071118C" w:rsidRDefault="000B74AF" w:rsidP="000B74AF">
      <w:pPr>
        <w:rPr>
          <w:b/>
          <w:sz w:val="28"/>
          <w:szCs w:val="28"/>
        </w:rPr>
      </w:pPr>
    </w:p>
    <w:p w14:paraId="3D3A6B51" w14:textId="7264854E" w:rsidR="000B74AF" w:rsidRPr="0071118C" w:rsidRDefault="000B74AF" w:rsidP="000B74AF">
      <w:pPr>
        <w:pStyle w:val="ListParagraph"/>
        <w:numPr>
          <w:ilvl w:val="0"/>
          <w:numId w:val="2"/>
        </w:numPr>
        <w:rPr>
          <w:sz w:val="28"/>
          <w:szCs w:val="28"/>
        </w:rPr>
      </w:pPr>
      <w:r w:rsidRPr="0071118C">
        <w:rPr>
          <w:sz w:val="28"/>
          <w:szCs w:val="28"/>
        </w:rPr>
        <w:t xml:space="preserve">Applicants should be a graduating </w:t>
      </w:r>
      <w:r w:rsidR="008A428A" w:rsidRPr="0071118C">
        <w:rPr>
          <w:sz w:val="28"/>
          <w:szCs w:val="28"/>
        </w:rPr>
        <w:t>senior</w:t>
      </w:r>
      <w:r w:rsidRPr="0071118C">
        <w:rPr>
          <w:sz w:val="28"/>
          <w:szCs w:val="28"/>
        </w:rPr>
        <w:t xml:space="preserve"> or be presently enrolled in a college, University or technical school.  SCWHA members accepted into a program of study at one of the above, but not currently enrolled will also be given consideration. </w:t>
      </w:r>
    </w:p>
    <w:p w14:paraId="0533CC16" w14:textId="77777777" w:rsidR="0071118C" w:rsidRPr="0071118C" w:rsidRDefault="0071118C" w:rsidP="0071118C">
      <w:pPr>
        <w:pStyle w:val="ListParagraph"/>
        <w:rPr>
          <w:sz w:val="28"/>
          <w:szCs w:val="28"/>
        </w:rPr>
      </w:pPr>
    </w:p>
    <w:p w14:paraId="2F290A50" w14:textId="77777777" w:rsidR="0071118C" w:rsidRPr="004C7490" w:rsidRDefault="000B74AF" w:rsidP="0071118C">
      <w:pPr>
        <w:pStyle w:val="ListParagraph"/>
        <w:numPr>
          <w:ilvl w:val="0"/>
          <w:numId w:val="2"/>
        </w:numPr>
        <w:rPr>
          <w:sz w:val="28"/>
          <w:szCs w:val="28"/>
        </w:rPr>
      </w:pPr>
      <w:r w:rsidRPr="0071118C">
        <w:rPr>
          <w:sz w:val="28"/>
          <w:szCs w:val="28"/>
        </w:rPr>
        <w:t>Applicants must be a current member of the South Carolina Walking Horse Association prior to submitting an application.  All s</w:t>
      </w:r>
      <w:r w:rsidR="0071118C" w:rsidRPr="0071118C">
        <w:rPr>
          <w:sz w:val="28"/>
          <w:szCs w:val="28"/>
        </w:rPr>
        <w:t xml:space="preserve">cholarship recipients must maintain active membership in the SCWHA throughout the duration of the calendar year for which the scholarship was awarded.  </w:t>
      </w:r>
    </w:p>
    <w:p w14:paraId="547D59E1" w14:textId="77777777" w:rsidR="0071118C" w:rsidRPr="0071118C" w:rsidRDefault="0071118C" w:rsidP="0071118C">
      <w:pPr>
        <w:pStyle w:val="ListParagraph"/>
        <w:rPr>
          <w:sz w:val="28"/>
          <w:szCs w:val="28"/>
        </w:rPr>
      </w:pPr>
    </w:p>
    <w:p w14:paraId="67EDFD21" w14:textId="77777777" w:rsidR="0071118C" w:rsidRPr="0071118C" w:rsidRDefault="0071118C" w:rsidP="000B74AF">
      <w:pPr>
        <w:pStyle w:val="ListParagraph"/>
        <w:numPr>
          <w:ilvl w:val="0"/>
          <w:numId w:val="2"/>
        </w:numPr>
        <w:rPr>
          <w:sz w:val="28"/>
          <w:szCs w:val="28"/>
        </w:rPr>
      </w:pPr>
      <w:r w:rsidRPr="0071118C">
        <w:rPr>
          <w:sz w:val="28"/>
          <w:szCs w:val="28"/>
        </w:rPr>
        <w:t xml:space="preserve">Applicants must have shown an interest in the Tennessee </w:t>
      </w:r>
      <w:proofErr w:type="gramStart"/>
      <w:r w:rsidRPr="0071118C">
        <w:rPr>
          <w:sz w:val="28"/>
          <w:szCs w:val="28"/>
        </w:rPr>
        <w:t>Walking Horse</w:t>
      </w:r>
      <w:proofErr w:type="gramEnd"/>
      <w:r w:rsidRPr="0071118C">
        <w:rPr>
          <w:sz w:val="28"/>
          <w:szCs w:val="28"/>
        </w:rPr>
        <w:t xml:space="preserve"> for a minimum of one calendar year prior to the application.  Examples of interest include:  showing a Tennessee Walking Horse under saddle or at halter, a groom or regularly attending and/or supporting South Carolina Horse shows. </w:t>
      </w:r>
    </w:p>
    <w:p w14:paraId="3014C683" w14:textId="77777777" w:rsidR="0071118C" w:rsidRPr="0071118C" w:rsidRDefault="0071118C" w:rsidP="0071118C">
      <w:pPr>
        <w:pStyle w:val="ListParagraph"/>
        <w:rPr>
          <w:sz w:val="28"/>
          <w:szCs w:val="28"/>
        </w:rPr>
      </w:pPr>
    </w:p>
    <w:p w14:paraId="28105C2B" w14:textId="77777777" w:rsidR="0071118C" w:rsidRPr="0071118C" w:rsidRDefault="0071118C" w:rsidP="000B74AF">
      <w:pPr>
        <w:pStyle w:val="ListParagraph"/>
        <w:numPr>
          <w:ilvl w:val="0"/>
          <w:numId w:val="2"/>
        </w:numPr>
        <w:rPr>
          <w:sz w:val="28"/>
          <w:szCs w:val="28"/>
        </w:rPr>
      </w:pPr>
      <w:r w:rsidRPr="0071118C">
        <w:rPr>
          <w:sz w:val="28"/>
          <w:szCs w:val="28"/>
        </w:rPr>
        <w:t>Each applicant must complete an application from the SCWHA in its entirety.  A complete application must include the following:</w:t>
      </w:r>
    </w:p>
    <w:p w14:paraId="16ACA987" w14:textId="77777777" w:rsidR="0071118C" w:rsidRPr="0071118C" w:rsidRDefault="0071118C" w:rsidP="0071118C">
      <w:pPr>
        <w:pStyle w:val="ListParagraph"/>
        <w:numPr>
          <w:ilvl w:val="1"/>
          <w:numId w:val="2"/>
        </w:numPr>
        <w:rPr>
          <w:sz w:val="28"/>
          <w:szCs w:val="28"/>
        </w:rPr>
      </w:pPr>
      <w:r w:rsidRPr="0071118C">
        <w:rPr>
          <w:sz w:val="28"/>
          <w:szCs w:val="28"/>
        </w:rPr>
        <w:t>Written application</w:t>
      </w:r>
    </w:p>
    <w:p w14:paraId="78F05397" w14:textId="77777777" w:rsidR="0071118C" w:rsidRPr="0071118C" w:rsidRDefault="0071118C" w:rsidP="0071118C">
      <w:pPr>
        <w:pStyle w:val="ListParagraph"/>
        <w:numPr>
          <w:ilvl w:val="1"/>
          <w:numId w:val="2"/>
        </w:numPr>
        <w:rPr>
          <w:sz w:val="28"/>
          <w:szCs w:val="28"/>
        </w:rPr>
      </w:pPr>
      <w:r w:rsidRPr="0071118C">
        <w:rPr>
          <w:sz w:val="28"/>
          <w:szCs w:val="28"/>
        </w:rPr>
        <w:t>A typed essay (a minimum of one double spaced typed page in 12 point font but no longer than two pages).</w:t>
      </w:r>
    </w:p>
    <w:p w14:paraId="36C3C6DC" w14:textId="77777777" w:rsidR="0071118C" w:rsidRPr="0071118C" w:rsidRDefault="0071118C" w:rsidP="0071118C">
      <w:pPr>
        <w:pStyle w:val="ListParagraph"/>
        <w:numPr>
          <w:ilvl w:val="1"/>
          <w:numId w:val="2"/>
        </w:numPr>
        <w:rPr>
          <w:sz w:val="28"/>
          <w:szCs w:val="28"/>
        </w:rPr>
      </w:pPr>
      <w:r w:rsidRPr="0071118C">
        <w:rPr>
          <w:sz w:val="28"/>
          <w:szCs w:val="28"/>
        </w:rPr>
        <w:t>An official transcript from the current educational institution or high school (if applicant will be a freshman).</w:t>
      </w:r>
    </w:p>
    <w:p w14:paraId="0FB0BB45" w14:textId="77777777" w:rsidR="0071118C" w:rsidRPr="0071118C" w:rsidRDefault="0071118C" w:rsidP="0071118C">
      <w:pPr>
        <w:pStyle w:val="ListParagraph"/>
        <w:numPr>
          <w:ilvl w:val="1"/>
          <w:numId w:val="2"/>
        </w:numPr>
        <w:rPr>
          <w:sz w:val="28"/>
          <w:szCs w:val="28"/>
        </w:rPr>
      </w:pPr>
      <w:r w:rsidRPr="0071118C">
        <w:rPr>
          <w:sz w:val="28"/>
          <w:szCs w:val="28"/>
        </w:rPr>
        <w:t>A recent photograph</w:t>
      </w:r>
    </w:p>
    <w:p w14:paraId="0A0CF546" w14:textId="77777777" w:rsidR="0071118C" w:rsidRPr="0071118C" w:rsidRDefault="0071118C" w:rsidP="0071118C">
      <w:pPr>
        <w:pStyle w:val="ListParagraph"/>
        <w:ind w:left="1440"/>
        <w:rPr>
          <w:sz w:val="28"/>
          <w:szCs w:val="28"/>
        </w:rPr>
      </w:pPr>
    </w:p>
    <w:p w14:paraId="50557400" w14:textId="38A3B11B" w:rsidR="0089635A" w:rsidRDefault="0071118C" w:rsidP="0089635A">
      <w:pPr>
        <w:pStyle w:val="ListParagraph"/>
        <w:numPr>
          <w:ilvl w:val="0"/>
          <w:numId w:val="2"/>
        </w:numPr>
        <w:rPr>
          <w:sz w:val="28"/>
          <w:szCs w:val="28"/>
        </w:rPr>
      </w:pPr>
      <w:r w:rsidRPr="0071118C">
        <w:rPr>
          <w:sz w:val="28"/>
          <w:szCs w:val="28"/>
        </w:rPr>
        <w:t xml:space="preserve">The application in </w:t>
      </w:r>
      <w:r w:rsidR="0089635A" w:rsidRPr="0071118C">
        <w:rPr>
          <w:sz w:val="28"/>
          <w:szCs w:val="28"/>
        </w:rPr>
        <w:t>its</w:t>
      </w:r>
      <w:r w:rsidRPr="0071118C">
        <w:rPr>
          <w:sz w:val="28"/>
          <w:szCs w:val="28"/>
        </w:rPr>
        <w:t xml:space="preserve"> entirety must be postmarked and mailed by </w:t>
      </w:r>
      <w:r w:rsidR="008A428A">
        <w:rPr>
          <w:sz w:val="28"/>
          <w:szCs w:val="28"/>
        </w:rPr>
        <w:t>August</w:t>
      </w:r>
      <w:r w:rsidRPr="0071118C">
        <w:rPr>
          <w:sz w:val="28"/>
          <w:szCs w:val="28"/>
        </w:rPr>
        <w:t xml:space="preserve"> 15</w:t>
      </w:r>
      <w:r w:rsidRPr="0071118C">
        <w:rPr>
          <w:sz w:val="28"/>
          <w:szCs w:val="28"/>
          <w:vertAlign w:val="superscript"/>
        </w:rPr>
        <w:t>th</w:t>
      </w:r>
      <w:r w:rsidRPr="0071118C">
        <w:rPr>
          <w:sz w:val="28"/>
          <w:szCs w:val="28"/>
        </w:rPr>
        <w:t xml:space="preserve"> of the current year.  A completed application can be </w:t>
      </w:r>
      <w:r w:rsidRPr="000E5DD3">
        <w:rPr>
          <w:b/>
          <w:sz w:val="28"/>
          <w:szCs w:val="28"/>
        </w:rPr>
        <w:t>mailed</w:t>
      </w:r>
      <w:r w:rsidRPr="0071118C">
        <w:rPr>
          <w:sz w:val="28"/>
          <w:szCs w:val="28"/>
        </w:rPr>
        <w:t xml:space="preserve"> to any member of the scholarship committee or the current Presid</w:t>
      </w:r>
      <w:r w:rsidR="0089635A">
        <w:rPr>
          <w:sz w:val="28"/>
          <w:szCs w:val="28"/>
        </w:rPr>
        <w:t>ent of the SCWHA.</w:t>
      </w:r>
    </w:p>
    <w:p w14:paraId="08B4940D" w14:textId="77777777" w:rsidR="0089635A" w:rsidRPr="0089635A" w:rsidRDefault="0089635A" w:rsidP="0089635A">
      <w:pPr>
        <w:rPr>
          <w:sz w:val="28"/>
          <w:szCs w:val="28"/>
        </w:rPr>
      </w:pPr>
      <w:bookmarkStart w:id="0" w:name="_GoBack"/>
      <w:bookmarkEnd w:id="0"/>
    </w:p>
    <w:p w14:paraId="2B0212E5" w14:textId="07CF73E3" w:rsidR="0089635A" w:rsidRDefault="0089635A" w:rsidP="0089635A">
      <w:pPr>
        <w:pStyle w:val="ListParagraph"/>
        <w:numPr>
          <w:ilvl w:val="0"/>
          <w:numId w:val="2"/>
        </w:numPr>
        <w:rPr>
          <w:sz w:val="28"/>
          <w:szCs w:val="28"/>
        </w:rPr>
      </w:pPr>
      <w:r>
        <w:rPr>
          <w:sz w:val="28"/>
          <w:szCs w:val="28"/>
        </w:rPr>
        <w:lastRenderedPageBreak/>
        <w:t>An application as well as the rules and regulations, can be requested from any Board Member or found on the website www.SCWHA.com.</w:t>
      </w:r>
    </w:p>
    <w:p w14:paraId="4B9BE930" w14:textId="77777777" w:rsidR="0089635A" w:rsidRPr="0089635A" w:rsidRDefault="0089635A" w:rsidP="0089635A">
      <w:pPr>
        <w:rPr>
          <w:sz w:val="28"/>
          <w:szCs w:val="28"/>
        </w:rPr>
      </w:pPr>
    </w:p>
    <w:p w14:paraId="5E51EBC9" w14:textId="74AD2875" w:rsidR="0089635A" w:rsidRDefault="0089635A" w:rsidP="0089635A">
      <w:pPr>
        <w:pStyle w:val="ListParagraph"/>
        <w:numPr>
          <w:ilvl w:val="0"/>
          <w:numId w:val="2"/>
        </w:numPr>
        <w:rPr>
          <w:sz w:val="28"/>
          <w:szCs w:val="28"/>
        </w:rPr>
      </w:pPr>
      <w:r>
        <w:rPr>
          <w:sz w:val="28"/>
          <w:szCs w:val="28"/>
        </w:rPr>
        <w:t>An applicant must re-apply for the scholarship each year.  He/she must complete a new application in its entirety and follow all the rules listed.</w:t>
      </w:r>
    </w:p>
    <w:p w14:paraId="2E95FCE5" w14:textId="77777777" w:rsidR="0089635A" w:rsidRPr="0089635A" w:rsidRDefault="0089635A" w:rsidP="0089635A">
      <w:pPr>
        <w:rPr>
          <w:sz w:val="28"/>
          <w:szCs w:val="28"/>
        </w:rPr>
      </w:pPr>
    </w:p>
    <w:p w14:paraId="256F3177" w14:textId="538E8819" w:rsidR="0089635A" w:rsidRDefault="0089635A" w:rsidP="0089635A">
      <w:pPr>
        <w:pStyle w:val="ListParagraph"/>
        <w:numPr>
          <w:ilvl w:val="0"/>
          <w:numId w:val="2"/>
        </w:numPr>
        <w:rPr>
          <w:sz w:val="28"/>
          <w:szCs w:val="28"/>
        </w:rPr>
      </w:pPr>
      <w:r>
        <w:rPr>
          <w:sz w:val="28"/>
          <w:szCs w:val="28"/>
        </w:rPr>
        <w:t>If for any reason the scholarship winner is unable to complete the year of study, the entire scholarship amount must be refunded in full to the SCWHA Scholarship Fund within six months.</w:t>
      </w:r>
    </w:p>
    <w:p w14:paraId="5C90D330" w14:textId="77777777" w:rsidR="0089635A" w:rsidRPr="0089635A" w:rsidRDefault="0089635A" w:rsidP="0089635A">
      <w:pPr>
        <w:rPr>
          <w:sz w:val="28"/>
          <w:szCs w:val="28"/>
        </w:rPr>
      </w:pPr>
    </w:p>
    <w:p w14:paraId="089EEA48" w14:textId="137EF61E" w:rsidR="0089635A" w:rsidRPr="0089635A" w:rsidRDefault="0089635A" w:rsidP="0089635A">
      <w:pPr>
        <w:pStyle w:val="ListParagraph"/>
        <w:numPr>
          <w:ilvl w:val="0"/>
          <w:numId w:val="2"/>
        </w:numPr>
        <w:rPr>
          <w:sz w:val="28"/>
          <w:szCs w:val="28"/>
        </w:rPr>
      </w:pPr>
      <w:r>
        <w:rPr>
          <w:sz w:val="28"/>
          <w:szCs w:val="28"/>
        </w:rPr>
        <w:t xml:space="preserve">The scholarship recipients will be recognized at the annual Awards Banquet and the recipient may read their essay to the general membership at that time.  </w:t>
      </w:r>
    </w:p>
    <w:sectPr w:rsidR="0089635A" w:rsidRPr="0089635A" w:rsidSect="0071118C">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87311"/>
    <w:multiLevelType w:val="hybridMultilevel"/>
    <w:tmpl w:val="61E85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AA73C6"/>
    <w:multiLevelType w:val="hybridMultilevel"/>
    <w:tmpl w:val="90EA0E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4AF"/>
    <w:rsid w:val="000B74AF"/>
    <w:rsid w:val="000E5DD3"/>
    <w:rsid w:val="001305E9"/>
    <w:rsid w:val="002D597F"/>
    <w:rsid w:val="004C7490"/>
    <w:rsid w:val="00596A6F"/>
    <w:rsid w:val="0071118C"/>
    <w:rsid w:val="0089635A"/>
    <w:rsid w:val="008A428A"/>
    <w:rsid w:val="00CA0821"/>
    <w:rsid w:val="00DB4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F5D7C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403</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Hall</dc:creator>
  <cp:lastModifiedBy>Tara</cp:lastModifiedBy>
  <cp:revision>4</cp:revision>
  <cp:lastPrinted>2018-06-26T05:01:00Z</cp:lastPrinted>
  <dcterms:created xsi:type="dcterms:W3CDTF">2019-06-12T12:19:00Z</dcterms:created>
  <dcterms:modified xsi:type="dcterms:W3CDTF">2019-06-12T14:54:00Z</dcterms:modified>
</cp:coreProperties>
</file>