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0" w:rsidRPr="003A43E0" w:rsidRDefault="003A43E0" w:rsidP="003A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  <w:gridCol w:w="3855"/>
      </w:tblGrid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CCC Plus Transportation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Reservation numbers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5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Aetna Better Health of Virginia Broker -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Logisticare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800-734-0430 Option 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6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Anthem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HealthKeepers</w:t>
              </w:r>
              <w:proofErr w:type="spellEnd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 Broker -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Southeastrans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855-325-7581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7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Magellan Complete Care of Virginia Broker -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Veyo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877-790-9472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8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Optima Health Broker -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Southeastrans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855-325-7558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9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United healthcare Regions Broker - liberty Central, Roanoke/ Alleghany, and Southwest Regions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855-855-9080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0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United Healthcare Regions 1, 3, 6 Broker - MTM Tidewater, Charlottesville/ Western and Northern/ Winchester Regions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888-258-0521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1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Virginia Premier Broker - Virginia Premier (internal)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877-719-7358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2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*Call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LogistiCare</w:t>
              </w:r>
              <w:proofErr w:type="spellEnd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 for DD Waiver Services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866-386-8331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CCC Plus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Ride Assist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3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Aetna Better Health of Virginia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800-734-0430 Option 2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4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Anthem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HealthKeepers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855-325-7581 Option1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5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Magellan Complete Care of Virginia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877-790-9472</w:t>
            </w: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br/>
              <w:t>TTY 866-288-3133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6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Optima Health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855-325-7558 Option1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7" w:anchor="1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United healthcare CCC Plus Regions 2,4,5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844-943-9596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8" w:anchor="1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United healthcare CCC Plus Regions 1,3,6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888-258-0521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19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Virginia Premier CCC Plus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877-719-7358 (Option1, then Option2, then Option3)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hyperlink r:id="rId20" w:tgtFrame="_blank" w:history="1"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*Call </w:t>
              </w:r>
              <w:proofErr w:type="spellStart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>LogistiCare</w:t>
              </w:r>
              <w:proofErr w:type="spellEnd"/>
              <w:r w:rsidRPr="003A43E0">
                <w:rPr>
                  <w:rFonts w:ascii="����" w:eastAsia="Times New Roman" w:hAnsi="����" w:cs="Times New Roman"/>
                  <w:color w:val="555555"/>
                  <w:sz w:val="21"/>
                  <w:szCs w:val="21"/>
                </w:rPr>
                <w:t xml:space="preserve"> for DD Waiver Services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866-246-9979</w:t>
            </w:r>
          </w:p>
        </w:tc>
      </w:tr>
      <w:tr w:rsidR="003A43E0" w:rsidRPr="003A43E0" w:rsidTr="003A43E0">
        <w:trPr>
          <w:trHeight w:val="37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3E0" w:rsidRPr="003A43E0" w:rsidRDefault="003A43E0" w:rsidP="003A43E0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3A43E0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(Ride Assist- Running late, what time is my pick-up, I have a complaint, etc.)</w:t>
            </w:r>
          </w:p>
        </w:tc>
      </w:tr>
    </w:tbl>
    <w:p w:rsidR="006D6F58" w:rsidRDefault="003A43E0">
      <w:bookmarkStart w:id="0" w:name="_GoBack"/>
      <w:bookmarkEnd w:id="0"/>
    </w:p>
    <w:sectPr w:rsidR="006D6F58" w:rsidSect="003A43E0">
      <w:pgSz w:w="15840" w:h="12240" w:orient="landscape"/>
      <w:pgMar w:top="1325" w:right="1166" w:bottom="1325" w:left="1440" w:header="1008" w:footer="97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1"/>
    <w:rsid w:val="00116A7D"/>
    <w:rsid w:val="003A43E0"/>
    <w:rsid w:val="004C4A11"/>
    <w:rsid w:val="008C5FB9"/>
    <w:rsid w:val="00EC7AFD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astrans.com/members/virginia-members/optima-familycare/" TargetMode="External"/><Relationship Id="rId13" Type="http://schemas.openxmlformats.org/officeDocument/2006/relationships/hyperlink" Target="https://www.aetnabetterhealth.com/virginia/members/medicaid/medicaid-transportation" TargetMode="External"/><Relationship Id="rId18" Type="http://schemas.openxmlformats.org/officeDocument/2006/relationships/hyperlink" Target="https://www.uhc.com/searchresult?q=transportation&amp;locale=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ccofva.com/ccc-plus/" TargetMode="External"/><Relationship Id="rId12" Type="http://schemas.openxmlformats.org/officeDocument/2006/relationships/hyperlink" Target="http://www.logisticare.com/transportation/" TargetMode="External"/><Relationship Id="rId17" Type="http://schemas.openxmlformats.org/officeDocument/2006/relationships/hyperlink" Target="https://www.uhc.com/searchresult?q=transportation&amp;locale=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outheastrans.com/members/virginia-members/optima-familycare/" TargetMode="External"/><Relationship Id="rId20" Type="http://schemas.openxmlformats.org/officeDocument/2006/relationships/hyperlink" Target="http://www.logisticare.com/transport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ss.anthem.com/va/benefits/transporation-services.html" TargetMode="External"/><Relationship Id="rId11" Type="http://schemas.openxmlformats.org/officeDocument/2006/relationships/hyperlink" Target="https://www.virginiapremier.com/members/medicaid/member-resources/transportation/" TargetMode="External"/><Relationship Id="rId5" Type="http://schemas.openxmlformats.org/officeDocument/2006/relationships/hyperlink" Target="https://www.aetnabetterhealth.com/virginia/members/ccc-plus/transportation" TargetMode="External"/><Relationship Id="rId15" Type="http://schemas.openxmlformats.org/officeDocument/2006/relationships/hyperlink" Target="https://www.mccofva.com/ccc-plus/" TargetMode="External"/><Relationship Id="rId10" Type="http://schemas.openxmlformats.org/officeDocument/2006/relationships/hyperlink" Target="http://www.mtm-inc.net/healthcare/nemt/" TargetMode="External"/><Relationship Id="rId19" Type="http://schemas.openxmlformats.org/officeDocument/2006/relationships/hyperlink" Target="https://www.virginiapremier.com/members/medicaid/member-resources/transpor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ertymobilitynow.com/virginia/" TargetMode="External"/><Relationship Id="rId14" Type="http://schemas.openxmlformats.org/officeDocument/2006/relationships/hyperlink" Target="https://mss.anthem.com/va/benefits/transporation-servic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suchul lee</dc:creator>
  <cp:keywords/>
  <dc:description/>
  <cp:lastModifiedBy>suchul lee</cp:lastModifiedBy>
  <cp:revision>2</cp:revision>
  <dcterms:created xsi:type="dcterms:W3CDTF">2019-02-06T21:58:00Z</dcterms:created>
  <dcterms:modified xsi:type="dcterms:W3CDTF">2019-02-06T21:59:00Z</dcterms:modified>
</cp:coreProperties>
</file>