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CA59" w14:textId="77777777" w:rsidR="00AC5EBA" w:rsidRPr="00AC5EBA" w:rsidRDefault="00AC5EBA" w:rsidP="00AC5EBA">
      <w:pPr>
        <w:rPr>
          <w:b/>
          <w:bCs/>
        </w:rPr>
      </w:pPr>
      <w:r w:rsidRPr="00AC5EBA">
        <w:rPr>
          <w:b/>
          <w:bCs/>
        </w:rPr>
        <w:t>NEW BEGINNINGS PODCAST STUDY GUIDE</w:t>
      </w:r>
    </w:p>
    <w:p w14:paraId="663AB7C8" w14:textId="77777777" w:rsidR="00AC5EBA" w:rsidRPr="00AC5EBA" w:rsidRDefault="00AC5EBA" w:rsidP="00AC5EBA">
      <w:pPr>
        <w:rPr>
          <w:b/>
          <w:bCs/>
        </w:rPr>
      </w:pPr>
      <w:r w:rsidRPr="00AC5EBA">
        <w:rPr>
          <w:b/>
          <w:bCs/>
        </w:rPr>
        <w:t xml:space="preserve">Episode — </w:t>
      </w:r>
      <w:r w:rsidRPr="00AC5EBA">
        <w:rPr>
          <w:b/>
          <w:bCs/>
          <w:i/>
          <w:iCs/>
        </w:rPr>
        <w:t>Battle Buddy: No One Fights Alone</w:t>
      </w:r>
    </w:p>
    <w:p w14:paraId="75A972CE" w14:textId="77777777" w:rsidR="00AC5EBA" w:rsidRPr="00AC5EBA" w:rsidRDefault="00AC5EBA" w:rsidP="00AC5EBA">
      <w:r w:rsidRPr="00AC5EBA">
        <w:t>On The Battlefield ep3</w:t>
      </w:r>
    </w:p>
    <w:p w14:paraId="00A65269" w14:textId="77777777" w:rsidR="00AC5EBA" w:rsidRPr="00AC5EBA" w:rsidRDefault="00AC5EBA" w:rsidP="00AC5EBA">
      <w:r w:rsidRPr="00AC5EBA">
        <w:pict w14:anchorId="6B97AA58">
          <v:rect id="_x0000_i1025" style="width:0;height:1.5pt" o:hralign="center" o:hrstd="t" o:hr="t" fillcolor="#a0a0a0" stroked="f"/>
        </w:pict>
      </w:r>
    </w:p>
    <w:p w14:paraId="07B42625" w14:textId="77777777" w:rsidR="00AC5EBA" w:rsidRPr="00AC5EBA" w:rsidRDefault="00AC5EBA" w:rsidP="00AC5EBA">
      <w:pPr>
        <w:rPr>
          <w:b/>
          <w:bCs/>
        </w:rPr>
      </w:pPr>
      <w:r w:rsidRPr="00AC5EBA">
        <w:rPr>
          <w:b/>
          <w:bCs/>
        </w:rPr>
        <w:t>EPISODE SUMMARY</w:t>
      </w:r>
    </w:p>
    <w:p w14:paraId="2527FC10" w14:textId="77777777" w:rsidR="00AC5EBA" w:rsidRPr="00AC5EBA" w:rsidRDefault="00AC5EBA" w:rsidP="00AC5EBA">
      <w:r w:rsidRPr="00AC5EBA">
        <w:t xml:space="preserve">This episode emphasizes God’s design for </w:t>
      </w:r>
      <w:r w:rsidRPr="00AC5EBA">
        <w:rPr>
          <w:b/>
          <w:bCs/>
        </w:rPr>
        <w:t>community, accountability, and spiritual partnership.</w:t>
      </w:r>
      <w:r w:rsidRPr="00AC5EBA">
        <w:t xml:space="preserve"> Just like no soldier enters battle without a battle buddy, no believer is meant to face temptation, grief, fear, or spiritual attack alone. God has positioned relationships as part of His protection, His encouragement, and His strategy for victory. Isolation weakens us—community strengthens us. Together, we stand firm. Together, we overcome. Together, we win.</w:t>
      </w:r>
    </w:p>
    <w:p w14:paraId="09FDADA5" w14:textId="77777777" w:rsidR="00AC5EBA" w:rsidRPr="00AC5EBA" w:rsidRDefault="00AC5EBA" w:rsidP="00AC5EBA">
      <w:r w:rsidRPr="00AC5EBA">
        <w:pict w14:anchorId="346EE7D5">
          <v:rect id="_x0000_i1026" style="width:0;height:1.5pt" o:hralign="center" o:hrstd="t" o:hr="t" fillcolor="#a0a0a0" stroked="f"/>
        </w:pict>
      </w:r>
    </w:p>
    <w:p w14:paraId="63FB5B22" w14:textId="77777777" w:rsidR="00AC5EBA" w:rsidRPr="00AC5EBA" w:rsidRDefault="00AC5EBA" w:rsidP="00AC5EBA">
      <w:pPr>
        <w:rPr>
          <w:b/>
          <w:bCs/>
        </w:rPr>
      </w:pPr>
      <w:r w:rsidRPr="00AC5EBA">
        <w:rPr>
          <w:b/>
          <w:bCs/>
        </w:rPr>
        <w:t>KEY PASSAGES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6"/>
        <w:gridCol w:w="2103"/>
      </w:tblGrid>
      <w:tr w:rsidR="00AC5EBA" w:rsidRPr="00AC5EBA" w14:paraId="773843B0" w14:textId="77777777">
        <w:trPr>
          <w:tblHeader/>
          <w:tblCellSpacing w:w="15" w:type="dxa"/>
        </w:trPr>
        <w:tc>
          <w:tcPr>
            <w:tcW w:w="0" w:type="auto"/>
            <w:vAlign w:val="center"/>
            <w:hideMark/>
          </w:tcPr>
          <w:p w14:paraId="3CE414C9" w14:textId="77777777" w:rsidR="00AC5EBA" w:rsidRPr="00AC5EBA" w:rsidRDefault="00AC5EBA" w:rsidP="00AC5EBA">
            <w:pPr>
              <w:rPr>
                <w:b/>
                <w:bCs/>
              </w:rPr>
            </w:pPr>
            <w:r w:rsidRPr="00AC5EBA">
              <w:rPr>
                <w:b/>
                <w:bCs/>
              </w:rPr>
              <w:t>Theme</w:t>
            </w:r>
          </w:p>
        </w:tc>
        <w:tc>
          <w:tcPr>
            <w:tcW w:w="0" w:type="auto"/>
            <w:vAlign w:val="center"/>
            <w:hideMark/>
          </w:tcPr>
          <w:p w14:paraId="14FE34B2" w14:textId="77777777" w:rsidR="00AC5EBA" w:rsidRPr="00AC5EBA" w:rsidRDefault="00AC5EBA" w:rsidP="00AC5EBA">
            <w:pPr>
              <w:rPr>
                <w:b/>
                <w:bCs/>
              </w:rPr>
            </w:pPr>
            <w:r w:rsidRPr="00AC5EBA">
              <w:rPr>
                <w:b/>
                <w:bCs/>
              </w:rPr>
              <w:t>Scripture</w:t>
            </w:r>
          </w:p>
        </w:tc>
      </w:tr>
      <w:tr w:rsidR="00AC5EBA" w:rsidRPr="00AC5EBA" w14:paraId="6564CF16" w14:textId="77777777">
        <w:trPr>
          <w:tblCellSpacing w:w="15" w:type="dxa"/>
        </w:trPr>
        <w:tc>
          <w:tcPr>
            <w:tcW w:w="0" w:type="auto"/>
            <w:vAlign w:val="center"/>
            <w:hideMark/>
          </w:tcPr>
          <w:p w14:paraId="4489AB87" w14:textId="77777777" w:rsidR="00AC5EBA" w:rsidRPr="00AC5EBA" w:rsidRDefault="00AC5EBA" w:rsidP="00AC5EBA">
            <w:r w:rsidRPr="00AC5EBA">
              <w:t>God designed us for community</w:t>
            </w:r>
          </w:p>
        </w:tc>
        <w:tc>
          <w:tcPr>
            <w:tcW w:w="0" w:type="auto"/>
            <w:vAlign w:val="center"/>
            <w:hideMark/>
          </w:tcPr>
          <w:p w14:paraId="708625CB" w14:textId="77777777" w:rsidR="00AC5EBA" w:rsidRPr="00AC5EBA" w:rsidRDefault="00AC5EBA" w:rsidP="00AC5EBA">
            <w:r w:rsidRPr="00AC5EBA">
              <w:t>Ecclesiastes 4:9–12</w:t>
            </w:r>
          </w:p>
        </w:tc>
      </w:tr>
      <w:tr w:rsidR="00AC5EBA" w:rsidRPr="00AC5EBA" w14:paraId="1873429E" w14:textId="77777777">
        <w:trPr>
          <w:tblCellSpacing w:w="15" w:type="dxa"/>
        </w:trPr>
        <w:tc>
          <w:tcPr>
            <w:tcW w:w="0" w:type="auto"/>
            <w:vAlign w:val="center"/>
            <w:hideMark/>
          </w:tcPr>
          <w:p w14:paraId="67696006" w14:textId="77777777" w:rsidR="00AC5EBA" w:rsidRPr="00AC5EBA" w:rsidRDefault="00AC5EBA" w:rsidP="00AC5EBA">
            <w:r w:rsidRPr="00AC5EBA">
              <w:t>Accountability sharpens</w:t>
            </w:r>
          </w:p>
        </w:tc>
        <w:tc>
          <w:tcPr>
            <w:tcW w:w="0" w:type="auto"/>
            <w:vAlign w:val="center"/>
            <w:hideMark/>
          </w:tcPr>
          <w:p w14:paraId="5095A8A3" w14:textId="77777777" w:rsidR="00AC5EBA" w:rsidRPr="00AC5EBA" w:rsidRDefault="00AC5EBA" w:rsidP="00AC5EBA">
            <w:r w:rsidRPr="00AC5EBA">
              <w:t>Proverbs 27:17</w:t>
            </w:r>
          </w:p>
        </w:tc>
      </w:tr>
      <w:tr w:rsidR="00AC5EBA" w:rsidRPr="00AC5EBA" w14:paraId="133EB538" w14:textId="77777777">
        <w:trPr>
          <w:tblCellSpacing w:w="15" w:type="dxa"/>
        </w:trPr>
        <w:tc>
          <w:tcPr>
            <w:tcW w:w="0" w:type="auto"/>
            <w:vAlign w:val="center"/>
            <w:hideMark/>
          </w:tcPr>
          <w:p w14:paraId="18CF733B" w14:textId="77777777" w:rsidR="00AC5EBA" w:rsidRPr="00AC5EBA" w:rsidRDefault="00AC5EBA" w:rsidP="00AC5EBA">
            <w:r w:rsidRPr="00AC5EBA">
              <w:t>The Church is one body</w:t>
            </w:r>
          </w:p>
        </w:tc>
        <w:tc>
          <w:tcPr>
            <w:tcW w:w="0" w:type="auto"/>
            <w:vAlign w:val="center"/>
            <w:hideMark/>
          </w:tcPr>
          <w:p w14:paraId="69844B04" w14:textId="77777777" w:rsidR="00AC5EBA" w:rsidRPr="00AC5EBA" w:rsidRDefault="00AC5EBA" w:rsidP="00AC5EBA">
            <w:r w:rsidRPr="00AC5EBA">
              <w:t>1 Corinthians 12:12</w:t>
            </w:r>
          </w:p>
        </w:tc>
      </w:tr>
      <w:tr w:rsidR="00AC5EBA" w:rsidRPr="00AC5EBA" w14:paraId="2A2286F9" w14:textId="77777777">
        <w:trPr>
          <w:tblCellSpacing w:w="15" w:type="dxa"/>
        </w:trPr>
        <w:tc>
          <w:tcPr>
            <w:tcW w:w="0" w:type="auto"/>
            <w:vAlign w:val="center"/>
            <w:hideMark/>
          </w:tcPr>
          <w:p w14:paraId="67BAD3DF" w14:textId="77777777" w:rsidR="00AC5EBA" w:rsidRPr="00AC5EBA" w:rsidRDefault="00AC5EBA" w:rsidP="00AC5EBA">
            <w:r w:rsidRPr="00AC5EBA">
              <w:t>Shared burdens fulfill Christ’s law</w:t>
            </w:r>
          </w:p>
        </w:tc>
        <w:tc>
          <w:tcPr>
            <w:tcW w:w="0" w:type="auto"/>
            <w:vAlign w:val="center"/>
            <w:hideMark/>
          </w:tcPr>
          <w:p w14:paraId="055F0A80" w14:textId="77777777" w:rsidR="00AC5EBA" w:rsidRPr="00AC5EBA" w:rsidRDefault="00AC5EBA" w:rsidP="00AC5EBA">
            <w:r w:rsidRPr="00AC5EBA">
              <w:t>Galatians 6:1–2</w:t>
            </w:r>
          </w:p>
        </w:tc>
      </w:tr>
      <w:tr w:rsidR="00AC5EBA" w:rsidRPr="00AC5EBA" w14:paraId="22EFA799" w14:textId="77777777">
        <w:trPr>
          <w:tblCellSpacing w:w="15" w:type="dxa"/>
        </w:trPr>
        <w:tc>
          <w:tcPr>
            <w:tcW w:w="0" w:type="auto"/>
            <w:vAlign w:val="center"/>
            <w:hideMark/>
          </w:tcPr>
          <w:p w14:paraId="09A0DA53" w14:textId="77777777" w:rsidR="00AC5EBA" w:rsidRPr="00AC5EBA" w:rsidRDefault="00AC5EBA" w:rsidP="00AC5EBA">
            <w:r w:rsidRPr="00AC5EBA">
              <w:t>Strengthened through partnership</w:t>
            </w:r>
          </w:p>
        </w:tc>
        <w:tc>
          <w:tcPr>
            <w:tcW w:w="0" w:type="auto"/>
            <w:vAlign w:val="center"/>
            <w:hideMark/>
          </w:tcPr>
          <w:p w14:paraId="7AE449C9" w14:textId="77777777" w:rsidR="00AC5EBA" w:rsidRPr="00AC5EBA" w:rsidRDefault="00AC5EBA" w:rsidP="00AC5EBA">
            <w:r w:rsidRPr="00AC5EBA">
              <w:t>1 Samuel 23:16</w:t>
            </w:r>
          </w:p>
        </w:tc>
      </w:tr>
      <w:tr w:rsidR="00AC5EBA" w:rsidRPr="00AC5EBA" w14:paraId="588D11D6" w14:textId="77777777">
        <w:trPr>
          <w:tblCellSpacing w:w="15" w:type="dxa"/>
        </w:trPr>
        <w:tc>
          <w:tcPr>
            <w:tcW w:w="0" w:type="auto"/>
            <w:vAlign w:val="center"/>
            <w:hideMark/>
          </w:tcPr>
          <w:p w14:paraId="5EFD4A8F" w14:textId="77777777" w:rsidR="00AC5EBA" w:rsidRPr="00AC5EBA" w:rsidRDefault="00AC5EBA" w:rsidP="00AC5EBA">
            <w:r w:rsidRPr="00AC5EBA">
              <w:t>Standing firm together</w:t>
            </w:r>
          </w:p>
        </w:tc>
        <w:tc>
          <w:tcPr>
            <w:tcW w:w="0" w:type="auto"/>
            <w:vAlign w:val="center"/>
            <w:hideMark/>
          </w:tcPr>
          <w:p w14:paraId="36222FB5" w14:textId="77777777" w:rsidR="00AC5EBA" w:rsidRPr="00AC5EBA" w:rsidRDefault="00AC5EBA" w:rsidP="00AC5EBA">
            <w:r w:rsidRPr="00AC5EBA">
              <w:t>Philippians 1:27</w:t>
            </w:r>
          </w:p>
        </w:tc>
      </w:tr>
    </w:tbl>
    <w:p w14:paraId="36F22BD7" w14:textId="77777777" w:rsidR="00AC5EBA" w:rsidRPr="00AC5EBA" w:rsidRDefault="00AC5EBA" w:rsidP="00AC5EBA">
      <w:r w:rsidRPr="00AC5EBA">
        <w:pict w14:anchorId="1DC0A595">
          <v:rect id="_x0000_i1027" style="width:0;height:1.5pt" o:hralign="center" o:hrstd="t" o:hr="t" fillcolor="#a0a0a0" stroked="f"/>
        </w:pict>
      </w:r>
    </w:p>
    <w:p w14:paraId="03889C91" w14:textId="77777777" w:rsidR="00AC5EBA" w:rsidRPr="00AC5EBA" w:rsidRDefault="00AC5EBA" w:rsidP="00AC5EBA">
      <w:pPr>
        <w:rPr>
          <w:b/>
          <w:bCs/>
        </w:rPr>
      </w:pPr>
      <w:r w:rsidRPr="00AC5EBA">
        <w:rPr>
          <w:b/>
          <w:bCs/>
        </w:rPr>
        <w:t>MAIN TEACHING POINTS</w:t>
      </w:r>
    </w:p>
    <w:p w14:paraId="2AEB28C4" w14:textId="77777777" w:rsidR="00AC5EBA" w:rsidRPr="00AC5EBA" w:rsidRDefault="00AC5EBA" w:rsidP="00AC5EBA">
      <w:pPr>
        <w:rPr>
          <w:b/>
          <w:bCs/>
        </w:rPr>
      </w:pPr>
      <w:r w:rsidRPr="00AC5EBA">
        <w:rPr>
          <w:b/>
          <w:bCs/>
        </w:rPr>
        <w:t>1. God Never Designed You to Fight Alone</w:t>
      </w:r>
    </w:p>
    <w:p w14:paraId="1A87A2A0" w14:textId="77777777" w:rsidR="00AC5EBA" w:rsidRPr="00AC5EBA" w:rsidRDefault="00AC5EBA" w:rsidP="00AC5EBA">
      <w:pPr>
        <w:numPr>
          <w:ilvl w:val="0"/>
          <w:numId w:val="1"/>
        </w:numPr>
      </w:pPr>
      <w:r w:rsidRPr="00AC5EBA">
        <w:t>From creation to the early church, God established partnership.</w:t>
      </w:r>
    </w:p>
    <w:p w14:paraId="6076892C" w14:textId="77777777" w:rsidR="00AC5EBA" w:rsidRPr="00AC5EBA" w:rsidRDefault="00AC5EBA" w:rsidP="00AC5EBA">
      <w:pPr>
        <w:numPr>
          <w:ilvl w:val="0"/>
          <w:numId w:val="1"/>
        </w:numPr>
      </w:pPr>
      <w:r w:rsidRPr="00AC5EBA">
        <w:t>Isolation gives the enemy opportunity.</w:t>
      </w:r>
    </w:p>
    <w:p w14:paraId="3E794DE7" w14:textId="77777777" w:rsidR="00AC5EBA" w:rsidRPr="00AC5EBA" w:rsidRDefault="00AC5EBA" w:rsidP="00AC5EBA">
      <w:pPr>
        <w:numPr>
          <w:ilvl w:val="0"/>
          <w:numId w:val="1"/>
        </w:numPr>
      </w:pPr>
      <w:r w:rsidRPr="00AC5EBA">
        <w:t>Community is not a suggestion—it's a strategy.</w:t>
      </w:r>
    </w:p>
    <w:p w14:paraId="4EAE667E" w14:textId="77777777" w:rsidR="00AC5EBA" w:rsidRPr="00AC5EBA" w:rsidRDefault="00AC5EBA" w:rsidP="00AC5EBA">
      <w:r w:rsidRPr="00AC5EBA">
        <w:rPr>
          <w:b/>
          <w:bCs/>
        </w:rPr>
        <w:lastRenderedPageBreak/>
        <w:t>Reflection Phrase:</w:t>
      </w:r>
      <w:r w:rsidRPr="00AC5EBA">
        <w:br/>
      </w:r>
      <w:r w:rsidRPr="00AC5EBA">
        <w:rPr>
          <w:i/>
          <w:iCs/>
        </w:rPr>
        <w:t>“Lone wolves become easy targets; paired warriors become powerful witnesses.”</w:t>
      </w:r>
    </w:p>
    <w:p w14:paraId="139EC5DE" w14:textId="77777777" w:rsidR="00AC5EBA" w:rsidRPr="00AC5EBA" w:rsidRDefault="00AC5EBA" w:rsidP="00AC5EBA">
      <w:r w:rsidRPr="00AC5EBA">
        <w:pict w14:anchorId="029CF862">
          <v:rect id="_x0000_i1028" style="width:0;height:1.5pt" o:hralign="center" o:hrstd="t" o:hr="t" fillcolor="#a0a0a0" stroked="f"/>
        </w:pict>
      </w:r>
    </w:p>
    <w:p w14:paraId="4D19A42C" w14:textId="77777777" w:rsidR="00AC5EBA" w:rsidRPr="00AC5EBA" w:rsidRDefault="00AC5EBA" w:rsidP="00AC5EBA">
      <w:pPr>
        <w:rPr>
          <w:b/>
          <w:bCs/>
        </w:rPr>
      </w:pPr>
      <w:r w:rsidRPr="00AC5EBA">
        <w:rPr>
          <w:b/>
          <w:bCs/>
        </w:rPr>
        <w:t>2. A Battle Buddy Protects You</w:t>
      </w:r>
    </w:p>
    <w:p w14:paraId="6BBC139C" w14:textId="77777777" w:rsidR="00AC5EBA" w:rsidRPr="00AC5EBA" w:rsidRDefault="00AC5EBA" w:rsidP="00AC5EBA">
      <w:pPr>
        <w:numPr>
          <w:ilvl w:val="0"/>
          <w:numId w:val="2"/>
        </w:numPr>
      </w:pPr>
      <w:r w:rsidRPr="00AC5EBA">
        <w:t>A spiritual foxhole is built on trust, honesty, and shared struggle.</w:t>
      </w:r>
    </w:p>
    <w:p w14:paraId="29492988" w14:textId="77777777" w:rsidR="00AC5EBA" w:rsidRPr="00AC5EBA" w:rsidRDefault="00AC5EBA" w:rsidP="00AC5EBA">
      <w:pPr>
        <w:numPr>
          <w:ilvl w:val="0"/>
          <w:numId w:val="2"/>
        </w:numPr>
      </w:pPr>
      <w:r w:rsidRPr="00AC5EBA">
        <w:t>A protector guards your blind spots.</w:t>
      </w:r>
    </w:p>
    <w:p w14:paraId="76CB0292" w14:textId="77777777" w:rsidR="00AC5EBA" w:rsidRPr="00AC5EBA" w:rsidRDefault="00AC5EBA" w:rsidP="00AC5EBA">
      <w:pPr>
        <w:numPr>
          <w:ilvl w:val="0"/>
          <w:numId w:val="2"/>
        </w:numPr>
      </w:pPr>
      <w:r w:rsidRPr="00AC5EBA">
        <w:t>They stay awake when you are weary and stand with you in attack.</w:t>
      </w:r>
    </w:p>
    <w:p w14:paraId="652E95C5" w14:textId="77777777" w:rsidR="00AC5EBA" w:rsidRPr="00AC5EBA" w:rsidRDefault="00AC5EBA" w:rsidP="00AC5EBA">
      <w:r w:rsidRPr="00AC5EBA">
        <w:rPr>
          <w:b/>
          <w:bCs/>
        </w:rPr>
        <w:t>Reflection Phrase:</w:t>
      </w:r>
      <w:r w:rsidRPr="00AC5EBA">
        <w:br/>
      </w:r>
      <w:r w:rsidRPr="00AC5EBA">
        <w:rPr>
          <w:i/>
          <w:iCs/>
        </w:rPr>
        <w:t>“Protection isn’t distance—it’s presence.”</w:t>
      </w:r>
    </w:p>
    <w:p w14:paraId="473494C9" w14:textId="77777777" w:rsidR="00AC5EBA" w:rsidRPr="00AC5EBA" w:rsidRDefault="00AC5EBA" w:rsidP="00AC5EBA">
      <w:r w:rsidRPr="00AC5EBA">
        <w:pict w14:anchorId="5AF1845E">
          <v:rect id="_x0000_i1029" style="width:0;height:1.5pt" o:hralign="center" o:hrstd="t" o:hr="t" fillcolor="#a0a0a0" stroked="f"/>
        </w:pict>
      </w:r>
    </w:p>
    <w:p w14:paraId="473CC447" w14:textId="77777777" w:rsidR="00AC5EBA" w:rsidRPr="00AC5EBA" w:rsidRDefault="00AC5EBA" w:rsidP="00AC5EBA">
      <w:pPr>
        <w:rPr>
          <w:b/>
          <w:bCs/>
        </w:rPr>
      </w:pPr>
      <w:r w:rsidRPr="00AC5EBA">
        <w:rPr>
          <w:b/>
          <w:bCs/>
        </w:rPr>
        <w:t>3. A Battle Buddy Encourages You</w:t>
      </w:r>
    </w:p>
    <w:p w14:paraId="0142A8CB" w14:textId="77777777" w:rsidR="00AC5EBA" w:rsidRPr="00AC5EBA" w:rsidRDefault="00AC5EBA" w:rsidP="00AC5EBA">
      <w:pPr>
        <w:numPr>
          <w:ilvl w:val="0"/>
          <w:numId w:val="3"/>
        </w:numPr>
      </w:pPr>
      <w:r w:rsidRPr="00AC5EBA">
        <w:t>Encouragement strengthens faith, not ego.</w:t>
      </w:r>
    </w:p>
    <w:p w14:paraId="755234C8" w14:textId="77777777" w:rsidR="00AC5EBA" w:rsidRPr="00AC5EBA" w:rsidRDefault="00AC5EBA" w:rsidP="00AC5EBA">
      <w:pPr>
        <w:numPr>
          <w:ilvl w:val="0"/>
          <w:numId w:val="3"/>
        </w:numPr>
      </w:pPr>
      <w:r w:rsidRPr="00AC5EBA">
        <w:t>True encouragement speaks truth when emotions lie.</w:t>
      </w:r>
    </w:p>
    <w:p w14:paraId="6DBFCFF8" w14:textId="77777777" w:rsidR="00AC5EBA" w:rsidRPr="00AC5EBA" w:rsidRDefault="00AC5EBA" w:rsidP="00AC5EBA">
      <w:pPr>
        <w:numPr>
          <w:ilvl w:val="0"/>
          <w:numId w:val="3"/>
        </w:numPr>
      </w:pPr>
      <w:r w:rsidRPr="00AC5EBA">
        <w:t>Encouragement is fuel for perseverance.</w:t>
      </w:r>
    </w:p>
    <w:p w14:paraId="729A5773" w14:textId="77777777" w:rsidR="00AC5EBA" w:rsidRPr="00AC5EBA" w:rsidRDefault="00AC5EBA" w:rsidP="00AC5EBA">
      <w:r w:rsidRPr="00AC5EBA">
        <w:rPr>
          <w:b/>
          <w:bCs/>
        </w:rPr>
        <w:t>Reflection Phrase:</w:t>
      </w:r>
      <w:r w:rsidRPr="00AC5EBA">
        <w:br/>
      </w:r>
      <w:r w:rsidRPr="00AC5EBA">
        <w:rPr>
          <w:i/>
          <w:iCs/>
        </w:rPr>
        <w:t>“Encouragement is oxygen for the soul in battle.”</w:t>
      </w:r>
    </w:p>
    <w:p w14:paraId="2619C872" w14:textId="77777777" w:rsidR="00AC5EBA" w:rsidRPr="00AC5EBA" w:rsidRDefault="00AC5EBA" w:rsidP="00AC5EBA">
      <w:r w:rsidRPr="00AC5EBA">
        <w:pict w14:anchorId="7E6FEFE6">
          <v:rect id="_x0000_i1030" style="width:0;height:1.5pt" o:hralign="center" o:hrstd="t" o:hr="t" fillcolor="#a0a0a0" stroked="f"/>
        </w:pict>
      </w:r>
    </w:p>
    <w:p w14:paraId="462B8605" w14:textId="77777777" w:rsidR="00AC5EBA" w:rsidRPr="00AC5EBA" w:rsidRDefault="00AC5EBA" w:rsidP="00AC5EBA">
      <w:pPr>
        <w:rPr>
          <w:b/>
          <w:bCs/>
        </w:rPr>
      </w:pPr>
      <w:r w:rsidRPr="00AC5EBA">
        <w:rPr>
          <w:b/>
          <w:bCs/>
        </w:rPr>
        <w:t>4. A Battle Buddy Holds You Accountable</w:t>
      </w:r>
    </w:p>
    <w:p w14:paraId="0EC14809" w14:textId="77777777" w:rsidR="00AC5EBA" w:rsidRPr="00AC5EBA" w:rsidRDefault="00AC5EBA" w:rsidP="00AC5EBA">
      <w:pPr>
        <w:numPr>
          <w:ilvl w:val="0"/>
          <w:numId w:val="4"/>
        </w:numPr>
      </w:pPr>
      <w:r w:rsidRPr="00AC5EBA">
        <w:t>Accountability is a gift, not punishment.</w:t>
      </w:r>
    </w:p>
    <w:p w14:paraId="27F5290F" w14:textId="77777777" w:rsidR="00AC5EBA" w:rsidRPr="00AC5EBA" w:rsidRDefault="00AC5EBA" w:rsidP="00AC5EBA">
      <w:pPr>
        <w:numPr>
          <w:ilvl w:val="0"/>
          <w:numId w:val="4"/>
        </w:numPr>
      </w:pPr>
      <w:r w:rsidRPr="00AC5EBA">
        <w:t>Love confronts quietly and restores gently.</w:t>
      </w:r>
    </w:p>
    <w:p w14:paraId="0334E93D" w14:textId="77777777" w:rsidR="00AC5EBA" w:rsidRPr="00AC5EBA" w:rsidRDefault="00AC5EBA" w:rsidP="00AC5EBA">
      <w:pPr>
        <w:numPr>
          <w:ilvl w:val="0"/>
          <w:numId w:val="4"/>
        </w:numPr>
      </w:pPr>
      <w:r w:rsidRPr="00AC5EBA">
        <w:t>It is spiritual guardrail, not spiritual control.</w:t>
      </w:r>
    </w:p>
    <w:p w14:paraId="1FE472E6" w14:textId="77777777" w:rsidR="00AC5EBA" w:rsidRPr="00AC5EBA" w:rsidRDefault="00AC5EBA" w:rsidP="00AC5EBA">
      <w:r w:rsidRPr="00AC5EBA">
        <w:rPr>
          <w:b/>
          <w:bCs/>
        </w:rPr>
        <w:t>Reflection Phrase:</w:t>
      </w:r>
      <w:r w:rsidRPr="00AC5EBA">
        <w:br/>
      </w:r>
      <w:r w:rsidRPr="00AC5EBA">
        <w:rPr>
          <w:i/>
          <w:iCs/>
        </w:rPr>
        <w:t>“Accountability doesn’t expose to shame—it exposes to heal.”</w:t>
      </w:r>
    </w:p>
    <w:p w14:paraId="1A189BB4" w14:textId="77777777" w:rsidR="00AC5EBA" w:rsidRPr="00AC5EBA" w:rsidRDefault="00AC5EBA" w:rsidP="00AC5EBA">
      <w:r w:rsidRPr="00AC5EBA">
        <w:pict w14:anchorId="27535506">
          <v:rect id="_x0000_i1031" style="width:0;height:1.5pt" o:hralign="center" o:hrstd="t" o:hr="t" fillcolor="#a0a0a0" stroked="f"/>
        </w:pict>
      </w:r>
    </w:p>
    <w:p w14:paraId="3D1A1112" w14:textId="77777777" w:rsidR="00AC5EBA" w:rsidRPr="00AC5EBA" w:rsidRDefault="00AC5EBA" w:rsidP="00AC5EBA">
      <w:pPr>
        <w:rPr>
          <w:b/>
          <w:bCs/>
        </w:rPr>
      </w:pPr>
      <w:r w:rsidRPr="00AC5EBA">
        <w:rPr>
          <w:b/>
          <w:bCs/>
        </w:rPr>
        <w:t xml:space="preserve">5. A Battle Buddy Prays </w:t>
      </w:r>
      <w:proofErr w:type="gramStart"/>
      <w:r w:rsidRPr="00AC5EBA">
        <w:rPr>
          <w:b/>
          <w:bCs/>
        </w:rPr>
        <w:t>With</w:t>
      </w:r>
      <w:proofErr w:type="gramEnd"/>
      <w:r w:rsidRPr="00AC5EBA">
        <w:rPr>
          <w:b/>
          <w:bCs/>
        </w:rPr>
        <w:t xml:space="preserve"> and For You</w:t>
      </w:r>
    </w:p>
    <w:p w14:paraId="2C0DC0B9" w14:textId="77777777" w:rsidR="00AC5EBA" w:rsidRPr="00AC5EBA" w:rsidRDefault="00AC5EBA" w:rsidP="00AC5EBA">
      <w:pPr>
        <w:numPr>
          <w:ilvl w:val="0"/>
          <w:numId w:val="5"/>
        </w:numPr>
      </w:pPr>
      <w:r w:rsidRPr="00AC5EBA">
        <w:t>Prayer is warfare; praying together multiplies strength.</w:t>
      </w:r>
    </w:p>
    <w:p w14:paraId="26A7433D" w14:textId="77777777" w:rsidR="00AC5EBA" w:rsidRPr="00AC5EBA" w:rsidRDefault="00AC5EBA" w:rsidP="00AC5EBA">
      <w:pPr>
        <w:numPr>
          <w:ilvl w:val="0"/>
          <w:numId w:val="5"/>
        </w:numPr>
      </w:pPr>
      <w:r w:rsidRPr="00AC5EBA">
        <w:t>Agreement in prayer invites the presence of Jesus.</w:t>
      </w:r>
    </w:p>
    <w:p w14:paraId="79CB4051" w14:textId="77777777" w:rsidR="00AC5EBA" w:rsidRPr="00AC5EBA" w:rsidRDefault="00AC5EBA" w:rsidP="00AC5EBA">
      <w:pPr>
        <w:numPr>
          <w:ilvl w:val="0"/>
          <w:numId w:val="5"/>
        </w:numPr>
      </w:pPr>
      <w:proofErr w:type="gramStart"/>
      <w:r w:rsidRPr="00AC5EBA">
        <w:lastRenderedPageBreak/>
        <w:t>Prayer fills</w:t>
      </w:r>
      <w:proofErr w:type="gramEnd"/>
      <w:r w:rsidRPr="00AC5EBA">
        <w:t xml:space="preserve"> the foxhole with supernatural peace.</w:t>
      </w:r>
    </w:p>
    <w:p w14:paraId="056F565F" w14:textId="77777777" w:rsidR="00AC5EBA" w:rsidRPr="00AC5EBA" w:rsidRDefault="00AC5EBA" w:rsidP="00AC5EBA">
      <w:r w:rsidRPr="00AC5EBA">
        <w:rPr>
          <w:b/>
          <w:bCs/>
        </w:rPr>
        <w:t>Reflection Phrase:</w:t>
      </w:r>
      <w:r w:rsidRPr="00AC5EBA">
        <w:br/>
      </w:r>
      <w:r w:rsidRPr="00AC5EBA">
        <w:rPr>
          <w:i/>
          <w:iCs/>
        </w:rPr>
        <w:t>“Where two stand in prayer, heaven stands with them.”</w:t>
      </w:r>
    </w:p>
    <w:p w14:paraId="1B512034" w14:textId="77777777" w:rsidR="00AC5EBA" w:rsidRPr="00AC5EBA" w:rsidRDefault="00AC5EBA" w:rsidP="00AC5EBA">
      <w:r w:rsidRPr="00AC5EBA">
        <w:pict w14:anchorId="42F1946E">
          <v:rect id="_x0000_i1032" style="width:0;height:1.5pt" o:hralign="center" o:hrstd="t" o:hr="t" fillcolor="#a0a0a0" stroked="f"/>
        </w:pict>
      </w:r>
    </w:p>
    <w:p w14:paraId="124D2C62" w14:textId="77777777" w:rsidR="00AC5EBA" w:rsidRPr="00AC5EBA" w:rsidRDefault="00AC5EBA" w:rsidP="00AC5EBA">
      <w:pPr>
        <w:rPr>
          <w:b/>
          <w:bCs/>
        </w:rPr>
      </w:pPr>
      <w:r w:rsidRPr="00AC5EBA">
        <w:rPr>
          <w:b/>
          <w:bCs/>
        </w:rPr>
        <w:t>6. A Battle Buddy Speaks Truth You Can’t See</w:t>
      </w:r>
    </w:p>
    <w:p w14:paraId="35AC55A3" w14:textId="77777777" w:rsidR="00AC5EBA" w:rsidRPr="00AC5EBA" w:rsidRDefault="00AC5EBA" w:rsidP="00AC5EBA">
      <w:pPr>
        <w:numPr>
          <w:ilvl w:val="0"/>
          <w:numId w:val="6"/>
        </w:numPr>
      </w:pPr>
      <w:r w:rsidRPr="00AC5EBA">
        <w:t>They remind you of your identity when shame distorts it.</w:t>
      </w:r>
    </w:p>
    <w:p w14:paraId="2F5E243C" w14:textId="77777777" w:rsidR="00AC5EBA" w:rsidRPr="00AC5EBA" w:rsidRDefault="00AC5EBA" w:rsidP="00AC5EBA">
      <w:pPr>
        <w:numPr>
          <w:ilvl w:val="0"/>
          <w:numId w:val="6"/>
        </w:numPr>
      </w:pPr>
      <w:r w:rsidRPr="00AC5EBA">
        <w:t xml:space="preserve">They speak God’s promises when fear whispers </w:t>
      </w:r>
      <w:proofErr w:type="gramStart"/>
      <w:r w:rsidRPr="00AC5EBA">
        <w:t>lies</w:t>
      </w:r>
      <w:proofErr w:type="gramEnd"/>
      <w:r w:rsidRPr="00AC5EBA">
        <w:t>.</w:t>
      </w:r>
    </w:p>
    <w:p w14:paraId="49A0D95A" w14:textId="77777777" w:rsidR="00AC5EBA" w:rsidRPr="00AC5EBA" w:rsidRDefault="00AC5EBA" w:rsidP="00AC5EBA">
      <w:pPr>
        <w:numPr>
          <w:ilvl w:val="0"/>
          <w:numId w:val="6"/>
        </w:numPr>
      </w:pPr>
      <w:r w:rsidRPr="00AC5EBA">
        <w:t>They hold up Scripture like a mirror to restore clarity.</w:t>
      </w:r>
    </w:p>
    <w:p w14:paraId="3ABF3D71" w14:textId="77777777" w:rsidR="00AC5EBA" w:rsidRPr="00AC5EBA" w:rsidRDefault="00AC5EBA" w:rsidP="00AC5EBA">
      <w:r w:rsidRPr="00AC5EBA">
        <w:rPr>
          <w:b/>
          <w:bCs/>
        </w:rPr>
        <w:t>Reflection Phrase:</w:t>
      </w:r>
      <w:r w:rsidRPr="00AC5EBA">
        <w:br/>
      </w:r>
      <w:r w:rsidRPr="00AC5EBA">
        <w:rPr>
          <w:i/>
          <w:iCs/>
        </w:rPr>
        <w:t>“Truth spoken in love is a weapon against spiritual lies.”</w:t>
      </w:r>
    </w:p>
    <w:p w14:paraId="55A4F988" w14:textId="77777777" w:rsidR="00AC5EBA" w:rsidRPr="00AC5EBA" w:rsidRDefault="00AC5EBA" w:rsidP="00AC5EBA">
      <w:r w:rsidRPr="00AC5EBA">
        <w:pict w14:anchorId="48D82437">
          <v:rect id="_x0000_i1033" style="width:0;height:1.5pt" o:hralign="center" o:hrstd="t" o:hr="t" fillcolor="#a0a0a0" stroked="f"/>
        </w:pict>
      </w:r>
    </w:p>
    <w:p w14:paraId="3505BC4F" w14:textId="77777777" w:rsidR="00AC5EBA" w:rsidRPr="00AC5EBA" w:rsidRDefault="00AC5EBA" w:rsidP="00AC5EBA">
      <w:pPr>
        <w:rPr>
          <w:b/>
          <w:bCs/>
        </w:rPr>
      </w:pPr>
      <w:r w:rsidRPr="00AC5EBA">
        <w:rPr>
          <w:b/>
          <w:bCs/>
        </w:rPr>
        <w:t>BIBLICAL EXAMPLES OF SPIRITUAL PARTNERSHIP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4"/>
        <w:gridCol w:w="3858"/>
      </w:tblGrid>
      <w:tr w:rsidR="00AC5EBA" w:rsidRPr="00AC5EBA" w14:paraId="1BE6557B" w14:textId="77777777">
        <w:trPr>
          <w:tblHeader/>
          <w:tblCellSpacing w:w="15" w:type="dxa"/>
        </w:trPr>
        <w:tc>
          <w:tcPr>
            <w:tcW w:w="0" w:type="auto"/>
            <w:vAlign w:val="center"/>
            <w:hideMark/>
          </w:tcPr>
          <w:p w14:paraId="3815FDBD" w14:textId="77777777" w:rsidR="00AC5EBA" w:rsidRPr="00AC5EBA" w:rsidRDefault="00AC5EBA" w:rsidP="00AC5EBA">
            <w:pPr>
              <w:rPr>
                <w:b/>
                <w:bCs/>
              </w:rPr>
            </w:pPr>
            <w:r w:rsidRPr="00AC5EBA">
              <w:rPr>
                <w:b/>
                <w:bCs/>
              </w:rPr>
              <w:t>Partnership</w:t>
            </w:r>
          </w:p>
        </w:tc>
        <w:tc>
          <w:tcPr>
            <w:tcW w:w="0" w:type="auto"/>
            <w:vAlign w:val="center"/>
            <w:hideMark/>
          </w:tcPr>
          <w:p w14:paraId="3EB409BC" w14:textId="77777777" w:rsidR="00AC5EBA" w:rsidRPr="00AC5EBA" w:rsidRDefault="00AC5EBA" w:rsidP="00AC5EBA">
            <w:pPr>
              <w:rPr>
                <w:b/>
                <w:bCs/>
              </w:rPr>
            </w:pPr>
            <w:proofErr w:type="gramStart"/>
            <w:r w:rsidRPr="00AC5EBA">
              <w:rPr>
                <w:b/>
                <w:bCs/>
              </w:rPr>
              <w:t>Lesson</w:t>
            </w:r>
            <w:proofErr w:type="gramEnd"/>
            <w:r w:rsidRPr="00AC5EBA">
              <w:rPr>
                <w:b/>
                <w:bCs/>
              </w:rPr>
              <w:t xml:space="preserve"> It Teaches</w:t>
            </w:r>
          </w:p>
        </w:tc>
      </w:tr>
      <w:tr w:rsidR="00AC5EBA" w:rsidRPr="00AC5EBA" w14:paraId="255C4758" w14:textId="77777777">
        <w:trPr>
          <w:tblCellSpacing w:w="15" w:type="dxa"/>
        </w:trPr>
        <w:tc>
          <w:tcPr>
            <w:tcW w:w="0" w:type="auto"/>
            <w:vAlign w:val="center"/>
            <w:hideMark/>
          </w:tcPr>
          <w:p w14:paraId="6E69FD8A" w14:textId="77777777" w:rsidR="00AC5EBA" w:rsidRPr="00AC5EBA" w:rsidRDefault="00AC5EBA" w:rsidP="00AC5EBA">
            <w:r w:rsidRPr="00AC5EBA">
              <w:rPr>
                <w:b/>
                <w:bCs/>
              </w:rPr>
              <w:t>David &amp; Jonathan</w:t>
            </w:r>
          </w:p>
        </w:tc>
        <w:tc>
          <w:tcPr>
            <w:tcW w:w="0" w:type="auto"/>
            <w:vAlign w:val="center"/>
            <w:hideMark/>
          </w:tcPr>
          <w:p w14:paraId="73307743" w14:textId="77777777" w:rsidR="00AC5EBA" w:rsidRPr="00AC5EBA" w:rsidRDefault="00AC5EBA" w:rsidP="00AC5EBA">
            <w:r w:rsidRPr="00AC5EBA">
              <w:t>Covenant loyalty, protecting purpose</w:t>
            </w:r>
          </w:p>
        </w:tc>
      </w:tr>
      <w:tr w:rsidR="00AC5EBA" w:rsidRPr="00AC5EBA" w14:paraId="3A4E1E13" w14:textId="77777777">
        <w:trPr>
          <w:tblCellSpacing w:w="15" w:type="dxa"/>
        </w:trPr>
        <w:tc>
          <w:tcPr>
            <w:tcW w:w="0" w:type="auto"/>
            <w:vAlign w:val="center"/>
            <w:hideMark/>
          </w:tcPr>
          <w:p w14:paraId="6029B423" w14:textId="77777777" w:rsidR="00AC5EBA" w:rsidRPr="00AC5EBA" w:rsidRDefault="00AC5EBA" w:rsidP="00AC5EBA">
            <w:r w:rsidRPr="00AC5EBA">
              <w:rPr>
                <w:b/>
                <w:bCs/>
              </w:rPr>
              <w:t>Daniel, Shadrach, Meshach &amp; Abednego</w:t>
            </w:r>
          </w:p>
        </w:tc>
        <w:tc>
          <w:tcPr>
            <w:tcW w:w="0" w:type="auto"/>
            <w:vAlign w:val="center"/>
            <w:hideMark/>
          </w:tcPr>
          <w:p w14:paraId="3AF09342" w14:textId="77777777" w:rsidR="00AC5EBA" w:rsidRPr="00AC5EBA" w:rsidRDefault="00AC5EBA" w:rsidP="00AC5EBA">
            <w:r w:rsidRPr="00AC5EBA">
              <w:t>Shared resolve, faith under fire</w:t>
            </w:r>
          </w:p>
        </w:tc>
      </w:tr>
      <w:tr w:rsidR="00AC5EBA" w:rsidRPr="00AC5EBA" w14:paraId="01E60970" w14:textId="77777777">
        <w:trPr>
          <w:tblCellSpacing w:w="15" w:type="dxa"/>
        </w:trPr>
        <w:tc>
          <w:tcPr>
            <w:tcW w:w="0" w:type="auto"/>
            <w:vAlign w:val="center"/>
            <w:hideMark/>
          </w:tcPr>
          <w:p w14:paraId="61E4833C" w14:textId="77777777" w:rsidR="00AC5EBA" w:rsidRPr="00AC5EBA" w:rsidRDefault="00AC5EBA" w:rsidP="00AC5EBA">
            <w:r w:rsidRPr="00AC5EBA">
              <w:rPr>
                <w:b/>
                <w:bCs/>
              </w:rPr>
              <w:t>Paul &amp; Timothy</w:t>
            </w:r>
          </w:p>
        </w:tc>
        <w:tc>
          <w:tcPr>
            <w:tcW w:w="0" w:type="auto"/>
            <w:vAlign w:val="center"/>
            <w:hideMark/>
          </w:tcPr>
          <w:p w14:paraId="168B87D1" w14:textId="77777777" w:rsidR="00AC5EBA" w:rsidRPr="00AC5EBA" w:rsidRDefault="00AC5EBA" w:rsidP="00AC5EBA">
            <w:r w:rsidRPr="00AC5EBA">
              <w:t>Mentorship, discipleship, mission</w:t>
            </w:r>
          </w:p>
        </w:tc>
      </w:tr>
    </w:tbl>
    <w:p w14:paraId="7104BD1D" w14:textId="77777777" w:rsidR="00AC5EBA" w:rsidRPr="00AC5EBA" w:rsidRDefault="00AC5EBA" w:rsidP="00AC5EBA">
      <w:r w:rsidRPr="00AC5EBA">
        <w:rPr>
          <w:b/>
          <w:bCs/>
        </w:rPr>
        <w:t>Reflection:</w:t>
      </w:r>
      <w:r w:rsidRPr="00AC5EBA">
        <w:br/>
        <w:t>God accomplished world-shaping assignments through partnered people, not isolated individuals.</w:t>
      </w:r>
    </w:p>
    <w:p w14:paraId="5DD800EA" w14:textId="77777777" w:rsidR="00AC5EBA" w:rsidRPr="00AC5EBA" w:rsidRDefault="00AC5EBA" w:rsidP="00AC5EBA">
      <w:r w:rsidRPr="00AC5EBA">
        <w:pict w14:anchorId="26F22D2C">
          <v:rect id="_x0000_i1034" style="width:0;height:1.5pt" o:hralign="center" o:hrstd="t" o:hr="t" fillcolor="#a0a0a0" stroked="f"/>
        </w:pict>
      </w:r>
    </w:p>
    <w:p w14:paraId="42A7F9D5" w14:textId="77777777" w:rsidR="00AC5EBA" w:rsidRPr="00AC5EBA" w:rsidRDefault="00AC5EBA" w:rsidP="00AC5EBA">
      <w:pPr>
        <w:rPr>
          <w:b/>
          <w:bCs/>
        </w:rPr>
      </w:pPr>
      <w:r w:rsidRPr="00AC5EBA">
        <w:rPr>
          <w:b/>
          <w:bCs/>
        </w:rPr>
        <w:t>DISCUSSION QUESTIONS</w:t>
      </w:r>
    </w:p>
    <w:p w14:paraId="41283EA4" w14:textId="77777777" w:rsidR="00AC5EBA" w:rsidRPr="00AC5EBA" w:rsidRDefault="00AC5EBA" w:rsidP="00AC5EBA">
      <w:pPr>
        <w:numPr>
          <w:ilvl w:val="0"/>
          <w:numId w:val="7"/>
        </w:numPr>
      </w:pPr>
      <w:r w:rsidRPr="00AC5EBA">
        <w:rPr>
          <w:b/>
          <w:bCs/>
        </w:rPr>
        <w:t>Who has God used in your life as a “battle buddy,” and how have they shaped you?</w:t>
      </w:r>
    </w:p>
    <w:p w14:paraId="3FF7E063" w14:textId="77777777" w:rsidR="00AC5EBA" w:rsidRPr="00AC5EBA" w:rsidRDefault="00AC5EBA" w:rsidP="00AC5EBA">
      <w:pPr>
        <w:numPr>
          <w:ilvl w:val="0"/>
          <w:numId w:val="7"/>
        </w:numPr>
      </w:pPr>
      <w:r w:rsidRPr="00AC5EBA">
        <w:rPr>
          <w:b/>
          <w:bCs/>
        </w:rPr>
        <w:t>Why do you think the enemy works so hard to isolate believers?</w:t>
      </w:r>
    </w:p>
    <w:p w14:paraId="23680265" w14:textId="77777777" w:rsidR="00AC5EBA" w:rsidRPr="00AC5EBA" w:rsidRDefault="00AC5EBA" w:rsidP="00AC5EBA">
      <w:pPr>
        <w:numPr>
          <w:ilvl w:val="0"/>
          <w:numId w:val="7"/>
        </w:numPr>
      </w:pPr>
      <w:r w:rsidRPr="00AC5EBA">
        <w:rPr>
          <w:b/>
          <w:bCs/>
        </w:rPr>
        <w:t>Which role of a battle buddy—protector, encourager, accountability, prayer, mirror of truth—do you need most right now?</w:t>
      </w:r>
    </w:p>
    <w:p w14:paraId="68309AA8" w14:textId="77777777" w:rsidR="00AC5EBA" w:rsidRPr="00AC5EBA" w:rsidRDefault="00AC5EBA" w:rsidP="00AC5EBA">
      <w:pPr>
        <w:numPr>
          <w:ilvl w:val="0"/>
          <w:numId w:val="7"/>
        </w:numPr>
      </w:pPr>
      <w:r w:rsidRPr="00AC5EBA">
        <w:rPr>
          <w:b/>
          <w:bCs/>
        </w:rPr>
        <w:t xml:space="preserve">What is the biggest obstacle that keeps you from </w:t>
      </w:r>
      <w:proofErr w:type="gramStart"/>
      <w:r w:rsidRPr="00AC5EBA">
        <w:rPr>
          <w:b/>
          <w:bCs/>
        </w:rPr>
        <w:t>opening up</w:t>
      </w:r>
      <w:proofErr w:type="gramEnd"/>
      <w:r w:rsidRPr="00AC5EBA">
        <w:rPr>
          <w:b/>
          <w:bCs/>
        </w:rPr>
        <w:t xml:space="preserve"> to others?</w:t>
      </w:r>
    </w:p>
    <w:p w14:paraId="2BAA0130" w14:textId="77777777" w:rsidR="00AC5EBA" w:rsidRPr="00AC5EBA" w:rsidRDefault="00AC5EBA" w:rsidP="00AC5EBA">
      <w:pPr>
        <w:numPr>
          <w:ilvl w:val="0"/>
          <w:numId w:val="7"/>
        </w:numPr>
      </w:pPr>
      <w:r w:rsidRPr="00AC5EBA">
        <w:rPr>
          <w:b/>
          <w:bCs/>
        </w:rPr>
        <w:lastRenderedPageBreak/>
        <w:t>Where is God calling you to step into someone else’s foxhole?</w:t>
      </w:r>
    </w:p>
    <w:p w14:paraId="33FC6654" w14:textId="77777777" w:rsidR="00AC5EBA" w:rsidRPr="00AC5EBA" w:rsidRDefault="00AC5EBA" w:rsidP="00AC5EBA">
      <w:r w:rsidRPr="00AC5EBA">
        <w:pict w14:anchorId="33BBA6A2">
          <v:rect id="_x0000_i1035" style="width:0;height:1.5pt" o:hralign="center" o:hrstd="t" o:hr="t" fillcolor="#a0a0a0" stroked="f"/>
        </w:pict>
      </w:r>
    </w:p>
    <w:p w14:paraId="74EE80D3" w14:textId="77777777" w:rsidR="00AC5EBA" w:rsidRPr="00AC5EBA" w:rsidRDefault="00AC5EBA" w:rsidP="00AC5EBA">
      <w:pPr>
        <w:rPr>
          <w:b/>
          <w:bCs/>
        </w:rPr>
      </w:pPr>
      <w:r w:rsidRPr="00AC5EBA">
        <w:rPr>
          <w:b/>
          <w:bCs/>
        </w:rPr>
        <w:t>PERSONAL REFLECTION (Journal Prompts)</w:t>
      </w:r>
    </w:p>
    <w:p w14:paraId="7CD11676" w14:textId="77777777" w:rsidR="00AC5EBA" w:rsidRPr="00AC5EBA" w:rsidRDefault="00AC5EBA" w:rsidP="00AC5EBA">
      <w:pPr>
        <w:numPr>
          <w:ilvl w:val="0"/>
          <w:numId w:val="8"/>
        </w:numPr>
      </w:pPr>
      <w:r w:rsidRPr="00AC5EBA">
        <w:t>What battle am I fighting that I have been fighting alone?</w:t>
      </w:r>
    </w:p>
    <w:p w14:paraId="7C5797C9" w14:textId="77777777" w:rsidR="00AC5EBA" w:rsidRPr="00AC5EBA" w:rsidRDefault="00AC5EBA" w:rsidP="00AC5EBA">
      <w:pPr>
        <w:numPr>
          <w:ilvl w:val="0"/>
          <w:numId w:val="8"/>
        </w:numPr>
      </w:pPr>
      <w:r w:rsidRPr="00AC5EBA">
        <w:t>Who strengthens my walk with God—and have I let them know?</w:t>
      </w:r>
    </w:p>
    <w:p w14:paraId="47670204" w14:textId="77777777" w:rsidR="00AC5EBA" w:rsidRPr="00AC5EBA" w:rsidRDefault="00AC5EBA" w:rsidP="00AC5EBA">
      <w:pPr>
        <w:numPr>
          <w:ilvl w:val="0"/>
          <w:numId w:val="8"/>
        </w:numPr>
      </w:pPr>
      <w:r w:rsidRPr="00AC5EBA">
        <w:t>How can I invite accountability before crisis hits?</w:t>
      </w:r>
    </w:p>
    <w:p w14:paraId="55C52101" w14:textId="77777777" w:rsidR="00AC5EBA" w:rsidRPr="00AC5EBA" w:rsidRDefault="00AC5EBA" w:rsidP="00AC5EBA">
      <w:pPr>
        <w:numPr>
          <w:ilvl w:val="0"/>
          <w:numId w:val="8"/>
        </w:numPr>
      </w:pPr>
      <w:r w:rsidRPr="00AC5EBA">
        <w:t xml:space="preserve">In which ways </w:t>
      </w:r>
      <w:proofErr w:type="gramStart"/>
      <w:r w:rsidRPr="00AC5EBA">
        <w:t>is</w:t>
      </w:r>
      <w:proofErr w:type="gramEnd"/>
      <w:r w:rsidRPr="00AC5EBA">
        <w:t xml:space="preserve"> God calling me to become a battle buddy for someone else?</w:t>
      </w:r>
    </w:p>
    <w:p w14:paraId="068FFD22" w14:textId="77777777" w:rsidR="00AC5EBA" w:rsidRPr="00AC5EBA" w:rsidRDefault="00AC5EBA" w:rsidP="00AC5EBA">
      <w:r w:rsidRPr="00AC5EBA">
        <w:pict w14:anchorId="40F470CA">
          <v:rect id="_x0000_i1036" style="width:0;height:1.5pt" o:hralign="center" o:hrstd="t" o:hr="t" fillcolor="#a0a0a0" stroked="f"/>
        </w:pict>
      </w:r>
    </w:p>
    <w:p w14:paraId="5CEEA5B1" w14:textId="77777777" w:rsidR="00AC5EBA" w:rsidRPr="00AC5EBA" w:rsidRDefault="00AC5EBA" w:rsidP="00AC5EBA">
      <w:pPr>
        <w:rPr>
          <w:b/>
          <w:bCs/>
        </w:rPr>
      </w:pPr>
      <w:r w:rsidRPr="00AC5EBA">
        <w:rPr>
          <w:b/>
          <w:bCs/>
        </w:rPr>
        <w:t>ACTION CHALLENGE — “Find the Foxhole”</w:t>
      </w:r>
    </w:p>
    <w:p w14:paraId="4A5754D0" w14:textId="77777777" w:rsidR="00AC5EBA" w:rsidRPr="00AC5EBA" w:rsidRDefault="00AC5EBA" w:rsidP="00AC5EBA">
      <w:r w:rsidRPr="00AC5EBA">
        <w:t>This week, take one intentional step:</w:t>
      </w:r>
    </w:p>
    <w:p w14:paraId="135D7D6B" w14:textId="77777777" w:rsidR="00AC5EBA" w:rsidRPr="00AC5EBA" w:rsidRDefault="00AC5EBA" w:rsidP="00AC5EBA">
      <w:r w:rsidRPr="00AC5EBA">
        <w:t>□ Text or call someone to pray together.</w:t>
      </w:r>
      <w:r w:rsidRPr="00AC5EBA">
        <w:br/>
        <w:t>□ Ask someone to hold you accountable in a vulnerable area.</w:t>
      </w:r>
      <w:r w:rsidRPr="00AC5EBA">
        <w:br/>
        <w:t>□ Invite someone into your story—honestly, not selectively.</w:t>
      </w:r>
      <w:r w:rsidRPr="00AC5EBA">
        <w:br/>
        <w:t>□ Ask God in prayer: “Who are You placing beside me in this season?”</w:t>
      </w:r>
      <w:r w:rsidRPr="00AC5EBA">
        <w:br/>
        <w:t>□ Offer support: “If you’re struggling, you can call me first.”</w:t>
      </w:r>
    </w:p>
    <w:p w14:paraId="04A11AC9" w14:textId="77777777" w:rsidR="00AC5EBA" w:rsidRPr="00AC5EBA" w:rsidRDefault="00AC5EBA" w:rsidP="00AC5EBA">
      <w:r w:rsidRPr="00AC5EBA">
        <w:rPr>
          <w:b/>
          <w:bCs/>
        </w:rPr>
        <w:t>The challenge is simple:</w:t>
      </w:r>
      <w:r w:rsidRPr="00AC5EBA">
        <w:br/>
        <w:t xml:space="preserve">Don’t just </w:t>
      </w:r>
      <w:r w:rsidRPr="00AC5EBA">
        <w:rPr>
          <w:b/>
          <w:bCs/>
        </w:rPr>
        <w:t>want</w:t>
      </w:r>
      <w:r w:rsidRPr="00AC5EBA">
        <w:t xml:space="preserve"> a battle buddy—</w:t>
      </w:r>
      <w:r w:rsidRPr="00AC5EBA">
        <w:rPr>
          <w:b/>
          <w:bCs/>
        </w:rPr>
        <w:t>be</w:t>
      </w:r>
      <w:r w:rsidRPr="00AC5EBA">
        <w:t xml:space="preserve"> one.</w:t>
      </w:r>
    </w:p>
    <w:p w14:paraId="26E978D7" w14:textId="77777777" w:rsidR="00326526" w:rsidRDefault="00326526"/>
    <w:sectPr w:rsidR="0032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26"/>
    <w:multiLevelType w:val="multilevel"/>
    <w:tmpl w:val="32F8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913A7"/>
    <w:multiLevelType w:val="multilevel"/>
    <w:tmpl w:val="3EEE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C2F1A"/>
    <w:multiLevelType w:val="multilevel"/>
    <w:tmpl w:val="783E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6303E"/>
    <w:multiLevelType w:val="multilevel"/>
    <w:tmpl w:val="05E4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4534C"/>
    <w:multiLevelType w:val="multilevel"/>
    <w:tmpl w:val="8A1C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D66A82"/>
    <w:multiLevelType w:val="multilevel"/>
    <w:tmpl w:val="888A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22E45"/>
    <w:multiLevelType w:val="multilevel"/>
    <w:tmpl w:val="787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70425"/>
    <w:multiLevelType w:val="multilevel"/>
    <w:tmpl w:val="60E6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530454">
    <w:abstractNumId w:val="1"/>
  </w:num>
  <w:num w:numId="2" w16cid:durableId="1902250535">
    <w:abstractNumId w:val="7"/>
  </w:num>
  <w:num w:numId="3" w16cid:durableId="1382637116">
    <w:abstractNumId w:val="3"/>
  </w:num>
  <w:num w:numId="4" w16cid:durableId="2015254974">
    <w:abstractNumId w:val="0"/>
  </w:num>
  <w:num w:numId="5" w16cid:durableId="2128154443">
    <w:abstractNumId w:val="2"/>
  </w:num>
  <w:num w:numId="6" w16cid:durableId="1475178238">
    <w:abstractNumId w:val="5"/>
  </w:num>
  <w:num w:numId="7" w16cid:durableId="517160749">
    <w:abstractNumId w:val="4"/>
  </w:num>
  <w:num w:numId="8" w16cid:durableId="1829975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BA"/>
    <w:rsid w:val="00326526"/>
    <w:rsid w:val="004D1D2F"/>
    <w:rsid w:val="008F2DE2"/>
    <w:rsid w:val="00AC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08FF"/>
  <w15:chartTrackingRefBased/>
  <w15:docId w15:val="{947E703A-0458-487B-B40E-5A9FC115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EBA"/>
    <w:rPr>
      <w:rFonts w:eastAsiaTheme="majorEastAsia" w:cstheme="majorBidi"/>
      <w:color w:val="272727" w:themeColor="text1" w:themeTint="D8"/>
    </w:rPr>
  </w:style>
  <w:style w:type="paragraph" w:styleId="Title">
    <w:name w:val="Title"/>
    <w:basedOn w:val="Normal"/>
    <w:next w:val="Normal"/>
    <w:link w:val="TitleChar"/>
    <w:uiPriority w:val="10"/>
    <w:qFormat/>
    <w:rsid w:val="00AC5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EBA"/>
    <w:pPr>
      <w:spacing w:before="160"/>
      <w:jc w:val="center"/>
    </w:pPr>
    <w:rPr>
      <w:i/>
      <w:iCs/>
      <w:color w:val="404040" w:themeColor="text1" w:themeTint="BF"/>
    </w:rPr>
  </w:style>
  <w:style w:type="character" w:customStyle="1" w:styleId="QuoteChar">
    <w:name w:val="Quote Char"/>
    <w:basedOn w:val="DefaultParagraphFont"/>
    <w:link w:val="Quote"/>
    <w:uiPriority w:val="29"/>
    <w:rsid w:val="00AC5EBA"/>
    <w:rPr>
      <w:i/>
      <w:iCs/>
      <w:color w:val="404040" w:themeColor="text1" w:themeTint="BF"/>
    </w:rPr>
  </w:style>
  <w:style w:type="paragraph" w:styleId="ListParagraph">
    <w:name w:val="List Paragraph"/>
    <w:basedOn w:val="Normal"/>
    <w:uiPriority w:val="34"/>
    <w:qFormat/>
    <w:rsid w:val="00AC5EBA"/>
    <w:pPr>
      <w:ind w:left="720"/>
      <w:contextualSpacing/>
    </w:pPr>
  </w:style>
  <w:style w:type="character" w:styleId="IntenseEmphasis">
    <w:name w:val="Intense Emphasis"/>
    <w:basedOn w:val="DefaultParagraphFont"/>
    <w:uiPriority w:val="21"/>
    <w:qFormat/>
    <w:rsid w:val="00AC5EBA"/>
    <w:rPr>
      <w:i/>
      <w:iCs/>
      <w:color w:val="0F4761" w:themeColor="accent1" w:themeShade="BF"/>
    </w:rPr>
  </w:style>
  <w:style w:type="paragraph" w:styleId="IntenseQuote">
    <w:name w:val="Intense Quote"/>
    <w:basedOn w:val="Normal"/>
    <w:next w:val="Normal"/>
    <w:link w:val="IntenseQuoteChar"/>
    <w:uiPriority w:val="30"/>
    <w:qFormat/>
    <w:rsid w:val="00AC5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EBA"/>
    <w:rPr>
      <w:i/>
      <w:iCs/>
      <w:color w:val="0F4761" w:themeColor="accent1" w:themeShade="BF"/>
    </w:rPr>
  </w:style>
  <w:style w:type="character" w:styleId="IntenseReference">
    <w:name w:val="Intense Reference"/>
    <w:basedOn w:val="DefaultParagraphFont"/>
    <w:uiPriority w:val="32"/>
    <w:qFormat/>
    <w:rsid w:val="00AC5E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3402</Characters>
  <Application>Microsoft Office Word</Application>
  <DocSecurity>0</DocSecurity>
  <Lines>109</Lines>
  <Paragraphs>89</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Timothy D</dc:creator>
  <cp:keywords/>
  <dc:description/>
  <cp:lastModifiedBy>McGuire, Timothy D</cp:lastModifiedBy>
  <cp:revision>1</cp:revision>
  <dcterms:created xsi:type="dcterms:W3CDTF">2025-12-10T18:17:00Z</dcterms:created>
  <dcterms:modified xsi:type="dcterms:W3CDTF">2025-12-10T18:18:00Z</dcterms:modified>
</cp:coreProperties>
</file>