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4B2C" w14:textId="7A0DFF2E" w:rsidR="0026006E" w:rsidRDefault="001431D3">
      <w:pPr>
        <w:ind w:left="-1440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085F78" wp14:editId="3F56A53E">
                <wp:simplePos x="0" y="0"/>
                <wp:positionH relativeFrom="column">
                  <wp:posOffset>2416810</wp:posOffset>
                </wp:positionH>
                <wp:positionV relativeFrom="paragraph">
                  <wp:posOffset>568960</wp:posOffset>
                </wp:positionV>
                <wp:extent cx="2404110" cy="325120"/>
                <wp:effectExtent l="0" t="0" r="0" b="0"/>
                <wp:wrapTight wrapText="bothSides">
                  <wp:wrapPolygon edited="0">
                    <wp:start x="-86" y="0"/>
                    <wp:lineTo x="-86" y="20967"/>
                    <wp:lineTo x="21600" y="20967"/>
                    <wp:lineTo x="21600" y="0"/>
                    <wp:lineTo x="-86" y="0"/>
                  </wp:wrapPolygon>
                </wp:wrapTight>
                <wp:docPr id="2102178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2F6E" w14:textId="77777777" w:rsidR="00166742" w:rsidRPr="00955C24" w:rsidRDefault="00166742">
                            <w:pPr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</w:rPr>
                            </w:pPr>
                            <w:r w:rsidRPr="00955C24">
                              <w:rPr>
                                <w:b/>
                                <w:bCs/>
                                <w:color w:val="538135"/>
                                <w:sz w:val="32"/>
                                <w:szCs w:val="32"/>
                              </w:rPr>
                              <w:t xml:space="preserve">OUR MISSION IS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85F7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90.3pt;margin-top:44.8pt;width:189.3pt;height:2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" stroked="f">
                <v:textbox>
                  <w:txbxContent>
                    <w:p w14:paraId="11C62F6E" w14:textId="77777777" w:rsidR="00166742" w:rsidRPr="00955C24" w:rsidRDefault="00166742">
                      <w:pPr>
                        <w:rPr>
                          <w:b/>
                          <w:bCs/>
                          <w:color w:val="538135"/>
                          <w:sz w:val="32"/>
                          <w:szCs w:val="32"/>
                        </w:rPr>
                      </w:pPr>
                      <w:r w:rsidRPr="00955C24">
                        <w:rPr>
                          <w:b/>
                          <w:bCs/>
                          <w:color w:val="538135"/>
                          <w:sz w:val="32"/>
                          <w:szCs w:val="32"/>
                        </w:rPr>
                        <w:t xml:space="preserve">OUR MISSION IS TO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4D7E" wp14:editId="2B8F33A7">
                <wp:simplePos x="0" y="0"/>
                <wp:positionH relativeFrom="column">
                  <wp:posOffset>1094740</wp:posOffset>
                </wp:positionH>
                <wp:positionV relativeFrom="paragraph">
                  <wp:posOffset>962660</wp:posOffset>
                </wp:positionV>
                <wp:extent cx="5451475" cy="533400"/>
                <wp:effectExtent l="0" t="0" r="0" b="0"/>
                <wp:wrapNone/>
                <wp:docPr id="24057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010BE" w14:textId="77777777" w:rsidR="00166742" w:rsidRPr="00955C24" w:rsidRDefault="00166742">
                            <w:pPr>
                              <w:rPr>
                                <w:b/>
                                <w:bCs/>
                                <w:color w:val="538135"/>
                                <w:sz w:val="20"/>
                              </w:rPr>
                            </w:pPr>
                            <w:r w:rsidRPr="00955C24">
                              <w:rPr>
                                <w:b/>
                                <w:bCs/>
                                <w:color w:val="538135"/>
                                <w:sz w:val="20"/>
                              </w:rPr>
                              <w:t xml:space="preserve">GROW BUSINESS, BUILD COMMUNITY, IMPROVE THE BUSINESS CLIMATE AND QUALITY OF LIFE BY ADDING VALUE AS WE ADVOCATE, EDUCATE AND SUPPORT OUR BUSINESS ORGANIZATIONS.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4D7E" id="Text Box 32" o:spid="_x0000_s1027" type="#_x0000_t202" style="position:absolute;left:0;text-align:left;margin-left:86.2pt;margin-top:75.8pt;width:42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" stroked="f">
                <v:textbox>
                  <w:txbxContent>
                    <w:p w14:paraId="205010BE" w14:textId="77777777" w:rsidR="00166742" w:rsidRPr="00955C24" w:rsidRDefault="00166742">
                      <w:pPr>
                        <w:rPr>
                          <w:b/>
                          <w:bCs/>
                          <w:color w:val="538135"/>
                          <w:sz w:val="20"/>
                        </w:rPr>
                      </w:pPr>
                      <w:r w:rsidRPr="00955C24">
                        <w:rPr>
                          <w:b/>
                          <w:bCs/>
                          <w:color w:val="538135"/>
                          <w:sz w:val="20"/>
                        </w:rPr>
                        <w:t xml:space="preserve">GROW BUSINESS, BUILD COMMUNITY, IMPROVE THE BUSINESS CLIMATE AND QUALITY OF LIFE BY ADDING VALUE AS WE ADVOCATE, EDUCATE AND SUPPORT OUR BUSINESS ORGANIZATIONS.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00BEE0" wp14:editId="1E1F1B5D">
                <wp:simplePos x="0" y="0"/>
                <wp:positionH relativeFrom="column">
                  <wp:posOffset>932180</wp:posOffset>
                </wp:positionH>
                <wp:positionV relativeFrom="paragraph">
                  <wp:posOffset>1676400</wp:posOffset>
                </wp:positionV>
                <wp:extent cx="5598160" cy="0"/>
                <wp:effectExtent l="0" t="0" r="0" b="0"/>
                <wp:wrapNone/>
                <wp:docPr id="16751004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5B5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132pt" to="514.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" o:allowincell="f" strokeweight="3pt"/>
            </w:pict>
          </mc:Fallback>
        </mc:AlternateContent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A78AFD" wp14:editId="2DA44387">
                <wp:simplePos x="0" y="0"/>
                <wp:positionH relativeFrom="column">
                  <wp:posOffset>1122680</wp:posOffset>
                </wp:positionH>
                <wp:positionV relativeFrom="paragraph">
                  <wp:posOffset>240030</wp:posOffset>
                </wp:positionV>
                <wp:extent cx="5323840" cy="368935"/>
                <wp:effectExtent l="0" t="0" r="0" b="0"/>
                <wp:wrapNone/>
                <wp:docPr id="34354519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28D36" w14:textId="77777777" w:rsidR="0026006E" w:rsidRPr="00D447E8" w:rsidRDefault="006A2F08" w:rsidP="006A2F08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D447E8">
                              <w:rPr>
                                <w:sz w:val="36"/>
                                <w:szCs w:val="36"/>
                              </w:rPr>
                              <w:t>BROWN CITY AREA CHAMBER OF 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8AFD" id="Text Box 9" o:spid="_x0000_s1028" type="#_x0000_t202" style="position:absolute;left:0;text-align:left;margin-left:88.4pt;margin-top:18.9pt;width:419.2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" o:allowincell="f" filled="f" stroked="f">
                <v:textbox>
                  <w:txbxContent>
                    <w:p w14:paraId="00328D36" w14:textId="77777777" w:rsidR="0026006E" w:rsidRPr="00D447E8" w:rsidRDefault="006A2F08" w:rsidP="006A2F08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D447E8">
                        <w:rPr>
                          <w:sz w:val="36"/>
                          <w:szCs w:val="36"/>
                        </w:rPr>
                        <w:t>BROWN CITY AREA CHAMBER OF COMMERCE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000"/>
        </w:rPr>
        <w:drawing>
          <wp:inline distT="0" distB="0" distL="0" distR="0" wp14:anchorId="238BF02B" wp14:editId="254A710A">
            <wp:extent cx="20574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DEC0" w14:textId="77777777" w:rsidR="00425CD0" w:rsidRDefault="00425CD0" w:rsidP="00425CD0">
      <w:pPr>
        <w:tabs>
          <w:tab w:val="left" w:pos="1440"/>
        </w:tabs>
        <w:ind w:left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CC5710D" w14:textId="77777777" w:rsidR="00ED4F34" w:rsidRDefault="00ED4F34" w:rsidP="00BD3B25">
      <w:pPr>
        <w:tabs>
          <w:tab w:val="left" w:pos="1440"/>
        </w:tabs>
        <w:rPr>
          <w:b/>
          <w:bCs/>
          <w:sz w:val="32"/>
          <w:szCs w:val="32"/>
        </w:rPr>
      </w:pPr>
    </w:p>
    <w:p w14:paraId="0D8EB899" w14:textId="2A117013" w:rsidR="00ED4F34" w:rsidRDefault="001A4130" w:rsidP="00BD3B25">
      <w:pPr>
        <w:tabs>
          <w:tab w:val="left" w:pos="14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01B54">
        <w:rPr>
          <w:b/>
          <w:bCs/>
          <w:sz w:val="32"/>
          <w:szCs w:val="32"/>
        </w:rPr>
        <w:t>0</w:t>
      </w:r>
      <w:r w:rsidR="001914B4">
        <w:rPr>
          <w:b/>
          <w:bCs/>
          <w:sz w:val="32"/>
          <w:szCs w:val="32"/>
        </w:rPr>
        <w:t>2</w:t>
      </w:r>
      <w:r w:rsidR="00C17591">
        <w:rPr>
          <w:b/>
          <w:bCs/>
          <w:sz w:val="32"/>
          <w:szCs w:val="32"/>
        </w:rPr>
        <w:t>-</w:t>
      </w:r>
      <w:r w:rsidR="001914B4">
        <w:rPr>
          <w:b/>
          <w:bCs/>
          <w:sz w:val="32"/>
          <w:szCs w:val="32"/>
        </w:rPr>
        <w:t>28</w:t>
      </w:r>
      <w:r w:rsidR="00C17591">
        <w:rPr>
          <w:b/>
          <w:bCs/>
          <w:sz w:val="32"/>
          <w:szCs w:val="32"/>
        </w:rPr>
        <w:t>-202</w:t>
      </w:r>
      <w:r w:rsidR="00F01B54">
        <w:rPr>
          <w:b/>
          <w:bCs/>
          <w:sz w:val="32"/>
          <w:szCs w:val="32"/>
        </w:rPr>
        <w:t>4</w:t>
      </w:r>
      <w:r w:rsidR="00C17591">
        <w:rPr>
          <w:b/>
          <w:bCs/>
          <w:sz w:val="32"/>
          <w:szCs w:val="32"/>
        </w:rPr>
        <w:t xml:space="preserve"> </w:t>
      </w:r>
      <w:r w:rsidR="006258D6">
        <w:rPr>
          <w:b/>
          <w:bCs/>
          <w:sz w:val="32"/>
          <w:szCs w:val="32"/>
        </w:rPr>
        <w:t xml:space="preserve">Executive </w:t>
      </w:r>
      <w:r w:rsidR="00C17591">
        <w:rPr>
          <w:b/>
          <w:bCs/>
          <w:sz w:val="32"/>
          <w:szCs w:val="32"/>
        </w:rPr>
        <w:t xml:space="preserve">Meeting </w:t>
      </w:r>
      <w:r w:rsidR="009D1F7B">
        <w:rPr>
          <w:b/>
          <w:bCs/>
          <w:sz w:val="32"/>
          <w:szCs w:val="32"/>
        </w:rPr>
        <w:t>Minutes</w:t>
      </w:r>
    </w:p>
    <w:p w14:paraId="374C73E3" w14:textId="77777777" w:rsidR="00ED4F34" w:rsidRPr="00140B0C" w:rsidRDefault="00ED4F34" w:rsidP="00BD3B25">
      <w:pPr>
        <w:tabs>
          <w:tab w:val="left" w:pos="1440"/>
        </w:tabs>
        <w:rPr>
          <w:b/>
          <w:bCs/>
          <w:szCs w:val="24"/>
        </w:rPr>
      </w:pPr>
    </w:p>
    <w:p w14:paraId="1F7C7627" w14:textId="64018702" w:rsidR="006258D6" w:rsidRDefault="006258D6" w:rsidP="006258D6">
      <w:pPr>
        <w:rPr>
          <w:rFonts w:ascii="Aptos Display" w:hAnsi="Aptos Display" w:cs="Aharoni"/>
        </w:rPr>
      </w:pPr>
      <w:r w:rsidRPr="006258D6">
        <w:rPr>
          <w:rFonts w:ascii="Aptos Display" w:hAnsi="Aptos Display" w:cs="Aharoni"/>
        </w:rPr>
        <w:t>Attendance: Chuck Bennett, Rachel Woodall, Kayla Taylor, Jared McPhail</w:t>
      </w:r>
      <w:r w:rsidR="001914B4">
        <w:rPr>
          <w:rFonts w:ascii="Aptos Display" w:hAnsi="Aptos Display" w:cs="Aharoni"/>
        </w:rPr>
        <w:t xml:space="preserve">, Dalton </w:t>
      </w:r>
      <w:proofErr w:type="spellStart"/>
      <w:r w:rsidR="001914B4">
        <w:rPr>
          <w:rFonts w:ascii="Aptos Display" w:hAnsi="Aptos Display" w:cs="Aharoni"/>
        </w:rPr>
        <w:t>Formaz</w:t>
      </w:r>
      <w:proofErr w:type="spellEnd"/>
    </w:p>
    <w:p w14:paraId="4356E33C" w14:textId="148B3E3E" w:rsidR="001914B4" w:rsidRPr="006258D6" w:rsidRDefault="001914B4" w:rsidP="006258D6">
      <w:pPr>
        <w:rPr>
          <w:rFonts w:ascii="Aptos Display" w:hAnsi="Aptos Display" w:cs="Aharoni"/>
        </w:rPr>
      </w:pPr>
      <w:r>
        <w:rPr>
          <w:rFonts w:ascii="Aptos Display" w:hAnsi="Aptos Display" w:cs="Aharoni"/>
        </w:rPr>
        <w:t xml:space="preserve">Absent: </w:t>
      </w:r>
      <w:r w:rsidRPr="006258D6">
        <w:rPr>
          <w:rFonts w:ascii="Aptos Display" w:hAnsi="Aptos Display" w:cs="Aharoni"/>
        </w:rPr>
        <w:t>Cheri Black</w:t>
      </w:r>
    </w:p>
    <w:p w14:paraId="04CD6D3F" w14:textId="77777777" w:rsidR="006258D6" w:rsidRPr="006258D6" w:rsidRDefault="006258D6" w:rsidP="006258D6">
      <w:pPr>
        <w:rPr>
          <w:rFonts w:ascii="Aptos Display" w:hAnsi="Aptos Display" w:cs="Aharoni"/>
        </w:rPr>
      </w:pPr>
      <w:r w:rsidRPr="006258D6">
        <w:rPr>
          <w:rFonts w:ascii="Aptos Display" w:hAnsi="Aptos Display" w:cs="Aharoni"/>
        </w:rPr>
        <w:t>Guest: Ethan Workman</w:t>
      </w:r>
    </w:p>
    <w:p w14:paraId="57E4AA68" w14:textId="77777777" w:rsidR="006258D6" w:rsidRPr="006258D6" w:rsidRDefault="006258D6" w:rsidP="006258D6">
      <w:pPr>
        <w:rPr>
          <w:rFonts w:ascii="Aptos Display" w:hAnsi="Aptos Display" w:cs="Aharoni"/>
        </w:rPr>
      </w:pPr>
      <w:r w:rsidRPr="006258D6">
        <w:rPr>
          <w:rFonts w:ascii="Aptos Display" w:hAnsi="Aptos Display" w:cs="Aharoni"/>
        </w:rPr>
        <w:t xml:space="preserve">Meeting called to order by Rachel Woodall at 9 am </w:t>
      </w:r>
    </w:p>
    <w:p w14:paraId="7A6A2B2C" w14:textId="77777777" w:rsidR="006258D6" w:rsidRPr="006258D6" w:rsidRDefault="006258D6" w:rsidP="006258D6">
      <w:pPr>
        <w:rPr>
          <w:rFonts w:ascii="Aptos Display" w:hAnsi="Aptos Display" w:cs="Aharoni"/>
        </w:rPr>
      </w:pPr>
    </w:p>
    <w:p w14:paraId="7A1F31CF" w14:textId="662CF4BD" w:rsidR="006258D6" w:rsidRDefault="006258D6" w:rsidP="001914B4">
      <w:pPr>
        <w:rPr>
          <w:rFonts w:ascii="Aptos Display" w:hAnsi="Aptos Display" w:cs="Aharoni"/>
          <w:b/>
          <w:bCs/>
        </w:rPr>
      </w:pPr>
      <w:r w:rsidRPr="006258D6">
        <w:rPr>
          <w:rFonts w:ascii="Aptos Display" w:hAnsi="Aptos Display" w:cs="Aharoni"/>
          <w:b/>
          <w:bCs/>
        </w:rPr>
        <w:t xml:space="preserve">Motion to </w:t>
      </w:r>
      <w:r w:rsidR="001914B4">
        <w:rPr>
          <w:rFonts w:ascii="Aptos Display" w:hAnsi="Aptos Display" w:cs="Aharoni"/>
          <w:b/>
          <w:bCs/>
        </w:rPr>
        <w:t>approve previous minutes. Motion by McPhail, seconded by Bennett.</w:t>
      </w:r>
    </w:p>
    <w:p w14:paraId="3F0B80BC" w14:textId="0CA8FABE" w:rsidR="001914B4" w:rsidRDefault="001914B4" w:rsidP="001914B4">
      <w:pPr>
        <w:rPr>
          <w:rFonts w:ascii="Aptos Display" w:hAnsi="Aptos Display" w:cs="Aharoni"/>
          <w:b/>
          <w:bCs/>
        </w:rPr>
      </w:pPr>
      <w:r>
        <w:rPr>
          <w:rFonts w:ascii="Aptos Display" w:hAnsi="Aptos Display" w:cs="Aharoni"/>
          <w:b/>
          <w:bCs/>
        </w:rPr>
        <w:t>Motion Carried.</w:t>
      </w:r>
    </w:p>
    <w:p w14:paraId="501CE0AB" w14:textId="77777777" w:rsidR="001914B4" w:rsidRDefault="001914B4" w:rsidP="001914B4">
      <w:pPr>
        <w:rPr>
          <w:rFonts w:ascii="Aptos Display" w:hAnsi="Aptos Display" w:cs="Aharoni"/>
          <w:b/>
          <w:bCs/>
        </w:rPr>
      </w:pPr>
    </w:p>
    <w:p w14:paraId="053C0EE8" w14:textId="7BF324B4" w:rsidR="001914B4" w:rsidRDefault="001914B4" w:rsidP="001914B4">
      <w:pPr>
        <w:rPr>
          <w:rFonts w:ascii="Aptos Display" w:hAnsi="Aptos Display" w:cs="Aharoni"/>
        </w:rPr>
      </w:pPr>
      <w:r>
        <w:rPr>
          <w:rFonts w:ascii="Aptos Display" w:hAnsi="Aptos Display" w:cs="Aharoni"/>
        </w:rPr>
        <w:t>Conversation regarding the Budget.</w:t>
      </w:r>
    </w:p>
    <w:p w14:paraId="1476D049" w14:textId="41ADF8E4" w:rsidR="001914B4" w:rsidRDefault="001914B4" w:rsidP="001914B4">
      <w:pPr>
        <w:rPr>
          <w:rFonts w:ascii="Aptos Display" w:hAnsi="Aptos Display" w:cs="Aharoni"/>
          <w:b/>
          <w:bCs/>
        </w:rPr>
      </w:pPr>
      <w:r>
        <w:rPr>
          <w:rFonts w:ascii="Aptos Display" w:hAnsi="Aptos Display" w:cs="Aharoni"/>
          <w:b/>
          <w:bCs/>
        </w:rPr>
        <w:t>Motion to approve treasury report. Motion by Bennett, seconded by Woodall.</w:t>
      </w:r>
    </w:p>
    <w:p w14:paraId="7F23D90F" w14:textId="30D44AB9" w:rsidR="001914B4" w:rsidRDefault="001914B4" w:rsidP="001914B4">
      <w:pPr>
        <w:rPr>
          <w:rFonts w:ascii="Aptos Display" w:hAnsi="Aptos Display" w:cs="Aharoni"/>
          <w:b/>
          <w:bCs/>
        </w:rPr>
      </w:pPr>
      <w:r>
        <w:rPr>
          <w:rFonts w:ascii="Aptos Display" w:hAnsi="Aptos Display" w:cs="Aharoni"/>
          <w:b/>
          <w:bCs/>
        </w:rPr>
        <w:t>Motion Carried.</w:t>
      </w:r>
    </w:p>
    <w:p w14:paraId="39CF4123" w14:textId="77777777" w:rsidR="001914B4" w:rsidRDefault="001914B4" w:rsidP="001914B4">
      <w:pPr>
        <w:rPr>
          <w:rFonts w:ascii="Aptos Display" w:hAnsi="Aptos Display" w:cs="Aharoni"/>
          <w:b/>
          <w:bCs/>
        </w:rPr>
      </w:pPr>
    </w:p>
    <w:p w14:paraId="02920194" w14:textId="1C95851E" w:rsidR="001914B4" w:rsidRDefault="001914B4" w:rsidP="001914B4">
      <w:pPr>
        <w:rPr>
          <w:rFonts w:ascii="Aptos Display" w:hAnsi="Aptos Display" w:cs="Aharoni"/>
        </w:rPr>
      </w:pPr>
      <w:r>
        <w:rPr>
          <w:rFonts w:ascii="Aptos Display" w:hAnsi="Aptos Display" w:cs="Aharoni"/>
        </w:rPr>
        <w:t>Conversation regarding the website was made, referring to photos and information that is to be published.</w:t>
      </w:r>
    </w:p>
    <w:p w14:paraId="0D9928D6" w14:textId="77777777" w:rsidR="001914B4" w:rsidRDefault="001914B4" w:rsidP="001914B4">
      <w:pPr>
        <w:rPr>
          <w:rFonts w:ascii="Aptos Display" w:hAnsi="Aptos Display" w:cs="Aharoni"/>
        </w:rPr>
      </w:pPr>
    </w:p>
    <w:p w14:paraId="35D560BC" w14:textId="1B8CDB38" w:rsidR="001914B4" w:rsidRDefault="001914B4" w:rsidP="001914B4">
      <w:pPr>
        <w:rPr>
          <w:rFonts w:ascii="Aptos Display" w:hAnsi="Aptos Display" w:cs="Aharoni"/>
        </w:rPr>
      </w:pPr>
      <w:r>
        <w:rPr>
          <w:rFonts w:ascii="Aptos Display" w:hAnsi="Aptos Display" w:cs="Aharoni"/>
        </w:rPr>
        <w:t>The board reviewed the scholarship application that was sent from the school.</w:t>
      </w:r>
    </w:p>
    <w:p w14:paraId="177B187B" w14:textId="3A527DB2" w:rsidR="001914B4" w:rsidRDefault="001914B4" w:rsidP="001914B4">
      <w:pPr>
        <w:rPr>
          <w:rFonts w:ascii="Aptos Display" w:hAnsi="Aptos Display" w:cs="Aharoni"/>
          <w:b/>
          <w:bCs/>
        </w:rPr>
      </w:pPr>
      <w:r>
        <w:rPr>
          <w:rFonts w:ascii="Aptos Display" w:hAnsi="Aptos Display" w:cs="Aharoni"/>
          <w:b/>
          <w:bCs/>
        </w:rPr>
        <w:t xml:space="preserve">Motion to approve the scholarship application. Motion by McPhail, seconded by </w:t>
      </w:r>
      <w:proofErr w:type="spellStart"/>
      <w:r>
        <w:rPr>
          <w:rFonts w:ascii="Aptos Display" w:hAnsi="Aptos Display" w:cs="Aharoni"/>
          <w:b/>
          <w:bCs/>
        </w:rPr>
        <w:t>Formaz</w:t>
      </w:r>
      <w:proofErr w:type="spellEnd"/>
      <w:r>
        <w:rPr>
          <w:rFonts w:ascii="Aptos Display" w:hAnsi="Aptos Display" w:cs="Aharoni"/>
          <w:b/>
          <w:bCs/>
        </w:rPr>
        <w:t>.</w:t>
      </w:r>
    </w:p>
    <w:p w14:paraId="47173FF2" w14:textId="5CE3107B" w:rsidR="001914B4" w:rsidRPr="001914B4" w:rsidRDefault="001914B4" w:rsidP="001914B4">
      <w:pPr>
        <w:rPr>
          <w:rFonts w:ascii="Aptos Display" w:hAnsi="Aptos Display" w:cs="Aharoni"/>
          <w:b/>
          <w:bCs/>
        </w:rPr>
      </w:pPr>
      <w:r>
        <w:rPr>
          <w:rFonts w:ascii="Aptos Display" w:hAnsi="Aptos Display" w:cs="Aharoni"/>
          <w:b/>
          <w:bCs/>
        </w:rPr>
        <w:t>Motion Carried.</w:t>
      </w:r>
    </w:p>
    <w:p w14:paraId="18840D8B" w14:textId="27E88D2B" w:rsidR="005951DB" w:rsidRDefault="005951DB" w:rsidP="006258D6">
      <w:pPr>
        <w:tabs>
          <w:tab w:val="left" w:pos="1440"/>
        </w:tabs>
      </w:pPr>
    </w:p>
    <w:p w14:paraId="46D6F48E" w14:textId="48FFA4D7" w:rsidR="001914B4" w:rsidRDefault="001914B4" w:rsidP="006258D6">
      <w:pPr>
        <w:tabs>
          <w:tab w:val="left" w:pos="1440"/>
        </w:tabs>
      </w:pPr>
      <w:r>
        <w:t xml:space="preserve">Conversation regarding radio ads for the action through Sanilac Broadcasting. </w:t>
      </w:r>
    </w:p>
    <w:p w14:paraId="154396AF" w14:textId="005F126A" w:rsidR="001914B4" w:rsidRDefault="001914B4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Motion for 30-30 second ads, at a price not to exceed $250.00 alternating on 97.7 &amp; 92.5. Motion by </w:t>
      </w:r>
      <w:proofErr w:type="spellStart"/>
      <w:r>
        <w:rPr>
          <w:b/>
          <w:bCs/>
        </w:rPr>
        <w:t>Formaz</w:t>
      </w:r>
      <w:proofErr w:type="spellEnd"/>
      <w:r>
        <w:rPr>
          <w:b/>
          <w:bCs/>
        </w:rPr>
        <w:t>, seconded by McPhail.</w:t>
      </w:r>
    </w:p>
    <w:p w14:paraId="1A4607DF" w14:textId="45C234C5" w:rsidR="001914B4" w:rsidRDefault="001914B4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>Motion Carried.</w:t>
      </w:r>
    </w:p>
    <w:p w14:paraId="33EFF02C" w14:textId="77777777" w:rsidR="001914B4" w:rsidRDefault="001914B4" w:rsidP="006258D6">
      <w:pPr>
        <w:tabs>
          <w:tab w:val="left" w:pos="1440"/>
        </w:tabs>
        <w:rPr>
          <w:b/>
          <w:bCs/>
        </w:rPr>
      </w:pPr>
    </w:p>
    <w:p w14:paraId="4DE3E0DA" w14:textId="629E1A9A" w:rsidR="001914B4" w:rsidRDefault="001914B4" w:rsidP="006258D6">
      <w:pPr>
        <w:tabs>
          <w:tab w:val="left" w:pos="1440"/>
        </w:tabs>
      </w:pPr>
      <w:r>
        <w:t xml:space="preserve">Conversation regarding the Centennial Committee, and what they are planning to do for the future events, no update </w:t>
      </w:r>
      <w:proofErr w:type="gramStart"/>
      <w:r>
        <w:t>at this time</w:t>
      </w:r>
      <w:proofErr w:type="gramEnd"/>
      <w:r>
        <w:t>.</w:t>
      </w:r>
    </w:p>
    <w:p w14:paraId="5ED938B8" w14:textId="77777777" w:rsidR="001914B4" w:rsidRDefault="001914B4" w:rsidP="006258D6">
      <w:pPr>
        <w:tabs>
          <w:tab w:val="left" w:pos="1440"/>
        </w:tabs>
      </w:pPr>
    </w:p>
    <w:p w14:paraId="17C8FEFD" w14:textId="278E40B3" w:rsidR="001914B4" w:rsidRDefault="000679AF" w:rsidP="006258D6">
      <w:pPr>
        <w:tabs>
          <w:tab w:val="left" w:pos="1440"/>
        </w:tabs>
      </w:pPr>
      <w:r>
        <w:t xml:space="preserve">Conversation regarding what the Michigan Downtown Association (MDA) has to offer for the chamber. </w:t>
      </w:r>
    </w:p>
    <w:p w14:paraId="2DD98BCD" w14:textId="06A31A86" w:rsidR="000679AF" w:rsidRDefault="000679AF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Motion to spend $150.00 to become MDA members. Motion by McPhail, seconded by </w:t>
      </w:r>
      <w:proofErr w:type="spellStart"/>
      <w:r>
        <w:rPr>
          <w:b/>
          <w:bCs/>
        </w:rPr>
        <w:t>Formaz</w:t>
      </w:r>
      <w:proofErr w:type="spellEnd"/>
      <w:r>
        <w:rPr>
          <w:b/>
          <w:bCs/>
        </w:rPr>
        <w:t>.</w:t>
      </w:r>
    </w:p>
    <w:p w14:paraId="5ADB7778" w14:textId="2BE7FEA1" w:rsidR="000679AF" w:rsidRDefault="000679AF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>Motion Carried.</w:t>
      </w:r>
    </w:p>
    <w:p w14:paraId="06636F46" w14:textId="09469920" w:rsidR="000679AF" w:rsidRDefault="000679AF" w:rsidP="006258D6">
      <w:pPr>
        <w:tabs>
          <w:tab w:val="left" w:pos="1440"/>
        </w:tabs>
      </w:pPr>
      <w:r>
        <w:t>Raffle prizes for June have been tabled until closer to the June General Meeting.</w:t>
      </w:r>
    </w:p>
    <w:p w14:paraId="24BE3082" w14:textId="77777777" w:rsidR="000679AF" w:rsidRDefault="000679AF" w:rsidP="006258D6">
      <w:pPr>
        <w:tabs>
          <w:tab w:val="left" w:pos="1440"/>
        </w:tabs>
      </w:pPr>
    </w:p>
    <w:p w14:paraId="51479BDA" w14:textId="56394F50" w:rsidR="000679AF" w:rsidRDefault="000679AF" w:rsidP="006258D6">
      <w:pPr>
        <w:tabs>
          <w:tab w:val="left" w:pos="1440"/>
        </w:tabs>
      </w:pPr>
      <w:r>
        <w:t>Brown City Days Festival involvement has been tabled.</w:t>
      </w:r>
    </w:p>
    <w:p w14:paraId="4CFCE413" w14:textId="77777777" w:rsidR="000679AF" w:rsidRDefault="000679AF" w:rsidP="006258D6">
      <w:pPr>
        <w:tabs>
          <w:tab w:val="left" w:pos="1440"/>
        </w:tabs>
      </w:pPr>
    </w:p>
    <w:p w14:paraId="16EE2387" w14:textId="1BFAB44D" w:rsidR="000679AF" w:rsidRDefault="000679AF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>OTHER NEWS:</w:t>
      </w:r>
    </w:p>
    <w:p w14:paraId="677901A7" w14:textId="182EF7BA" w:rsidR="000679AF" w:rsidRDefault="000679AF" w:rsidP="006258D6">
      <w:pPr>
        <w:tabs>
          <w:tab w:val="left" w:pos="1440"/>
        </w:tabs>
      </w:pPr>
      <w:r>
        <w:t xml:space="preserve">- Conversations regarding the goals for 2024, what The Chamber would like to be involved in. </w:t>
      </w:r>
    </w:p>
    <w:p w14:paraId="2478AB23" w14:textId="5CE2510B" w:rsidR="000679AF" w:rsidRDefault="000679AF" w:rsidP="006258D6">
      <w:pPr>
        <w:tabs>
          <w:tab w:val="left" w:pos="1440"/>
        </w:tabs>
      </w:pPr>
      <w:r>
        <w:t>- The Board spoke about possibly making donations in the future to the Garden Club and the Brown City District Library.</w:t>
      </w:r>
    </w:p>
    <w:p w14:paraId="4413B9F7" w14:textId="714BEEDB" w:rsidR="000679AF" w:rsidRDefault="000679AF" w:rsidP="006258D6">
      <w:pPr>
        <w:tabs>
          <w:tab w:val="left" w:pos="1440"/>
        </w:tabs>
      </w:pPr>
      <w:r>
        <w:t>- The Board spoke about what benefits we can start implementing for the members of The Chamber.</w:t>
      </w:r>
    </w:p>
    <w:p w14:paraId="68490AA6" w14:textId="09173BED" w:rsidR="000679AF" w:rsidRDefault="000679AF" w:rsidP="006258D6">
      <w:pPr>
        <w:tabs>
          <w:tab w:val="left" w:pos="1440"/>
        </w:tabs>
      </w:pPr>
      <w:r>
        <w:t>- The idea of having a special event for the Citizen of the Year and Business of the Year were talked about, and what the event could possibly look like.</w:t>
      </w:r>
    </w:p>
    <w:p w14:paraId="17174B69" w14:textId="77777777" w:rsidR="000679AF" w:rsidRDefault="000679AF" w:rsidP="006258D6">
      <w:pPr>
        <w:tabs>
          <w:tab w:val="left" w:pos="1440"/>
        </w:tabs>
      </w:pPr>
    </w:p>
    <w:p w14:paraId="77B28360" w14:textId="77777777" w:rsidR="000679AF" w:rsidRDefault="000679AF" w:rsidP="006258D6">
      <w:pPr>
        <w:tabs>
          <w:tab w:val="left" w:pos="1440"/>
        </w:tabs>
      </w:pPr>
    </w:p>
    <w:p w14:paraId="7321611F" w14:textId="27A6612F" w:rsidR="000679AF" w:rsidRDefault="000679AF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>Motion to Adjourn at 10:26 AM. Motion by Bennett, Seconded by Woodall.</w:t>
      </w:r>
    </w:p>
    <w:p w14:paraId="368A58D8" w14:textId="24A57212" w:rsidR="000679AF" w:rsidRDefault="000679AF" w:rsidP="006258D6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Motion Carried. </w:t>
      </w:r>
    </w:p>
    <w:p w14:paraId="350D3645" w14:textId="77777777" w:rsidR="000679AF" w:rsidRDefault="000679AF" w:rsidP="006258D6">
      <w:pPr>
        <w:tabs>
          <w:tab w:val="left" w:pos="1440"/>
        </w:tabs>
        <w:rPr>
          <w:b/>
          <w:bCs/>
        </w:rPr>
      </w:pPr>
    </w:p>
    <w:p w14:paraId="12619557" w14:textId="7791D913" w:rsidR="000679AF" w:rsidRDefault="000679AF" w:rsidP="006258D6">
      <w:pPr>
        <w:tabs>
          <w:tab w:val="left" w:pos="1440"/>
        </w:tabs>
      </w:pPr>
      <w:r>
        <w:t>Next meeting, March 27</w:t>
      </w:r>
      <w:r w:rsidRPr="000679AF">
        <w:rPr>
          <w:vertAlign w:val="superscript"/>
        </w:rPr>
        <w:t>th</w:t>
      </w:r>
      <w:r>
        <w:t>, 2024, 9AM</w:t>
      </w:r>
    </w:p>
    <w:p w14:paraId="16887B3A" w14:textId="77777777" w:rsidR="000679AF" w:rsidRDefault="000679AF" w:rsidP="006258D6">
      <w:pPr>
        <w:tabs>
          <w:tab w:val="left" w:pos="1440"/>
        </w:tabs>
      </w:pPr>
    </w:p>
    <w:p w14:paraId="5AA211E8" w14:textId="77777777" w:rsidR="000679AF" w:rsidRDefault="000679AF" w:rsidP="006258D6">
      <w:pPr>
        <w:tabs>
          <w:tab w:val="left" w:pos="1440"/>
        </w:tabs>
      </w:pPr>
    </w:p>
    <w:p w14:paraId="0BF4720F" w14:textId="1725B1BB" w:rsidR="000679AF" w:rsidRPr="000679AF" w:rsidRDefault="000679AF" w:rsidP="006258D6">
      <w:pPr>
        <w:tabs>
          <w:tab w:val="left" w:pos="1440"/>
        </w:tabs>
      </w:pPr>
      <w:r>
        <w:t>Minutes Submitted by: Ethan Workman</w:t>
      </w:r>
    </w:p>
    <w:sectPr w:rsidR="000679AF" w:rsidRPr="000679AF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96E"/>
    <w:multiLevelType w:val="hybridMultilevel"/>
    <w:tmpl w:val="2F567B82"/>
    <w:lvl w:ilvl="0" w:tplc="46DCB5E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B24BC1"/>
    <w:multiLevelType w:val="hybridMultilevel"/>
    <w:tmpl w:val="BEC6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6742"/>
    <w:multiLevelType w:val="hybridMultilevel"/>
    <w:tmpl w:val="4444532A"/>
    <w:lvl w:ilvl="0" w:tplc="1D4E9B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4355242">
    <w:abstractNumId w:val="2"/>
  </w:num>
  <w:num w:numId="2" w16cid:durableId="294262059">
    <w:abstractNumId w:val="1"/>
  </w:num>
  <w:num w:numId="3" w16cid:durableId="124560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5"/>
    <w:rsid w:val="00022C14"/>
    <w:rsid w:val="000679AF"/>
    <w:rsid w:val="00077477"/>
    <w:rsid w:val="000911A5"/>
    <w:rsid w:val="00094DC7"/>
    <w:rsid w:val="000B4D8B"/>
    <w:rsid w:val="000C264E"/>
    <w:rsid w:val="000F264E"/>
    <w:rsid w:val="00103371"/>
    <w:rsid w:val="00140B0C"/>
    <w:rsid w:val="001431D3"/>
    <w:rsid w:val="0014472A"/>
    <w:rsid w:val="00166742"/>
    <w:rsid w:val="001914B4"/>
    <w:rsid w:val="001A4130"/>
    <w:rsid w:val="001C46C6"/>
    <w:rsid w:val="0026006E"/>
    <w:rsid w:val="0026059B"/>
    <w:rsid w:val="002635B1"/>
    <w:rsid w:val="002752E0"/>
    <w:rsid w:val="002B4CBE"/>
    <w:rsid w:val="002C6B17"/>
    <w:rsid w:val="0033298F"/>
    <w:rsid w:val="00335FE8"/>
    <w:rsid w:val="00394F4B"/>
    <w:rsid w:val="00396305"/>
    <w:rsid w:val="003C6D9D"/>
    <w:rsid w:val="003D3386"/>
    <w:rsid w:val="003F3F4D"/>
    <w:rsid w:val="0041550B"/>
    <w:rsid w:val="00425CD0"/>
    <w:rsid w:val="004529BC"/>
    <w:rsid w:val="00465A5A"/>
    <w:rsid w:val="00484399"/>
    <w:rsid w:val="004E3938"/>
    <w:rsid w:val="004F2D10"/>
    <w:rsid w:val="004F556F"/>
    <w:rsid w:val="00547872"/>
    <w:rsid w:val="00581414"/>
    <w:rsid w:val="005951DB"/>
    <w:rsid w:val="005C2986"/>
    <w:rsid w:val="005D6811"/>
    <w:rsid w:val="005E1650"/>
    <w:rsid w:val="005E7482"/>
    <w:rsid w:val="006258D6"/>
    <w:rsid w:val="00635B92"/>
    <w:rsid w:val="00645FFA"/>
    <w:rsid w:val="00692535"/>
    <w:rsid w:val="006A2F08"/>
    <w:rsid w:val="006B3B69"/>
    <w:rsid w:val="006D3C6F"/>
    <w:rsid w:val="0071736F"/>
    <w:rsid w:val="007374D7"/>
    <w:rsid w:val="00787B65"/>
    <w:rsid w:val="007936AA"/>
    <w:rsid w:val="007A1B25"/>
    <w:rsid w:val="007A1F8B"/>
    <w:rsid w:val="007A40E1"/>
    <w:rsid w:val="00802F09"/>
    <w:rsid w:val="00825A9C"/>
    <w:rsid w:val="00851E15"/>
    <w:rsid w:val="008552CD"/>
    <w:rsid w:val="008636A4"/>
    <w:rsid w:val="00894503"/>
    <w:rsid w:val="008D1B53"/>
    <w:rsid w:val="008D1DDC"/>
    <w:rsid w:val="00936F92"/>
    <w:rsid w:val="00955C24"/>
    <w:rsid w:val="0096273E"/>
    <w:rsid w:val="00977EF3"/>
    <w:rsid w:val="0098213E"/>
    <w:rsid w:val="00997726"/>
    <w:rsid w:val="009C44CD"/>
    <w:rsid w:val="009D1F7B"/>
    <w:rsid w:val="009E38AF"/>
    <w:rsid w:val="00A364A3"/>
    <w:rsid w:val="00A430FD"/>
    <w:rsid w:val="00A818EB"/>
    <w:rsid w:val="00AA16CE"/>
    <w:rsid w:val="00B41920"/>
    <w:rsid w:val="00B81CBF"/>
    <w:rsid w:val="00BB2040"/>
    <w:rsid w:val="00BC42B2"/>
    <w:rsid w:val="00BD3B25"/>
    <w:rsid w:val="00BE2CB8"/>
    <w:rsid w:val="00BF450A"/>
    <w:rsid w:val="00C05021"/>
    <w:rsid w:val="00C17591"/>
    <w:rsid w:val="00C83BED"/>
    <w:rsid w:val="00CD0F28"/>
    <w:rsid w:val="00CD33B0"/>
    <w:rsid w:val="00CE4318"/>
    <w:rsid w:val="00D120BD"/>
    <w:rsid w:val="00D22202"/>
    <w:rsid w:val="00D447E8"/>
    <w:rsid w:val="00D54C7A"/>
    <w:rsid w:val="00D6740B"/>
    <w:rsid w:val="00D70D74"/>
    <w:rsid w:val="00DA65BD"/>
    <w:rsid w:val="00E818A9"/>
    <w:rsid w:val="00ED4F34"/>
    <w:rsid w:val="00F01B54"/>
    <w:rsid w:val="00FA2595"/>
    <w:rsid w:val="00FD1BB3"/>
    <w:rsid w:val="00FF0299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EF876C"/>
  <w15:chartTrackingRefBased/>
  <w15:docId w15:val="{7C313CC6-1B19-4E4D-95A8-1A923D95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2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BC06-4A67-4038-ACE9-AD0BCD4F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</dc:creator>
  <cp:keywords/>
  <cp:lastModifiedBy>Workman.Ethan.2024</cp:lastModifiedBy>
  <cp:revision>3</cp:revision>
  <cp:lastPrinted>2024-03-04T20:16:00Z</cp:lastPrinted>
  <dcterms:created xsi:type="dcterms:W3CDTF">2024-03-04T15:59:00Z</dcterms:created>
  <dcterms:modified xsi:type="dcterms:W3CDTF">2024-03-04T20:16:00Z</dcterms:modified>
</cp:coreProperties>
</file>