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7253" w14:textId="510C2C8C" w:rsidR="00351AF0" w:rsidRPr="00381933" w:rsidRDefault="00351AF0" w:rsidP="00381933">
      <w:pPr>
        <w:pStyle w:val="EJCDCCom1-Par10"/>
        <w:numPr>
          <w:ilvl w:val="0"/>
          <w:numId w:val="0"/>
        </w:numPr>
        <w:ind w:left="720" w:hanging="720"/>
        <w:jc w:val="center"/>
        <w:rPr>
          <w:rFonts w:ascii="Arial" w:hAnsi="Arial" w:cs="Arial"/>
          <w:bCs/>
        </w:rPr>
      </w:pPr>
      <w:bookmarkStart w:id="0" w:name="_Hlk516125757"/>
      <w:r w:rsidRPr="00381933">
        <w:rPr>
          <w:rFonts w:ascii="Arial" w:hAnsi="Arial" w:cs="Arial"/>
          <w:bCs/>
          <w:caps w:val="0"/>
        </w:rPr>
        <w:t xml:space="preserve">SECTION </w:t>
      </w:r>
      <w:sdt>
        <w:sdtPr>
          <w:rPr>
            <w:rFonts w:ascii="Arial" w:hAnsi="Arial" w:cs="Arial"/>
            <w:bCs/>
            <w:caps w:val="0"/>
          </w:rPr>
          <w:alias w:val="Subject"/>
          <w:id w:val="25409503"/>
          <w:placeholder>
            <w:docPart w:val="65F562F55E954341852D1C226983968F"/>
          </w:placeholder>
          <w:dataBinding w:prefixMappings="xmlns:ns0='http://purl.org/dc/elements/1.1/' xmlns:ns1='http://schemas.openxmlformats.org/package/2006/metadata/core-properties' " w:xpath="/ns1:coreProperties[1]/ns0:subject[1]" w:storeItemID="{6C3C8BC8-F283-45AE-878A-BAB7291924A1}"/>
          <w:text/>
        </w:sdtPr>
        <w:sdtEndPr/>
        <w:sdtContent>
          <w:r w:rsidR="009E5480">
            <w:rPr>
              <w:rFonts w:ascii="Arial" w:hAnsi="Arial" w:cs="Arial"/>
              <w:bCs/>
              <w:caps w:val="0"/>
            </w:rPr>
            <w:t>00 01 11</w:t>
          </w:r>
        </w:sdtContent>
      </w:sdt>
      <w:r w:rsidR="0069106C">
        <w:rPr>
          <w:rFonts w:ascii="Arial" w:hAnsi="Arial" w:cs="Arial"/>
          <w:bCs/>
          <w:caps w:val="0"/>
        </w:rPr>
        <w:t xml:space="preserve"> </w:t>
      </w:r>
      <w:r w:rsidRPr="00381933">
        <w:rPr>
          <w:rFonts w:ascii="Arial" w:hAnsi="Arial" w:cs="Arial"/>
          <w:bCs/>
        </w:rPr>
        <w:t>–</w:t>
      </w:r>
      <w:r w:rsidRPr="007C0C0E">
        <w:rPr>
          <w:rFonts w:ascii="Arial" w:hAnsi="Arial" w:cs="Arial"/>
          <w:bCs/>
        </w:rPr>
        <w:t xml:space="preserve"> </w:t>
      </w:r>
      <w:sdt>
        <w:sdtPr>
          <w:rPr>
            <w:rFonts w:ascii="Arial" w:hAnsi="Arial" w:cs="Arial"/>
            <w:bCs/>
          </w:rPr>
          <w:alias w:val="Keywords"/>
          <w:id w:val="25409475"/>
          <w:placeholder>
            <w:docPart w:val="0A72C6EFBA4246A691919D2E3BA3C992"/>
          </w:placeholder>
          <w:dataBinding w:prefixMappings="xmlns:ns0='http://purl.org/dc/elements/1.1/' xmlns:ns1='http://schemas.openxmlformats.org/package/2006/metadata/core-properties' " w:xpath="/ns1:coreProperties[1]/ns1:keywords[1]" w:storeItemID="{6C3C8BC8-F283-45AE-878A-BAB7291924A1}"/>
          <w:text/>
        </w:sdtPr>
        <w:sdtEndPr/>
        <w:sdtContent>
          <w:r w:rsidR="00C96943">
            <w:rPr>
              <w:rFonts w:ascii="Arial" w:hAnsi="Arial" w:cs="Arial"/>
              <w:bCs/>
            </w:rPr>
            <w:t>ADVERTISEMENT FOR BIDS</w:t>
          </w:r>
        </w:sdtContent>
      </w:sdt>
    </w:p>
    <w:bookmarkEnd w:id="0"/>
    <w:p w14:paraId="29C41CFA" w14:textId="27CCD250" w:rsidR="004950FB" w:rsidRPr="00381933" w:rsidRDefault="00B627F3" w:rsidP="004950FB">
      <w:pPr>
        <w:spacing w:before="0" w:after="0"/>
        <w:jc w:val="center"/>
        <w:rPr>
          <w:rFonts w:ascii="Arial" w:hAnsi="Arial" w:cs="Arial"/>
          <w:b/>
        </w:rPr>
      </w:pPr>
      <w:r w:rsidRPr="00381933">
        <w:rPr>
          <w:rFonts w:ascii="Arial" w:hAnsi="Arial" w:cs="Arial"/>
          <w:b/>
        </w:rPr>
        <w:t>Maumee Watershed Conservancy District</w:t>
      </w:r>
    </w:p>
    <w:p w14:paraId="63987923" w14:textId="77AD118A" w:rsidR="004950FB" w:rsidRPr="00381933" w:rsidRDefault="00B627F3" w:rsidP="004950FB">
      <w:pPr>
        <w:spacing w:before="0" w:after="0"/>
        <w:jc w:val="center"/>
        <w:rPr>
          <w:rFonts w:ascii="Arial" w:hAnsi="Arial" w:cs="Arial"/>
          <w:b/>
        </w:rPr>
      </w:pPr>
      <w:r w:rsidRPr="00381933">
        <w:rPr>
          <w:rFonts w:ascii="Arial" w:hAnsi="Arial" w:cs="Arial"/>
          <w:b/>
        </w:rPr>
        <w:t>Defiance, Ohio</w:t>
      </w:r>
    </w:p>
    <w:p w14:paraId="6B6C1724" w14:textId="4586CA1A" w:rsidR="004950FB" w:rsidRPr="00381933" w:rsidRDefault="00B627F3" w:rsidP="004950FB">
      <w:pPr>
        <w:spacing w:before="0" w:after="0"/>
        <w:jc w:val="center"/>
        <w:rPr>
          <w:rFonts w:ascii="Arial" w:hAnsi="Arial" w:cs="Arial"/>
          <w:b/>
        </w:rPr>
      </w:pPr>
      <w:r w:rsidRPr="00381933">
        <w:rPr>
          <w:rFonts w:ascii="Arial" w:hAnsi="Arial" w:cs="Arial"/>
          <w:b/>
        </w:rPr>
        <w:t>Eagle Creek Flood Basin</w:t>
      </w:r>
    </w:p>
    <w:p w14:paraId="2CC0C1B5" w14:textId="77777777" w:rsidR="004950FB" w:rsidRPr="00381933" w:rsidRDefault="004950FB" w:rsidP="004950FB">
      <w:pPr>
        <w:outlineLvl w:val="0"/>
        <w:rPr>
          <w:rFonts w:ascii="Arial" w:hAnsi="Arial" w:cs="Arial"/>
          <w:b/>
        </w:rPr>
      </w:pPr>
      <w:r w:rsidRPr="00381933">
        <w:rPr>
          <w:rFonts w:ascii="Arial" w:hAnsi="Arial" w:cs="Arial"/>
          <w:b/>
        </w:rPr>
        <w:t>General Notice</w:t>
      </w:r>
    </w:p>
    <w:p w14:paraId="79D3F984" w14:textId="39F57259" w:rsidR="004950FB" w:rsidRPr="00381933" w:rsidRDefault="00136488" w:rsidP="004950FB">
      <w:pPr>
        <w:rPr>
          <w:rFonts w:ascii="Arial" w:hAnsi="Arial" w:cs="Arial"/>
        </w:rPr>
      </w:pPr>
      <w:r>
        <w:rPr>
          <w:rFonts w:ascii="Arial" w:hAnsi="Arial" w:cs="Arial"/>
          <w:bCs/>
        </w:rPr>
        <w:t xml:space="preserve">The </w:t>
      </w:r>
      <w:r w:rsidR="00B627F3" w:rsidRPr="00381933">
        <w:rPr>
          <w:rFonts w:ascii="Arial" w:hAnsi="Arial" w:cs="Arial"/>
          <w:b/>
        </w:rPr>
        <w:t>Maumee Watershed Conservancy District</w:t>
      </w:r>
      <w:r w:rsidR="004950FB" w:rsidRPr="00381933">
        <w:rPr>
          <w:rFonts w:ascii="Arial" w:hAnsi="Arial" w:cs="Arial"/>
        </w:rPr>
        <w:t xml:space="preserve"> (Owner) is requesting Bids for the construction of the following Project:</w:t>
      </w:r>
    </w:p>
    <w:p w14:paraId="54184911" w14:textId="3C8EFE6A" w:rsidR="004950FB" w:rsidRPr="00381933" w:rsidRDefault="00B627F3" w:rsidP="004950FB">
      <w:pPr>
        <w:spacing w:before="0" w:after="0"/>
        <w:jc w:val="center"/>
        <w:rPr>
          <w:rFonts w:ascii="Arial" w:hAnsi="Arial" w:cs="Arial"/>
          <w:b/>
        </w:rPr>
      </w:pPr>
      <w:r w:rsidRPr="00381933">
        <w:rPr>
          <w:rFonts w:ascii="Arial" w:hAnsi="Arial" w:cs="Arial"/>
          <w:b/>
        </w:rPr>
        <w:t>Eagle Creek Flood Basin</w:t>
      </w:r>
    </w:p>
    <w:p w14:paraId="289C9DA3" w14:textId="6BE4859F" w:rsidR="004950FB" w:rsidRPr="00381933" w:rsidRDefault="004950FB" w:rsidP="008825F4">
      <w:pPr>
        <w:spacing w:after="240"/>
        <w:ind w:right="-90"/>
        <w:rPr>
          <w:rFonts w:ascii="Arial" w:hAnsi="Arial" w:cs="Arial"/>
        </w:rPr>
      </w:pPr>
      <w:r w:rsidRPr="00381933">
        <w:rPr>
          <w:rFonts w:ascii="Arial" w:hAnsi="Arial" w:cs="Arial"/>
        </w:rPr>
        <w:t xml:space="preserve">Bids for the construction of the Project will be received at </w:t>
      </w:r>
      <w:r w:rsidRPr="009951C6">
        <w:rPr>
          <w:rFonts w:ascii="Arial" w:hAnsi="Arial" w:cs="Arial"/>
        </w:rPr>
        <w:t xml:space="preserve">the </w:t>
      </w:r>
      <w:r w:rsidR="003A13B8" w:rsidRPr="005E5514">
        <w:rPr>
          <w:rFonts w:ascii="Arial" w:hAnsi="Arial" w:cs="Arial"/>
          <w:b/>
          <w:bCs/>
        </w:rPr>
        <w:t xml:space="preserve">Hancock County Commissioners </w:t>
      </w:r>
      <w:r w:rsidR="0026042A" w:rsidRPr="005E5514">
        <w:rPr>
          <w:rFonts w:ascii="Arial" w:hAnsi="Arial" w:cs="Arial"/>
          <w:b/>
          <w:bCs/>
        </w:rPr>
        <w:t>Office</w:t>
      </w:r>
      <w:r w:rsidRPr="005E5514">
        <w:rPr>
          <w:rFonts w:ascii="Arial" w:hAnsi="Arial" w:cs="Arial"/>
        </w:rPr>
        <w:t xml:space="preserve"> located at </w:t>
      </w:r>
      <w:r w:rsidR="0026042A" w:rsidRPr="005E5514">
        <w:rPr>
          <w:rFonts w:ascii="Arial" w:hAnsi="Arial" w:cs="Arial"/>
          <w:b/>
          <w:bCs/>
        </w:rPr>
        <w:t>514 S. Main St.</w:t>
      </w:r>
      <w:r w:rsidR="00252AFB" w:rsidRPr="005E5514">
        <w:rPr>
          <w:rFonts w:ascii="Arial" w:hAnsi="Arial" w:cs="Arial"/>
          <w:b/>
          <w:bCs/>
        </w:rPr>
        <w:t xml:space="preserve"> </w:t>
      </w:r>
      <w:r w:rsidR="005651DD">
        <w:rPr>
          <w:rFonts w:ascii="Arial" w:hAnsi="Arial" w:cs="Arial"/>
          <w:b/>
          <w:bCs/>
        </w:rPr>
        <w:t>2</w:t>
      </w:r>
      <w:r w:rsidR="005651DD" w:rsidRPr="008825F4">
        <w:rPr>
          <w:rFonts w:ascii="Arial" w:hAnsi="Arial" w:cs="Arial"/>
          <w:b/>
          <w:bCs/>
          <w:vertAlign w:val="superscript"/>
        </w:rPr>
        <w:t>nd</w:t>
      </w:r>
      <w:r w:rsidR="005651DD">
        <w:rPr>
          <w:rFonts w:ascii="Arial" w:hAnsi="Arial" w:cs="Arial"/>
          <w:b/>
          <w:bCs/>
        </w:rPr>
        <w:t xml:space="preserve"> </w:t>
      </w:r>
      <w:r w:rsidR="00252AFB" w:rsidRPr="005E5514">
        <w:rPr>
          <w:rFonts w:ascii="Arial" w:hAnsi="Arial" w:cs="Arial"/>
          <w:b/>
          <w:bCs/>
        </w:rPr>
        <w:t>Floor</w:t>
      </w:r>
      <w:r w:rsidR="0026042A" w:rsidRPr="005E5514">
        <w:rPr>
          <w:rFonts w:ascii="Arial" w:hAnsi="Arial" w:cs="Arial"/>
          <w:b/>
          <w:bCs/>
        </w:rPr>
        <w:t xml:space="preserve">, Findlay, Ohio </w:t>
      </w:r>
      <w:r w:rsidR="0026042A" w:rsidRPr="00E90F5C">
        <w:rPr>
          <w:rFonts w:ascii="Arial" w:hAnsi="Arial" w:cs="Arial"/>
          <w:b/>
          <w:bCs/>
        </w:rPr>
        <w:t>45840</w:t>
      </w:r>
      <w:r w:rsidRPr="00E90F5C">
        <w:rPr>
          <w:rFonts w:ascii="Arial" w:hAnsi="Arial" w:cs="Arial"/>
        </w:rPr>
        <w:t xml:space="preserve">, </w:t>
      </w:r>
      <w:r w:rsidRPr="008825F4">
        <w:rPr>
          <w:rFonts w:ascii="Arial" w:hAnsi="Arial" w:cs="Arial"/>
        </w:rPr>
        <w:t xml:space="preserve">until </w:t>
      </w:r>
      <w:r w:rsidR="00CD4EA1" w:rsidRPr="008825F4">
        <w:rPr>
          <w:rFonts w:ascii="Arial" w:hAnsi="Arial" w:cs="Arial"/>
          <w:b/>
          <w:bCs/>
        </w:rPr>
        <w:t>Tuesday</w:t>
      </w:r>
      <w:r w:rsidRPr="008825F4">
        <w:rPr>
          <w:rFonts w:ascii="Arial" w:hAnsi="Arial" w:cs="Arial"/>
        </w:rPr>
        <w:t xml:space="preserve">, </w:t>
      </w:r>
      <w:r w:rsidR="00E90F5C" w:rsidRPr="008825F4">
        <w:rPr>
          <w:rFonts w:ascii="Arial" w:hAnsi="Arial" w:cs="Arial"/>
          <w:b/>
          <w:bCs/>
        </w:rPr>
        <w:t>June 23</w:t>
      </w:r>
      <w:r w:rsidR="00385102" w:rsidRPr="008825F4">
        <w:rPr>
          <w:rFonts w:ascii="Arial" w:hAnsi="Arial" w:cs="Arial"/>
          <w:b/>
          <w:bCs/>
        </w:rPr>
        <w:t xml:space="preserve">, </w:t>
      </w:r>
      <w:proofErr w:type="gramStart"/>
      <w:r w:rsidR="00385102" w:rsidRPr="008825F4">
        <w:rPr>
          <w:rFonts w:ascii="Arial" w:hAnsi="Arial" w:cs="Arial"/>
          <w:b/>
          <w:bCs/>
        </w:rPr>
        <w:t>202</w:t>
      </w:r>
      <w:r w:rsidR="00E90F5C" w:rsidRPr="008825F4">
        <w:rPr>
          <w:rFonts w:ascii="Arial" w:hAnsi="Arial" w:cs="Arial"/>
          <w:b/>
          <w:bCs/>
        </w:rPr>
        <w:t>6</w:t>
      </w:r>
      <w:proofErr w:type="gramEnd"/>
      <w:r w:rsidRPr="008825F4">
        <w:rPr>
          <w:rFonts w:ascii="Arial" w:hAnsi="Arial" w:cs="Arial"/>
        </w:rPr>
        <w:t xml:space="preserve"> at </w:t>
      </w:r>
      <w:r w:rsidR="005651DD">
        <w:rPr>
          <w:rFonts w:ascii="Arial" w:hAnsi="Arial" w:cs="Arial"/>
          <w:b/>
          <w:bCs/>
        </w:rPr>
        <w:t>10</w:t>
      </w:r>
      <w:r w:rsidR="00385102" w:rsidRPr="008825F4">
        <w:rPr>
          <w:rFonts w:ascii="Arial" w:hAnsi="Arial" w:cs="Arial"/>
          <w:b/>
          <w:bCs/>
        </w:rPr>
        <w:t>:00 A.M.</w:t>
      </w:r>
      <w:r w:rsidRPr="008825F4">
        <w:rPr>
          <w:rFonts w:ascii="Arial" w:hAnsi="Arial" w:cs="Arial"/>
        </w:rPr>
        <w:t xml:space="preserve"> local time</w:t>
      </w:r>
      <w:r w:rsidRPr="00E90F5C">
        <w:rPr>
          <w:rFonts w:ascii="Arial" w:hAnsi="Arial" w:cs="Arial"/>
        </w:rPr>
        <w:t xml:space="preserve">. </w:t>
      </w:r>
      <w:r w:rsidR="005651DD">
        <w:rPr>
          <w:rFonts w:ascii="Arial" w:hAnsi="Arial" w:cs="Arial"/>
        </w:rPr>
        <w:t>T</w:t>
      </w:r>
      <w:r w:rsidRPr="005E5514">
        <w:rPr>
          <w:rFonts w:ascii="Arial" w:hAnsi="Arial" w:cs="Arial"/>
        </w:rPr>
        <w:t xml:space="preserve">he Bids received will be </w:t>
      </w:r>
      <w:r w:rsidRPr="005E5514">
        <w:rPr>
          <w:rFonts w:ascii="Arial" w:hAnsi="Arial" w:cs="Arial"/>
          <w:b/>
        </w:rPr>
        <w:t>publicly</w:t>
      </w:r>
      <w:r w:rsidRPr="005E5514">
        <w:rPr>
          <w:rFonts w:ascii="Arial" w:hAnsi="Arial" w:cs="Arial"/>
        </w:rPr>
        <w:t xml:space="preserve"> opened and read</w:t>
      </w:r>
      <w:r w:rsidR="005651DD">
        <w:rPr>
          <w:rFonts w:ascii="Arial" w:hAnsi="Arial" w:cs="Arial"/>
        </w:rPr>
        <w:t xml:space="preserve"> at that time in the County Commissioners meeting room on the 1</w:t>
      </w:r>
      <w:r w:rsidR="005651DD" w:rsidRPr="008825F4">
        <w:rPr>
          <w:rFonts w:ascii="Arial" w:hAnsi="Arial" w:cs="Arial"/>
          <w:vertAlign w:val="superscript"/>
        </w:rPr>
        <w:t>st</w:t>
      </w:r>
      <w:r w:rsidR="005651DD">
        <w:rPr>
          <w:rFonts w:ascii="Arial" w:hAnsi="Arial" w:cs="Arial"/>
        </w:rPr>
        <w:t xml:space="preserve"> floor of 514 S Main St.  </w:t>
      </w:r>
    </w:p>
    <w:p w14:paraId="179D0E49" w14:textId="7B8B6FA6" w:rsidR="004950FB" w:rsidRPr="00381933" w:rsidRDefault="004950FB" w:rsidP="004950FB">
      <w:pPr>
        <w:rPr>
          <w:rFonts w:ascii="Arial" w:hAnsi="Arial" w:cs="Arial"/>
        </w:rPr>
      </w:pPr>
      <w:r w:rsidRPr="00381933">
        <w:rPr>
          <w:rFonts w:ascii="Arial" w:hAnsi="Arial" w:cs="Arial"/>
        </w:rPr>
        <w:t xml:space="preserve">The Project </w:t>
      </w:r>
      <w:r w:rsidR="00BE56B0">
        <w:rPr>
          <w:rFonts w:ascii="Arial" w:hAnsi="Arial" w:cs="Arial"/>
        </w:rPr>
        <w:t xml:space="preserve">generally </w:t>
      </w:r>
      <w:r w:rsidRPr="00381933">
        <w:rPr>
          <w:rFonts w:ascii="Arial" w:hAnsi="Arial" w:cs="Arial"/>
        </w:rPr>
        <w:t>includes the following Work:</w:t>
      </w:r>
    </w:p>
    <w:p w14:paraId="01F3DF41" w14:textId="28B3C37A" w:rsidR="00AF395E" w:rsidRPr="00381933" w:rsidRDefault="006305BC" w:rsidP="00AF395E">
      <w:pPr>
        <w:pStyle w:val="SpecLevel3"/>
        <w:numPr>
          <w:ilvl w:val="0"/>
          <w:numId w:val="0"/>
        </w:numPr>
        <w:ind w:left="720"/>
        <w:rPr>
          <w:rFonts w:eastAsiaTheme="minorHAnsi" w:cs="Arial"/>
          <w:bCs w:val="0"/>
        </w:rPr>
      </w:pPr>
      <w:r>
        <w:rPr>
          <w:rFonts w:eastAsiaTheme="minorHAnsi" w:cs="Arial"/>
          <w:bCs w:val="0"/>
        </w:rPr>
        <w:t>A</w:t>
      </w:r>
      <w:r w:rsidR="00AF395E" w:rsidRPr="00381933">
        <w:rPr>
          <w:rFonts w:eastAsiaTheme="minorHAnsi" w:cs="Arial"/>
          <w:bCs w:val="0"/>
        </w:rPr>
        <w:t>n earthen embankment dam</w:t>
      </w:r>
      <w:r w:rsidR="004E5776">
        <w:rPr>
          <w:rFonts w:eastAsiaTheme="minorHAnsi" w:cs="Arial"/>
          <w:bCs w:val="0"/>
        </w:rPr>
        <w:t>;</w:t>
      </w:r>
      <w:r w:rsidR="00AF395E" w:rsidRPr="00381933">
        <w:rPr>
          <w:rFonts w:eastAsiaTheme="minorHAnsi" w:cs="Arial"/>
          <w:bCs w:val="0"/>
        </w:rPr>
        <w:t xml:space="preserve"> a </w:t>
      </w:r>
      <w:r w:rsidR="002317C1">
        <w:rPr>
          <w:rFonts w:eastAsiaTheme="minorHAnsi" w:cs="Arial"/>
          <w:bCs w:val="0"/>
        </w:rPr>
        <w:t>steel-</w:t>
      </w:r>
      <w:r w:rsidR="00016B9E">
        <w:rPr>
          <w:rFonts w:eastAsiaTheme="minorHAnsi" w:cs="Arial"/>
          <w:bCs w:val="0"/>
        </w:rPr>
        <w:t>reinforced</w:t>
      </w:r>
      <w:r w:rsidR="002317C1">
        <w:rPr>
          <w:rFonts w:eastAsiaTheme="minorHAnsi" w:cs="Arial"/>
          <w:bCs w:val="0"/>
        </w:rPr>
        <w:t xml:space="preserve"> concrete </w:t>
      </w:r>
      <w:proofErr w:type="gramStart"/>
      <w:r w:rsidR="00AF395E" w:rsidRPr="00381933">
        <w:rPr>
          <w:rFonts w:eastAsiaTheme="minorHAnsi" w:cs="Arial"/>
          <w:bCs w:val="0"/>
        </w:rPr>
        <w:t>principal</w:t>
      </w:r>
      <w:proofErr w:type="gramEnd"/>
      <w:r w:rsidR="002317C1">
        <w:rPr>
          <w:rFonts w:eastAsiaTheme="minorHAnsi" w:cs="Arial"/>
          <w:bCs w:val="0"/>
        </w:rPr>
        <w:t xml:space="preserve"> and auxiliary</w:t>
      </w:r>
      <w:r w:rsidR="00AF395E" w:rsidRPr="00381933">
        <w:rPr>
          <w:rFonts w:eastAsiaTheme="minorHAnsi" w:cs="Arial"/>
          <w:bCs w:val="0"/>
        </w:rPr>
        <w:t xml:space="preserve"> spillway,</w:t>
      </w:r>
      <w:r w:rsidR="00C80B05">
        <w:rPr>
          <w:rFonts w:eastAsiaTheme="minorHAnsi" w:cs="Arial"/>
          <w:bCs w:val="0"/>
        </w:rPr>
        <w:t xml:space="preserve"> minor roadway and electrical improvements</w:t>
      </w:r>
      <w:r w:rsidR="00276FAE">
        <w:rPr>
          <w:rFonts w:eastAsiaTheme="minorHAnsi" w:cs="Arial"/>
          <w:bCs w:val="0"/>
        </w:rPr>
        <w:t>, channel bank stabilization,</w:t>
      </w:r>
      <w:r w:rsidR="00AF395E" w:rsidRPr="00381933">
        <w:rPr>
          <w:rFonts w:eastAsiaTheme="minorHAnsi" w:cs="Arial"/>
          <w:bCs w:val="0"/>
        </w:rPr>
        <w:t xml:space="preserve"> and exterior drainage features. </w:t>
      </w:r>
    </w:p>
    <w:p w14:paraId="64FD392B" w14:textId="100D65EB" w:rsidR="004950FB" w:rsidRPr="00381933" w:rsidRDefault="004950FB" w:rsidP="004950FB">
      <w:pPr>
        <w:rPr>
          <w:rFonts w:ascii="Arial" w:hAnsi="Arial" w:cs="Arial"/>
        </w:rPr>
      </w:pPr>
      <w:r w:rsidRPr="00381933">
        <w:rPr>
          <w:rFonts w:ascii="Arial" w:hAnsi="Arial" w:cs="Arial"/>
        </w:rPr>
        <w:t xml:space="preserve">Bids are requested for the following Contract: </w:t>
      </w:r>
      <w:r w:rsidR="005F60A8">
        <w:rPr>
          <w:rFonts w:ascii="Arial" w:hAnsi="Arial" w:cs="Arial"/>
          <w:b/>
          <w:bCs/>
        </w:rPr>
        <w:t>Eagle Creek Food Basin</w:t>
      </w:r>
      <w:r w:rsidR="005C1B8A">
        <w:rPr>
          <w:rFonts w:ascii="Arial" w:hAnsi="Arial" w:cs="Arial"/>
          <w:b/>
          <w:bCs/>
        </w:rPr>
        <w:t xml:space="preserve"> – Construction Services</w:t>
      </w:r>
    </w:p>
    <w:p w14:paraId="734A869C" w14:textId="0949AEDB" w:rsidR="004950FB" w:rsidRDefault="004950FB" w:rsidP="00100742">
      <w:pPr>
        <w:spacing w:before="240" w:after="360"/>
        <w:rPr>
          <w:rFonts w:ascii="Arial" w:hAnsi="Arial" w:cs="Arial"/>
        </w:rPr>
      </w:pPr>
      <w:r w:rsidRPr="00381933">
        <w:rPr>
          <w:rFonts w:ascii="Arial" w:hAnsi="Arial" w:cs="Arial"/>
        </w:rPr>
        <w:t>Owner anticipates that the Project’s total bid price will be approximately $</w:t>
      </w:r>
      <w:r w:rsidR="000B4742">
        <w:rPr>
          <w:rFonts w:ascii="Arial" w:hAnsi="Arial" w:cs="Arial"/>
          <w:b/>
          <w:bCs/>
        </w:rPr>
        <w:t>42,376,000</w:t>
      </w:r>
      <w:r w:rsidRPr="00381933">
        <w:rPr>
          <w:rFonts w:ascii="Arial" w:hAnsi="Arial" w:cs="Arial"/>
        </w:rPr>
        <w:t>. The Project has an expected duration of</w:t>
      </w:r>
      <w:r w:rsidR="00A60F99">
        <w:rPr>
          <w:rFonts w:ascii="Arial" w:hAnsi="Arial" w:cs="Arial"/>
        </w:rPr>
        <w:t xml:space="preserve"> </w:t>
      </w:r>
      <w:r w:rsidR="00A60F99" w:rsidRPr="007F5C67">
        <w:rPr>
          <w:rFonts w:ascii="Arial" w:hAnsi="Arial" w:cs="Arial"/>
        </w:rPr>
        <w:t>approximately</w:t>
      </w:r>
      <w:r w:rsidRPr="007F5C67">
        <w:rPr>
          <w:rFonts w:ascii="Arial" w:hAnsi="Arial" w:cs="Arial"/>
        </w:rPr>
        <w:t xml:space="preserve"> </w:t>
      </w:r>
      <w:r w:rsidR="0024439A" w:rsidRPr="008825F4">
        <w:rPr>
          <w:rFonts w:ascii="Arial" w:hAnsi="Arial" w:cs="Arial"/>
          <w:b/>
          <w:bCs/>
        </w:rPr>
        <w:t>730</w:t>
      </w:r>
      <w:r w:rsidRPr="008825F4">
        <w:rPr>
          <w:rFonts w:ascii="Arial" w:hAnsi="Arial" w:cs="Arial"/>
        </w:rPr>
        <w:t xml:space="preserve"> </w:t>
      </w:r>
      <w:r w:rsidR="00C434EB" w:rsidRPr="008825F4">
        <w:rPr>
          <w:rFonts w:ascii="Arial" w:hAnsi="Arial" w:cs="Arial"/>
        </w:rPr>
        <w:t xml:space="preserve">calendar </w:t>
      </w:r>
      <w:r w:rsidRPr="008825F4">
        <w:rPr>
          <w:rFonts w:ascii="Arial" w:hAnsi="Arial" w:cs="Arial"/>
        </w:rPr>
        <w:t>days</w:t>
      </w:r>
      <w:r w:rsidR="00F754ED" w:rsidRPr="007F5C67">
        <w:rPr>
          <w:rFonts w:ascii="Arial" w:hAnsi="Arial" w:cs="Arial"/>
        </w:rPr>
        <w:t>,</w:t>
      </w:r>
      <w:r w:rsidR="00F754ED" w:rsidRPr="005E5514">
        <w:rPr>
          <w:rFonts w:ascii="Arial" w:hAnsi="Arial" w:cs="Arial"/>
        </w:rPr>
        <w:t xml:space="preserve"> with a</w:t>
      </w:r>
      <w:r w:rsidR="00F754ED">
        <w:rPr>
          <w:rFonts w:ascii="Arial" w:hAnsi="Arial" w:cs="Arial"/>
        </w:rPr>
        <w:t xml:space="preserve"> substantial completion date of</w:t>
      </w:r>
      <w:r w:rsidR="00F754ED" w:rsidRPr="00F754ED">
        <w:t xml:space="preserve"> </w:t>
      </w:r>
      <w:r w:rsidR="007F5C67">
        <w:rPr>
          <w:rFonts w:ascii="Arial" w:hAnsi="Arial" w:cs="Arial"/>
        </w:rPr>
        <w:t>August</w:t>
      </w:r>
      <w:r w:rsidR="00F754ED" w:rsidRPr="00F754ED">
        <w:rPr>
          <w:rFonts w:ascii="Arial" w:hAnsi="Arial" w:cs="Arial"/>
        </w:rPr>
        <w:t xml:space="preserve"> 3</w:t>
      </w:r>
      <w:r w:rsidR="007F5C67">
        <w:rPr>
          <w:rFonts w:ascii="Arial" w:hAnsi="Arial" w:cs="Arial"/>
        </w:rPr>
        <w:t>1</w:t>
      </w:r>
      <w:r w:rsidR="00F754ED" w:rsidRPr="00F754ED">
        <w:rPr>
          <w:rFonts w:ascii="Arial" w:hAnsi="Arial" w:cs="Arial"/>
        </w:rPr>
        <w:t>, 202</w:t>
      </w:r>
      <w:r w:rsidR="00C7123A">
        <w:rPr>
          <w:rFonts w:ascii="Arial" w:hAnsi="Arial" w:cs="Arial"/>
        </w:rPr>
        <w:t>8</w:t>
      </w:r>
      <w:r w:rsidRPr="00381933">
        <w:rPr>
          <w:rFonts w:ascii="Arial" w:hAnsi="Arial" w:cs="Arial"/>
        </w:rPr>
        <w:t>.</w:t>
      </w:r>
    </w:p>
    <w:p w14:paraId="0D1AF8C6" w14:textId="77777777" w:rsidR="004950FB" w:rsidRPr="00381933" w:rsidRDefault="004950FB" w:rsidP="004950FB">
      <w:pPr>
        <w:outlineLvl w:val="0"/>
        <w:rPr>
          <w:rFonts w:ascii="Arial" w:hAnsi="Arial" w:cs="Arial"/>
          <w:b/>
        </w:rPr>
      </w:pPr>
      <w:r w:rsidRPr="00381933">
        <w:rPr>
          <w:rFonts w:ascii="Arial" w:hAnsi="Arial" w:cs="Arial"/>
          <w:b/>
        </w:rPr>
        <w:t>Obtaining the Bidding Documents</w:t>
      </w:r>
    </w:p>
    <w:p w14:paraId="7DBE8990" w14:textId="77777777" w:rsidR="004950FB" w:rsidRPr="00381933" w:rsidRDefault="004950FB" w:rsidP="004950FB">
      <w:pPr>
        <w:rPr>
          <w:rFonts w:ascii="Arial" w:hAnsi="Arial" w:cs="Arial"/>
        </w:rPr>
      </w:pPr>
      <w:r w:rsidRPr="00381933">
        <w:rPr>
          <w:rFonts w:ascii="Arial" w:hAnsi="Arial" w:cs="Arial"/>
        </w:rPr>
        <w:t>The Issuing Office for the Bidding Documents is:</w:t>
      </w:r>
    </w:p>
    <w:p w14:paraId="11B055D9" w14:textId="03B15F0A" w:rsidR="004950FB" w:rsidRPr="00381933" w:rsidRDefault="00B627F3" w:rsidP="004950FB">
      <w:pPr>
        <w:spacing w:before="0" w:after="0"/>
        <w:ind w:left="360"/>
        <w:rPr>
          <w:rFonts w:ascii="Arial" w:hAnsi="Arial" w:cs="Arial"/>
          <w:b/>
        </w:rPr>
      </w:pPr>
      <w:r w:rsidRPr="00381933">
        <w:rPr>
          <w:rFonts w:ascii="Arial" w:hAnsi="Arial" w:cs="Arial"/>
          <w:b/>
        </w:rPr>
        <w:t xml:space="preserve">Stantec Consulting Services Inc. </w:t>
      </w:r>
    </w:p>
    <w:p w14:paraId="23920891" w14:textId="70DF7060" w:rsidR="00B627F3" w:rsidRPr="00381933" w:rsidRDefault="00E76EA8" w:rsidP="004950FB">
      <w:pPr>
        <w:spacing w:before="0" w:after="0"/>
        <w:ind w:left="360"/>
        <w:rPr>
          <w:rFonts w:ascii="Arial" w:hAnsi="Arial" w:cs="Arial"/>
          <w:b/>
        </w:rPr>
      </w:pPr>
      <w:r>
        <w:rPr>
          <w:rFonts w:ascii="Arial" w:hAnsi="Arial" w:cs="Arial"/>
          <w:b/>
        </w:rPr>
        <w:t>4540</w:t>
      </w:r>
      <w:r w:rsidR="00B627F3" w:rsidRPr="00381933">
        <w:rPr>
          <w:rFonts w:ascii="Arial" w:hAnsi="Arial" w:cs="Arial"/>
          <w:b/>
        </w:rPr>
        <w:t xml:space="preserve"> </w:t>
      </w:r>
      <w:proofErr w:type="spellStart"/>
      <w:r w:rsidR="00B627F3" w:rsidRPr="00381933">
        <w:rPr>
          <w:rFonts w:ascii="Arial" w:hAnsi="Arial" w:cs="Arial"/>
          <w:b/>
        </w:rPr>
        <w:t>Heatherdowns</w:t>
      </w:r>
      <w:proofErr w:type="spellEnd"/>
      <w:r w:rsidR="00B627F3" w:rsidRPr="00381933">
        <w:rPr>
          <w:rFonts w:ascii="Arial" w:hAnsi="Arial" w:cs="Arial"/>
          <w:b/>
        </w:rPr>
        <w:t xml:space="preserve"> Blvd. Suite A</w:t>
      </w:r>
    </w:p>
    <w:p w14:paraId="23E64AB3" w14:textId="69AA1BF4" w:rsidR="00B627F3" w:rsidRDefault="00B627F3" w:rsidP="004950FB">
      <w:pPr>
        <w:spacing w:before="0" w:after="0"/>
        <w:ind w:left="360"/>
        <w:rPr>
          <w:rFonts w:ascii="Arial" w:hAnsi="Arial" w:cs="Arial"/>
          <w:b/>
        </w:rPr>
      </w:pPr>
      <w:r w:rsidRPr="00381933">
        <w:rPr>
          <w:rFonts w:ascii="Arial" w:hAnsi="Arial" w:cs="Arial"/>
          <w:b/>
        </w:rPr>
        <w:t>Toledo, Ohio 43614</w:t>
      </w:r>
    </w:p>
    <w:p w14:paraId="7B6A7DEF" w14:textId="77777777" w:rsidR="001C522A" w:rsidRDefault="001C522A" w:rsidP="004950FB">
      <w:pPr>
        <w:spacing w:before="0" w:after="0"/>
        <w:ind w:left="360"/>
        <w:rPr>
          <w:rFonts w:ascii="Arial" w:hAnsi="Arial" w:cs="Arial"/>
          <w:b/>
        </w:rPr>
      </w:pPr>
    </w:p>
    <w:p w14:paraId="3DFF3F79" w14:textId="6B8B2435" w:rsidR="00417706" w:rsidRPr="00381933" w:rsidRDefault="00BD4FCE" w:rsidP="00100742">
      <w:pPr>
        <w:spacing w:before="0" w:after="240"/>
        <w:ind w:left="360"/>
        <w:rPr>
          <w:rFonts w:ascii="Arial" w:hAnsi="Arial" w:cs="Arial"/>
          <w:b/>
        </w:rPr>
      </w:pPr>
      <w:r>
        <w:rPr>
          <w:rFonts w:ascii="Arial" w:hAnsi="Arial" w:cs="Arial"/>
          <w:b/>
        </w:rPr>
        <w:t xml:space="preserve">Attn: </w:t>
      </w:r>
      <w:r w:rsidR="000D39ED">
        <w:rPr>
          <w:rFonts w:ascii="Arial" w:hAnsi="Arial" w:cs="Arial"/>
          <w:b/>
        </w:rPr>
        <w:t>Mackenzie Wachob</w:t>
      </w:r>
      <w:r>
        <w:rPr>
          <w:rFonts w:ascii="Arial" w:hAnsi="Arial" w:cs="Arial"/>
          <w:b/>
        </w:rPr>
        <w:t xml:space="preserve"> - </w:t>
      </w:r>
      <w:r w:rsidR="00417706">
        <w:rPr>
          <w:rFonts w:ascii="Arial" w:hAnsi="Arial" w:cs="Arial"/>
          <w:b/>
        </w:rPr>
        <w:t>419-</w:t>
      </w:r>
      <w:r w:rsidR="00066AF1">
        <w:rPr>
          <w:rFonts w:ascii="Arial" w:hAnsi="Arial" w:cs="Arial"/>
          <w:b/>
        </w:rPr>
        <w:t>481-9327</w:t>
      </w:r>
    </w:p>
    <w:p w14:paraId="2D68C49D" w14:textId="39B7B1EC" w:rsidR="004950FB" w:rsidRPr="00381933" w:rsidRDefault="004950FB" w:rsidP="004950FB">
      <w:pPr>
        <w:rPr>
          <w:rFonts w:ascii="Arial" w:hAnsi="Arial" w:cs="Arial"/>
        </w:rPr>
      </w:pPr>
      <w:r w:rsidRPr="00381933">
        <w:rPr>
          <w:rFonts w:ascii="Arial" w:hAnsi="Arial" w:cs="Arial"/>
        </w:rPr>
        <w:t xml:space="preserve">Prospective Bidders may obtain or examine the Bidding Documents </w:t>
      </w:r>
      <w:r w:rsidR="00CB29CF" w:rsidRPr="00381933">
        <w:rPr>
          <w:rFonts w:ascii="Arial" w:hAnsi="Arial" w:cs="Arial"/>
        </w:rPr>
        <w:t xml:space="preserve">at the Issuing Office </w:t>
      </w:r>
      <w:r w:rsidR="00FC0B24">
        <w:rPr>
          <w:rFonts w:ascii="Arial" w:hAnsi="Arial" w:cs="Arial"/>
        </w:rPr>
        <w:t xml:space="preserve">during </w:t>
      </w:r>
      <w:r w:rsidR="008A3AD6">
        <w:rPr>
          <w:rFonts w:ascii="Arial" w:hAnsi="Arial" w:cs="Arial"/>
        </w:rPr>
        <w:t>normal business hours,</w:t>
      </w:r>
      <w:r w:rsidR="00CB29CF" w:rsidRPr="00381933">
        <w:rPr>
          <w:rFonts w:ascii="Arial" w:hAnsi="Arial" w:cs="Arial"/>
        </w:rPr>
        <w:t xml:space="preserve"> Monday through Friday</w:t>
      </w:r>
      <w:r w:rsidRPr="00381933">
        <w:rPr>
          <w:rFonts w:ascii="Arial" w:hAnsi="Arial" w:cs="Arial"/>
        </w:rPr>
        <w:t xml:space="preserve"> between </w:t>
      </w:r>
      <w:r w:rsidR="00B627F3" w:rsidRPr="00381933">
        <w:rPr>
          <w:rFonts w:ascii="Arial" w:hAnsi="Arial" w:cs="Arial"/>
          <w:b/>
        </w:rPr>
        <w:t xml:space="preserve">8AM – </w:t>
      </w:r>
      <w:proofErr w:type="gramStart"/>
      <w:r w:rsidR="00B627F3" w:rsidRPr="00381933">
        <w:rPr>
          <w:rFonts w:ascii="Arial" w:hAnsi="Arial" w:cs="Arial"/>
          <w:b/>
        </w:rPr>
        <w:t>5PM</w:t>
      </w:r>
      <w:r w:rsidR="00CB29CF" w:rsidRPr="00381933">
        <w:rPr>
          <w:rFonts w:ascii="Arial" w:hAnsi="Arial" w:cs="Arial"/>
          <w:b/>
        </w:rPr>
        <w:t>,</w:t>
      </w:r>
      <w:r w:rsidRPr="00381933">
        <w:rPr>
          <w:rFonts w:ascii="Arial" w:hAnsi="Arial" w:cs="Arial"/>
        </w:rPr>
        <w:t xml:space="preserve"> and</w:t>
      </w:r>
      <w:proofErr w:type="gramEnd"/>
      <w:r w:rsidRPr="00381933">
        <w:rPr>
          <w:rFonts w:ascii="Arial" w:hAnsi="Arial" w:cs="Arial"/>
        </w:rPr>
        <w:t xml:space="preserve"> may obtain </w:t>
      </w:r>
      <w:r w:rsidR="003D0C92">
        <w:rPr>
          <w:rFonts w:ascii="Arial" w:hAnsi="Arial" w:cs="Arial"/>
        </w:rPr>
        <w:t xml:space="preserve">electronic </w:t>
      </w:r>
      <w:r w:rsidRPr="00381933">
        <w:rPr>
          <w:rFonts w:ascii="Arial" w:hAnsi="Arial" w:cs="Arial"/>
        </w:rPr>
        <w:t>copies of the Bidding Documents from the Issuing Office as described below. Partial sets of Bidding Documents will not be available from the Issuing Office. Neither Owner nor Engineer will be responsible for full or partial sets of Bidding Documents, including addenda, if any, obtained from sources other than the Issuing Office.</w:t>
      </w:r>
      <w:r w:rsidR="00B55330">
        <w:rPr>
          <w:rFonts w:ascii="Arial" w:hAnsi="Arial" w:cs="Arial"/>
        </w:rPr>
        <w:t xml:space="preserve"> </w:t>
      </w:r>
      <w:r w:rsidR="00CA6875">
        <w:rPr>
          <w:rFonts w:ascii="Arial" w:hAnsi="Arial" w:cs="Arial"/>
          <w:b/>
          <w:bCs/>
        </w:rPr>
        <w:t>P</w:t>
      </w:r>
      <w:r w:rsidR="00CA6875" w:rsidRPr="00100742">
        <w:rPr>
          <w:rFonts w:ascii="Arial" w:hAnsi="Arial" w:cs="Arial"/>
          <w:b/>
          <w:bCs/>
        </w:rPr>
        <w:t xml:space="preserve">urchasing Bidding Documents </w:t>
      </w:r>
      <w:r w:rsidR="00CA6875">
        <w:rPr>
          <w:rFonts w:ascii="Arial" w:hAnsi="Arial" w:cs="Arial"/>
          <w:b/>
          <w:bCs/>
        </w:rPr>
        <w:t>from the Issuing Office (Flash drive or electronic download)</w:t>
      </w:r>
      <w:r w:rsidR="00346D7B">
        <w:rPr>
          <w:rFonts w:ascii="Arial" w:hAnsi="Arial" w:cs="Arial"/>
          <w:b/>
          <w:bCs/>
        </w:rPr>
        <w:t xml:space="preserve"> and becoming registered as a plan-holder is mandatory for submitting a bid</w:t>
      </w:r>
      <w:r w:rsidR="00CA6875">
        <w:rPr>
          <w:rFonts w:ascii="Arial" w:hAnsi="Arial" w:cs="Arial"/>
        </w:rPr>
        <w:t>.</w:t>
      </w:r>
    </w:p>
    <w:p w14:paraId="622EC461" w14:textId="6CC97FD9" w:rsidR="004950FB" w:rsidRPr="00381933" w:rsidRDefault="003D0C92" w:rsidP="002B499D">
      <w:pPr>
        <w:rPr>
          <w:rFonts w:ascii="Arial" w:hAnsi="Arial" w:cs="Arial"/>
        </w:rPr>
      </w:pPr>
      <w:r>
        <w:rPr>
          <w:rFonts w:ascii="Arial" w:hAnsi="Arial" w:cs="Arial"/>
        </w:rPr>
        <w:t>D</w:t>
      </w:r>
      <w:r w:rsidR="001C522A">
        <w:rPr>
          <w:rFonts w:ascii="Arial" w:hAnsi="Arial" w:cs="Arial"/>
        </w:rPr>
        <w:t xml:space="preserve">igital </w:t>
      </w:r>
      <w:r w:rsidR="004950FB" w:rsidRPr="00381933">
        <w:rPr>
          <w:rFonts w:ascii="Arial" w:hAnsi="Arial" w:cs="Arial"/>
        </w:rPr>
        <w:t xml:space="preserve">copies of the Bidding Documents may be obtained from the Issuing Office by paying </w:t>
      </w:r>
      <w:r w:rsidR="00D8682C">
        <w:rPr>
          <w:rFonts w:ascii="Arial" w:hAnsi="Arial" w:cs="Arial"/>
        </w:rPr>
        <w:t xml:space="preserve">the cost </w:t>
      </w:r>
      <w:r w:rsidR="004950FB" w:rsidRPr="00381933">
        <w:rPr>
          <w:rFonts w:ascii="Arial" w:hAnsi="Arial" w:cs="Arial"/>
        </w:rPr>
        <w:t>for each set</w:t>
      </w:r>
      <w:r w:rsidR="00D8682C">
        <w:rPr>
          <w:rFonts w:ascii="Arial" w:hAnsi="Arial" w:cs="Arial"/>
        </w:rPr>
        <w:t xml:space="preserve"> shown in the table below</w:t>
      </w:r>
      <w:r w:rsidR="004950FB" w:rsidRPr="00381933">
        <w:rPr>
          <w:rFonts w:ascii="Arial" w:hAnsi="Arial" w:cs="Arial"/>
        </w:rPr>
        <w:t xml:space="preserve">. Bidding Documents may be purchased from the Issuing Office during the hours indicated above. Upon Issuing Office’s receipt of payment, </w:t>
      </w:r>
      <w:r>
        <w:rPr>
          <w:rFonts w:ascii="Arial" w:hAnsi="Arial" w:cs="Arial"/>
        </w:rPr>
        <w:t xml:space="preserve">electronic </w:t>
      </w:r>
      <w:r w:rsidR="004950FB" w:rsidRPr="00381933">
        <w:rPr>
          <w:rFonts w:ascii="Arial" w:hAnsi="Arial" w:cs="Arial"/>
        </w:rPr>
        <w:t xml:space="preserve">Bidding Documents </w:t>
      </w:r>
      <w:r w:rsidR="002B0E32">
        <w:rPr>
          <w:rFonts w:ascii="Arial" w:hAnsi="Arial" w:cs="Arial"/>
        </w:rPr>
        <w:t xml:space="preserve">may be picked up at the Issuing Office </w:t>
      </w:r>
      <w:r w:rsidR="004950FB" w:rsidRPr="00381933">
        <w:rPr>
          <w:rFonts w:ascii="Arial" w:hAnsi="Arial" w:cs="Arial"/>
        </w:rPr>
        <w:t>on</w:t>
      </w:r>
      <w:r w:rsidR="00707D8C">
        <w:rPr>
          <w:rFonts w:ascii="Arial" w:hAnsi="Arial" w:cs="Arial"/>
        </w:rPr>
        <w:t xml:space="preserve"> f</w:t>
      </w:r>
      <w:r w:rsidR="004358F6">
        <w:rPr>
          <w:rFonts w:ascii="Arial" w:hAnsi="Arial" w:cs="Arial"/>
        </w:rPr>
        <w:t>lash drive</w:t>
      </w:r>
      <w:r w:rsidR="00CA4BBC">
        <w:rPr>
          <w:rFonts w:ascii="Arial" w:hAnsi="Arial" w:cs="Arial"/>
        </w:rPr>
        <w:t xml:space="preserve"> </w:t>
      </w:r>
      <w:r w:rsidR="00EA5ABF">
        <w:rPr>
          <w:rFonts w:ascii="Arial" w:hAnsi="Arial" w:cs="Arial"/>
        </w:rPr>
        <w:t xml:space="preserve">or made </w:t>
      </w:r>
      <w:r w:rsidR="00EA5ABF">
        <w:rPr>
          <w:rFonts w:ascii="Arial" w:hAnsi="Arial" w:cs="Arial"/>
        </w:rPr>
        <w:lastRenderedPageBreak/>
        <w:t>available via SharePoint</w:t>
      </w:r>
      <w:r w:rsidR="007D18AC">
        <w:rPr>
          <w:rFonts w:ascii="Arial" w:hAnsi="Arial" w:cs="Arial"/>
        </w:rPr>
        <w:t xml:space="preserve"> download</w:t>
      </w:r>
      <w:r w:rsidR="00EA5ABF">
        <w:rPr>
          <w:rFonts w:ascii="Arial" w:hAnsi="Arial" w:cs="Arial"/>
        </w:rPr>
        <w:t>.</w:t>
      </w:r>
      <w:r w:rsidR="004950FB" w:rsidRPr="00381933">
        <w:rPr>
          <w:rFonts w:ascii="Arial" w:hAnsi="Arial" w:cs="Arial"/>
        </w:rPr>
        <w:t xml:space="preserve"> </w:t>
      </w:r>
      <w:r w:rsidR="002B499D" w:rsidRPr="00381933">
        <w:rPr>
          <w:rFonts w:ascii="Arial" w:hAnsi="Arial" w:cs="Arial"/>
        </w:rPr>
        <w:t xml:space="preserve">Make checks for Bidding Documents payable to </w:t>
      </w:r>
      <w:r w:rsidR="002B499D">
        <w:rPr>
          <w:rFonts w:ascii="Arial" w:hAnsi="Arial" w:cs="Arial"/>
          <w:b/>
        </w:rPr>
        <w:t xml:space="preserve">Stantec Consulting Services Inc. </w:t>
      </w:r>
      <w:r w:rsidR="004950FB" w:rsidRPr="00381933">
        <w:rPr>
          <w:rFonts w:ascii="Arial" w:hAnsi="Arial" w:cs="Arial"/>
        </w:rPr>
        <w:t>Bidding Documents are available for purchase in the following formats: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355"/>
      </w:tblGrid>
      <w:tr w:rsidR="004950FB" w:rsidRPr="009B6B98" w14:paraId="39B4126E" w14:textId="77777777" w:rsidTr="0017196C">
        <w:trPr>
          <w:tblHeader/>
        </w:trPr>
        <w:tc>
          <w:tcPr>
            <w:tcW w:w="8005" w:type="dxa"/>
            <w:vAlign w:val="center"/>
          </w:tcPr>
          <w:p w14:paraId="3730A850" w14:textId="77777777" w:rsidR="004950FB" w:rsidRPr="00381933" w:rsidRDefault="004950FB" w:rsidP="00D14C09">
            <w:pPr>
              <w:pStyle w:val="EJCDCTable-Header"/>
              <w:rPr>
                <w:rFonts w:ascii="Arial" w:hAnsi="Arial" w:cs="Arial"/>
                <w:sz w:val="22"/>
              </w:rPr>
            </w:pPr>
            <w:r w:rsidRPr="00381933">
              <w:rPr>
                <w:rFonts w:ascii="Arial" w:hAnsi="Arial" w:cs="Arial"/>
                <w:sz w:val="22"/>
              </w:rPr>
              <w:t>Format</w:t>
            </w:r>
          </w:p>
        </w:tc>
        <w:tc>
          <w:tcPr>
            <w:tcW w:w="1355" w:type="dxa"/>
            <w:vAlign w:val="center"/>
          </w:tcPr>
          <w:p w14:paraId="60B5CE31" w14:textId="307A737E" w:rsidR="004950FB" w:rsidRPr="00381933" w:rsidRDefault="004950FB" w:rsidP="00D14C09">
            <w:pPr>
              <w:pStyle w:val="EJCDCTable-Header"/>
              <w:rPr>
                <w:rFonts w:ascii="Arial" w:hAnsi="Arial" w:cs="Arial"/>
                <w:sz w:val="22"/>
              </w:rPr>
            </w:pPr>
            <w:r w:rsidRPr="00381933">
              <w:rPr>
                <w:rFonts w:ascii="Arial" w:hAnsi="Arial" w:cs="Arial"/>
                <w:sz w:val="22"/>
              </w:rPr>
              <w:t>Cost</w:t>
            </w:r>
            <w:r w:rsidR="0017196C">
              <w:rPr>
                <w:rFonts w:ascii="Arial" w:hAnsi="Arial" w:cs="Arial"/>
                <w:sz w:val="22"/>
              </w:rPr>
              <w:t xml:space="preserve"> (Each Set)</w:t>
            </w:r>
          </w:p>
        </w:tc>
      </w:tr>
      <w:tr w:rsidR="00F45408" w:rsidRPr="009B6B98" w14:paraId="04E22B75" w14:textId="77777777" w:rsidTr="00E269B0">
        <w:tc>
          <w:tcPr>
            <w:tcW w:w="8005" w:type="dxa"/>
          </w:tcPr>
          <w:p w14:paraId="612818AD" w14:textId="25614C3A" w:rsidR="00F45408" w:rsidRPr="00381933" w:rsidRDefault="00A170A1" w:rsidP="007D4C6A">
            <w:pPr>
              <w:pStyle w:val="EJCDCTable-Entries"/>
              <w:rPr>
                <w:rFonts w:ascii="Arial" w:hAnsi="Arial" w:cs="Arial"/>
                <w:sz w:val="22"/>
              </w:rPr>
            </w:pPr>
            <w:r>
              <w:rPr>
                <w:rFonts w:ascii="Arial" w:hAnsi="Arial" w:cs="Arial"/>
                <w:sz w:val="22"/>
              </w:rPr>
              <w:t>Flash drive</w:t>
            </w:r>
            <w:r w:rsidR="00F45408" w:rsidRPr="00381933">
              <w:rPr>
                <w:rFonts w:ascii="Arial" w:hAnsi="Arial" w:cs="Arial"/>
                <w:sz w:val="22"/>
              </w:rPr>
              <w:t xml:space="preserve"> containing Bidding Documents in portable document format (PDF) </w:t>
            </w:r>
          </w:p>
        </w:tc>
        <w:tc>
          <w:tcPr>
            <w:tcW w:w="1355" w:type="dxa"/>
          </w:tcPr>
          <w:p w14:paraId="5A4785BB" w14:textId="7CDA7348" w:rsidR="00F45408" w:rsidRPr="00381933" w:rsidRDefault="00F45408" w:rsidP="00F45408">
            <w:pPr>
              <w:pStyle w:val="EJCDCTable-Entries"/>
              <w:tabs>
                <w:tab w:val="decimal" w:pos="882"/>
              </w:tabs>
              <w:rPr>
                <w:rFonts w:ascii="Arial" w:hAnsi="Arial" w:cs="Arial"/>
                <w:sz w:val="22"/>
              </w:rPr>
            </w:pPr>
            <w:r w:rsidRPr="00381933">
              <w:rPr>
                <w:rFonts w:ascii="Arial" w:hAnsi="Arial" w:cs="Arial"/>
                <w:sz w:val="22"/>
              </w:rPr>
              <w:t>$</w:t>
            </w:r>
            <w:r>
              <w:rPr>
                <w:rFonts w:ascii="Arial" w:hAnsi="Arial" w:cs="Arial"/>
                <w:sz w:val="22"/>
              </w:rPr>
              <w:t xml:space="preserve"> </w:t>
            </w:r>
            <w:r w:rsidR="00D5604F">
              <w:rPr>
                <w:rFonts w:ascii="Arial" w:hAnsi="Arial" w:cs="Arial"/>
                <w:sz w:val="22"/>
              </w:rPr>
              <w:t>100</w:t>
            </w:r>
          </w:p>
        </w:tc>
      </w:tr>
      <w:tr w:rsidR="00F45408" w:rsidRPr="009B6B98" w14:paraId="35BAA139" w14:textId="77777777" w:rsidTr="00E269B0">
        <w:tc>
          <w:tcPr>
            <w:tcW w:w="8005" w:type="dxa"/>
          </w:tcPr>
          <w:p w14:paraId="73A9D6C8" w14:textId="182045A9" w:rsidR="00F45408" w:rsidRPr="00381933" w:rsidRDefault="00F45408" w:rsidP="007D4C6A">
            <w:pPr>
              <w:pStyle w:val="EJCDCTable-Entries"/>
              <w:rPr>
                <w:rFonts w:ascii="Arial" w:hAnsi="Arial" w:cs="Arial"/>
                <w:sz w:val="22"/>
              </w:rPr>
            </w:pPr>
            <w:r w:rsidRPr="00381933">
              <w:rPr>
                <w:rFonts w:ascii="Arial" w:hAnsi="Arial" w:cs="Arial"/>
                <w:sz w:val="22"/>
              </w:rPr>
              <w:t xml:space="preserve">Electronic download of Bidding Documents from </w:t>
            </w:r>
            <w:r w:rsidR="002658B1">
              <w:rPr>
                <w:rFonts w:ascii="Arial" w:hAnsi="Arial" w:cs="Arial"/>
                <w:sz w:val="22"/>
              </w:rPr>
              <w:t>SharePoint</w:t>
            </w:r>
            <w:r w:rsidR="00DF51F0">
              <w:rPr>
                <w:rFonts w:ascii="Arial" w:hAnsi="Arial" w:cs="Arial"/>
                <w:sz w:val="22"/>
              </w:rPr>
              <w:t xml:space="preserve"> (PDF)</w:t>
            </w:r>
          </w:p>
        </w:tc>
        <w:tc>
          <w:tcPr>
            <w:tcW w:w="1355" w:type="dxa"/>
          </w:tcPr>
          <w:p w14:paraId="55A1A819" w14:textId="6256988B" w:rsidR="00F45408" w:rsidRPr="00381933" w:rsidRDefault="00F45408" w:rsidP="00F45408">
            <w:pPr>
              <w:pStyle w:val="EJCDCTable-Entries"/>
              <w:tabs>
                <w:tab w:val="decimal" w:pos="882"/>
              </w:tabs>
              <w:rPr>
                <w:rFonts w:ascii="Arial" w:hAnsi="Arial" w:cs="Arial"/>
                <w:sz w:val="22"/>
              </w:rPr>
            </w:pPr>
            <w:r w:rsidRPr="00381933">
              <w:rPr>
                <w:rFonts w:ascii="Arial" w:hAnsi="Arial" w:cs="Arial"/>
                <w:sz w:val="22"/>
              </w:rPr>
              <w:t>$</w:t>
            </w:r>
            <w:r>
              <w:rPr>
                <w:rFonts w:ascii="Arial" w:hAnsi="Arial" w:cs="Arial"/>
                <w:sz w:val="22"/>
              </w:rPr>
              <w:t xml:space="preserve"> </w:t>
            </w:r>
            <w:r w:rsidR="00D5604F">
              <w:rPr>
                <w:rFonts w:ascii="Arial" w:hAnsi="Arial" w:cs="Arial"/>
                <w:sz w:val="22"/>
              </w:rPr>
              <w:t>100</w:t>
            </w:r>
          </w:p>
        </w:tc>
      </w:tr>
    </w:tbl>
    <w:p w14:paraId="3023113B" w14:textId="680C96F3" w:rsidR="0003794D" w:rsidRPr="00381933" w:rsidRDefault="003C15AB" w:rsidP="00AD33A3">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360"/>
        <w:jc w:val="both"/>
        <w:rPr>
          <w:rFonts w:ascii="Arial" w:hAnsi="Arial" w:cs="Arial"/>
        </w:rPr>
      </w:pPr>
      <w:r w:rsidRPr="00381933">
        <w:rPr>
          <w:rFonts w:ascii="Arial" w:hAnsi="Arial" w:cs="Arial"/>
        </w:rPr>
        <w:t xml:space="preserve">Drawings </w:t>
      </w:r>
      <w:r w:rsidR="0003794D" w:rsidRPr="00381933">
        <w:rPr>
          <w:rFonts w:ascii="Arial" w:hAnsi="Arial" w:cs="Arial"/>
        </w:rPr>
        <w:t xml:space="preserve">will </w:t>
      </w:r>
      <w:r w:rsidR="002B009F">
        <w:rPr>
          <w:rFonts w:ascii="Arial" w:hAnsi="Arial" w:cs="Arial"/>
        </w:rPr>
        <w:t xml:space="preserve">also </w:t>
      </w:r>
      <w:r w:rsidR="0003794D" w:rsidRPr="00381933">
        <w:rPr>
          <w:rFonts w:ascii="Arial" w:hAnsi="Arial" w:cs="Arial"/>
        </w:rPr>
        <w:t xml:space="preserve">be on file for review </w:t>
      </w:r>
      <w:r w:rsidR="005651DD">
        <w:rPr>
          <w:rFonts w:ascii="Arial" w:hAnsi="Arial" w:cs="Arial"/>
        </w:rPr>
        <w:t xml:space="preserve">during normal business hours </w:t>
      </w:r>
      <w:r w:rsidR="0003794D" w:rsidRPr="00381933">
        <w:rPr>
          <w:rFonts w:ascii="Arial" w:hAnsi="Arial" w:cs="Arial"/>
        </w:rPr>
        <w:t>at: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3794D" w:rsidRPr="003C15AB" w14:paraId="319B1CE8" w14:textId="77777777" w:rsidTr="00FA4508">
        <w:tc>
          <w:tcPr>
            <w:tcW w:w="4788" w:type="dxa"/>
            <w:tcBorders>
              <w:top w:val="nil"/>
              <w:left w:val="nil"/>
              <w:bottom w:val="nil"/>
              <w:right w:val="nil"/>
            </w:tcBorders>
          </w:tcPr>
          <w:p w14:paraId="4C58CE8A" w14:textId="77777777" w:rsidR="0003794D" w:rsidRDefault="0003794D" w:rsidP="00FA4508">
            <w:pPr>
              <w:tabs>
                <w:tab w:val="left" w:pos="-1440"/>
                <w:tab w:val="left" w:pos="-720"/>
                <w:tab w:val="left" w:pos="34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251"/>
              <w:jc w:val="both"/>
              <w:rPr>
                <w:rFonts w:ascii="Arial" w:hAnsi="Arial" w:cs="Arial"/>
              </w:rPr>
            </w:pPr>
            <w:r w:rsidRPr="00381933">
              <w:rPr>
                <w:rFonts w:ascii="Arial" w:hAnsi="Arial" w:cs="Arial"/>
              </w:rPr>
              <w:t>Maumee Watershed Conservancy District</w:t>
            </w:r>
          </w:p>
          <w:p w14:paraId="16D3822D" w14:textId="77777777" w:rsidR="00D661CB" w:rsidRPr="00381933" w:rsidRDefault="00D661CB" w:rsidP="00FA4508">
            <w:pPr>
              <w:tabs>
                <w:tab w:val="left" w:pos="-1440"/>
                <w:tab w:val="left" w:pos="-720"/>
                <w:tab w:val="left" w:pos="34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251"/>
              <w:jc w:val="both"/>
              <w:rPr>
                <w:rFonts w:ascii="Arial" w:hAnsi="Arial" w:cs="Arial"/>
              </w:rPr>
            </w:pPr>
          </w:p>
          <w:p w14:paraId="05F85044" w14:textId="77777777" w:rsidR="0003794D" w:rsidRPr="00381933" w:rsidRDefault="0003794D" w:rsidP="00FA4508">
            <w:pPr>
              <w:tabs>
                <w:tab w:val="left" w:pos="-1440"/>
                <w:tab w:val="left" w:pos="-720"/>
                <w:tab w:val="left" w:pos="34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251"/>
              <w:jc w:val="both"/>
              <w:rPr>
                <w:rFonts w:ascii="Arial" w:hAnsi="Arial" w:cs="Arial"/>
              </w:rPr>
            </w:pPr>
            <w:r w:rsidRPr="00381933">
              <w:rPr>
                <w:rFonts w:ascii="Arial" w:hAnsi="Arial" w:cs="Arial"/>
              </w:rPr>
              <w:t>1464 Pinehurst Drive</w:t>
            </w:r>
          </w:p>
          <w:p w14:paraId="222BE2CC" w14:textId="77777777" w:rsidR="0003794D" w:rsidRPr="00381933" w:rsidRDefault="0003794D" w:rsidP="00FA4508">
            <w:pPr>
              <w:tabs>
                <w:tab w:val="left" w:pos="-1440"/>
                <w:tab w:val="left" w:pos="-720"/>
                <w:tab w:val="left" w:pos="34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251"/>
              <w:jc w:val="both"/>
              <w:rPr>
                <w:rFonts w:ascii="Arial" w:hAnsi="Arial" w:cs="Arial"/>
              </w:rPr>
            </w:pPr>
            <w:r w:rsidRPr="00381933">
              <w:rPr>
                <w:rFonts w:ascii="Arial" w:hAnsi="Arial" w:cs="Arial"/>
              </w:rPr>
              <w:t>Defiance, OH 43512</w:t>
            </w:r>
          </w:p>
          <w:p w14:paraId="08A87864" w14:textId="77777777" w:rsidR="0003794D" w:rsidRPr="00381933" w:rsidRDefault="0003794D" w:rsidP="00FA4508">
            <w:pPr>
              <w:tabs>
                <w:tab w:val="left" w:pos="-1440"/>
                <w:tab w:val="left" w:pos="-720"/>
                <w:tab w:val="left" w:pos="34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251"/>
              <w:jc w:val="both"/>
              <w:rPr>
                <w:rFonts w:ascii="Arial" w:hAnsi="Arial" w:cs="Arial"/>
              </w:rPr>
            </w:pPr>
            <w:r w:rsidRPr="00381933">
              <w:rPr>
                <w:rFonts w:ascii="Arial" w:hAnsi="Arial" w:cs="Arial"/>
              </w:rPr>
              <w:t>Phone</w:t>
            </w:r>
            <w:proofErr w:type="gramStart"/>
            <w:r w:rsidRPr="00381933">
              <w:rPr>
                <w:rFonts w:ascii="Arial" w:hAnsi="Arial" w:cs="Arial"/>
              </w:rPr>
              <w:t>:  (</w:t>
            </w:r>
            <w:proofErr w:type="gramEnd"/>
            <w:r w:rsidRPr="00381933">
              <w:rPr>
                <w:rFonts w:ascii="Arial" w:hAnsi="Arial" w:cs="Arial"/>
              </w:rPr>
              <w:t>419) 872-8746</w:t>
            </w:r>
          </w:p>
        </w:tc>
        <w:tc>
          <w:tcPr>
            <w:tcW w:w="4788" w:type="dxa"/>
            <w:tcBorders>
              <w:top w:val="nil"/>
              <w:left w:val="nil"/>
              <w:bottom w:val="nil"/>
              <w:right w:val="nil"/>
            </w:tcBorders>
          </w:tcPr>
          <w:p w14:paraId="421F445B" w14:textId="77777777" w:rsidR="0003794D" w:rsidRDefault="0003794D" w:rsidP="00FA4508">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381933">
              <w:rPr>
                <w:rFonts w:ascii="Arial" w:hAnsi="Arial" w:cs="Arial"/>
              </w:rPr>
              <w:t>Maumee Watershed Conservancy District</w:t>
            </w:r>
          </w:p>
          <w:p w14:paraId="00683126" w14:textId="73E27AA1" w:rsidR="004E512B" w:rsidRPr="00381933" w:rsidRDefault="004E512B" w:rsidP="00FA4508">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Pr>
                <w:rFonts w:ascii="Arial" w:hAnsi="Arial" w:cs="Arial"/>
              </w:rPr>
              <w:t xml:space="preserve">(Hancock County </w:t>
            </w:r>
            <w:proofErr w:type="gramStart"/>
            <w:r>
              <w:rPr>
                <w:rFonts w:ascii="Arial" w:hAnsi="Arial" w:cs="Arial"/>
              </w:rPr>
              <w:t>Commissioners</w:t>
            </w:r>
            <w:proofErr w:type="gramEnd"/>
            <w:r>
              <w:rPr>
                <w:rFonts w:ascii="Arial" w:hAnsi="Arial" w:cs="Arial"/>
              </w:rPr>
              <w:t xml:space="preserve"> Office)</w:t>
            </w:r>
          </w:p>
          <w:p w14:paraId="448E4175" w14:textId="77777777" w:rsidR="0003794D" w:rsidRPr="00381933" w:rsidRDefault="0003794D" w:rsidP="00FA4508">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381933">
              <w:rPr>
                <w:rFonts w:ascii="Arial" w:hAnsi="Arial" w:cs="Arial"/>
              </w:rPr>
              <w:t>514 S Main St.</w:t>
            </w:r>
          </w:p>
          <w:p w14:paraId="2071FCA6" w14:textId="77777777" w:rsidR="0003794D" w:rsidRPr="00381933" w:rsidRDefault="0003794D" w:rsidP="00FA4508">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381933">
              <w:rPr>
                <w:rFonts w:ascii="Arial" w:hAnsi="Arial" w:cs="Arial"/>
              </w:rPr>
              <w:t>Findlay, Ohio 45840</w:t>
            </w:r>
          </w:p>
          <w:p w14:paraId="4FF6294C" w14:textId="77777777" w:rsidR="0003794D" w:rsidRPr="00381933" w:rsidRDefault="0003794D" w:rsidP="00FA4508">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381933">
              <w:rPr>
                <w:rFonts w:ascii="Arial" w:hAnsi="Arial" w:cs="Arial"/>
              </w:rPr>
              <w:t>Phone</w:t>
            </w:r>
            <w:proofErr w:type="gramStart"/>
            <w:r w:rsidRPr="00381933">
              <w:rPr>
                <w:rFonts w:ascii="Arial" w:hAnsi="Arial" w:cs="Arial"/>
              </w:rPr>
              <w:t>:  (</w:t>
            </w:r>
            <w:proofErr w:type="gramEnd"/>
            <w:r w:rsidRPr="00381933">
              <w:rPr>
                <w:rFonts w:ascii="Arial" w:hAnsi="Arial" w:cs="Arial"/>
              </w:rPr>
              <w:t>419) 424-5050</w:t>
            </w:r>
          </w:p>
        </w:tc>
      </w:tr>
    </w:tbl>
    <w:p w14:paraId="627400D8" w14:textId="29DDCA32" w:rsidR="004950FB" w:rsidRPr="00381933" w:rsidRDefault="00B40DCE" w:rsidP="00D14C09">
      <w:pPr>
        <w:spacing w:before="240"/>
        <w:outlineLvl w:val="0"/>
        <w:rPr>
          <w:rFonts w:ascii="Arial" w:hAnsi="Arial" w:cs="Arial"/>
          <w:b/>
        </w:rPr>
      </w:pPr>
      <w:r>
        <w:rPr>
          <w:rFonts w:ascii="Arial" w:hAnsi="Arial" w:cs="Arial"/>
          <w:b/>
        </w:rPr>
        <w:t xml:space="preserve">Mandatory </w:t>
      </w:r>
      <w:r w:rsidR="004950FB" w:rsidRPr="00381933">
        <w:rPr>
          <w:rFonts w:ascii="Arial" w:hAnsi="Arial" w:cs="Arial"/>
          <w:b/>
        </w:rPr>
        <w:t>Pre-bid Conference</w:t>
      </w:r>
    </w:p>
    <w:p w14:paraId="366D5259" w14:textId="26AD4B29" w:rsidR="004950FB" w:rsidRDefault="004950FB" w:rsidP="004950FB">
      <w:pPr>
        <w:rPr>
          <w:rFonts w:ascii="Arial" w:hAnsi="Arial" w:cs="Arial"/>
        </w:rPr>
      </w:pPr>
      <w:r w:rsidRPr="00381933">
        <w:rPr>
          <w:rFonts w:ascii="Arial" w:hAnsi="Arial" w:cs="Arial"/>
        </w:rPr>
        <w:t xml:space="preserve">A mandatory pre-bid conference for the Project will </w:t>
      </w:r>
      <w:r w:rsidRPr="007D7DDE">
        <w:rPr>
          <w:rFonts w:ascii="Arial" w:hAnsi="Arial" w:cs="Arial"/>
        </w:rPr>
        <w:t xml:space="preserve">be </w:t>
      </w:r>
      <w:r w:rsidRPr="008825F4">
        <w:rPr>
          <w:rFonts w:ascii="Arial" w:hAnsi="Arial" w:cs="Arial"/>
        </w:rPr>
        <w:t xml:space="preserve">held on </w:t>
      </w:r>
      <w:r w:rsidR="00DE05FE">
        <w:rPr>
          <w:rFonts w:ascii="Arial" w:hAnsi="Arial" w:cs="Arial"/>
          <w:b/>
          <w:bCs/>
        </w:rPr>
        <w:t>Friday</w:t>
      </w:r>
      <w:r w:rsidR="00740323" w:rsidRPr="008825F4">
        <w:rPr>
          <w:rFonts w:ascii="Arial" w:hAnsi="Arial" w:cs="Arial"/>
          <w:b/>
          <w:bCs/>
        </w:rPr>
        <w:t xml:space="preserve">, </w:t>
      </w:r>
      <w:r w:rsidR="0070481B" w:rsidRPr="008825F4">
        <w:rPr>
          <w:rFonts w:ascii="Arial" w:hAnsi="Arial" w:cs="Arial"/>
          <w:b/>
          <w:bCs/>
        </w:rPr>
        <w:t xml:space="preserve">June </w:t>
      </w:r>
      <w:r w:rsidR="00DE05FE">
        <w:rPr>
          <w:rFonts w:ascii="Arial" w:hAnsi="Arial" w:cs="Arial"/>
          <w:b/>
          <w:bCs/>
        </w:rPr>
        <w:t>5</w:t>
      </w:r>
      <w:r w:rsidR="00740323" w:rsidRPr="008825F4">
        <w:rPr>
          <w:rFonts w:ascii="Arial" w:hAnsi="Arial" w:cs="Arial"/>
          <w:b/>
          <w:bCs/>
        </w:rPr>
        <w:t xml:space="preserve">, </w:t>
      </w:r>
      <w:proofErr w:type="gramStart"/>
      <w:r w:rsidR="00740323" w:rsidRPr="008825F4">
        <w:rPr>
          <w:rFonts w:ascii="Arial" w:hAnsi="Arial" w:cs="Arial"/>
          <w:b/>
          <w:bCs/>
        </w:rPr>
        <w:t>202</w:t>
      </w:r>
      <w:r w:rsidR="007D7DDE" w:rsidRPr="008825F4">
        <w:rPr>
          <w:rFonts w:ascii="Arial" w:hAnsi="Arial" w:cs="Arial"/>
          <w:b/>
          <w:bCs/>
        </w:rPr>
        <w:t>6</w:t>
      </w:r>
      <w:proofErr w:type="gramEnd"/>
      <w:r w:rsidRPr="008825F4">
        <w:rPr>
          <w:rFonts w:ascii="Arial" w:hAnsi="Arial" w:cs="Arial"/>
        </w:rPr>
        <w:t xml:space="preserve"> at </w:t>
      </w:r>
      <w:r w:rsidR="00DE05FE">
        <w:rPr>
          <w:rFonts w:ascii="Arial" w:hAnsi="Arial" w:cs="Arial"/>
          <w:b/>
          <w:bCs/>
        </w:rPr>
        <w:t>10</w:t>
      </w:r>
      <w:r w:rsidR="00740323" w:rsidRPr="008825F4">
        <w:rPr>
          <w:rFonts w:ascii="Arial" w:hAnsi="Arial" w:cs="Arial"/>
          <w:b/>
          <w:bCs/>
        </w:rPr>
        <w:t>:</w:t>
      </w:r>
      <w:r w:rsidR="00DE05FE">
        <w:rPr>
          <w:rFonts w:ascii="Arial" w:hAnsi="Arial" w:cs="Arial"/>
          <w:b/>
          <w:bCs/>
        </w:rPr>
        <w:t>30</w:t>
      </w:r>
      <w:r w:rsidR="00740323" w:rsidRPr="008825F4">
        <w:rPr>
          <w:rFonts w:ascii="Arial" w:hAnsi="Arial" w:cs="Arial"/>
          <w:b/>
          <w:bCs/>
        </w:rPr>
        <w:t xml:space="preserve"> A.M</w:t>
      </w:r>
      <w:r w:rsidR="00740323" w:rsidRPr="007D7DDE">
        <w:rPr>
          <w:rFonts w:ascii="Arial" w:hAnsi="Arial" w:cs="Arial"/>
          <w:b/>
          <w:bCs/>
        </w:rPr>
        <w:t>.</w:t>
      </w:r>
      <w:r w:rsidRPr="007D7DDE">
        <w:rPr>
          <w:rFonts w:ascii="Arial" w:hAnsi="Arial" w:cs="Arial"/>
        </w:rPr>
        <w:t xml:space="preserve"> at</w:t>
      </w:r>
      <w:r w:rsidRPr="00DA0280">
        <w:rPr>
          <w:rFonts w:ascii="Arial" w:hAnsi="Arial" w:cs="Arial"/>
        </w:rPr>
        <w:t xml:space="preserve"> </w:t>
      </w:r>
      <w:r w:rsidR="0092190C" w:rsidRPr="00DA0280">
        <w:rPr>
          <w:rFonts w:ascii="Arial" w:hAnsi="Arial" w:cs="Arial"/>
        </w:rPr>
        <w:t xml:space="preserve">the </w:t>
      </w:r>
      <w:r w:rsidR="0092190C" w:rsidRPr="00DA0280">
        <w:rPr>
          <w:rFonts w:ascii="Arial" w:hAnsi="Arial" w:cs="Arial"/>
          <w:b/>
          <w:bCs/>
        </w:rPr>
        <w:t>Hancock County Engineers Office</w:t>
      </w:r>
      <w:r w:rsidR="0092190C" w:rsidRPr="00DA0280">
        <w:rPr>
          <w:rFonts w:ascii="Arial" w:hAnsi="Arial" w:cs="Arial"/>
        </w:rPr>
        <w:t xml:space="preserve"> – </w:t>
      </w:r>
      <w:r w:rsidR="0092190C" w:rsidRPr="00DA0280">
        <w:rPr>
          <w:rFonts w:ascii="Arial" w:hAnsi="Arial" w:cs="Arial"/>
          <w:b/>
          <w:bCs/>
        </w:rPr>
        <w:t>1900 Lima Ave., Findlay, Ohio 45840</w:t>
      </w:r>
      <w:r w:rsidRPr="00DA0280">
        <w:rPr>
          <w:rFonts w:ascii="Arial" w:hAnsi="Arial" w:cs="Arial"/>
          <w:b/>
        </w:rPr>
        <w:t xml:space="preserve">. </w:t>
      </w:r>
      <w:r w:rsidRPr="00DA0280">
        <w:rPr>
          <w:rFonts w:ascii="Arial" w:hAnsi="Arial" w:cs="Arial"/>
        </w:rPr>
        <w:t>Bids will not be accepted from Bidders that do not attend the mandatory</w:t>
      </w:r>
      <w:r w:rsidRPr="00381933">
        <w:rPr>
          <w:rFonts w:ascii="Arial" w:hAnsi="Arial" w:cs="Arial"/>
        </w:rPr>
        <w:t xml:space="preserve"> pre-bid conference.</w:t>
      </w:r>
    </w:p>
    <w:p w14:paraId="42868CCC" w14:textId="77777777" w:rsidR="00082EBF" w:rsidRPr="001706B9" w:rsidRDefault="00082EBF" w:rsidP="004950FB">
      <w:pPr>
        <w:rPr>
          <w:rFonts w:ascii="Arial" w:hAnsi="Arial" w:cs="Arial"/>
          <w:sz w:val="16"/>
          <w:szCs w:val="16"/>
        </w:rPr>
      </w:pPr>
    </w:p>
    <w:p w14:paraId="1AFD003E" w14:textId="1CA34729" w:rsidR="00D92A24" w:rsidRPr="00381933" w:rsidRDefault="004950FB" w:rsidP="004950FB">
      <w:pPr>
        <w:rPr>
          <w:rFonts w:ascii="Arial" w:hAnsi="Arial" w:cs="Arial"/>
          <w:b/>
        </w:rPr>
      </w:pPr>
      <w:r w:rsidRPr="00381933">
        <w:rPr>
          <w:rFonts w:ascii="Arial" w:hAnsi="Arial" w:cs="Arial"/>
          <w:b/>
        </w:rPr>
        <w:t>Instructions to Bidders</w:t>
      </w:r>
    </w:p>
    <w:p w14:paraId="76FF112E" w14:textId="069CCCAA" w:rsidR="004950FB" w:rsidRDefault="004950FB" w:rsidP="004950FB">
      <w:pPr>
        <w:rPr>
          <w:rFonts w:ascii="Arial" w:hAnsi="Arial" w:cs="Arial"/>
        </w:rPr>
      </w:pPr>
      <w:r w:rsidRPr="00381933">
        <w:rPr>
          <w:rFonts w:ascii="Arial" w:hAnsi="Arial" w:cs="Arial"/>
        </w:rPr>
        <w:t>For further requirements regarding bid submittal, qualifications, procedures, and contract award, refer to the Instructions to Bidders that are included in the Bidding Documents.</w:t>
      </w:r>
    </w:p>
    <w:p w14:paraId="71B93CDC" w14:textId="77777777" w:rsidR="00082EBF" w:rsidRPr="00381933" w:rsidRDefault="00082EBF" w:rsidP="004950FB">
      <w:pPr>
        <w:rPr>
          <w:rFonts w:ascii="Arial" w:hAnsi="Arial" w:cs="Arial"/>
        </w:rPr>
      </w:pPr>
    </w:p>
    <w:p w14:paraId="3242F691" w14:textId="77777777" w:rsidR="004950FB" w:rsidRPr="00381933" w:rsidRDefault="004950FB" w:rsidP="004950FB">
      <w:pPr>
        <w:outlineLvl w:val="0"/>
        <w:rPr>
          <w:rFonts w:ascii="Arial" w:hAnsi="Arial" w:cs="Arial"/>
        </w:rPr>
      </w:pPr>
      <w:bookmarkStart w:id="1" w:name="_Hlk505093247"/>
      <w:r w:rsidRPr="00381933">
        <w:rPr>
          <w:rFonts w:ascii="Arial" w:hAnsi="Arial" w:cs="Arial"/>
          <w:b/>
        </w:rPr>
        <w:t>This Advertisement is issued by</w:t>
      </w:r>
      <w:r w:rsidRPr="00381933">
        <w:rPr>
          <w:rFonts w:ascii="Arial" w:hAnsi="Arial" w:cs="Arial"/>
        </w:rPr>
        <w:t>:</w:t>
      </w:r>
    </w:p>
    <w:p w14:paraId="4DF9DF08" w14:textId="4C0F40D0" w:rsidR="004950FB" w:rsidRPr="000B1F48" w:rsidRDefault="004950FB" w:rsidP="004950FB">
      <w:pPr>
        <w:spacing w:before="0" w:after="0"/>
        <w:outlineLvl w:val="0"/>
        <w:rPr>
          <w:rFonts w:ascii="Arial" w:hAnsi="Arial" w:cs="Arial"/>
        </w:rPr>
      </w:pPr>
      <w:r w:rsidRPr="00381933">
        <w:rPr>
          <w:rFonts w:ascii="Arial" w:hAnsi="Arial" w:cs="Arial"/>
        </w:rPr>
        <w:t>Owner:</w:t>
      </w:r>
      <w:proofErr w:type="gramStart"/>
      <w:r w:rsidRPr="00381933">
        <w:rPr>
          <w:rFonts w:ascii="Arial" w:hAnsi="Arial" w:cs="Arial"/>
        </w:rPr>
        <w:tab/>
      </w:r>
      <w:r w:rsidR="001648C7">
        <w:rPr>
          <w:rFonts w:ascii="Arial" w:hAnsi="Arial" w:cs="Arial"/>
        </w:rPr>
        <w:t xml:space="preserve">  </w:t>
      </w:r>
      <w:r w:rsidR="0003147B" w:rsidRPr="000B1F48">
        <w:rPr>
          <w:rFonts w:ascii="Arial" w:hAnsi="Arial" w:cs="Arial"/>
          <w:b/>
        </w:rPr>
        <w:t>Maumee</w:t>
      </w:r>
      <w:proofErr w:type="gramEnd"/>
      <w:r w:rsidR="0003147B" w:rsidRPr="000B1F48">
        <w:rPr>
          <w:rFonts w:ascii="Arial" w:hAnsi="Arial" w:cs="Arial"/>
          <w:b/>
        </w:rPr>
        <w:t xml:space="preserve"> Watershed Conservancy District</w:t>
      </w:r>
      <w:r w:rsidR="0003147B" w:rsidRPr="000B1F48" w:rsidDel="0003147B">
        <w:rPr>
          <w:rFonts w:ascii="Arial" w:hAnsi="Arial" w:cs="Arial"/>
          <w:b/>
        </w:rPr>
        <w:t xml:space="preserve"> </w:t>
      </w:r>
    </w:p>
    <w:p w14:paraId="541BB811" w14:textId="6A0DAE7B" w:rsidR="00E63909" w:rsidRPr="000B1F48" w:rsidRDefault="004950FB" w:rsidP="004950FB">
      <w:pPr>
        <w:spacing w:before="0" w:after="0"/>
        <w:rPr>
          <w:rFonts w:ascii="Arial" w:hAnsi="Arial" w:cs="Arial"/>
        </w:rPr>
      </w:pPr>
      <w:proofErr w:type="gramStart"/>
      <w:r w:rsidRPr="000B1F48">
        <w:rPr>
          <w:rFonts w:ascii="Arial" w:hAnsi="Arial" w:cs="Arial"/>
        </w:rPr>
        <w:t>By</w:t>
      </w:r>
      <w:proofErr w:type="gramEnd"/>
      <w:r w:rsidRPr="000B1F48">
        <w:rPr>
          <w:rFonts w:ascii="Arial" w:hAnsi="Arial" w:cs="Arial"/>
        </w:rPr>
        <w:t>:</w:t>
      </w:r>
      <w:proofErr w:type="gramStart"/>
      <w:r w:rsidRPr="000B1F48">
        <w:rPr>
          <w:rFonts w:ascii="Arial" w:hAnsi="Arial" w:cs="Arial"/>
        </w:rPr>
        <w:tab/>
      </w:r>
      <w:r w:rsidR="001648C7" w:rsidRPr="000B1F48">
        <w:rPr>
          <w:rFonts w:ascii="Arial" w:hAnsi="Arial" w:cs="Arial"/>
        </w:rPr>
        <w:t xml:space="preserve">  </w:t>
      </w:r>
      <w:r w:rsidR="009C452A">
        <w:rPr>
          <w:rFonts w:ascii="Arial" w:hAnsi="Arial" w:cs="Arial"/>
          <w:b/>
        </w:rPr>
        <w:t>Wendy</w:t>
      </w:r>
      <w:proofErr w:type="gramEnd"/>
      <w:r w:rsidR="009C452A">
        <w:rPr>
          <w:rFonts w:ascii="Arial" w:hAnsi="Arial" w:cs="Arial"/>
          <w:b/>
        </w:rPr>
        <w:t xml:space="preserve"> Yunker</w:t>
      </w:r>
      <w:r w:rsidR="00245043" w:rsidRPr="000B1F48" w:rsidDel="00245043">
        <w:rPr>
          <w:rFonts w:ascii="Arial" w:hAnsi="Arial" w:cs="Arial"/>
          <w:b/>
        </w:rPr>
        <w:t xml:space="preserve"> </w:t>
      </w:r>
    </w:p>
    <w:p w14:paraId="1C17DEF2" w14:textId="105035A8" w:rsidR="004950FB" w:rsidRPr="000B1F48" w:rsidRDefault="004950FB" w:rsidP="00245043">
      <w:pPr>
        <w:spacing w:before="0" w:after="0"/>
        <w:rPr>
          <w:rFonts w:ascii="Arial" w:hAnsi="Arial" w:cs="Arial"/>
        </w:rPr>
      </w:pPr>
      <w:r w:rsidRPr="000B1F48">
        <w:rPr>
          <w:rFonts w:ascii="Arial" w:hAnsi="Arial" w:cs="Arial"/>
        </w:rPr>
        <w:t>Title:</w:t>
      </w:r>
      <w:proofErr w:type="gramStart"/>
      <w:r w:rsidRPr="000B1F48">
        <w:rPr>
          <w:rFonts w:ascii="Arial" w:hAnsi="Arial" w:cs="Arial"/>
        </w:rPr>
        <w:tab/>
      </w:r>
      <w:r w:rsidR="001648C7" w:rsidRPr="000B1F48">
        <w:rPr>
          <w:rFonts w:ascii="Arial" w:hAnsi="Arial" w:cs="Arial"/>
        </w:rPr>
        <w:t xml:space="preserve">  </w:t>
      </w:r>
      <w:r w:rsidR="009C452A" w:rsidRPr="008825F4">
        <w:rPr>
          <w:rFonts w:ascii="Arial" w:hAnsi="Arial" w:cs="Arial"/>
          <w:b/>
          <w:bCs/>
        </w:rPr>
        <w:t>Gener</w:t>
      </w:r>
      <w:r w:rsidR="008825F4">
        <w:rPr>
          <w:rFonts w:ascii="Arial" w:hAnsi="Arial" w:cs="Arial"/>
          <w:b/>
          <w:bCs/>
        </w:rPr>
        <w:t>al</w:t>
      </w:r>
      <w:proofErr w:type="gramEnd"/>
      <w:r w:rsidR="009C452A">
        <w:rPr>
          <w:rFonts w:ascii="Arial" w:hAnsi="Arial" w:cs="Arial"/>
        </w:rPr>
        <w:t xml:space="preserve"> </w:t>
      </w:r>
      <w:r w:rsidR="00E63909" w:rsidRPr="000B1F48">
        <w:rPr>
          <w:rFonts w:ascii="Arial" w:hAnsi="Arial" w:cs="Arial"/>
          <w:b/>
        </w:rPr>
        <w:t>Manager</w:t>
      </w:r>
      <w:r w:rsidR="00E63909" w:rsidRPr="000B1F48">
        <w:rPr>
          <w:b/>
        </w:rPr>
        <w:t xml:space="preserve"> </w:t>
      </w:r>
    </w:p>
    <w:p w14:paraId="5BE11D4F" w14:textId="77777777" w:rsidR="009C452A" w:rsidRDefault="009C452A" w:rsidP="00D14C09">
      <w:pPr>
        <w:spacing w:before="0" w:after="0"/>
        <w:rPr>
          <w:rFonts w:ascii="Arial" w:hAnsi="Arial" w:cs="Arial"/>
        </w:rPr>
      </w:pPr>
    </w:p>
    <w:p w14:paraId="5AD0A375" w14:textId="1BEDED35" w:rsidR="0008102C" w:rsidRPr="00381933" w:rsidRDefault="009C452A" w:rsidP="00D14C09">
      <w:pPr>
        <w:spacing w:before="0" w:after="0"/>
        <w:rPr>
          <w:rFonts w:ascii="Arial" w:hAnsi="Arial" w:cs="Arial"/>
        </w:rPr>
      </w:pPr>
      <w:r>
        <w:rPr>
          <w:rFonts w:ascii="Arial" w:hAnsi="Arial" w:cs="Arial"/>
        </w:rPr>
        <w:t xml:space="preserve">Publication </w:t>
      </w:r>
      <w:r w:rsidR="004950FB" w:rsidRPr="008825F4">
        <w:rPr>
          <w:rFonts w:ascii="Arial" w:hAnsi="Arial" w:cs="Arial"/>
        </w:rPr>
        <w:t>Date</w:t>
      </w:r>
      <w:r>
        <w:rPr>
          <w:rFonts w:ascii="Arial" w:hAnsi="Arial" w:cs="Arial"/>
        </w:rPr>
        <w:t>s</w:t>
      </w:r>
      <w:r w:rsidR="004950FB" w:rsidRPr="008825F4">
        <w:rPr>
          <w:rFonts w:ascii="Arial" w:hAnsi="Arial" w:cs="Arial"/>
        </w:rPr>
        <w:t>:</w:t>
      </w:r>
      <w:proofErr w:type="gramStart"/>
      <w:r w:rsidR="004950FB" w:rsidRPr="008825F4">
        <w:rPr>
          <w:rFonts w:ascii="Arial" w:hAnsi="Arial" w:cs="Arial"/>
        </w:rPr>
        <w:tab/>
      </w:r>
      <w:r w:rsidR="001648C7" w:rsidRPr="008825F4">
        <w:rPr>
          <w:rFonts w:ascii="Arial" w:hAnsi="Arial" w:cs="Arial"/>
        </w:rPr>
        <w:t xml:space="preserve">  </w:t>
      </w:r>
      <w:r w:rsidR="000B1F48" w:rsidRPr="008825F4">
        <w:rPr>
          <w:rFonts w:ascii="Arial" w:hAnsi="Arial" w:cs="Arial"/>
          <w:b/>
          <w:bCs/>
        </w:rPr>
        <w:t>May</w:t>
      </w:r>
      <w:proofErr w:type="gramEnd"/>
      <w:r w:rsidR="000B1F48" w:rsidRPr="008825F4">
        <w:rPr>
          <w:rFonts w:ascii="Arial" w:hAnsi="Arial" w:cs="Arial"/>
          <w:b/>
          <w:bCs/>
        </w:rPr>
        <w:t xml:space="preserve"> 12</w:t>
      </w:r>
      <w:r>
        <w:rPr>
          <w:rFonts w:ascii="Arial" w:hAnsi="Arial" w:cs="Arial"/>
          <w:b/>
          <w:bCs/>
        </w:rPr>
        <w:t xml:space="preserve"> &amp; 19</w:t>
      </w:r>
      <w:r w:rsidR="006732A8" w:rsidRPr="008825F4">
        <w:rPr>
          <w:rFonts w:ascii="Arial" w:hAnsi="Arial" w:cs="Arial"/>
          <w:b/>
          <w:bCs/>
        </w:rPr>
        <w:t>, 202</w:t>
      </w:r>
      <w:r w:rsidR="000B1F48" w:rsidRPr="008825F4">
        <w:rPr>
          <w:rFonts w:ascii="Arial" w:hAnsi="Arial" w:cs="Arial"/>
          <w:b/>
          <w:bCs/>
        </w:rPr>
        <w:t>6</w:t>
      </w:r>
      <w:bookmarkEnd w:id="1"/>
    </w:p>
    <w:sectPr w:rsidR="0008102C" w:rsidRPr="00381933" w:rsidSect="00403D65">
      <w:headerReference w:type="default" r:id="rId11"/>
      <w:footerReference w:type="default" r:id="rId12"/>
      <w:pgSz w:w="12240" w:h="15840"/>
      <w:pgMar w:top="1296"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4F24" w14:textId="77777777" w:rsidR="00CF4928" w:rsidRDefault="00CF4928" w:rsidP="007112C8">
      <w:pPr>
        <w:spacing w:before="0" w:after="0"/>
      </w:pPr>
      <w:r>
        <w:separator/>
      </w:r>
    </w:p>
    <w:p w14:paraId="1C36D9A5" w14:textId="77777777" w:rsidR="00CF4928" w:rsidRDefault="00CF4928"/>
    <w:p w14:paraId="7F483FF1" w14:textId="77777777" w:rsidR="00CF4928" w:rsidRDefault="00CF4928"/>
  </w:endnote>
  <w:endnote w:type="continuationSeparator" w:id="0">
    <w:p w14:paraId="0C5B0B92" w14:textId="77777777" w:rsidR="00CF4928" w:rsidRDefault="00CF4928" w:rsidP="007112C8">
      <w:pPr>
        <w:spacing w:before="0" w:after="0"/>
      </w:pPr>
      <w:r>
        <w:continuationSeparator/>
      </w:r>
    </w:p>
    <w:p w14:paraId="1BD7A8DF" w14:textId="77777777" w:rsidR="00CF4928" w:rsidRDefault="00CF4928"/>
    <w:p w14:paraId="3B763BC5" w14:textId="77777777" w:rsidR="00CF4928" w:rsidRDefault="00CF4928"/>
  </w:endnote>
  <w:endnote w:type="continuationNotice" w:id="1">
    <w:p w14:paraId="3E6386F8" w14:textId="77777777" w:rsidR="00CF4928" w:rsidRDefault="00CF49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69" w14:textId="3DB088F0" w:rsidR="00C96943" w:rsidRPr="00C96943" w:rsidRDefault="00C96943" w:rsidP="00C96943">
    <w:pPr>
      <w:tabs>
        <w:tab w:val="right" w:pos="9360"/>
        <w:tab w:val="right" w:pos="14040"/>
        <w:tab w:val="right" w:pos="14220"/>
      </w:tabs>
      <w:spacing w:before="0" w:after="0"/>
      <w:rPr>
        <w:rFonts w:ascii="Arial" w:eastAsia="Calibri" w:hAnsi="Arial" w:cs="Arial"/>
      </w:rPr>
    </w:pPr>
    <w:r w:rsidRPr="00C96943">
      <w:rPr>
        <w:rFonts w:ascii="Arial" w:eastAsia="Calibri" w:hAnsi="Arial" w:cs="Arial"/>
      </w:rPr>
      <w:tab/>
    </w:r>
    <w:sdt>
      <w:sdtPr>
        <w:rPr>
          <w:rFonts w:ascii="Arial" w:eastAsia="Calibri" w:hAnsi="Arial" w:cs="Arial"/>
        </w:rPr>
        <w:alias w:val="Keywords"/>
        <w:id w:val="25409480"/>
        <w:placeholder>
          <w:docPart w:val="4146C0CC3FFD418DA4BE5615B26CD1B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Calibri" w:hAnsi="Arial" w:cs="Arial"/>
          </w:rPr>
          <w:t>ADVERTISEMENT FOR BIDS</w:t>
        </w:r>
      </w:sdtContent>
    </w:sdt>
  </w:p>
  <w:p w14:paraId="112691A3" w14:textId="08101454" w:rsidR="00C96943" w:rsidRPr="00C96943" w:rsidRDefault="1EE8A01B" w:rsidP="00C96943">
    <w:pPr>
      <w:tabs>
        <w:tab w:val="right" w:pos="14040"/>
        <w:tab w:val="right" w:pos="14220"/>
      </w:tabs>
      <w:spacing w:before="0" w:after="0"/>
      <w:rPr>
        <w:rFonts w:ascii="Arial" w:eastAsia="Calibri" w:hAnsi="Arial" w:cs="Arial"/>
      </w:rPr>
    </w:pPr>
    <w:r w:rsidRPr="1EE8A01B">
      <w:rPr>
        <w:rFonts w:ascii="Arial" w:eastAsia="Calibri" w:hAnsi="Arial" w:cs="Arial"/>
      </w:rPr>
      <w:t xml:space="preserve">STANTEC – May 2026 (Issued </w:t>
    </w:r>
    <w:proofErr w:type="gramStart"/>
    <w:r w:rsidRPr="1EE8A01B">
      <w:rPr>
        <w:rFonts w:ascii="Arial" w:eastAsia="Calibri" w:hAnsi="Arial" w:cs="Arial"/>
      </w:rPr>
      <w:t>For</w:t>
    </w:r>
    <w:proofErr w:type="gramEnd"/>
    <w:r w:rsidRPr="1EE8A01B">
      <w:rPr>
        <w:rFonts w:ascii="Arial" w:eastAsia="Calibri" w:hAnsi="Arial" w:cs="Arial"/>
      </w:rPr>
      <w:t xml:space="preserve"> Bid)</w:t>
    </w:r>
    <w:r w:rsidR="00C96943">
      <w:tab/>
    </w:r>
  </w:p>
  <w:p w14:paraId="0FADC560" w14:textId="6D37CA06" w:rsidR="00C96943" w:rsidRPr="00C96943" w:rsidRDefault="00C96943" w:rsidP="00C96943">
    <w:pPr>
      <w:tabs>
        <w:tab w:val="right" w:pos="9360"/>
      </w:tabs>
      <w:spacing w:before="0" w:after="0"/>
      <w:rPr>
        <w:rFonts w:ascii="Arial" w:eastAsia="Calibri" w:hAnsi="Arial" w:cs="Arial"/>
      </w:rPr>
    </w:pPr>
    <w:r w:rsidRPr="00C96943">
      <w:rPr>
        <w:rFonts w:ascii="Arial" w:eastAsia="Calibri" w:hAnsi="Arial" w:cs="Arial"/>
      </w:rPr>
      <w:t>173409690 – Eagle Creek Flood Basin</w:t>
    </w:r>
    <w:r w:rsidRPr="00C96943">
      <w:rPr>
        <w:rFonts w:ascii="Arial" w:eastAsia="Calibri" w:hAnsi="Arial" w:cs="Arial"/>
      </w:rPr>
      <w:tab/>
      <w:t xml:space="preserve">PAGE </w:t>
    </w:r>
    <w:sdt>
      <w:sdtPr>
        <w:rPr>
          <w:rFonts w:ascii="Arial" w:eastAsia="Calibri" w:hAnsi="Arial" w:cs="Arial"/>
          <w:caps/>
        </w:rPr>
        <w:alias w:val="Subject"/>
        <w:id w:val="25409507"/>
        <w:dataBinding w:prefixMappings="xmlns:ns0='http://purl.org/dc/elements/1.1/' xmlns:ns1='http://schemas.openxmlformats.org/package/2006/metadata/core-properties' " w:xpath="/ns1:coreProperties[1]/ns0:subject[1]" w:storeItemID="{6C3C8BC8-F283-45AE-878A-BAB7291924A1}"/>
        <w:text/>
      </w:sdtPr>
      <w:sdtEndPr/>
      <w:sdtContent>
        <w:r>
          <w:rPr>
            <w:rFonts w:ascii="Arial" w:eastAsia="Calibri" w:hAnsi="Arial" w:cs="Arial"/>
            <w:caps/>
          </w:rPr>
          <w:t>00 01 11</w:t>
        </w:r>
      </w:sdtContent>
    </w:sdt>
    <w:r w:rsidRPr="00C96943">
      <w:rPr>
        <w:rFonts w:ascii="Arial" w:eastAsia="Calibri" w:hAnsi="Arial" w:cs="Arial"/>
      </w:rPr>
      <w:t xml:space="preserve">- </w:t>
    </w:r>
    <w:r w:rsidRPr="00C96943">
      <w:rPr>
        <w:rFonts w:ascii="Arial" w:eastAsia="Calibri" w:hAnsi="Arial" w:cs="Arial"/>
      </w:rPr>
      <w:fldChar w:fldCharType="begin"/>
    </w:r>
    <w:r w:rsidRPr="00C96943">
      <w:rPr>
        <w:rFonts w:ascii="Arial" w:eastAsia="Calibri" w:hAnsi="Arial" w:cs="Arial"/>
      </w:rPr>
      <w:instrText>page \* arabic</w:instrText>
    </w:r>
    <w:r w:rsidRPr="00C96943">
      <w:rPr>
        <w:rFonts w:ascii="Arial" w:eastAsia="Calibri" w:hAnsi="Arial" w:cs="Arial"/>
      </w:rPr>
      <w:fldChar w:fldCharType="separate"/>
    </w:r>
    <w:r w:rsidRPr="00C96943">
      <w:rPr>
        <w:rFonts w:ascii="Arial" w:eastAsia="Calibri" w:hAnsi="Arial" w:cs="Arial"/>
      </w:rPr>
      <w:t>5</w:t>
    </w:r>
    <w:r w:rsidRPr="00C96943">
      <w:rPr>
        <w:rFonts w:ascii="Arial" w:eastAsia="Calibri" w:hAnsi="Arial" w:cs="Arial"/>
      </w:rPr>
      <w:fldChar w:fldCharType="end"/>
    </w:r>
  </w:p>
  <w:p w14:paraId="5B4ED0F0" w14:textId="31791B0A" w:rsidR="00496D2F" w:rsidRPr="00381933" w:rsidRDefault="00496D2F" w:rsidP="00381933">
    <w:pPr>
      <w:pStyle w:val="Footer-Center-Bottom"/>
      <w:pBdr>
        <w:bottom w:val="none" w:sz="0" w:space="0" w:color="auto"/>
      </w:pBdr>
      <w:jc w:val="left"/>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14AD" w14:textId="77777777" w:rsidR="00CF4928" w:rsidRDefault="00CF4928" w:rsidP="007112C8">
      <w:pPr>
        <w:spacing w:before="0" w:after="0"/>
      </w:pPr>
      <w:r>
        <w:separator/>
      </w:r>
    </w:p>
    <w:p w14:paraId="2EB82A9C" w14:textId="77777777" w:rsidR="00CF4928" w:rsidRDefault="00CF4928"/>
    <w:p w14:paraId="6A475C84" w14:textId="77777777" w:rsidR="00CF4928" w:rsidRDefault="00CF4928"/>
  </w:footnote>
  <w:footnote w:type="continuationSeparator" w:id="0">
    <w:p w14:paraId="142C676B" w14:textId="77777777" w:rsidR="00CF4928" w:rsidRDefault="00CF4928" w:rsidP="007112C8">
      <w:pPr>
        <w:spacing w:before="0" w:after="0"/>
      </w:pPr>
      <w:r>
        <w:continuationSeparator/>
      </w:r>
    </w:p>
    <w:p w14:paraId="06883B95" w14:textId="77777777" w:rsidR="00CF4928" w:rsidRDefault="00CF4928"/>
    <w:p w14:paraId="33627016" w14:textId="77777777" w:rsidR="00CF4928" w:rsidRDefault="00CF4928"/>
  </w:footnote>
  <w:footnote w:type="continuationNotice" w:id="1">
    <w:p w14:paraId="6A6B1F15" w14:textId="77777777" w:rsidR="00CF4928" w:rsidRDefault="00CF49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E8A01B" w14:paraId="55334C32" w14:textId="77777777" w:rsidTr="1EE8A01B">
      <w:trPr>
        <w:trHeight w:val="300"/>
      </w:trPr>
      <w:tc>
        <w:tcPr>
          <w:tcW w:w="3120" w:type="dxa"/>
        </w:tcPr>
        <w:p w14:paraId="6100FF79" w14:textId="40D1979A" w:rsidR="1EE8A01B" w:rsidRDefault="1EE8A01B" w:rsidP="1EE8A01B">
          <w:pPr>
            <w:pStyle w:val="Header"/>
            <w:ind w:left="-115"/>
          </w:pPr>
        </w:p>
      </w:tc>
      <w:tc>
        <w:tcPr>
          <w:tcW w:w="3120" w:type="dxa"/>
        </w:tcPr>
        <w:p w14:paraId="56CBF82D" w14:textId="04F963A6" w:rsidR="1EE8A01B" w:rsidRDefault="1EE8A01B" w:rsidP="1EE8A01B">
          <w:pPr>
            <w:pStyle w:val="Header"/>
            <w:jc w:val="center"/>
          </w:pPr>
        </w:p>
      </w:tc>
      <w:tc>
        <w:tcPr>
          <w:tcW w:w="3120" w:type="dxa"/>
        </w:tcPr>
        <w:p w14:paraId="7EC559F4" w14:textId="64DC7C34" w:rsidR="1EE8A01B" w:rsidRDefault="1EE8A01B" w:rsidP="1EE8A01B">
          <w:pPr>
            <w:pStyle w:val="Header"/>
            <w:ind w:right="-115"/>
            <w:jc w:val="right"/>
          </w:pPr>
        </w:p>
      </w:tc>
    </w:tr>
  </w:tbl>
  <w:p w14:paraId="759832BC" w14:textId="0DACE75F" w:rsidR="1EE8A01B" w:rsidRDefault="1EE8A01B" w:rsidP="1EE8A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01D56"/>
    <w:multiLevelType w:val="multilevel"/>
    <w:tmpl w:val="B562083A"/>
    <w:lvl w:ilvl="0">
      <w:start w:val="1"/>
      <w:numFmt w:val="decimal"/>
      <w:pStyle w:val="Part"/>
      <w:suff w:val="nothing"/>
      <w:lvlText w:val="PART %1 -- "/>
      <w:lvlJc w:val="left"/>
      <w:pPr>
        <w:ind w:left="0" w:firstLine="0"/>
      </w:pPr>
      <w:rPr>
        <w:rFonts w:ascii="Arial" w:hAnsi="Arial" w:hint="default"/>
        <w:b/>
        <w:i w:val="0"/>
        <w:sz w:val="22"/>
      </w:rPr>
    </w:lvl>
    <w:lvl w:ilvl="1">
      <w:start w:val="1"/>
      <w:numFmt w:val="decimalZero"/>
      <w:pStyle w:val="SpecLevel2"/>
      <w:lvlText w:val="%1.%2"/>
      <w:lvlJc w:val="left"/>
      <w:pPr>
        <w:tabs>
          <w:tab w:val="num" w:pos="720"/>
        </w:tabs>
        <w:ind w:left="0" w:firstLine="0"/>
      </w:pPr>
      <w:rPr>
        <w:rFonts w:ascii="Arial" w:hAnsi="Arial" w:hint="default"/>
        <w:b w:val="0"/>
        <w:i w:val="0"/>
        <w:sz w:val="22"/>
      </w:rPr>
    </w:lvl>
    <w:lvl w:ilvl="2">
      <w:start w:val="1"/>
      <w:numFmt w:val="upperLetter"/>
      <w:pStyle w:val="SpecLevel3"/>
      <w:lvlText w:val="%3."/>
      <w:lvlJc w:val="left"/>
      <w:pPr>
        <w:tabs>
          <w:tab w:val="num" w:pos="1080"/>
        </w:tabs>
        <w:ind w:left="1080" w:hanging="360"/>
      </w:pPr>
      <w:rPr>
        <w:rFonts w:ascii="Arial" w:hAnsi="Arial" w:hint="default"/>
        <w:b w:val="0"/>
        <w:i w:val="0"/>
        <w:color w:val="auto"/>
        <w:sz w:val="22"/>
      </w:rPr>
    </w:lvl>
    <w:lvl w:ilvl="3">
      <w:start w:val="1"/>
      <w:numFmt w:val="decimal"/>
      <w:pStyle w:val="SpecLevel4"/>
      <w:lvlText w:val="%4."/>
      <w:lvlJc w:val="left"/>
      <w:pPr>
        <w:tabs>
          <w:tab w:val="num" w:pos="1440"/>
        </w:tabs>
        <w:ind w:left="1440" w:hanging="360"/>
      </w:pPr>
      <w:rPr>
        <w:rFonts w:ascii="Arial" w:hAnsi="Arial" w:hint="default"/>
        <w:b w:val="0"/>
        <w:i w:val="0"/>
        <w:sz w:val="22"/>
      </w:rPr>
    </w:lvl>
    <w:lvl w:ilvl="4">
      <w:start w:val="1"/>
      <w:numFmt w:val="lowerLetter"/>
      <w:pStyle w:val="SpecLevel5"/>
      <w:lvlText w:val="%5."/>
      <w:lvlJc w:val="left"/>
      <w:pPr>
        <w:tabs>
          <w:tab w:val="num" w:pos="1800"/>
        </w:tabs>
        <w:ind w:left="1800" w:hanging="360"/>
      </w:pPr>
      <w:rPr>
        <w:rFonts w:hint="default"/>
      </w:rPr>
    </w:lvl>
    <w:lvl w:ilvl="5">
      <w:start w:val="1"/>
      <w:numFmt w:val="decimal"/>
      <w:pStyle w:val="SpecLevel6"/>
      <w:lvlText w:val="%6)"/>
      <w:lvlJc w:val="left"/>
      <w:pPr>
        <w:tabs>
          <w:tab w:val="num" w:pos="2160"/>
        </w:tabs>
        <w:ind w:left="2160" w:hanging="360"/>
      </w:pPr>
      <w:rPr>
        <w:rFonts w:hint="default"/>
      </w:rPr>
    </w:lvl>
    <w:lvl w:ilvl="6">
      <w:start w:val="1"/>
      <w:numFmt w:val="lowerLetter"/>
      <w:pStyle w:val="SpecLevel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3"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5"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596175">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1825586957">
    <w:abstractNumId w:val="22"/>
  </w:num>
  <w:num w:numId="3" w16cid:durableId="843277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171398">
    <w:abstractNumId w:val="12"/>
  </w:num>
  <w:num w:numId="5" w16cid:durableId="1688948508">
    <w:abstractNumId w:val="20"/>
  </w:num>
  <w:num w:numId="6" w16cid:durableId="1385060462">
    <w:abstractNumId w:val="24"/>
  </w:num>
  <w:num w:numId="7" w16cid:durableId="308872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509703">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433861180">
    <w:abstractNumId w:val="5"/>
  </w:num>
  <w:num w:numId="10" w16cid:durableId="213392460">
    <w:abstractNumId w:val="4"/>
  </w:num>
  <w:num w:numId="11" w16cid:durableId="465008489">
    <w:abstractNumId w:val="10"/>
  </w:num>
  <w:num w:numId="12" w16cid:durableId="1646661437">
    <w:abstractNumId w:val="1"/>
  </w:num>
  <w:num w:numId="13" w16cid:durableId="487408635">
    <w:abstractNumId w:val="15"/>
  </w:num>
  <w:num w:numId="14" w16cid:durableId="1063598453">
    <w:abstractNumId w:val="0"/>
  </w:num>
  <w:num w:numId="15" w16cid:durableId="2017343009">
    <w:abstractNumId w:val="7"/>
  </w:num>
  <w:num w:numId="16" w16cid:durableId="2007172286">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1539731881">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850609115">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313224194">
    <w:abstractNumId w:val="24"/>
  </w:num>
  <w:num w:numId="20" w16cid:durableId="1667200693">
    <w:abstractNumId w:val="22"/>
  </w:num>
  <w:num w:numId="21" w16cid:durableId="231475919">
    <w:abstractNumId w:val="22"/>
  </w:num>
  <w:num w:numId="22" w16cid:durableId="2057196370">
    <w:abstractNumId w:val="22"/>
  </w:num>
  <w:num w:numId="23" w16cid:durableId="1290041677">
    <w:abstractNumId w:val="22"/>
  </w:num>
  <w:num w:numId="24" w16cid:durableId="712537286">
    <w:abstractNumId w:val="14"/>
  </w:num>
  <w:num w:numId="25" w16cid:durableId="869685300">
    <w:abstractNumId w:val="9"/>
  </w:num>
  <w:num w:numId="26" w16cid:durableId="1663697969">
    <w:abstractNumId w:val="16"/>
  </w:num>
  <w:num w:numId="27" w16cid:durableId="807477579">
    <w:abstractNumId w:val="3"/>
  </w:num>
  <w:num w:numId="28" w16cid:durableId="1297880642">
    <w:abstractNumId w:val="8"/>
  </w:num>
  <w:num w:numId="29" w16cid:durableId="362634665">
    <w:abstractNumId w:val="13"/>
  </w:num>
  <w:num w:numId="30" w16cid:durableId="37168907">
    <w:abstractNumId w:val="21"/>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931354490">
    <w:abstractNumId w:val="12"/>
  </w:num>
  <w:num w:numId="32" w16cid:durableId="1250579712">
    <w:abstractNumId w:val="6"/>
  </w:num>
  <w:num w:numId="33" w16cid:durableId="1901134561">
    <w:abstractNumId w:val="18"/>
  </w:num>
  <w:num w:numId="34" w16cid:durableId="1140466173">
    <w:abstractNumId w:val="2"/>
  </w:num>
  <w:num w:numId="35" w16cid:durableId="2118866673">
    <w:abstractNumId w:val="25"/>
  </w:num>
  <w:num w:numId="36" w16cid:durableId="243610522">
    <w:abstractNumId w:val="23"/>
  </w:num>
  <w:num w:numId="37" w16cid:durableId="153704306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07FB3"/>
    <w:rsid w:val="0001178E"/>
    <w:rsid w:val="00012AAE"/>
    <w:rsid w:val="00013268"/>
    <w:rsid w:val="00014F7B"/>
    <w:rsid w:val="00016B9E"/>
    <w:rsid w:val="0003147B"/>
    <w:rsid w:val="00035BF2"/>
    <w:rsid w:val="0003794D"/>
    <w:rsid w:val="00045D25"/>
    <w:rsid w:val="00052D1C"/>
    <w:rsid w:val="0005455C"/>
    <w:rsid w:val="000561C8"/>
    <w:rsid w:val="00057522"/>
    <w:rsid w:val="00064E7D"/>
    <w:rsid w:val="00066AF1"/>
    <w:rsid w:val="000739A7"/>
    <w:rsid w:val="0007774E"/>
    <w:rsid w:val="0008102C"/>
    <w:rsid w:val="00082EBF"/>
    <w:rsid w:val="00087FBE"/>
    <w:rsid w:val="00095E43"/>
    <w:rsid w:val="000A20EF"/>
    <w:rsid w:val="000A211D"/>
    <w:rsid w:val="000A726B"/>
    <w:rsid w:val="000B1F48"/>
    <w:rsid w:val="000B4742"/>
    <w:rsid w:val="000B5C95"/>
    <w:rsid w:val="000B6EBB"/>
    <w:rsid w:val="000C1ED9"/>
    <w:rsid w:val="000C1F64"/>
    <w:rsid w:val="000C6AB3"/>
    <w:rsid w:val="000C74C2"/>
    <w:rsid w:val="000D0932"/>
    <w:rsid w:val="000D0D00"/>
    <w:rsid w:val="000D32D8"/>
    <w:rsid w:val="000D39ED"/>
    <w:rsid w:val="000E40FF"/>
    <w:rsid w:val="000E4FF7"/>
    <w:rsid w:val="000E58C9"/>
    <w:rsid w:val="000F71AC"/>
    <w:rsid w:val="00100742"/>
    <w:rsid w:val="0011088F"/>
    <w:rsid w:val="00113227"/>
    <w:rsid w:val="00136488"/>
    <w:rsid w:val="0015046E"/>
    <w:rsid w:val="0015246B"/>
    <w:rsid w:val="001524AA"/>
    <w:rsid w:val="001648C7"/>
    <w:rsid w:val="001706B9"/>
    <w:rsid w:val="0017196C"/>
    <w:rsid w:val="00180473"/>
    <w:rsid w:val="00195CDC"/>
    <w:rsid w:val="001B6888"/>
    <w:rsid w:val="001B6B95"/>
    <w:rsid w:val="001C1394"/>
    <w:rsid w:val="001C206A"/>
    <w:rsid w:val="001C25F8"/>
    <w:rsid w:val="001C3660"/>
    <w:rsid w:val="001C522A"/>
    <w:rsid w:val="001C5617"/>
    <w:rsid w:val="001C7530"/>
    <w:rsid w:val="001D5A64"/>
    <w:rsid w:val="001E1E32"/>
    <w:rsid w:val="001E6061"/>
    <w:rsid w:val="001F029C"/>
    <w:rsid w:val="001F0B23"/>
    <w:rsid w:val="001F4ECA"/>
    <w:rsid w:val="001F60F8"/>
    <w:rsid w:val="0020653A"/>
    <w:rsid w:val="002073FA"/>
    <w:rsid w:val="00207F8F"/>
    <w:rsid w:val="00214555"/>
    <w:rsid w:val="00222F90"/>
    <w:rsid w:val="0022509B"/>
    <w:rsid w:val="002317C1"/>
    <w:rsid w:val="00237F29"/>
    <w:rsid w:val="00243E0F"/>
    <w:rsid w:val="0024439A"/>
    <w:rsid w:val="00245043"/>
    <w:rsid w:val="00245B53"/>
    <w:rsid w:val="00247904"/>
    <w:rsid w:val="00252449"/>
    <w:rsid w:val="00252AFB"/>
    <w:rsid w:val="00252C0F"/>
    <w:rsid w:val="002537FC"/>
    <w:rsid w:val="0026042A"/>
    <w:rsid w:val="00265197"/>
    <w:rsid w:val="002653B8"/>
    <w:rsid w:val="002658B1"/>
    <w:rsid w:val="002715A5"/>
    <w:rsid w:val="00271EDF"/>
    <w:rsid w:val="00273BB0"/>
    <w:rsid w:val="00276FAE"/>
    <w:rsid w:val="00280135"/>
    <w:rsid w:val="00291A9C"/>
    <w:rsid w:val="00296449"/>
    <w:rsid w:val="00296613"/>
    <w:rsid w:val="0029768E"/>
    <w:rsid w:val="002A578D"/>
    <w:rsid w:val="002A7360"/>
    <w:rsid w:val="002A765F"/>
    <w:rsid w:val="002A7E78"/>
    <w:rsid w:val="002B009F"/>
    <w:rsid w:val="002B058E"/>
    <w:rsid w:val="002B0E32"/>
    <w:rsid w:val="002B499D"/>
    <w:rsid w:val="002C5B0F"/>
    <w:rsid w:val="002C76C9"/>
    <w:rsid w:val="002C76EC"/>
    <w:rsid w:val="002D0801"/>
    <w:rsid w:val="002D0F49"/>
    <w:rsid w:val="002D1EE0"/>
    <w:rsid w:val="002D2874"/>
    <w:rsid w:val="002E294A"/>
    <w:rsid w:val="002E57A1"/>
    <w:rsid w:val="00313868"/>
    <w:rsid w:val="00313FF9"/>
    <w:rsid w:val="003173DD"/>
    <w:rsid w:val="00317D86"/>
    <w:rsid w:val="003205E5"/>
    <w:rsid w:val="00327ECE"/>
    <w:rsid w:val="00346D7B"/>
    <w:rsid w:val="00351AF0"/>
    <w:rsid w:val="003605F6"/>
    <w:rsid w:val="003629EF"/>
    <w:rsid w:val="00367F4B"/>
    <w:rsid w:val="00375166"/>
    <w:rsid w:val="00380890"/>
    <w:rsid w:val="00380B97"/>
    <w:rsid w:val="00380E37"/>
    <w:rsid w:val="00381933"/>
    <w:rsid w:val="00385102"/>
    <w:rsid w:val="003871F0"/>
    <w:rsid w:val="003A0EC9"/>
    <w:rsid w:val="003A13B8"/>
    <w:rsid w:val="003A5FFD"/>
    <w:rsid w:val="003A7E8E"/>
    <w:rsid w:val="003B16F1"/>
    <w:rsid w:val="003C0937"/>
    <w:rsid w:val="003C15AB"/>
    <w:rsid w:val="003D0C92"/>
    <w:rsid w:val="003D2262"/>
    <w:rsid w:val="003D2E21"/>
    <w:rsid w:val="003D3EFE"/>
    <w:rsid w:val="003D490E"/>
    <w:rsid w:val="003E49DD"/>
    <w:rsid w:val="003E4C45"/>
    <w:rsid w:val="003F4584"/>
    <w:rsid w:val="004002A2"/>
    <w:rsid w:val="00403D65"/>
    <w:rsid w:val="00407E31"/>
    <w:rsid w:val="00416681"/>
    <w:rsid w:val="004170DB"/>
    <w:rsid w:val="00417706"/>
    <w:rsid w:val="00424AEF"/>
    <w:rsid w:val="00427428"/>
    <w:rsid w:val="004358F6"/>
    <w:rsid w:val="004374BD"/>
    <w:rsid w:val="00437E99"/>
    <w:rsid w:val="00442E92"/>
    <w:rsid w:val="00444FBF"/>
    <w:rsid w:val="004562F8"/>
    <w:rsid w:val="00457EFF"/>
    <w:rsid w:val="00462C69"/>
    <w:rsid w:val="0046367F"/>
    <w:rsid w:val="00472099"/>
    <w:rsid w:val="0047477F"/>
    <w:rsid w:val="004803CE"/>
    <w:rsid w:val="004950FB"/>
    <w:rsid w:val="00496D2F"/>
    <w:rsid w:val="004978B3"/>
    <w:rsid w:val="004A4FC5"/>
    <w:rsid w:val="004A74B5"/>
    <w:rsid w:val="004B4FDE"/>
    <w:rsid w:val="004C2A82"/>
    <w:rsid w:val="004C66CC"/>
    <w:rsid w:val="004C7A5D"/>
    <w:rsid w:val="004D0BBC"/>
    <w:rsid w:val="004D5077"/>
    <w:rsid w:val="004E512B"/>
    <w:rsid w:val="004E5776"/>
    <w:rsid w:val="004E6CCE"/>
    <w:rsid w:val="004F1204"/>
    <w:rsid w:val="004F3B1B"/>
    <w:rsid w:val="004F500A"/>
    <w:rsid w:val="005027D9"/>
    <w:rsid w:val="0050760E"/>
    <w:rsid w:val="00512C0E"/>
    <w:rsid w:val="005155A9"/>
    <w:rsid w:val="00531A47"/>
    <w:rsid w:val="005413DF"/>
    <w:rsid w:val="005456FE"/>
    <w:rsid w:val="00546F36"/>
    <w:rsid w:val="005503D4"/>
    <w:rsid w:val="005531CD"/>
    <w:rsid w:val="005626C8"/>
    <w:rsid w:val="00563102"/>
    <w:rsid w:val="005651DD"/>
    <w:rsid w:val="00574606"/>
    <w:rsid w:val="00575CC4"/>
    <w:rsid w:val="00577D96"/>
    <w:rsid w:val="00590E50"/>
    <w:rsid w:val="005938BE"/>
    <w:rsid w:val="00595CC7"/>
    <w:rsid w:val="005A3C48"/>
    <w:rsid w:val="005A5419"/>
    <w:rsid w:val="005A5E3C"/>
    <w:rsid w:val="005C1B8A"/>
    <w:rsid w:val="005C51AF"/>
    <w:rsid w:val="005E025C"/>
    <w:rsid w:val="005E5514"/>
    <w:rsid w:val="005E55F1"/>
    <w:rsid w:val="005F3552"/>
    <w:rsid w:val="005F4BEF"/>
    <w:rsid w:val="005F60A8"/>
    <w:rsid w:val="005F635E"/>
    <w:rsid w:val="005F71C7"/>
    <w:rsid w:val="005F772A"/>
    <w:rsid w:val="0060259E"/>
    <w:rsid w:val="00602AC8"/>
    <w:rsid w:val="00610F29"/>
    <w:rsid w:val="00615415"/>
    <w:rsid w:val="00615867"/>
    <w:rsid w:val="00615911"/>
    <w:rsid w:val="00625C93"/>
    <w:rsid w:val="00627888"/>
    <w:rsid w:val="006305BC"/>
    <w:rsid w:val="006313CF"/>
    <w:rsid w:val="00637A64"/>
    <w:rsid w:val="00644135"/>
    <w:rsid w:val="00647244"/>
    <w:rsid w:val="006630DA"/>
    <w:rsid w:val="00666458"/>
    <w:rsid w:val="006732A8"/>
    <w:rsid w:val="006767A9"/>
    <w:rsid w:val="006774F9"/>
    <w:rsid w:val="00690037"/>
    <w:rsid w:val="0069106C"/>
    <w:rsid w:val="00695172"/>
    <w:rsid w:val="006A0EED"/>
    <w:rsid w:val="006A2977"/>
    <w:rsid w:val="006A450F"/>
    <w:rsid w:val="006A54D6"/>
    <w:rsid w:val="006B2989"/>
    <w:rsid w:val="006B5595"/>
    <w:rsid w:val="006B600A"/>
    <w:rsid w:val="006B71DD"/>
    <w:rsid w:val="006C3CE8"/>
    <w:rsid w:val="006F7A2A"/>
    <w:rsid w:val="007009CE"/>
    <w:rsid w:val="00701850"/>
    <w:rsid w:val="0070481B"/>
    <w:rsid w:val="00707D8C"/>
    <w:rsid w:val="007112C8"/>
    <w:rsid w:val="00711801"/>
    <w:rsid w:val="00713AFE"/>
    <w:rsid w:val="00714E81"/>
    <w:rsid w:val="007179CF"/>
    <w:rsid w:val="007219FE"/>
    <w:rsid w:val="00740323"/>
    <w:rsid w:val="00746A6B"/>
    <w:rsid w:val="007575DD"/>
    <w:rsid w:val="00766B94"/>
    <w:rsid w:val="00773D55"/>
    <w:rsid w:val="007740F0"/>
    <w:rsid w:val="007A1934"/>
    <w:rsid w:val="007A3EC7"/>
    <w:rsid w:val="007A6258"/>
    <w:rsid w:val="007A741B"/>
    <w:rsid w:val="007B342A"/>
    <w:rsid w:val="007B6E00"/>
    <w:rsid w:val="007C0C0E"/>
    <w:rsid w:val="007C3CF1"/>
    <w:rsid w:val="007D18AC"/>
    <w:rsid w:val="007D43DC"/>
    <w:rsid w:val="007D4A5E"/>
    <w:rsid w:val="007D4C6A"/>
    <w:rsid w:val="007D6ED1"/>
    <w:rsid w:val="007D7DDE"/>
    <w:rsid w:val="007E1598"/>
    <w:rsid w:val="007E4FC8"/>
    <w:rsid w:val="007F5C67"/>
    <w:rsid w:val="00800F52"/>
    <w:rsid w:val="008013EA"/>
    <w:rsid w:val="00807A74"/>
    <w:rsid w:val="00810927"/>
    <w:rsid w:val="008144E4"/>
    <w:rsid w:val="00816C5F"/>
    <w:rsid w:val="00822DC6"/>
    <w:rsid w:val="008267E2"/>
    <w:rsid w:val="00836E0F"/>
    <w:rsid w:val="008372A6"/>
    <w:rsid w:val="00845E42"/>
    <w:rsid w:val="00847049"/>
    <w:rsid w:val="008758D5"/>
    <w:rsid w:val="008810ED"/>
    <w:rsid w:val="008825F4"/>
    <w:rsid w:val="00893D59"/>
    <w:rsid w:val="0089511F"/>
    <w:rsid w:val="00897418"/>
    <w:rsid w:val="008A3AD6"/>
    <w:rsid w:val="008A6724"/>
    <w:rsid w:val="008B255A"/>
    <w:rsid w:val="008B3AAF"/>
    <w:rsid w:val="008B6DE8"/>
    <w:rsid w:val="008D14DE"/>
    <w:rsid w:val="008E20AD"/>
    <w:rsid w:val="008E31A6"/>
    <w:rsid w:val="008F03DB"/>
    <w:rsid w:val="008F2B0D"/>
    <w:rsid w:val="0091204A"/>
    <w:rsid w:val="00913424"/>
    <w:rsid w:val="00921711"/>
    <w:rsid w:val="0092190C"/>
    <w:rsid w:val="009220E7"/>
    <w:rsid w:val="00926383"/>
    <w:rsid w:val="0093163B"/>
    <w:rsid w:val="00932F1A"/>
    <w:rsid w:val="0093411D"/>
    <w:rsid w:val="00940831"/>
    <w:rsid w:val="00940B23"/>
    <w:rsid w:val="009413C1"/>
    <w:rsid w:val="00946BE9"/>
    <w:rsid w:val="009512B7"/>
    <w:rsid w:val="00953BEA"/>
    <w:rsid w:val="00956894"/>
    <w:rsid w:val="00956A3B"/>
    <w:rsid w:val="00962F30"/>
    <w:rsid w:val="0098119E"/>
    <w:rsid w:val="00981218"/>
    <w:rsid w:val="009866DA"/>
    <w:rsid w:val="009951C6"/>
    <w:rsid w:val="00996BDE"/>
    <w:rsid w:val="0099731A"/>
    <w:rsid w:val="009A35BD"/>
    <w:rsid w:val="009A44D1"/>
    <w:rsid w:val="009A4896"/>
    <w:rsid w:val="009A5694"/>
    <w:rsid w:val="009A5C27"/>
    <w:rsid w:val="009A649F"/>
    <w:rsid w:val="009B0644"/>
    <w:rsid w:val="009B442D"/>
    <w:rsid w:val="009B4DC0"/>
    <w:rsid w:val="009B6B98"/>
    <w:rsid w:val="009C452A"/>
    <w:rsid w:val="009C4F3E"/>
    <w:rsid w:val="009E270F"/>
    <w:rsid w:val="009E3562"/>
    <w:rsid w:val="009E5480"/>
    <w:rsid w:val="009F37EE"/>
    <w:rsid w:val="00A0148B"/>
    <w:rsid w:val="00A048BD"/>
    <w:rsid w:val="00A16503"/>
    <w:rsid w:val="00A170A1"/>
    <w:rsid w:val="00A27C7A"/>
    <w:rsid w:val="00A353C6"/>
    <w:rsid w:val="00A45C2F"/>
    <w:rsid w:val="00A502DD"/>
    <w:rsid w:val="00A60F99"/>
    <w:rsid w:val="00A67181"/>
    <w:rsid w:val="00A7436E"/>
    <w:rsid w:val="00A75485"/>
    <w:rsid w:val="00A76B2C"/>
    <w:rsid w:val="00A800FD"/>
    <w:rsid w:val="00A80987"/>
    <w:rsid w:val="00A9268A"/>
    <w:rsid w:val="00A93610"/>
    <w:rsid w:val="00AA4DC6"/>
    <w:rsid w:val="00AA7943"/>
    <w:rsid w:val="00AC5628"/>
    <w:rsid w:val="00AD158D"/>
    <w:rsid w:val="00AD2F96"/>
    <w:rsid w:val="00AD33A3"/>
    <w:rsid w:val="00AE3C28"/>
    <w:rsid w:val="00AE5434"/>
    <w:rsid w:val="00AF1680"/>
    <w:rsid w:val="00AF1979"/>
    <w:rsid w:val="00AF395E"/>
    <w:rsid w:val="00B00351"/>
    <w:rsid w:val="00B01B69"/>
    <w:rsid w:val="00B02946"/>
    <w:rsid w:val="00B051CE"/>
    <w:rsid w:val="00B1030C"/>
    <w:rsid w:val="00B11C20"/>
    <w:rsid w:val="00B13056"/>
    <w:rsid w:val="00B22C0F"/>
    <w:rsid w:val="00B24DA1"/>
    <w:rsid w:val="00B40DCE"/>
    <w:rsid w:val="00B41A5E"/>
    <w:rsid w:val="00B44B67"/>
    <w:rsid w:val="00B53E5D"/>
    <w:rsid w:val="00B5503B"/>
    <w:rsid w:val="00B55330"/>
    <w:rsid w:val="00B627F3"/>
    <w:rsid w:val="00B63D64"/>
    <w:rsid w:val="00BA14A3"/>
    <w:rsid w:val="00BA7435"/>
    <w:rsid w:val="00BB2DB7"/>
    <w:rsid w:val="00BB4943"/>
    <w:rsid w:val="00BB4B26"/>
    <w:rsid w:val="00BB573C"/>
    <w:rsid w:val="00BB66B4"/>
    <w:rsid w:val="00BB6826"/>
    <w:rsid w:val="00BB7E52"/>
    <w:rsid w:val="00BC0211"/>
    <w:rsid w:val="00BC3EB3"/>
    <w:rsid w:val="00BC5A45"/>
    <w:rsid w:val="00BC7DB7"/>
    <w:rsid w:val="00BD12B5"/>
    <w:rsid w:val="00BD44C2"/>
    <w:rsid w:val="00BD4FCE"/>
    <w:rsid w:val="00BE1910"/>
    <w:rsid w:val="00BE2FDB"/>
    <w:rsid w:val="00BE4A7A"/>
    <w:rsid w:val="00BE56B0"/>
    <w:rsid w:val="00C13299"/>
    <w:rsid w:val="00C203BB"/>
    <w:rsid w:val="00C20D94"/>
    <w:rsid w:val="00C2715C"/>
    <w:rsid w:val="00C33CA6"/>
    <w:rsid w:val="00C35E3D"/>
    <w:rsid w:val="00C4086E"/>
    <w:rsid w:val="00C41719"/>
    <w:rsid w:val="00C434EB"/>
    <w:rsid w:val="00C47047"/>
    <w:rsid w:val="00C703CA"/>
    <w:rsid w:val="00C7123A"/>
    <w:rsid w:val="00C80B05"/>
    <w:rsid w:val="00C83210"/>
    <w:rsid w:val="00C832F1"/>
    <w:rsid w:val="00C86A58"/>
    <w:rsid w:val="00C96943"/>
    <w:rsid w:val="00CA0C34"/>
    <w:rsid w:val="00CA4BBC"/>
    <w:rsid w:val="00CA6875"/>
    <w:rsid w:val="00CB0879"/>
    <w:rsid w:val="00CB29CF"/>
    <w:rsid w:val="00CB3086"/>
    <w:rsid w:val="00CB4299"/>
    <w:rsid w:val="00CB6762"/>
    <w:rsid w:val="00CB685B"/>
    <w:rsid w:val="00CC3A01"/>
    <w:rsid w:val="00CC4341"/>
    <w:rsid w:val="00CC62E0"/>
    <w:rsid w:val="00CC77C8"/>
    <w:rsid w:val="00CD1640"/>
    <w:rsid w:val="00CD3143"/>
    <w:rsid w:val="00CD4D29"/>
    <w:rsid w:val="00CD4EA1"/>
    <w:rsid w:val="00CE1C2F"/>
    <w:rsid w:val="00CE685B"/>
    <w:rsid w:val="00CF3156"/>
    <w:rsid w:val="00CF4928"/>
    <w:rsid w:val="00D121CD"/>
    <w:rsid w:val="00D131F8"/>
    <w:rsid w:val="00D14C09"/>
    <w:rsid w:val="00D23325"/>
    <w:rsid w:val="00D26E0A"/>
    <w:rsid w:val="00D277CC"/>
    <w:rsid w:val="00D318A4"/>
    <w:rsid w:val="00D432B3"/>
    <w:rsid w:val="00D46915"/>
    <w:rsid w:val="00D5014E"/>
    <w:rsid w:val="00D5584B"/>
    <w:rsid w:val="00D5604F"/>
    <w:rsid w:val="00D56F9F"/>
    <w:rsid w:val="00D61925"/>
    <w:rsid w:val="00D655D0"/>
    <w:rsid w:val="00D65C90"/>
    <w:rsid w:val="00D661CB"/>
    <w:rsid w:val="00D7072D"/>
    <w:rsid w:val="00D70840"/>
    <w:rsid w:val="00D70ECF"/>
    <w:rsid w:val="00D72839"/>
    <w:rsid w:val="00D729EA"/>
    <w:rsid w:val="00D81056"/>
    <w:rsid w:val="00D81C1B"/>
    <w:rsid w:val="00D8682C"/>
    <w:rsid w:val="00D87000"/>
    <w:rsid w:val="00D873D9"/>
    <w:rsid w:val="00D90F90"/>
    <w:rsid w:val="00D929F6"/>
    <w:rsid w:val="00D92A24"/>
    <w:rsid w:val="00D93F79"/>
    <w:rsid w:val="00DA0280"/>
    <w:rsid w:val="00DA297A"/>
    <w:rsid w:val="00DA33D8"/>
    <w:rsid w:val="00DA4918"/>
    <w:rsid w:val="00DA4925"/>
    <w:rsid w:val="00DB3ED0"/>
    <w:rsid w:val="00DB5B9F"/>
    <w:rsid w:val="00DB6D14"/>
    <w:rsid w:val="00DC2113"/>
    <w:rsid w:val="00DC2636"/>
    <w:rsid w:val="00DC272B"/>
    <w:rsid w:val="00DC53B1"/>
    <w:rsid w:val="00DD02E8"/>
    <w:rsid w:val="00DD1149"/>
    <w:rsid w:val="00DD28E2"/>
    <w:rsid w:val="00DD4155"/>
    <w:rsid w:val="00DE05FE"/>
    <w:rsid w:val="00DE0E95"/>
    <w:rsid w:val="00DE581A"/>
    <w:rsid w:val="00DE787E"/>
    <w:rsid w:val="00DF51F0"/>
    <w:rsid w:val="00E165AD"/>
    <w:rsid w:val="00E258F9"/>
    <w:rsid w:val="00E269B0"/>
    <w:rsid w:val="00E377D8"/>
    <w:rsid w:val="00E40D5D"/>
    <w:rsid w:val="00E41305"/>
    <w:rsid w:val="00E431BD"/>
    <w:rsid w:val="00E465CF"/>
    <w:rsid w:val="00E4691C"/>
    <w:rsid w:val="00E50CC1"/>
    <w:rsid w:val="00E54C79"/>
    <w:rsid w:val="00E63909"/>
    <w:rsid w:val="00E6528D"/>
    <w:rsid w:val="00E76EA8"/>
    <w:rsid w:val="00E86D4A"/>
    <w:rsid w:val="00E90F5C"/>
    <w:rsid w:val="00E916E6"/>
    <w:rsid w:val="00E923F9"/>
    <w:rsid w:val="00E9476F"/>
    <w:rsid w:val="00E95464"/>
    <w:rsid w:val="00EA30ED"/>
    <w:rsid w:val="00EA5ABF"/>
    <w:rsid w:val="00EA78F7"/>
    <w:rsid w:val="00EB3EAE"/>
    <w:rsid w:val="00EB515C"/>
    <w:rsid w:val="00EC1572"/>
    <w:rsid w:val="00EC33BB"/>
    <w:rsid w:val="00EC4C0A"/>
    <w:rsid w:val="00EC5FD8"/>
    <w:rsid w:val="00ED7DC3"/>
    <w:rsid w:val="00EE39A2"/>
    <w:rsid w:val="00EE72E9"/>
    <w:rsid w:val="00F0036B"/>
    <w:rsid w:val="00F02031"/>
    <w:rsid w:val="00F45408"/>
    <w:rsid w:val="00F47C52"/>
    <w:rsid w:val="00F510E0"/>
    <w:rsid w:val="00F6109E"/>
    <w:rsid w:val="00F6170B"/>
    <w:rsid w:val="00F73471"/>
    <w:rsid w:val="00F735C1"/>
    <w:rsid w:val="00F754ED"/>
    <w:rsid w:val="00F870EF"/>
    <w:rsid w:val="00FA0784"/>
    <w:rsid w:val="00FA1788"/>
    <w:rsid w:val="00FA4508"/>
    <w:rsid w:val="00FB2CF0"/>
    <w:rsid w:val="00FB65A9"/>
    <w:rsid w:val="00FC0B24"/>
    <w:rsid w:val="00FC3E00"/>
    <w:rsid w:val="00FC4B04"/>
    <w:rsid w:val="00FC6032"/>
    <w:rsid w:val="00FD7AB0"/>
    <w:rsid w:val="00FE3B42"/>
    <w:rsid w:val="00FE4AFC"/>
    <w:rsid w:val="00FF512D"/>
    <w:rsid w:val="1EE8A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319E"/>
  <w15:chartTrackingRefBased/>
  <w15:docId w15:val="{2E4F7E2E-A568-4FE5-AE4E-242919CA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styleId="Revision">
    <w:name w:val="Revision"/>
    <w:hidden/>
    <w:uiPriority w:val="99"/>
    <w:semiHidden/>
    <w:rsid w:val="00B627F3"/>
    <w:pPr>
      <w:spacing w:after="0" w:line="240" w:lineRule="auto"/>
    </w:pPr>
  </w:style>
  <w:style w:type="character" w:styleId="PlaceholderText">
    <w:name w:val="Placeholder Text"/>
    <w:basedOn w:val="DefaultParagraphFont"/>
    <w:uiPriority w:val="99"/>
    <w:semiHidden/>
    <w:rsid w:val="00351AF0"/>
    <w:rPr>
      <w:color w:val="808080"/>
    </w:rPr>
  </w:style>
  <w:style w:type="paragraph" w:customStyle="1" w:styleId="Part">
    <w:name w:val="Part"/>
    <w:basedOn w:val="Normal"/>
    <w:qFormat/>
    <w:rsid w:val="00AF395E"/>
    <w:pPr>
      <w:keepNext/>
      <w:keepLines/>
      <w:numPr>
        <w:numId w:val="37"/>
      </w:numPr>
      <w:spacing w:before="0" w:after="240"/>
      <w:jc w:val="both"/>
    </w:pPr>
    <w:rPr>
      <w:rFonts w:ascii="Arial" w:eastAsia="Times New Roman" w:hAnsi="Arial" w:cs="Times New Roman"/>
      <w:b/>
      <w:caps/>
    </w:rPr>
  </w:style>
  <w:style w:type="paragraph" w:customStyle="1" w:styleId="SpecLevel2">
    <w:name w:val="Spec Level 2"/>
    <w:basedOn w:val="Part"/>
    <w:qFormat/>
    <w:rsid w:val="00AF395E"/>
    <w:pPr>
      <w:numPr>
        <w:ilvl w:val="1"/>
      </w:numPr>
      <w:spacing w:before="120"/>
      <w:outlineLvl w:val="1"/>
    </w:pPr>
    <w:rPr>
      <w:b w:val="0"/>
    </w:rPr>
  </w:style>
  <w:style w:type="paragraph" w:customStyle="1" w:styleId="SpecLevel3">
    <w:name w:val="Spec Level 3"/>
    <w:basedOn w:val="SpecLevel2"/>
    <w:qFormat/>
    <w:rsid w:val="00AF395E"/>
    <w:pPr>
      <w:keepNext w:val="0"/>
      <w:numPr>
        <w:ilvl w:val="2"/>
      </w:numPr>
    </w:pPr>
    <w:rPr>
      <w:bCs/>
      <w:caps w:val="0"/>
    </w:rPr>
  </w:style>
  <w:style w:type="paragraph" w:customStyle="1" w:styleId="SpecLevel5">
    <w:name w:val="Spec Level 5"/>
    <w:basedOn w:val="SpecLevel4"/>
    <w:qFormat/>
    <w:rsid w:val="00AF395E"/>
    <w:pPr>
      <w:numPr>
        <w:ilvl w:val="4"/>
      </w:numPr>
    </w:pPr>
    <w:rPr>
      <w:bCs/>
    </w:rPr>
  </w:style>
  <w:style w:type="paragraph" w:customStyle="1" w:styleId="SpecLevel4">
    <w:name w:val="Spec Level 4"/>
    <w:basedOn w:val="SpecLevel3"/>
    <w:qFormat/>
    <w:rsid w:val="00AF395E"/>
    <w:pPr>
      <w:numPr>
        <w:ilvl w:val="3"/>
      </w:numPr>
      <w:outlineLvl w:val="3"/>
    </w:pPr>
    <w:rPr>
      <w:bCs w:val="0"/>
    </w:rPr>
  </w:style>
  <w:style w:type="paragraph" w:customStyle="1" w:styleId="SpecLevel6">
    <w:name w:val="Spec Level 6"/>
    <w:basedOn w:val="SpecLevel5"/>
    <w:qFormat/>
    <w:rsid w:val="00AF395E"/>
    <w:pPr>
      <w:numPr>
        <w:ilvl w:val="5"/>
      </w:numPr>
    </w:pPr>
  </w:style>
  <w:style w:type="paragraph" w:customStyle="1" w:styleId="SpecLevel7">
    <w:name w:val="Spec Level 7"/>
    <w:basedOn w:val="SpecLevel6"/>
    <w:qFormat/>
    <w:rsid w:val="00AF395E"/>
    <w:pPr>
      <w:numPr>
        <w:ilvl w:val="6"/>
      </w:numPr>
    </w:pPr>
  </w:style>
  <w:style w:type="character" w:styleId="CommentReference">
    <w:name w:val="annotation reference"/>
    <w:basedOn w:val="DefaultParagraphFont"/>
    <w:uiPriority w:val="99"/>
    <w:semiHidden/>
    <w:rsid w:val="00BD44C2"/>
    <w:rPr>
      <w:sz w:val="16"/>
      <w:szCs w:val="16"/>
    </w:rPr>
  </w:style>
  <w:style w:type="paragraph" w:styleId="CommentText">
    <w:name w:val="annotation text"/>
    <w:basedOn w:val="Normal"/>
    <w:link w:val="CommentTextChar"/>
    <w:uiPriority w:val="99"/>
    <w:semiHidden/>
    <w:rsid w:val="00BD44C2"/>
    <w:rPr>
      <w:sz w:val="20"/>
      <w:szCs w:val="20"/>
    </w:rPr>
  </w:style>
  <w:style w:type="character" w:customStyle="1" w:styleId="CommentTextChar">
    <w:name w:val="Comment Text Char"/>
    <w:basedOn w:val="DefaultParagraphFont"/>
    <w:link w:val="CommentText"/>
    <w:uiPriority w:val="99"/>
    <w:semiHidden/>
    <w:rsid w:val="00BD44C2"/>
    <w:rPr>
      <w:sz w:val="20"/>
      <w:szCs w:val="20"/>
    </w:rPr>
  </w:style>
  <w:style w:type="paragraph" w:styleId="CommentSubject">
    <w:name w:val="annotation subject"/>
    <w:basedOn w:val="CommentText"/>
    <w:next w:val="CommentText"/>
    <w:link w:val="CommentSubjectChar"/>
    <w:uiPriority w:val="99"/>
    <w:semiHidden/>
    <w:rsid w:val="00BD44C2"/>
    <w:rPr>
      <w:b/>
      <w:bCs/>
    </w:rPr>
  </w:style>
  <w:style w:type="character" w:customStyle="1" w:styleId="CommentSubjectChar">
    <w:name w:val="Comment Subject Char"/>
    <w:basedOn w:val="CommentTextChar"/>
    <w:link w:val="CommentSubject"/>
    <w:uiPriority w:val="99"/>
    <w:semiHidden/>
    <w:rsid w:val="00BD44C2"/>
    <w:rPr>
      <w:b/>
      <w:bCs/>
      <w:sz w:val="20"/>
      <w:szCs w:val="20"/>
    </w:rPr>
  </w:style>
  <w:style w:type="character" w:styleId="Mention">
    <w:name w:val="Mention"/>
    <w:basedOn w:val="DefaultParagraphFont"/>
    <w:uiPriority w:val="99"/>
    <w:unhideWhenUsed/>
    <w:rsid w:val="00BA14A3"/>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562F55E954341852D1C226983968F"/>
        <w:category>
          <w:name w:val="General"/>
          <w:gallery w:val="placeholder"/>
        </w:category>
        <w:types>
          <w:type w:val="bbPlcHdr"/>
        </w:types>
        <w:behaviors>
          <w:behavior w:val="content"/>
        </w:behaviors>
        <w:guid w:val="{575F156D-AC91-40AA-A59D-D4ADD1AA43F6}"/>
      </w:docPartPr>
      <w:docPartBody>
        <w:p w:rsidR="00A870D0" w:rsidRDefault="00C41719" w:rsidP="00C41719">
          <w:pPr>
            <w:pStyle w:val="65F562F55E954341852D1C226983968F"/>
          </w:pPr>
          <w:r w:rsidRPr="00456EBB">
            <w:rPr>
              <w:rStyle w:val="PlaceholderText"/>
            </w:rPr>
            <w:t>[Subject]</w:t>
          </w:r>
        </w:p>
      </w:docPartBody>
    </w:docPart>
    <w:docPart>
      <w:docPartPr>
        <w:name w:val="0A72C6EFBA4246A691919D2E3BA3C992"/>
        <w:category>
          <w:name w:val="General"/>
          <w:gallery w:val="placeholder"/>
        </w:category>
        <w:types>
          <w:type w:val="bbPlcHdr"/>
        </w:types>
        <w:behaviors>
          <w:behavior w:val="content"/>
        </w:behaviors>
        <w:guid w:val="{ADD43005-7107-4F58-9B61-C76EF48B20DE}"/>
      </w:docPartPr>
      <w:docPartBody>
        <w:p w:rsidR="00A870D0" w:rsidRDefault="00C41719" w:rsidP="00C41719">
          <w:pPr>
            <w:pStyle w:val="0A72C6EFBA4246A691919D2E3BA3C992"/>
          </w:pPr>
          <w:r w:rsidRPr="00456EBB">
            <w:rPr>
              <w:rStyle w:val="PlaceholderText"/>
            </w:rPr>
            <w:t>[Keywords]</w:t>
          </w:r>
        </w:p>
      </w:docPartBody>
    </w:docPart>
    <w:docPart>
      <w:docPartPr>
        <w:name w:val="4146C0CC3FFD418DA4BE5615B26CD1B9"/>
        <w:category>
          <w:name w:val="General"/>
          <w:gallery w:val="placeholder"/>
        </w:category>
        <w:types>
          <w:type w:val="bbPlcHdr"/>
        </w:types>
        <w:behaviors>
          <w:behavior w:val="content"/>
        </w:behaviors>
        <w:guid w:val="{243BA538-0E6E-4823-811B-7B9A2943CAB1}"/>
      </w:docPartPr>
      <w:docPartBody>
        <w:p w:rsidR="00E41EAD" w:rsidRDefault="00CA7CE2">
          <w:pPr>
            <w:pStyle w:val="4146C0CC3FFD418DA4BE5615B26CD1B9"/>
          </w:pPr>
          <w:r w:rsidRPr="00456EBB">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19"/>
    <w:rsid w:val="0001178E"/>
    <w:rsid w:val="00064972"/>
    <w:rsid w:val="00095E43"/>
    <w:rsid w:val="000B5C95"/>
    <w:rsid w:val="000C6AB3"/>
    <w:rsid w:val="000E1752"/>
    <w:rsid w:val="000E40FF"/>
    <w:rsid w:val="00163124"/>
    <w:rsid w:val="001E0B47"/>
    <w:rsid w:val="002357CF"/>
    <w:rsid w:val="002838BA"/>
    <w:rsid w:val="00291A9C"/>
    <w:rsid w:val="002B058E"/>
    <w:rsid w:val="002E7D95"/>
    <w:rsid w:val="00316393"/>
    <w:rsid w:val="00327ECE"/>
    <w:rsid w:val="00340755"/>
    <w:rsid w:val="003605F6"/>
    <w:rsid w:val="00381F9E"/>
    <w:rsid w:val="003D265C"/>
    <w:rsid w:val="004002A2"/>
    <w:rsid w:val="00504896"/>
    <w:rsid w:val="00531807"/>
    <w:rsid w:val="005626C8"/>
    <w:rsid w:val="00575CC4"/>
    <w:rsid w:val="00690037"/>
    <w:rsid w:val="00733DE6"/>
    <w:rsid w:val="007E6F24"/>
    <w:rsid w:val="008328DC"/>
    <w:rsid w:val="008D4056"/>
    <w:rsid w:val="009911D6"/>
    <w:rsid w:val="009E3562"/>
    <w:rsid w:val="00A072A0"/>
    <w:rsid w:val="00A773BC"/>
    <w:rsid w:val="00A870D0"/>
    <w:rsid w:val="00AA3550"/>
    <w:rsid w:val="00B22629"/>
    <w:rsid w:val="00BB2785"/>
    <w:rsid w:val="00BE2FDB"/>
    <w:rsid w:val="00C1151D"/>
    <w:rsid w:val="00C2368C"/>
    <w:rsid w:val="00C41719"/>
    <w:rsid w:val="00C47047"/>
    <w:rsid w:val="00C6642E"/>
    <w:rsid w:val="00C86A58"/>
    <w:rsid w:val="00CA7CE2"/>
    <w:rsid w:val="00CC63D6"/>
    <w:rsid w:val="00D330F9"/>
    <w:rsid w:val="00E41EAD"/>
    <w:rsid w:val="00E431BD"/>
    <w:rsid w:val="00EB515C"/>
    <w:rsid w:val="00F0036B"/>
    <w:rsid w:val="00F37D11"/>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F562F55E954341852D1C226983968F">
    <w:name w:val="65F562F55E954341852D1C226983968F"/>
    <w:rsid w:val="00C41719"/>
  </w:style>
  <w:style w:type="paragraph" w:customStyle="1" w:styleId="0A72C6EFBA4246A691919D2E3BA3C992">
    <w:name w:val="0A72C6EFBA4246A691919D2E3BA3C992"/>
    <w:rsid w:val="00C41719"/>
  </w:style>
  <w:style w:type="paragraph" w:customStyle="1" w:styleId="4146C0CC3FFD418DA4BE5615B26CD1B9">
    <w:name w:val="4146C0CC3FFD418DA4BE5615B26CD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04FD8633CDBA49A126A44671221BDB" ma:contentTypeVersion="10" ma:contentTypeDescription="Create a new document." ma:contentTypeScope="" ma:versionID="e110a9be1040c01dbbb7cd016d01e60a">
  <xsd:schema xmlns:xsd="http://www.w3.org/2001/XMLSchema" xmlns:xs="http://www.w3.org/2001/XMLSchema" xmlns:p="http://schemas.microsoft.com/office/2006/metadata/properties" xmlns:ns2="e9f99013-7460-4dc1-97ab-ec3c76ed9f6e" xmlns:ns3="51524879-236f-45d4-8f3f-d7cf7e66bfa0" targetNamespace="http://schemas.microsoft.com/office/2006/metadata/properties" ma:root="true" ma:fieldsID="474dd72dc085c17255f6319d781bec2b" ns2:_="" ns3:_="">
    <xsd:import namespace="e9f99013-7460-4dc1-97ab-ec3c76ed9f6e"/>
    <xsd:import namespace="51524879-236f-45d4-8f3f-d7cf7e66b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99013-7460-4dc1-97ab-ec3c76ed9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4879-236f-45d4-8f3f-d7cf7e66bf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A84C0-587A-4E01-9F5B-C0A7C4850D90}">
  <ds:schemaRefs>
    <ds:schemaRef ds:uri="http://schemas.openxmlformats.org/officeDocument/2006/bibliography"/>
  </ds:schemaRefs>
</ds:datastoreItem>
</file>

<file path=customXml/itemProps2.xml><?xml version="1.0" encoding="utf-8"?>
<ds:datastoreItem xmlns:ds="http://schemas.openxmlformats.org/officeDocument/2006/customXml" ds:itemID="{C8DB1075-1D00-41ED-9431-0B64485BAA5B}">
  <ds:schemaRefs>
    <ds:schemaRef ds:uri="http://schemas.microsoft.com/sharepoint/v3/contenttype/forms"/>
  </ds:schemaRefs>
</ds:datastoreItem>
</file>

<file path=customXml/itemProps3.xml><?xml version="1.0" encoding="utf-8"?>
<ds:datastoreItem xmlns:ds="http://schemas.openxmlformats.org/officeDocument/2006/customXml" ds:itemID="{51752061-6704-4FAF-B9F0-110555572B00}">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51524879-236f-45d4-8f3f-d7cf7e66bfa0"/>
    <ds:schemaRef ds:uri="e9f99013-7460-4dc1-97ab-ec3c76ed9f6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2FC974B-2E66-4E58-8F6A-51C20D65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99013-7460-4dc1-97ab-ec3c76ed9f6e"/>
    <ds:schemaRef ds:uri="51524879-236f-45d4-8f3f-d7cf7e66b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3210</Characters>
  <Application>Microsoft Office Word</Application>
  <DocSecurity>0</DocSecurity>
  <Lines>78</Lines>
  <Paragraphs>53</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00 01 11</dc:subject>
  <dc:creator>Coy Veach</dc:creator>
  <cp:keywords>ADVERTISEMENT FOR BIDS</cp:keywords>
  <dc:description/>
  <cp:lastModifiedBy>Hayson, David</cp:lastModifiedBy>
  <cp:revision>3</cp:revision>
  <dcterms:created xsi:type="dcterms:W3CDTF">2026-05-06T17:18:00Z</dcterms:created>
  <dcterms:modified xsi:type="dcterms:W3CDTF">2026-05-06T17:19:00Z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0x0101008604FD8633CDBA49A126A44671221BDB</vt:lpwstr>
  </property>
  <property fmtid="{D5CDD505-2E9C-101B-9397-08002B2CF9AE}" pid="3" name="Order">
    <vt:r8>19300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docLang">
    <vt:lpwstr>en</vt:lpwstr>
  </property>
</Properties>
</file>