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F56A3" w14:textId="77777777" w:rsidR="00E11CB4" w:rsidRPr="00D961D1" w:rsidRDefault="00E11CB4" w:rsidP="008F7C8B">
      <w:pPr>
        <w:widowControl/>
        <w:autoSpaceDE/>
        <w:autoSpaceDN/>
        <w:spacing w:before="100" w:beforeAutospacing="1" w:after="100" w:afterAutospacing="1"/>
        <w:rPr>
          <w:rFonts w:eastAsia="Times New Roman" w:cs="Arial"/>
          <w:sz w:val="24"/>
          <w:szCs w:val="24"/>
        </w:rPr>
        <w:sectPr w:rsidR="00E11CB4" w:rsidRPr="00D961D1" w:rsidSect="00B62BFF">
          <w:headerReference w:type="default" r:id="rId8"/>
          <w:footerReference w:type="default" r:id="rId9"/>
          <w:headerReference w:type="first" r:id="rId10"/>
          <w:footerReference w:type="first" r:id="rId11"/>
          <w:pgSz w:w="11910" w:h="16850"/>
          <w:pgMar w:top="2557" w:right="1281" w:bottom="1060" w:left="1298" w:header="284" w:footer="873" w:gutter="0"/>
          <w:cols w:space="720"/>
          <w:titlePg/>
          <w:docGrid w:linePitch="299"/>
        </w:sectPr>
      </w:pPr>
    </w:p>
    <w:p w14:paraId="2554255B" w14:textId="77777777" w:rsidR="006E14DA" w:rsidRDefault="0095007B" w:rsidP="003A764E">
      <w:pPr>
        <w:rPr>
          <w:rFonts w:cs="Arial"/>
          <w:color w:val="FF0000"/>
          <w:sz w:val="24"/>
          <w:szCs w:val="24"/>
        </w:rPr>
      </w:pPr>
      <w:r>
        <w:rPr>
          <w:rFonts w:cs="Arial"/>
          <w:color w:val="FF0000"/>
          <w:sz w:val="24"/>
          <w:szCs w:val="24"/>
        </w:rPr>
        <w:tab/>
      </w:r>
      <w:r>
        <w:rPr>
          <w:rFonts w:cs="Arial"/>
          <w:color w:val="FF0000"/>
          <w:sz w:val="24"/>
          <w:szCs w:val="24"/>
        </w:rPr>
        <w:tab/>
      </w:r>
      <w:r>
        <w:rPr>
          <w:rFonts w:cs="Arial"/>
          <w:color w:val="FF0000"/>
          <w:sz w:val="24"/>
          <w:szCs w:val="24"/>
        </w:rPr>
        <w:tab/>
      </w:r>
      <w:r>
        <w:rPr>
          <w:rFonts w:cs="Arial"/>
          <w:color w:val="FF0000"/>
          <w:sz w:val="24"/>
          <w:szCs w:val="24"/>
        </w:rPr>
        <w:tab/>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4276"/>
      </w:tblGrid>
      <w:tr w:rsidR="006E14DA" w:rsidRPr="0035629D" w14:paraId="682E898A" w14:textId="77777777" w:rsidTr="002E43AA">
        <w:trPr>
          <w:trHeight w:val="720"/>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829D71F" w14:textId="77777777" w:rsidR="006E14DA" w:rsidRPr="0035629D" w:rsidRDefault="006E14DA" w:rsidP="00480367">
            <w:pPr>
              <w:jc w:val="center"/>
              <w:rPr>
                <w:b/>
                <w:bCs/>
              </w:rPr>
            </w:pPr>
            <w:r w:rsidRPr="0035629D">
              <w:rPr>
                <w:b/>
                <w:bCs/>
              </w:rPr>
              <w:t>PRIVACY NOTICE: CLIENTS</w:t>
            </w:r>
          </w:p>
        </w:tc>
      </w:tr>
      <w:tr w:rsidR="006E14DA" w14:paraId="52CD5373" w14:textId="77777777" w:rsidTr="002E43AA">
        <w:trPr>
          <w:trHeight w:val="495"/>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C5F65B2" w14:textId="77777777" w:rsidR="006E14DA" w:rsidRDefault="006E14DA" w:rsidP="00480367">
            <w:pPr>
              <w:spacing w:line="276" w:lineRule="auto"/>
            </w:pPr>
          </w:p>
        </w:tc>
      </w:tr>
      <w:tr w:rsidR="006E14DA" w14:paraId="75C6A760" w14:textId="77777777" w:rsidTr="002E43AA">
        <w:trPr>
          <w:trHeight w:val="690"/>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A07514C" w14:textId="77777777" w:rsidR="006E14DA" w:rsidRDefault="006E14DA" w:rsidP="00480367">
            <w:pPr>
              <w:spacing w:line="23" w:lineRule="atLeast"/>
            </w:pPr>
            <w:r w:rsidRPr="0035629D">
              <w:rPr>
                <w:b/>
                <w:bCs/>
              </w:rPr>
              <w:t xml:space="preserve">APPLICABILITY: </w:t>
            </w:r>
            <w:r>
              <w:t xml:space="preserve">All clients </w:t>
            </w:r>
          </w:p>
        </w:tc>
      </w:tr>
      <w:tr w:rsidR="006E14DA" w14:paraId="3C2D52BA" w14:textId="77777777" w:rsidTr="002E43AA">
        <w:trPr>
          <w:trHeight w:val="465"/>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10FF4C0" w14:textId="77777777" w:rsidR="006E14DA" w:rsidRDefault="006E14DA" w:rsidP="00480367">
            <w:pPr>
              <w:spacing w:line="23" w:lineRule="atLeast"/>
            </w:pPr>
            <w:r w:rsidRPr="0035629D">
              <w:rPr>
                <w:b/>
                <w:bCs/>
              </w:rPr>
              <w:t>DATE OF ISSUE</w:t>
            </w:r>
            <w:r w:rsidRPr="002624B7">
              <w:rPr>
                <w:b/>
                <w:bCs/>
              </w:rPr>
              <w:t xml:space="preserve">: </w:t>
            </w:r>
            <w:r w:rsidRPr="002624B7">
              <w:t xml:space="preserve"> 2021</w:t>
            </w:r>
          </w:p>
        </w:tc>
      </w:tr>
      <w:tr w:rsidR="006E14DA" w14:paraId="647DA758" w14:textId="77777777" w:rsidTr="002E43AA">
        <w:trPr>
          <w:trHeight w:val="600"/>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1CB6F68" w14:textId="77777777" w:rsidR="006E14DA" w:rsidRDefault="006E14DA" w:rsidP="00480367">
            <w:pPr>
              <w:spacing w:line="23" w:lineRule="atLeast"/>
            </w:pPr>
            <w:r w:rsidRPr="0073479F">
              <w:rPr>
                <w:b/>
                <w:bCs/>
              </w:rPr>
              <w:t>TOTAL PAGES:</w:t>
            </w:r>
            <w:r>
              <w:rPr>
                <w:b/>
                <w:bCs/>
              </w:rPr>
              <w:t xml:space="preserve"> 15</w:t>
            </w:r>
          </w:p>
        </w:tc>
      </w:tr>
      <w:tr w:rsidR="006E14DA" w14:paraId="18C42E84" w14:textId="77777777" w:rsidTr="002E43AA">
        <w:trPr>
          <w:trHeight w:val="585"/>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389CE82" w14:textId="2D58B666" w:rsidR="006E14DA" w:rsidRDefault="006E14DA" w:rsidP="00480367">
            <w:pPr>
              <w:spacing w:line="23" w:lineRule="atLeast"/>
            </w:pPr>
            <w:r w:rsidRPr="0073479F">
              <w:rPr>
                <w:b/>
                <w:bCs/>
              </w:rPr>
              <w:t>REVISION NUMBER:</w:t>
            </w:r>
            <w:r>
              <w:rPr>
                <w:b/>
                <w:bCs/>
              </w:rPr>
              <w:t xml:space="preserve"> </w:t>
            </w:r>
            <w:r w:rsidR="00531983">
              <w:rPr>
                <w:b/>
                <w:bCs/>
              </w:rPr>
              <w:t>2</w:t>
            </w:r>
          </w:p>
        </w:tc>
      </w:tr>
      <w:tr w:rsidR="006E14DA" w14:paraId="62FBF131" w14:textId="77777777" w:rsidTr="002E43AA">
        <w:trPr>
          <w:trHeight w:val="490"/>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93936E6" w14:textId="77777777" w:rsidR="006E14DA" w:rsidRDefault="006E14DA" w:rsidP="00480367">
            <w:pPr>
              <w:spacing w:line="23" w:lineRule="atLeast"/>
            </w:pPr>
            <w:r w:rsidRPr="0073479F">
              <w:rPr>
                <w:b/>
                <w:bCs/>
              </w:rPr>
              <w:t xml:space="preserve">UNIQUE NUMBER: </w:t>
            </w:r>
            <w:r>
              <w:t xml:space="preserve"> PNC01</w:t>
            </w:r>
          </w:p>
        </w:tc>
      </w:tr>
      <w:tr w:rsidR="006E14DA" w14:paraId="7956018C" w14:textId="77777777" w:rsidTr="002E43AA">
        <w:trPr>
          <w:trHeight w:val="290"/>
        </w:trPr>
        <w:tc>
          <w:tcPr>
            <w:tcW w:w="93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660C442" w14:textId="77777777" w:rsidR="006E14DA" w:rsidRDefault="006E14DA" w:rsidP="00480367">
            <w:pPr>
              <w:spacing w:line="23" w:lineRule="atLeast"/>
            </w:pPr>
            <w:r w:rsidRPr="0073479F">
              <w:rPr>
                <w:b/>
                <w:bCs/>
              </w:rPr>
              <w:t xml:space="preserve">INFORMATION OFFICER: </w:t>
            </w:r>
            <w:proofErr w:type="spellStart"/>
            <w:r>
              <w:t>Ms</w:t>
            </w:r>
            <w:proofErr w:type="spellEnd"/>
            <w:r>
              <w:t xml:space="preserve"> Munro-Flint </w:t>
            </w:r>
          </w:p>
        </w:tc>
      </w:tr>
      <w:tr w:rsidR="006E14DA" w14:paraId="5FF016C7" w14:textId="77777777" w:rsidTr="002E43AA">
        <w:trPr>
          <w:trHeight w:val="310"/>
        </w:trPr>
        <w:tc>
          <w:tcPr>
            <w:tcW w:w="5080" w:type="dxa"/>
            <w:tcBorders>
              <w:top w:val="single" w:sz="4" w:space="0" w:color="auto"/>
              <w:left w:val="single" w:sz="4" w:space="0" w:color="auto"/>
              <w:right w:val="single" w:sz="4" w:space="0" w:color="auto"/>
            </w:tcBorders>
            <w:shd w:val="clear" w:color="auto" w:fill="000000" w:themeFill="text1"/>
          </w:tcPr>
          <w:p w14:paraId="73865583" w14:textId="2707267B" w:rsidR="006E14DA" w:rsidRDefault="006E14DA" w:rsidP="00480367">
            <w:pPr>
              <w:jc w:val="center"/>
            </w:pPr>
            <w:r w:rsidRPr="0073479F">
              <w:rPr>
                <w:b/>
                <w:bCs/>
              </w:rPr>
              <w:t xml:space="preserve">EMAIL ADDRESS: </w:t>
            </w:r>
            <w:r>
              <w:t>shirley@munroflintattorneys.co.za</w:t>
            </w:r>
          </w:p>
        </w:tc>
        <w:tc>
          <w:tcPr>
            <w:tcW w:w="4276" w:type="dxa"/>
            <w:tcBorders>
              <w:top w:val="single" w:sz="4" w:space="0" w:color="auto"/>
              <w:left w:val="single" w:sz="4" w:space="0" w:color="auto"/>
              <w:right w:val="single" w:sz="4" w:space="0" w:color="auto"/>
            </w:tcBorders>
            <w:shd w:val="clear" w:color="auto" w:fill="000000" w:themeFill="text1"/>
          </w:tcPr>
          <w:p w14:paraId="038B73F6" w14:textId="77777777" w:rsidR="006E14DA" w:rsidRPr="0073479F" w:rsidRDefault="006E14DA" w:rsidP="00480367">
            <w:pPr>
              <w:spacing w:line="23" w:lineRule="atLeast"/>
              <w:jc w:val="center"/>
              <w:rPr>
                <w:b/>
                <w:bCs/>
              </w:rPr>
            </w:pPr>
            <w:r w:rsidRPr="0073479F">
              <w:rPr>
                <w:b/>
                <w:bCs/>
              </w:rPr>
              <w:t>TELEPHONE NUMBER:</w:t>
            </w:r>
          </w:p>
          <w:p w14:paraId="17EC511A" w14:textId="77777777" w:rsidR="006E14DA" w:rsidRDefault="006E14DA" w:rsidP="00480367">
            <w:pPr>
              <w:spacing w:line="23" w:lineRule="atLeast"/>
              <w:ind w:right="-147"/>
              <w:jc w:val="center"/>
            </w:pPr>
            <w:r>
              <w:t>0824524297</w:t>
            </w:r>
          </w:p>
        </w:tc>
      </w:tr>
    </w:tbl>
    <w:p w14:paraId="18A6C350" w14:textId="77777777" w:rsidR="006E14DA" w:rsidRDefault="006E14DA" w:rsidP="006E14DA">
      <w:pPr>
        <w:spacing w:line="276" w:lineRule="auto"/>
        <w:ind w:left="284"/>
        <w:rPr>
          <w:b/>
          <w:bCs/>
        </w:rPr>
      </w:pPr>
    </w:p>
    <w:p w14:paraId="509F8092" w14:textId="1F077A90" w:rsidR="006E14DA" w:rsidRPr="000B5699" w:rsidRDefault="00F6482F" w:rsidP="00F6482F">
      <w:pPr>
        <w:spacing w:line="276" w:lineRule="auto"/>
        <w:ind w:left="284"/>
        <w:rPr>
          <w:b/>
          <w:bCs/>
        </w:rPr>
      </w:pPr>
      <w:r>
        <w:rPr>
          <w:b/>
          <w:bCs/>
        </w:rPr>
        <w:t xml:space="preserve">  </w:t>
      </w:r>
      <w:r>
        <w:rPr>
          <w:b/>
          <w:bCs/>
        </w:rPr>
        <w:tab/>
      </w:r>
      <w:r>
        <w:rPr>
          <w:b/>
          <w:bCs/>
        </w:rPr>
        <w:tab/>
      </w:r>
      <w:r>
        <w:rPr>
          <w:b/>
          <w:bCs/>
        </w:rPr>
        <w:tab/>
      </w:r>
      <w:r w:rsidR="006E14DA" w:rsidRPr="000B5699">
        <w:rPr>
          <w:b/>
          <w:bCs/>
        </w:rPr>
        <w:t>Record of Amendments</w:t>
      </w:r>
    </w:p>
    <w:tbl>
      <w:tblPr>
        <w:tblStyle w:val="TableGrid"/>
        <w:tblW w:w="0" w:type="auto"/>
        <w:jc w:val="center"/>
        <w:tblLook w:val="04A0" w:firstRow="1" w:lastRow="0" w:firstColumn="1" w:lastColumn="0" w:noHBand="0" w:noVBand="1"/>
      </w:tblPr>
      <w:tblGrid>
        <w:gridCol w:w="1803"/>
        <w:gridCol w:w="1803"/>
        <w:gridCol w:w="1803"/>
        <w:gridCol w:w="1804"/>
      </w:tblGrid>
      <w:tr w:rsidR="006E14DA" w:rsidRPr="000B5699" w14:paraId="053B7978" w14:textId="77777777" w:rsidTr="00C77940">
        <w:trPr>
          <w:jc w:val="center"/>
        </w:trPr>
        <w:tc>
          <w:tcPr>
            <w:tcW w:w="1803" w:type="dxa"/>
            <w:tcBorders>
              <w:top w:val="single" w:sz="4" w:space="0" w:color="auto"/>
              <w:left w:val="single" w:sz="4" w:space="0" w:color="auto"/>
              <w:bottom w:val="single" w:sz="4" w:space="0" w:color="auto"/>
              <w:right w:val="single" w:sz="4" w:space="0" w:color="auto"/>
            </w:tcBorders>
            <w:hideMark/>
          </w:tcPr>
          <w:p w14:paraId="121436D6" w14:textId="77777777" w:rsidR="006E14DA" w:rsidRPr="000B5699" w:rsidRDefault="006E14DA" w:rsidP="00F6482F">
            <w:pPr>
              <w:spacing w:line="276" w:lineRule="auto"/>
              <w:ind w:left="57" w:right="57" w:firstLine="115"/>
              <w:jc w:val="center"/>
              <w:rPr>
                <w:b/>
                <w:bCs/>
              </w:rPr>
            </w:pPr>
            <w:r w:rsidRPr="000B5699">
              <w:rPr>
                <w:b/>
                <w:bCs/>
              </w:rPr>
              <w:br w:type="page"/>
              <w:t>Revision No</w:t>
            </w:r>
          </w:p>
        </w:tc>
        <w:tc>
          <w:tcPr>
            <w:tcW w:w="1803" w:type="dxa"/>
            <w:tcBorders>
              <w:top w:val="single" w:sz="4" w:space="0" w:color="auto"/>
              <w:left w:val="single" w:sz="4" w:space="0" w:color="auto"/>
              <w:bottom w:val="single" w:sz="4" w:space="0" w:color="auto"/>
              <w:right w:val="single" w:sz="4" w:space="0" w:color="auto"/>
            </w:tcBorders>
            <w:hideMark/>
          </w:tcPr>
          <w:p w14:paraId="2C886265" w14:textId="77777777" w:rsidR="006E14DA" w:rsidRPr="000B5699" w:rsidRDefault="006E14DA" w:rsidP="00F6482F">
            <w:pPr>
              <w:spacing w:line="276" w:lineRule="auto"/>
              <w:ind w:left="57" w:right="57"/>
              <w:jc w:val="center"/>
              <w:rPr>
                <w:b/>
                <w:bCs/>
              </w:rPr>
            </w:pPr>
            <w:r w:rsidRPr="000B5699">
              <w:rPr>
                <w:b/>
                <w:bCs/>
              </w:rPr>
              <w:t>Date</w:t>
            </w:r>
          </w:p>
        </w:tc>
        <w:tc>
          <w:tcPr>
            <w:tcW w:w="1803" w:type="dxa"/>
            <w:tcBorders>
              <w:top w:val="single" w:sz="4" w:space="0" w:color="auto"/>
              <w:left w:val="single" w:sz="4" w:space="0" w:color="auto"/>
              <w:bottom w:val="single" w:sz="4" w:space="0" w:color="auto"/>
              <w:right w:val="single" w:sz="4" w:space="0" w:color="auto"/>
            </w:tcBorders>
            <w:hideMark/>
          </w:tcPr>
          <w:p w14:paraId="07338E71" w14:textId="77777777" w:rsidR="006E14DA" w:rsidRPr="000B5699" w:rsidRDefault="006E14DA" w:rsidP="00F6482F">
            <w:pPr>
              <w:spacing w:line="276" w:lineRule="auto"/>
              <w:ind w:left="57" w:right="57"/>
              <w:jc w:val="center"/>
              <w:rPr>
                <w:b/>
                <w:bCs/>
              </w:rPr>
            </w:pPr>
            <w:r w:rsidRPr="000B5699">
              <w:rPr>
                <w:b/>
                <w:bCs/>
              </w:rPr>
              <w:t>Description of changes</w:t>
            </w:r>
          </w:p>
        </w:tc>
        <w:tc>
          <w:tcPr>
            <w:tcW w:w="1804" w:type="dxa"/>
            <w:tcBorders>
              <w:top w:val="single" w:sz="4" w:space="0" w:color="auto"/>
              <w:left w:val="single" w:sz="4" w:space="0" w:color="auto"/>
              <w:bottom w:val="single" w:sz="4" w:space="0" w:color="auto"/>
              <w:right w:val="single" w:sz="4" w:space="0" w:color="auto"/>
            </w:tcBorders>
            <w:hideMark/>
          </w:tcPr>
          <w:p w14:paraId="5FEC3F0B" w14:textId="77777777" w:rsidR="006E14DA" w:rsidRPr="000B5699" w:rsidRDefault="006E14DA" w:rsidP="00F6482F">
            <w:pPr>
              <w:spacing w:line="276" w:lineRule="auto"/>
              <w:ind w:left="57" w:right="57"/>
              <w:jc w:val="center"/>
              <w:rPr>
                <w:b/>
                <w:bCs/>
              </w:rPr>
            </w:pPr>
            <w:r w:rsidRPr="000B5699">
              <w:rPr>
                <w:b/>
                <w:bCs/>
              </w:rPr>
              <w:t>Effective date</w:t>
            </w:r>
          </w:p>
        </w:tc>
      </w:tr>
      <w:tr w:rsidR="006E14DA" w14:paraId="3E028ADE" w14:textId="77777777" w:rsidTr="00C77940">
        <w:trPr>
          <w:jc w:val="center"/>
        </w:trPr>
        <w:tc>
          <w:tcPr>
            <w:tcW w:w="1803" w:type="dxa"/>
            <w:tcBorders>
              <w:top w:val="single" w:sz="4" w:space="0" w:color="auto"/>
              <w:left w:val="single" w:sz="4" w:space="0" w:color="auto"/>
              <w:bottom w:val="single" w:sz="4" w:space="0" w:color="auto"/>
              <w:right w:val="single" w:sz="4" w:space="0" w:color="auto"/>
            </w:tcBorders>
          </w:tcPr>
          <w:p w14:paraId="55AF965B" w14:textId="77777777" w:rsidR="006E14DA" w:rsidRDefault="006E14DA" w:rsidP="00F6482F">
            <w:pPr>
              <w:spacing w:line="276" w:lineRule="auto"/>
              <w:ind w:left="57" w:right="57"/>
              <w:jc w:val="center"/>
            </w:pPr>
            <w:r>
              <w:t>1</w:t>
            </w:r>
          </w:p>
        </w:tc>
        <w:tc>
          <w:tcPr>
            <w:tcW w:w="1803" w:type="dxa"/>
            <w:tcBorders>
              <w:top w:val="single" w:sz="4" w:space="0" w:color="auto"/>
              <w:left w:val="single" w:sz="4" w:space="0" w:color="auto"/>
              <w:bottom w:val="single" w:sz="4" w:space="0" w:color="auto"/>
              <w:right w:val="single" w:sz="4" w:space="0" w:color="auto"/>
            </w:tcBorders>
          </w:tcPr>
          <w:p w14:paraId="4C280FE1" w14:textId="77777777" w:rsidR="006E14DA" w:rsidRDefault="006E14DA" w:rsidP="00F6482F">
            <w:pPr>
              <w:spacing w:line="276" w:lineRule="auto"/>
              <w:ind w:left="57" w:right="57"/>
              <w:jc w:val="center"/>
            </w:pPr>
            <w:r>
              <w:t>26/12/2023</w:t>
            </w:r>
          </w:p>
        </w:tc>
        <w:tc>
          <w:tcPr>
            <w:tcW w:w="1803" w:type="dxa"/>
            <w:tcBorders>
              <w:top w:val="single" w:sz="4" w:space="0" w:color="auto"/>
              <w:left w:val="single" w:sz="4" w:space="0" w:color="auto"/>
              <w:bottom w:val="single" w:sz="4" w:space="0" w:color="auto"/>
              <w:right w:val="single" w:sz="4" w:space="0" w:color="auto"/>
            </w:tcBorders>
          </w:tcPr>
          <w:p w14:paraId="37F5F704" w14:textId="77777777" w:rsidR="006E14DA" w:rsidRDefault="006E14DA" w:rsidP="00F6482F">
            <w:pPr>
              <w:spacing w:line="276" w:lineRule="auto"/>
              <w:ind w:left="57" w:right="57"/>
              <w:jc w:val="center"/>
            </w:pPr>
            <w:r>
              <w:t>General</w:t>
            </w:r>
          </w:p>
        </w:tc>
        <w:tc>
          <w:tcPr>
            <w:tcW w:w="1804" w:type="dxa"/>
            <w:tcBorders>
              <w:top w:val="single" w:sz="4" w:space="0" w:color="auto"/>
              <w:left w:val="single" w:sz="4" w:space="0" w:color="auto"/>
              <w:bottom w:val="single" w:sz="4" w:space="0" w:color="auto"/>
              <w:right w:val="single" w:sz="4" w:space="0" w:color="auto"/>
            </w:tcBorders>
          </w:tcPr>
          <w:p w14:paraId="72122AD8" w14:textId="77777777" w:rsidR="006E14DA" w:rsidRDefault="006E14DA" w:rsidP="00F6482F">
            <w:pPr>
              <w:spacing w:line="276" w:lineRule="auto"/>
              <w:ind w:left="57" w:right="57"/>
              <w:jc w:val="center"/>
            </w:pPr>
            <w:r>
              <w:t>26/12/2023</w:t>
            </w:r>
          </w:p>
        </w:tc>
      </w:tr>
      <w:tr w:rsidR="006E14DA" w14:paraId="4BE56EC3" w14:textId="77777777" w:rsidTr="00C77940">
        <w:trPr>
          <w:jc w:val="center"/>
        </w:trPr>
        <w:tc>
          <w:tcPr>
            <w:tcW w:w="1803" w:type="dxa"/>
            <w:tcBorders>
              <w:top w:val="single" w:sz="4" w:space="0" w:color="auto"/>
              <w:left w:val="single" w:sz="4" w:space="0" w:color="auto"/>
              <w:bottom w:val="single" w:sz="4" w:space="0" w:color="auto"/>
              <w:right w:val="single" w:sz="4" w:space="0" w:color="auto"/>
            </w:tcBorders>
          </w:tcPr>
          <w:p w14:paraId="02963DCB" w14:textId="3F5A2F23" w:rsidR="006E14DA" w:rsidRDefault="00531983" w:rsidP="00F6482F">
            <w:pPr>
              <w:spacing w:line="276" w:lineRule="auto"/>
              <w:ind w:left="57" w:right="57"/>
              <w:jc w:val="center"/>
            </w:pPr>
            <w:r>
              <w:t>2</w:t>
            </w:r>
          </w:p>
        </w:tc>
        <w:tc>
          <w:tcPr>
            <w:tcW w:w="1803" w:type="dxa"/>
            <w:tcBorders>
              <w:top w:val="single" w:sz="4" w:space="0" w:color="auto"/>
              <w:left w:val="single" w:sz="4" w:space="0" w:color="auto"/>
              <w:bottom w:val="single" w:sz="4" w:space="0" w:color="auto"/>
              <w:right w:val="single" w:sz="4" w:space="0" w:color="auto"/>
            </w:tcBorders>
          </w:tcPr>
          <w:p w14:paraId="58CD51BD" w14:textId="6A609057" w:rsidR="006E14DA" w:rsidRDefault="000F51EE" w:rsidP="00F6482F">
            <w:pPr>
              <w:spacing w:line="276" w:lineRule="auto"/>
              <w:ind w:left="57" w:right="57"/>
              <w:jc w:val="center"/>
            </w:pPr>
            <w:r>
              <w:t>2/09/2024</w:t>
            </w:r>
          </w:p>
        </w:tc>
        <w:tc>
          <w:tcPr>
            <w:tcW w:w="1803" w:type="dxa"/>
            <w:tcBorders>
              <w:top w:val="single" w:sz="4" w:space="0" w:color="auto"/>
              <w:left w:val="single" w:sz="4" w:space="0" w:color="auto"/>
              <w:bottom w:val="single" w:sz="4" w:space="0" w:color="auto"/>
              <w:right w:val="single" w:sz="4" w:space="0" w:color="auto"/>
            </w:tcBorders>
          </w:tcPr>
          <w:p w14:paraId="57C593F5" w14:textId="7C6815C3" w:rsidR="006E14DA" w:rsidRDefault="000F51EE" w:rsidP="00F6482F">
            <w:pPr>
              <w:spacing w:line="276" w:lineRule="auto"/>
              <w:ind w:left="57" w:right="57"/>
              <w:jc w:val="center"/>
            </w:pPr>
            <w:r>
              <w:t>General</w:t>
            </w:r>
          </w:p>
        </w:tc>
        <w:tc>
          <w:tcPr>
            <w:tcW w:w="1804" w:type="dxa"/>
            <w:tcBorders>
              <w:top w:val="single" w:sz="4" w:space="0" w:color="auto"/>
              <w:left w:val="single" w:sz="4" w:space="0" w:color="auto"/>
              <w:bottom w:val="single" w:sz="4" w:space="0" w:color="auto"/>
              <w:right w:val="single" w:sz="4" w:space="0" w:color="auto"/>
            </w:tcBorders>
          </w:tcPr>
          <w:p w14:paraId="51C9F5BF" w14:textId="08973493" w:rsidR="006E14DA" w:rsidRDefault="000F51EE" w:rsidP="00F6482F">
            <w:pPr>
              <w:spacing w:line="276" w:lineRule="auto"/>
              <w:ind w:left="57" w:right="57"/>
              <w:jc w:val="center"/>
            </w:pPr>
            <w:r>
              <w:t>2/09/2024</w:t>
            </w:r>
          </w:p>
        </w:tc>
      </w:tr>
      <w:tr w:rsidR="006E14DA" w14:paraId="2EDEB804" w14:textId="77777777" w:rsidTr="00C77940">
        <w:trPr>
          <w:jc w:val="center"/>
        </w:trPr>
        <w:tc>
          <w:tcPr>
            <w:tcW w:w="1803" w:type="dxa"/>
            <w:tcBorders>
              <w:top w:val="single" w:sz="4" w:space="0" w:color="auto"/>
              <w:left w:val="single" w:sz="4" w:space="0" w:color="auto"/>
              <w:bottom w:val="single" w:sz="4" w:space="0" w:color="auto"/>
              <w:right w:val="single" w:sz="4" w:space="0" w:color="auto"/>
            </w:tcBorders>
          </w:tcPr>
          <w:p w14:paraId="3BD70888" w14:textId="77777777" w:rsidR="006E14DA" w:rsidRDefault="006E14DA" w:rsidP="00F6482F">
            <w:pPr>
              <w:spacing w:line="276" w:lineRule="auto"/>
              <w:ind w:left="57" w:right="57"/>
              <w:jc w:val="center"/>
            </w:pPr>
          </w:p>
        </w:tc>
        <w:tc>
          <w:tcPr>
            <w:tcW w:w="1803" w:type="dxa"/>
            <w:tcBorders>
              <w:top w:val="single" w:sz="4" w:space="0" w:color="auto"/>
              <w:left w:val="single" w:sz="4" w:space="0" w:color="auto"/>
              <w:bottom w:val="single" w:sz="4" w:space="0" w:color="auto"/>
              <w:right w:val="single" w:sz="4" w:space="0" w:color="auto"/>
            </w:tcBorders>
          </w:tcPr>
          <w:p w14:paraId="436F0D24" w14:textId="77777777" w:rsidR="006E14DA" w:rsidRDefault="006E14DA" w:rsidP="00F6482F">
            <w:pPr>
              <w:spacing w:line="276" w:lineRule="auto"/>
              <w:ind w:left="57" w:right="57"/>
              <w:jc w:val="center"/>
            </w:pPr>
          </w:p>
        </w:tc>
        <w:tc>
          <w:tcPr>
            <w:tcW w:w="1803" w:type="dxa"/>
            <w:tcBorders>
              <w:top w:val="single" w:sz="4" w:space="0" w:color="auto"/>
              <w:left w:val="single" w:sz="4" w:space="0" w:color="auto"/>
              <w:bottom w:val="single" w:sz="4" w:space="0" w:color="auto"/>
              <w:right w:val="single" w:sz="4" w:space="0" w:color="auto"/>
            </w:tcBorders>
          </w:tcPr>
          <w:p w14:paraId="1657FFB6" w14:textId="77777777" w:rsidR="006E14DA" w:rsidRDefault="006E14DA" w:rsidP="00F6482F">
            <w:pPr>
              <w:spacing w:line="276" w:lineRule="auto"/>
              <w:ind w:left="57" w:right="57"/>
              <w:jc w:val="center"/>
            </w:pPr>
          </w:p>
        </w:tc>
        <w:tc>
          <w:tcPr>
            <w:tcW w:w="1804" w:type="dxa"/>
            <w:tcBorders>
              <w:top w:val="single" w:sz="4" w:space="0" w:color="auto"/>
              <w:left w:val="single" w:sz="4" w:space="0" w:color="auto"/>
              <w:bottom w:val="single" w:sz="4" w:space="0" w:color="auto"/>
              <w:right w:val="single" w:sz="4" w:space="0" w:color="auto"/>
            </w:tcBorders>
          </w:tcPr>
          <w:p w14:paraId="48F9B698" w14:textId="77777777" w:rsidR="006E14DA" w:rsidRDefault="006E14DA" w:rsidP="00F6482F">
            <w:pPr>
              <w:spacing w:line="276" w:lineRule="auto"/>
              <w:ind w:left="57" w:right="57"/>
              <w:jc w:val="center"/>
            </w:pPr>
          </w:p>
        </w:tc>
      </w:tr>
      <w:tr w:rsidR="006E14DA" w14:paraId="6B8D086D" w14:textId="77777777" w:rsidTr="00C77940">
        <w:trPr>
          <w:jc w:val="center"/>
        </w:trPr>
        <w:tc>
          <w:tcPr>
            <w:tcW w:w="1803" w:type="dxa"/>
            <w:tcBorders>
              <w:top w:val="single" w:sz="4" w:space="0" w:color="auto"/>
              <w:left w:val="single" w:sz="4" w:space="0" w:color="auto"/>
              <w:bottom w:val="single" w:sz="4" w:space="0" w:color="auto"/>
              <w:right w:val="single" w:sz="4" w:space="0" w:color="auto"/>
            </w:tcBorders>
          </w:tcPr>
          <w:p w14:paraId="31464047" w14:textId="77777777" w:rsidR="006E14DA" w:rsidRDefault="006E14DA" w:rsidP="00F6482F">
            <w:pPr>
              <w:spacing w:line="276" w:lineRule="auto"/>
              <w:ind w:left="57" w:right="57"/>
              <w:jc w:val="center"/>
            </w:pPr>
          </w:p>
        </w:tc>
        <w:tc>
          <w:tcPr>
            <w:tcW w:w="1803" w:type="dxa"/>
            <w:tcBorders>
              <w:top w:val="single" w:sz="4" w:space="0" w:color="auto"/>
              <w:left w:val="single" w:sz="4" w:space="0" w:color="auto"/>
              <w:bottom w:val="single" w:sz="4" w:space="0" w:color="auto"/>
              <w:right w:val="single" w:sz="4" w:space="0" w:color="auto"/>
            </w:tcBorders>
          </w:tcPr>
          <w:p w14:paraId="6F1CC0ED" w14:textId="77777777" w:rsidR="006E14DA" w:rsidRDefault="006E14DA" w:rsidP="00F6482F">
            <w:pPr>
              <w:spacing w:line="276" w:lineRule="auto"/>
              <w:ind w:left="57" w:right="57"/>
              <w:jc w:val="center"/>
            </w:pPr>
          </w:p>
        </w:tc>
        <w:tc>
          <w:tcPr>
            <w:tcW w:w="1803" w:type="dxa"/>
            <w:tcBorders>
              <w:top w:val="single" w:sz="4" w:space="0" w:color="auto"/>
              <w:left w:val="single" w:sz="4" w:space="0" w:color="auto"/>
              <w:bottom w:val="single" w:sz="4" w:space="0" w:color="auto"/>
              <w:right w:val="single" w:sz="4" w:space="0" w:color="auto"/>
            </w:tcBorders>
          </w:tcPr>
          <w:p w14:paraId="3D223BD5" w14:textId="77777777" w:rsidR="006E14DA" w:rsidRDefault="006E14DA" w:rsidP="00F6482F">
            <w:pPr>
              <w:spacing w:line="276" w:lineRule="auto"/>
              <w:ind w:left="57" w:right="57"/>
              <w:jc w:val="center"/>
            </w:pPr>
          </w:p>
        </w:tc>
        <w:tc>
          <w:tcPr>
            <w:tcW w:w="1804" w:type="dxa"/>
            <w:tcBorders>
              <w:top w:val="single" w:sz="4" w:space="0" w:color="auto"/>
              <w:left w:val="single" w:sz="4" w:space="0" w:color="auto"/>
              <w:bottom w:val="single" w:sz="4" w:space="0" w:color="auto"/>
              <w:right w:val="single" w:sz="4" w:space="0" w:color="auto"/>
            </w:tcBorders>
          </w:tcPr>
          <w:p w14:paraId="655E3E68" w14:textId="77777777" w:rsidR="006E14DA" w:rsidRDefault="006E14DA" w:rsidP="00F6482F">
            <w:pPr>
              <w:spacing w:line="276" w:lineRule="auto"/>
              <w:ind w:left="57" w:right="57"/>
              <w:jc w:val="center"/>
            </w:pPr>
          </w:p>
        </w:tc>
      </w:tr>
      <w:tr w:rsidR="006E14DA" w14:paraId="43DE06EC" w14:textId="77777777" w:rsidTr="00C77940">
        <w:trPr>
          <w:jc w:val="center"/>
        </w:trPr>
        <w:tc>
          <w:tcPr>
            <w:tcW w:w="1803" w:type="dxa"/>
            <w:tcBorders>
              <w:top w:val="single" w:sz="4" w:space="0" w:color="auto"/>
              <w:left w:val="single" w:sz="4" w:space="0" w:color="auto"/>
              <w:bottom w:val="single" w:sz="4" w:space="0" w:color="auto"/>
              <w:right w:val="single" w:sz="4" w:space="0" w:color="auto"/>
            </w:tcBorders>
          </w:tcPr>
          <w:p w14:paraId="1C8925FA" w14:textId="77777777" w:rsidR="006E14DA" w:rsidRDefault="006E14DA" w:rsidP="00F6482F">
            <w:pPr>
              <w:spacing w:line="276" w:lineRule="auto"/>
              <w:ind w:left="57" w:right="57"/>
              <w:jc w:val="center"/>
            </w:pPr>
          </w:p>
        </w:tc>
        <w:tc>
          <w:tcPr>
            <w:tcW w:w="1803" w:type="dxa"/>
            <w:tcBorders>
              <w:top w:val="single" w:sz="4" w:space="0" w:color="auto"/>
              <w:left w:val="single" w:sz="4" w:space="0" w:color="auto"/>
              <w:bottom w:val="single" w:sz="4" w:space="0" w:color="auto"/>
              <w:right w:val="single" w:sz="4" w:space="0" w:color="auto"/>
            </w:tcBorders>
          </w:tcPr>
          <w:p w14:paraId="54829C58" w14:textId="77777777" w:rsidR="006E14DA" w:rsidRDefault="006E14DA" w:rsidP="00F6482F">
            <w:pPr>
              <w:spacing w:line="276" w:lineRule="auto"/>
              <w:ind w:left="57" w:right="57"/>
              <w:jc w:val="center"/>
            </w:pPr>
          </w:p>
        </w:tc>
        <w:tc>
          <w:tcPr>
            <w:tcW w:w="1803" w:type="dxa"/>
            <w:tcBorders>
              <w:top w:val="single" w:sz="4" w:space="0" w:color="auto"/>
              <w:left w:val="single" w:sz="4" w:space="0" w:color="auto"/>
              <w:bottom w:val="single" w:sz="4" w:space="0" w:color="auto"/>
              <w:right w:val="single" w:sz="4" w:space="0" w:color="auto"/>
            </w:tcBorders>
          </w:tcPr>
          <w:p w14:paraId="31B4C279" w14:textId="77777777" w:rsidR="006E14DA" w:rsidRDefault="006E14DA" w:rsidP="00F6482F">
            <w:pPr>
              <w:spacing w:line="276" w:lineRule="auto"/>
              <w:ind w:left="57" w:right="57"/>
              <w:jc w:val="center"/>
            </w:pPr>
          </w:p>
        </w:tc>
        <w:tc>
          <w:tcPr>
            <w:tcW w:w="1804" w:type="dxa"/>
            <w:tcBorders>
              <w:top w:val="single" w:sz="4" w:space="0" w:color="auto"/>
              <w:left w:val="single" w:sz="4" w:space="0" w:color="auto"/>
              <w:bottom w:val="single" w:sz="4" w:space="0" w:color="auto"/>
              <w:right w:val="single" w:sz="4" w:space="0" w:color="auto"/>
            </w:tcBorders>
          </w:tcPr>
          <w:p w14:paraId="7E956203" w14:textId="77777777" w:rsidR="006E14DA" w:rsidRDefault="006E14DA" w:rsidP="00F6482F">
            <w:pPr>
              <w:spacing w:line="276" w:lineRule="auto"/>
              <w:ind w:left="57" w:right="57"/>
              <w:jc w:val="center"/>
            </w:pPr>
          </w:p>
        </w:tc>
      </w:tr>
    </w:tbl>
    <w:p w14:paraId="37BC7310" w14:textId="77777777" w:rsidR="006E14DA" w:rsidRDefault="006E14DA" w:rsidP="006E14DA">
      <w:pPr>
        <w:spacing w:after="160" w:line="259" w:lineRule="auto"/>
      </w:pPr>
      <w:r>
        <w:br w:type="page"/>
      </w:r>
    </w:p>
    <w:p w14:paraId="5396F2CB" w14:textId="77777777" w:rsidR="006E14DA" w:rsidRDefault="006E14DA" w:rsidP="006E14DA"/>
    <w:sdt>
      <w:sdtPr>
        <w:rPr>
          <w:rFonts w:ascii="Verdana" w:eastAsia="Arial" w:hAnsi="Verdana" w:cs="Verdana"/>
          <w:b w:val="0"/>
          <w:bCs w:val="0"/>
          <w:caps w:val="0"/>
          <w:color w:val="000000"/>
          <w:sz w:val="22"/>
          <w:szCs w:val="22"/>
          <w:lang w:val="en-ZA" w:eastAsia="en-US"/>
        </w:rPr>
        <w:id w:val="-1053237941"/>
        <w:docPartObj>
          <w:docPartGallery w:val="Table of Contents"/>
          <w:docPartUnique/>
        </w:docPartObj>
      </w:sdtPr>
      <w:sdtEndPr>
        <w:rPr>
          <w:rFonts w:ascii="Arial" w:eastAsia="Verdana" w:hAnsi="Arial"/>
          <w:color w:val="auto"/>
          <w:lang w:val="en-US"/>
        </w:rPr>
      </w:sdtEndPr>
      <w:sdtContent>
        <w:p w14:paraId="60ED489C" w14:textId="77777777" w:rsidR="006E14DA" w:rsidRPr="00FA185F" w:rsidRDefault="006E14DA" w:rsidP="006E14DA">
          <w:pPr>
            <w:pStyle w:val="TOCHeading"/>
          </w:pPr>
          <w:r w:rsidRPr="00FA185F">
            <w:t>CONTENTS</w:t>
          </w:r>
        </w:p>
        <w:p w14:paraId="606D50D0" w14:textId="24F82161" w:rsidR="00C77940" w:rsidRDefault="006E14DA">
          <w:pPr>
            <w:pStyle w:val="TOC1"/>
            <w:rPr>
              <w:rFonts w:asciiTheme="minorHAnsi" w:eastAsiaTheme="minorEastAsia" w:hAnsiTheme="minorHAnsi" w:cstheme="minorBidi"/>
              <w:noProof/>
              <w:color w:val="auto"/>
              <w:kern w:val="2"/>
              <w:lang w:val="en-GB" w:eastAsia="en-GB"/>
              <w14:ligatures w14:val="standardContextual"/>
            </w:rPr>
          </w:pPr>
          <w:r>
            <w:fldChar w:fldCharType="begin"/>
          </w:r>
          <w:r>
            <w:instrText xml:space="preserve"> TOC \o "1-3" \h \z \u </w:instrText>
          </w:r>
          <w:r>
            <w:fldChar w:fldCharType="separate"/>
          </w:r>
          <w:hyperlink w:anchor="_Toc176259418" w:history="1">
            <w:r w:rsidR="00C77940" w:rsidRPr="005461EF">
              <w:rPr>
                <w:rStyle w:val="Hyperlink"/>
                <w:noProof/>
              </w:rPr>
              <w:t>1.</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INTRODUCTION AND APPLICATION</w:t>
            </w:r>
            <w:r w:rsidR="00C77940">
              <w:rPr>
                <w:noProof/>
                <w:webHidden/>
              </w:rPr>
              <w:tab/>
            </w:r>
            <w:r w:rsidR="00C77940">
              <w:rPr>
                <w:noProof/>
                <w:webHidden/>
              </w:rPr>
              <w:fldChar w:fldCharType="begin"/>
            </w:r>
            <w:r w:rsidR="00C77940">
              <w:rPr>
                <w:noProof/>
                <w:webHidden/>
              </w:rPr>
              <w:instrText xml:space="preserve"> PAGEREF _Toc176259418 \h </w:instrText>
            </w:r>
            <w:r w:rsidR="00C77940">
              <w:rPr>
                <w:noProof/>
                <w:webHidden/>
              </w:rPr>
            </w:r>
            <w:r w:rsidR="00C77940">
              <w:rPr>
                <w:noProof/>
                <w:webHidden/>
              </w:rPr>
              <w:fldChar w:fldCharType="separate"/>
            </w:r>
            <w:r w:rsidR="00C77940">
              <w:rPr>
                <w:noProof/>
                <w:webHidden/>
              </w:rPr>
              <w:t>5</w:t>
            </w:r>
            <w:r w:rsidR="00C77940">
              <w:rPr>
                <w:noProof/>
                <w:webHidden/>
              </w:rPr>
              <w:fldChar w:fldCharType="end"/>
            </w:r>
          </w:hyperlink>
        </w:p>
        <w:p w14:paraId="5CC214A7" w14:textId="292D6A7C"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19" w:history="1">
            <w:r w:rsidR="00C77940" w:rsidRPr="005461EF">
              <w:rPr>
                <w:rStyle w:val="Hyperlink"/>
                <w:noProof/>
              </w:rPr>
              <w:t>2.</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THE PURPOSE OF THIS NOTICE</w:t>
            </w:r>
            <w:r w:rsidR="00C77940">
              <w:rPr>
                <w:noProof/>
                <w:webHidden/>
              </w:rPr>
              <w:tab/>
            </w:r>
            <w:r w:rsidR="00C77940">
              <w:rPr>
                <w:noProof/>
                <w:webHidden/>
              </w:rPr>
              <w:fldChar w:fldCharType="begin"/>
            </w:r>
            <w:r w:rsidR="00C77940">
              <w:rPr>
                <w:noProof/>
                <w:webHidden/>
              </w:rPr>
              <w:instrText xml:space="preserve"> PAGEREF _Toc176259419 \h </w:instrText>
            </w:r>
            <w:r w:rsidR="00C77940">
              <w:rPr>
                <w:noProof/>
                <w:webHidden/>
              </w:rPr>
            </w:r>
            <w:r w:rsidR="00C77940">
              <w:rPr>
                <w:noProof/>
                <w:webHidden/>
              </w:rPr>
              <w:fldChar w:fldCharType="separate"/>
            </w:r>
            <w:r w:rsidR="00C77940">
              <w:rPr>
                <w:noProof/>
                <w:webHidden/>
              </w:rPr>
              <w:t>5</w:t>
            </w:r>
            <w:r w:rsidR="00C77940">
              <w:rPr>
                <w:noProof/>
                <w:webHidden/>
              </w:rPr>
              <w:fldChar w:fldCharType="end"/>
            </w:r>
          </w:hyperlink>
        </w:p>
        <w:p w14:paraId="1C9F2363" w14:textId="148A7A93"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0" w:history="1">
            <w:r w:rsidR="00C77940" w:rsidRPr="005461EF">
              <w:rPr>
                <w:rStyle w:val="Hyperlink"/>
                <w:noProof/>
              </w:rPr>
              <w:t>3.</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WHERE AND WHAT INFORMATION DO WE COLLECT FROM YOU</w:t>
            </w:r>
            <w:r w:rsidR="00C77940">
              <w:rPr>
                <w:noProof/>
                <w:webHidden/>
              </w:rPr>
              <w:tab/>
            </w:r>
            <w:r w:rsidR="00C77940">
              <w:rPr>
                <w:noProof/>
                <w:webHidden/>
              </w:rPr>
              <w:fldChar w:fldCharType="begin"/>
            </w:r>
            <w:r w:rsidR="00C77940">
              <w:rPr>
                <w:noProof/>
                <w:webHidden/>
              </w:rPr>
              <w:instrText xml:space="preserve"> PAGEREF _Toc176259420 \h </w:instrText>
            </w:r>
            <w:r w:rsidR="00C77940">
              <w:rPr>
                <w:noProof/>
                <w:webHidden/>
              </w:rPr>
            </w:r>
            <w:r w:rsidR="00C77940">
              <w:rPr>
                <w:noProof/>
                <w:webHidden/>
              </w:rPr>
              <w:fldChar w:fldCharType="separate"/>
            </w:r>
            <w:r w:rsidR="00C77940">
              <w:rPr>
                <w:noProof/>
                <w:webHidden/>
              </w:rPr>
              <w:t>6</w:t>
            </w:r>
            <w:r w:rsidR="00C77940">
              <w:rPr>
                <w:noProof/>
                <w:webHidden/>
              </w:rPr>
              <w:fldChar w:fldCharType="end"/>
            </w:r>
          </w:hyperlink>
        </w:p>
        <w:p w14:paraId="201D42D7" w14:textId="5BF897EB"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1" w:history="1">
            <w:r w:rsidR="00C77940" w:rsidRPr="005461EF">
              <w:rPr>
                <w:rStyle w:val="Hyperlink"/>
                <w:noProof/>
              </w:rPr>
              <w:t>4.</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THIS NOTICE DOES NOT APPLY TO CERTAIN INFORMATION</w:t>
            </w:r>
            <w:r w:rsidR="00C77940">
              <w:rPr>
                <w:noProof/>
                <w:webHidden/>
              </w:rPr>
              <w:tab/>
            </w:r>
            <w:r w:rsidR="00C77940">
              <w:rPr>
                <w:noProof/>
                <w:webHidden/>
              </w:rPr>
              <w:fldChar w:fldCharType="begin"/>
            </w:r>
            <w:r w:rsidR="00C77940">
              <w:rPr>
                <w:noProof/>
                <w:webHidden/>
              </w:rPr>
              <w:instrText xml:space="preserve"> PAGEREF _Toc176259421 \h </w:instrText>
            </w:r>
            <w:r w:rsidR="00C77940">
              <w:rPr>
                <w:noProof/>
                <w:webHidden/>
              </w:rPr>
            </w:r>
            <w:r w:rsidR="00C77940">
              <w:rPr>
                <w:noProof/>
                <w:webHidden/>
              </w:rPr>
              <w:fldChar w:fldCharType="separate"/>
            </w:r>
            <w:r w:rsidR="00C77940">
              <w:rPr>
                <w:noProof/>
                <w:webHidden/>
              </w:rPr>
              <w:t>6</w:t>
            </w:r>
            <w:r w:rsidR="00C77940">
              <w:rPr>
                <w:noProof/>
                <w:webHidden/>
              </w:rPr>
              <w:fldChar w:fldCharType="end"/>
            </w:r>
          </w:hyperlink>
        </w:p>
        <w:p w14:paraId="1D99FC96" w14:textId="3A2D4B2F"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2" w:history="1">
            <w:r w:rsidR="00C77940" w:rsidRPr="005461EF">
              <w:rPr>
                <w:rStyle w:val="Hyperlink"/>
                <w:noProof/>
              </w:rPr>
              <w:t>5.</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SUMMARY OF THE PERSONAL INFORMATION WE COLLECT FROM YOU AND WHAT THE LEGAL BASIS IS FOR PROCESSING THAT INFORMATION</w:t>
            </w:r>
            <w:r w:rsidR="00C77940">
              <w:rPr>
                <w:noProof/>
                <w:webHidden/>
              </w:rPr>
              <w:tab/>
            </w:r>
            <w:r w:rsidR="00C77940">
              <w:rPr>
                <w:noProof/>
                <w:webHidden/>
              </w:rPr>
              <w:fldChar w:fldCharType="begin"/>
            </w:r>
            <w:r w:rsidR="00C77940">
              <w:rPr>
                <w:noProof/>
                <w:webHidden/>
              </w:rPr>
              <w:instrText xml:space="preserve"> PAGEREF _Toc176259422 \h </w:instrText>
            </w:r>
            <w:r w:rsidR="00C77940">
              <w:rPr>
                <w:noProof/>
                <w:webHidden/>
              </w:rPr>
            </w:r>
            <w:r w:rsidR="00C77940">
              <w:rPr>
                <w:noProof/>
                <w:webHidden/>
              </w:rPr>
              <w:fldChar w:fldCharType="separate"/>
            </w:r>
            <w:r w:rsidR="00C77940">
              <w:rPr>
                <w:noProof/>
                <w:webHidden/>
              </w:rPr>
              <w:t>7</w:t>
            </w:r>
            <w:r w:rsidR="00C77940">
              <w:rPr>
                <w:noProof/>
                <w:webHidden/>
              </w:rPr>
              <w:fldChar w:fldCharType="end"/>
            </w:r>
          </w:hyperlink>
        </w:p>
        <w:p w14:paraId="377BCF19" w14:textId="2ABE5D99"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3" w:history="1">
            <w:r w:rsidR="00C77940" w:rsidRPr="005461EF">
              <w:rPr>
                <w:rStyle w:val="Hyperlink"/>
                <w:rFonts w:eastAsia="Times New Roman"/>
                <w:noProof/>
              </w:rPr>
              <w:t>6.</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THE CONSEQUENCES OF FAILURE TO PROVIDE THE REQUIRED INFORMATION</w:t>
            </w:r>
            <w:r w:rsidR="00C77940">
              <w:rPr>
                <w:noProof/>
                <w:webHidden/>
              </w:rPr>
              <w:tab/>
            </w:r>
            <w:r w:rsidR="00C77940">
              <w:rPr>
                <w:noProof/>
                <w:webHidden/>
              </w:rPr>
              <w:fldChar w:fldCharType="begin"/>
            </w:r>
            <w:r w:rsidR="00C77940">
              <w:rPr>
                <w:noProof/>
                <w:webHidden/>
              </w:rPr>
              <w:instrText xml:space="preserve"> PAGEREF _Toc176259423 \h </w:instrText>
            </w:r>
            <w:r w:rsidR="00C77940">
              <w:rPr>
                <w:noProof/>
                <w:webHidden/>
              </w:rPr>
            </w:r>
            <w:r w:rsidR="00C77940">
              <w:rPr>
                <w:noProof/>
                <w:webHidden/>
              </w:rPr>
              <w:fldChar w:fldCharType="separate"/>
            </w:r>
            <w:r w:rsidR="00C77940">
              <w:rPr>
                <w:noProof/>
                <w:webHidden/>
              </w:rPr>
              <w:t>9</w:t>
            </w:r>
            <w:r w:rsidR="00C77940">
              <w:rPr>
                <w:noProof/>
                <w:webHidden/>
              </w:rPr>
              <w:fldChar w:fldCharType="end"/>
            </w:r>
          </w:hyperlink>
        </w:p>
        <w:p w14:paraId="23C4CC4C" w14:textId="4F74BDF4"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4" w:history="1">
            <w:r w:rsidR="00C77940" w:rsidRPr="005461EF">
              <w:rPr>
                <w:rStyle w:val="Hyperlink"/>
                <w:noProof/>
              </w:rPr>
              <w:t>7.</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INFORMATION VIA OUR WEBSITE</w:t>
            </w:r>
            <w:r w:rsidR="00C77940">
              <w:rPr>
                <w:noProof/>
                <w:webHidden/>
              </w:rPr>
              <w:tab/>
            </w:r>
            <w:r w:rsidR="00C77940">
              <w:rPr>
                <w:noProof/>
                <w:webHidden/>
              </w:rPr>
              <w:fldChar w:fldCharType="begin"/>
            </w:r>
            <w:r w:rsidR="00C77940">
              <w:rPr>
                <w:noProof/>
                <w:webHidden/>
              </w:rPr>
              <w:instrText xml:space="preserve"> PAGEREF _Toc176259424 \h </w:instrText>
            </w:r>
            <w:r w:rsidR="00C77940">
              <w:rPr>
                <w:noProof/>
                <w:webHidden/>
              </w:rPr>
            </w:r>
            <w:r w:rsidR="00C77940">
              <w:rPr>
                <w:noProof/>
                <w:webHidden/>
              </w:rPr>
              <w:fldChar w:fldCharType="separate"/>
            </w:r>
            <w:r w:rsidR="00C77940">
              <w:rPr>
                <w:noProof/>
                <w:webHidden/>
              </w:rPr>
              <w:t>9</w:t>
            </w:r>
            <w:r w:rsidR="00C77940">
              <w:rPr>
                <w:noProof/>
                <w:webHidden/>
              </w:rPr>
              <w:fldChar w:fldCharType="end"/>
            </w:r>
          </w:hyperlink>
        </w:p>
        <w:p w14:paraId="4FDE4DC2" w14:textId="0212DBD0"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5" w:history="1">
            <w:r w:rsidR="00C77940" w:rsidRPr="005461EF">
              <w:rPr>
                <w:rStyle w:val="Hyperlink"/>
                <w:noProof/>
              </w:rPr>
              <w:t>8.</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E-MAIL AND LINKEDIN</w:t>
            </w:r>
            <w:r w:rsidR="00C77940">
              <w:rPr>
                <w:noProof/>
                <w:webHidden/>
              </w:rPr>
              <w:tab/>
            </w:r>
            <w:r w:rsidR="00C77940">
              <w:rPr>
                <w:noProof/>
                <w:webHidden/>
              </w:rPr>
              <w:fldChar w:fldCharType="begin"/>
            </w:r>
            <w:r w:rsidR="00C77940">
              <w:rPr>
                <w:noProof/>
                <w:webHidden/>
              </w:rPr>
              <w:instrText xml:space="preserve"> PAGEREF _Toc176259425 \h </w:instrText>
            </w:r>
            <w:r w:rsidR="00C77940">
              <w:rPr>
                <w:noProof/>
                <w:webHidden/>
              </w:rPr>
            </w:r>
            <w:r w:rsidR="00C77940">
              <w:rPr>
                <w:noProof/>
                <w:webHidden/>
              </w:rPr>
              <w:fldChar w:fldCharType="separate"/>
            </w:r>
            <w:r w:rsidR="00C77940">
              <w:rPr>
                <w:noProof/>
                <w:webHidden/>
              </w:rPr>
              <w:t>9</w:t>
            </w:r>
            <w:r w:rsidR="00C77940">
              <w:rPr>
                <w:noProof/>
                <w:webHidden/>
              </w:rPr>
              <w:fldChar w:fldCharType="end"/>
            </w:r>
          </w:hyperlink>
        </w:p>
        <w:p w14:paraId="1E59F6A0" w14:textId="79DC5479"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6" w:history="1">
            <w:r w:rsidR="00C77940" w:rsidRPr="005461EF">
              <w:rPr>
                <w:rStyle w:val="Hyperlink"/>
                <w:noProof/>
              </w:rPr>
              <w:t>9.</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SMS AND WHATSAPP</w:t>
            </w:r>
            <w:r w:rsidR="00C77940">
              <w:rPr>
                <w:noProof/>
                <w:webHidden/>
              </w:rPr>
              <w:tab/>
            </w:r>
            <w:r w:rsidR="00C77940">
              <w:rPr>
                <w:noProof/>
                <w:webHidden/>
              </w:rPr>
              <w:fldChar w:fldCharType="begin"/>
            </w:r>
            <w:r w:rsidR="00C77940">
              <w:rPr>
                <w:noProof/>
                <w:webHidden/>
              </w:rPr>
              <w:instrText xml:space="preserve"> PAGEREF _Toc176259426 \h </w:instrText>
            </w:r>
            <w:r w:rsidR="00C77940">
              <w:rPr>
                <w:noProof/>
                <w:webHidden/>
              </w:rPr>
            </w:r>
            <w:r w:rsidR="00C77940">
              <w:rPr>
                <w:noProof/>
                <w:webHidden/>
              </w:rPr>
              <w:fldChar w:fldCharType="separate"/>
            </w:r>
            <w:r w:rsidR="00C77940">
              <w:rPr>
                <w:noProof/>
                <w:webHidden/>
              </w:rPr>
              <w:t>10</w:t>
            </w:r>
            <w:r w:rsidR="00C77940">
              <w:rPr>
                <w:noProof/>
                <w:webHidden/>
              </w:rPr>
              <w:fldChar w:fldCharType="end"/>
            </w:r>
          </w:hyperlink>
        </w:p>
        <w:p w14:paraId="7C572838" w14:textId="00EA51DF"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27" w:history="1">
            <w:r w:rsidR="00C77940" w:rsidRPr="005461EF">
              <w:rPr>
                <w:rStyle w:val="Hyperlink"/>
                <w:noProof/>
              </w:rPr>
              <w:t xml:space="preserve">10 </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OTHER TYPES OF INFORMATION</w:t>
            </w:r>
            <w:r w:rsidR="00C77940">
              <w:rPr>
                <w:noProof/>
                <w:webHidden/>
              </w:rPr>
              <w:tab/>
            </w:r>
            <w:r w:rsidR="00C77940">
              <w:rPr>
                <w:noProof/>
                <w:webHidden/>
              </w:rPr>
              <w:fldChar w:fldCharType="begin"/>
            </w:r>
            <w:r w:rsidR="00C77940">
              <w:rPr>
                <w:noProof/>
                <w:webHidden/>
              </w:rPr>
              <w:instrText xml:space="preserve"> PAGEREF _Toc176259427 \h </w:instrText>
            </w:r>
            <w:r w:rsidR="00C77940">
              <w:rPr>
                <w:noProof/>
                <w:webHidden/>
              </w:rPr>
            </w:r>
            <w:r w:rsidR="00C77940">
              <w:rPr>
                <w:noProof/>
                <w:webHidden/>
              </w:rPr>
              <w:fldChar w:fldCharType="separate"/>
            </w:r>
            <w:r w:rsidR="00C77940">
              <w:rPr>
                <w:noProof/>
                <w:webHidden/>
              </w:rPr>
              <w:t>10</w:t>
            </w:r>
            <w:r w:rsidR="00C77940">
              <w:rPr>
                <w:noProof/>
                <w:webHidden/>
              </w:rPr>
              <w:fldChar w:fldCharType="end"/>
            </w:r>
          </w:hyperlink>
        </w:p>
        <w:p w14:paraId="36AEF337" w14:textId="2B04EB24" w:rsidR="00C77940" w:rsidRDefault="00AB08CF">
          <w:pPr>
            <w:pStyle w:val="TOC2"/>
            <w:tabs>
              <w:tab w:val="left" w:pos="1287"/>
            </w:tabs>
            <w:rPr>
              <w:rFonts w:asciiTheme="minorHAnsi" w:hAnsiTheme="minorHAnsi"/>
              <w:sz w:val="24"/>
            </w:rPr>
          </w:pPr>
          <w:hyperlink w:anchor="_Toc176259428" w:history="1">
            <w:r w:rsidR="00C77940" w:rsidRPr="005461EF">
              <w:rPr>
                <w:rStyle w:val="Hyperlink"/>
              </w:rPr>
              <w:t>10.1</w:t>
            </w:r>
            <w:r w:rsidR="00C77940">
              <w:rPr>
                <w:rFonts w:asciiTheme="minorHAnsi" w:hAnsiTheme="minorHAnsi"/>
                <w:sz w:val="24"/>
              </w:rPr>
              <w:tab/>
            </w:r>
            <w:r w:rsidR="00C77940" w:rsidRPr="005461EF">
              <w:rPr>
                <w:rStyle w:val="Hyperlink"/>
              </w:rPr>
              <w:t>Enquiry Information</w:t>
            </w:r>
            <w:r w:rsidR="00C77940">
              <w:rPr>
                <w:webHidden/>
              </w:rPr>
              <w:tab/>
            </w:r>
            <w:r w:rsidR="00C77940">
              <w:rPr>
                <w:webHidden/>
              </w:rPr>
              <w:fldChar w:fldCharType="begin"/>
            </w:r>
            <w:r w:rsidR="00C77940">
              <w:rPr>
                <w:webHidden/>
              </w:rPr>
              <w:instrText xml:space="preserve"> PAGEREF _Toc176259428 \h </w:instrText>
            </w:r>
            <w:r w:rsidR="00C77940">
              <w:rPr>
                <w:webHidden/>
              </w:rPr>
            </w:r>
            <w:r w:rsidR="00C77940">
              <w:rPr>
                <w:webHidden/>
              </w:rPr>
              <w:fldChar w:fldCharType="separate"/>
            </w:r>
            <w:r w:rsidR="00C77940">
              <w:rPr>
                <w:webHidden/>
              </w:rPr>
              <w:t>10</w:t>
            </w:r>
            <w:r w:rsidR="00C77940">
              <w:rPr>
                <w:webHidden/>
              </w:rPr>
              <w:fldChar w:fldCharType="end"/>
            </w:r>
          </w:hyperlink>
        </w:p>
        <w:p w14:paraId="70B55D05" w14:textId="2F504177" w:rsidR="00C77940" w:rsidRDefault="00AB08CF">
          <w:pPr>
            <w:pStyle w:val="TOC2"/>
            <w:tabs>
              <w:tab w:val="left" w:pos="1287"/>
            </w:tabs>
            <w:rPr>
              <w:rFonts w:asciiTheme="minorHAnsi" w:hAnsiTheme="minorHAnsi"/>
              <w:sz w:val="24"/>
            </w:rPr>
          </w:pPr>
          <w:hyperlink w:anchor="_Toc176259429" w:history="1">
            <w:r w:rsidR="00C77940" w:rsidRPr="005461EF">
              <w:rPr>
                <w:rStyle w:val="Hyperlink"/>
              </w:rPr>
              <w:t>10.2</w:t>
            </w:r>
            <w:r w:rsidR="00C77940">
              <w:rPr>
                <w:rFonts w:asciiTheme="minorHAnsi" w:hAnsiTheme="minorHAnsi"/>
                <w:sz w:val="24"/>
              </w:rPr>
              <w:tab/>
            </w:r>
            <w:r w:rsidR="00C77940" w:rsidRPr="005461EF">
              <w:rPr>
                <w:rStyle w:val="Hyperlink"/>
              </w:rPr>
              <w:t>Our Communications</w:t>
            </w:r>
            <w:r w:rsidR="00C77940">
              <w:rPr>
                <w:webHidden/>
              </w:rPr>
              <w:tab/>
            </w:r>
            <w:r w:rsidR="00C77940">
              <w:rPr>
                <w:webHidden/>
              </w:rPr>
              <w:fldChar w:fldCharType="begin"/>
            </w:r>
            <w:r w:rsidR="00C77940">
              <w:rPr>
                <w:webHidden/>
              </w:rPr>
              <w:instrText xml:space="preserve"> PAGEREF _Toc176259429 \h </w:instrText>
            </w:r>
            <w:r w:rsidR="00C77940">
              <w:rPr>
                <w:webHidden/>
              </w:rPr>
            </w:r>
            <w:r w:rsidR="00C77940">
              <w:rPr>
                <w:webHidden/>
              </w:rPr>
              <w:fldChar w:fldCharType="separate"/>
            </w:r>
            <w:r w:rsidR="00C77940">
              <w:rPr>
                <w:webHidden/>
              </w:rPr>
              <w:t>10</w:t>
            </w:r>
            <w:r w:rsidR="00C77940">
              <w:rPr>
                <w:webHidden/>
              </w:rPr>
              <w:fldChar w:fldCharType="end"/>
            </w:r>
          </w:hyperlink>
        </w:p>
        <w:p w14:paraId="78BE7310" w14:textId="7D8E0B49" w:rsidR="00C77940" w:rsidRDefault="00AB08CF">
          <w:pPr>
            <w:pStyle w:val="TOC2"/>
            <w:tabs>
              <w:tab w:val="left" w:pos="1287"/>
            </w:tabs>
            <w:rPr>
              <w:rFonts w:asciiTheme="minorHAnsi" w:hAnsiTheme="minorHAnsi"/>
              <w:sz w:val="24"/>
            </w:rPr>
          </w:pPr>
          <w:hyperlink w:anchor="_Toc176259430" w:history="1">
            <w:r w:rsidR="00C77940" w:rsidRPr="005461EF">
              <w:rPr>
                <w:rStyle w:val="Hyperlink"/>
              </w:rPr>
              <w:t>10.3</w:t>
            </w:r>
            <w:r w:rsidR="00C77940">
              <w:rPr>
                <w:rFonts w:asciiTheme="minorHAnsi" w:hAnsiTheme="minorHAnsi"/>
                <w:sz w:val="24"/>
              </w:rPr>
              <w:tab/>
            </w:r>
            <w:r w:rsidR="00C77940" w:rsidRPr="005461EF">
              <w:rPr>
                <w:rStyle w:val="Hyperlink"/>
              </w:rPr>
              <w:t>Claims Information</w:t>
            </w:r>
            <w:r w:rsidR="00C77940">
              <w:rPr>
                <w:webHidden/>
              </w:rPr>
              <w:tab/>
            </w:r>
            <w:r w:rsidR="00C77940">
              <w:rPr>
                <w:webHidden/>
              </w:rPr>
              <w:fldChar w:fldCharType="begin"/>
            </w:r>
            <w:r w:rsidR="00C77940">
              <w:rPr>
                <w:webHidden/>
              </w:rPr>
              <w:instrText xml:space="preserve"> PAGEREF _Toc176259430 \h </w:instrText>
            </w:r>
            <w:r w:rsidR="00C77940">
              <w:rPr>
                <w:webHidden/>
              </w:rPr>
            </w:r>
            <w:r w:rsidR="00C77940">
              <w:rPr>
                <w:webHidden/>
              </w:rPr>
              <w:fldChar w:fldCharType="separate"/>
            </w:r>
            <w:r w:rsidR="00C77940">
              <w:rPr>
                <w:webHidden/>
              </w:rPr>
              <w:t>10</w:t>
            </w:r>
            <w:r w:rsidR="00C77940">
              <w:rPr>
                <w:webHidden/>
              </w:rPr>
              <w:fldChar w:fldCharType="end"/>
            </w:r>
          </w:hyperlink>
        </w:p>
        <w:p w14:paraId="3D511C88" w14:textId="2072A06F" w:rsidR="00C77940" w:rsidRDefault="00AB08CF">
          <w:pPr>
            <w:pStyle w:val="TOC2"/>
            <w:tabs>
              <w:tab w:val="left" w:pos="1287"/>
            </w:tabs>
            <w:rPr>
              <w:rFonts w:asciiTheme="minorHAnsi" w:hAnsiTheme="minorHAnsi"/>
              <w:sz w:val="24"/>
            </w:rPr>
          </w:pPr>
          <w:hyperlink w:anchor="_Toc176259431" w:history="1">
            <w:r w:rsidR="00C77940" w:rsidRPr="005461EF">
              <w:rPr>
                <w:rStyle w:val="Hyperlink"/>
              </w:rPr>
              <w:t>10.4</w:t>
            </w:r>
            <w:r w:rsidR="00C77940">
              <w:rPr>
                <w:rFonts w:asciiTheme="minorHAnsi" w:hAnsiTheme="minorHAnsi"/>
                <w:sz w:val="24"/>
              </w:rPr>
              <w:tab/>
            </w:r>
            <w:r w:rsidR="00C77940" w:rsidRPr="005461EF">
              <w:rPr>
                <w:rStyle w:val="Hyperlink"/>
              </w:rPr>
              <w:t>Risk Information</w:t>
            </w:r>
            <w:r w:rsidR="00C77940">
              <w:rPr>
                <w:webHidden/>
              </w:rPr>
              <w:tab/>
            </w:r>
            <w:r w:rsidR="00C77940">
              <w:rPr>
                <w:webHidden/>
              </w:rPr>
              <w:fldChar w:fldCharType="begin"/>
            </w:r>
            <w:r w:rsidR="00C77940">
              <w:rPr>
                <w:webHidden/>
              </w:rPr>
              <w:instrText xml:space="preserve"> PAGEREF _Toc176259431 \h </w:instrText>
            </w:r>
            <w:r w:rsidR="00C77940">
              <w:rPr>
                <w:webHidden/>
              </w:rPr>
            </w:r>
            <w:r w:rsidR="00C77940">
              <w:rPr>
                <w:webHidden/>
              </w:rPr>
              <w:fldChar w:fldCharType="separate"/>
            </w:r>
            <w:r w:rsidR="00C77940">
              <w:rPr>
                <w:webHidden/>
              </w:rPr>
              <w:t>11</w:t>
            </w:r>
            <w:r w:rsidR="00C77940">
              <w:rPr>
                <w:webHidden/>
              </w:rPr>
              <w:fldChar w:fldCharType="end"/>
            </w:r>
          </w:hyperlink>
        </w:p>
        <w:p w14:paraId="6BC060A6" w14:textId="32C116FE" w:rsidR="00C77940" w:rsidRDefault="00AB08CF">
          <w:pPr>
            <w:pStyle w:val="TOC2"/>
            <w:tabs>
              <w:tab w:val="left" w:pos="1287"/>
            </w:tabs>
            <w:rPr>
              <w:rFonts w:asciiTheme="minorHAnsi" w:hAnsiTheme="minorHAnsi"/>
              <w:sz w:val="24"/>
            </w:rPr>
          </w:pPr>
          <w:hyperlink w:anchor="_Toc176259432" w:history="1">
            <w:r w:rsidR="00C77940" w:rsidRPr="005461EF">
              <w:rPr>
                <w:rStyle w:val="Hyperlink"/>
              </w:rPr>
              <w:t>10.5</w:t>
            </w:r>
            <w:r w:rsidR="00C77940">
              <w:rPr>
                <w:rFonts w:asciiTheme="minorHAnsi" w:hAnsiTheme="minorHAnsi"/>
                <w:sz w:val="24"/>
              </w:rPr>
              <w:tab/>
            </w:r>
            <w:r w:rsidR="00C77940" w:rsidRPr="005461EF">
              <w:rPr>
                <w:rStyle w:val="Hyperlink"/>
              </w:rPr>
              <w:t>Special Personal Information</w:t>
            </w:r>
            <w:r w:rsidR="00C77940">
              <w:rPr>
                <w:webHidden/>
              </w:rPr>
              <w:tab/>
            </w:r>
            <w:r w:rsidR="00C77940">
              <w:rPr>
                <w:webHidden/>
              </w:rPr>
              <w:fldChar w:fldCharType="begin"/>
            </w:r>
            <w:r w:rsidR="00C77940">
              <w:rPr>
                <w:webHidden/>
              </w:rPr>
              <w:instrText xml:space="preserve"> PAGEREF _Toc176259432 \h </w:instrText>
            </w:r>
            <w:r w:rsidR="00C77940">
              <w:rPr>
                <w:webHidden/>
              </w:rPr>
            </w:r>
            <w:r w:rsidR="00C77940">
              <w:rPr>
                <w:webHidden/>
              </w:rPr>
              <w:fldChar w:fldCharType="separate"/>
            </w:r>
            <w:r w:rsidR="00C77940">
              <w:rPr>
                <w:webHidden/>
              </w:rPr>
              <w:t>11</w:t>
            </w:r>
            <w:r w:rsidR="00C77940">
              <w:rPr>
                <w:webHidden/>
              </w:rPr>
              <w:fldChar w:fldCharType="end"/>
            </w:r>
          </w:hyperlink>
        </w:p>
        <w:p w14:paraId="4E48B8F0" w14:textId="5B92CF61"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3" w:history="1">
            <w:r w:rsidR="00C77940" w:rsidRPr="005461EF">
              <w:rPr>
                <w:rStyle w:val="Hyperlink"/>
                <w:noProof/>
              </w:rPr>
              <w:t>11.</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SHARING OF PERSONAL INFORMATION</w:t>
            </w:r>
            <w:r w:rsidR="00C77940">
              <w:rPr>
                <w:noProof/>
                <w:webHidden/>
              </w:rPr>
              <w:tab/>
            </w:r>
            <w:r w:rsidR="00C77940">
              <w:rPr>
                <w:noProof/>
                <w:webHidden/>
              </w:rPr>
              <w:fldChar w:fldCharType="begin"/>
            </w:r>
            <w:r w:rsidR="00C77940">
              <w:rPr>
                <w:noProof/>
                <w:webHidden/>
              </w:rPr>
              <w:instrText xml:space="preserve"> PAGEREF _Toc176259433 \h </w:instrText>
            </w:r>
            <w:r w:rsidR="00C77940">
              <w:rPr>
                <w:noProof/>
                <w:webHidden/>
              </w:rPr>
            </w:r>
            <w:r w:rsidR="00C77940">
              <w:rPr>
                <w:noProof/>
                <w:webHidden/>
              </w:rPr>
              <w:fldChar w:fldCharType="separate"/>
            </w:r>
            <w:r w:rsidR="00C77940">
              <w:rPr>
                <w:noProof/>
                <w:webHidden/>
              </w:rPr>
              <w:t>11</w:t>
            </w:r>
            <w:r w:rsidR="00C77940">
              <w:rPr>
                <w:noProof/>
                <w:webHidden/>
              </w:rPr>
              <w:fldChar w:fldCharType="end"/>
            </w:r>
          </w:hyperlink>
        </w:p>
        <w:p w14:paraId="56EBBA1C" w14:textId="52020F37"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4" w:history="1">
            <w:r w:rsidR="00C77940" w:rsidRPr="005461EF">
              <w:rPr>
                <w:rStyle w:val="Hyperlink"/>
                <w:noProof/>
              </w:rPr>
              <w:t>12.</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RECORD RETENTION</w:t>
            </w:r>
            <w:r w:rsidR="00C77940">
              <w:rPr>
                <w:noProof/>
                <w:webHidden/>
              </w:rPr>
              <w:tab/>
            </w:r>
            <w:r w:rsidR="00C77940">
              <w:rPr>
                <w:noProof/>
                <w:webHidden/>
              </w:rPr>
              <w:fldChar w:fldCharType="begin"/>
            </w:r>
            <w:r w:rsidR="00C77940">
              <w:rPr>
                <w:noProof/>
                <w:webHidden/>
              </w:rPr>
              <w:instrText xml:space="preserve"> PAGEREF _Toc176259434 \h </w:instrText>
            </w:r>
            <w:r w:rsidR="00C77940">
              <w:rPr>
                <w:noProof/>
                <w:webHidden/>
              </w:rPr>
            </w:r>
            <w:r w:rsidR="00C77940">
              <w:rPr>
                <w:noProof/>
                <w:webHidden/>
              </w:rPr>
              <w:fldChar w:fldCharType="separate"/>
            </w:r>
            <w:r w:rsidR="00C77940">
              <w:rPr>
                <w:noProof/>
                <w:webHidden/>
              </w:rPr>
              <w:t>12</w:t>
            </w:r>
            <w:r w:rsidR="00C77940">
              <w:rPr>
                <w:noProof/>
                <w:webHidden/>
              </w:rPr>
              <w:fldChar w:fldCharType="end"/>
            </w:r>
          </w:hyperlink>
        </w:p>
        <w:p w14:paraId="2C4FA5BB" w14:textId="1265ABD8"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5" w:history="1">
            <w:r w:rsidR="00C77940" w:rsidRPr="005461EF">
              <w:rPr>
                <w:rStyle w:val="Hyperlink"/>
                <w:noProof/>
              </w:rPr>
              <w:t>13.</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COMPULSORY DISCLOSURE</w:t>
            </w:r>
            <w:r w:rsidR="00C77940">
              <w:rPr>
                <w:noProof/>
                <w:webHidden/>
              </w:rPr>
              <w:tab/>
            </w:r>
            <w:r w:rsidR="00C77940">
              <w:rPr>
                <w:noProof/>
                <w:webHidden/>
              </w:rPr>
              <w:fldChar w:fldCharType="begin"/>
            </w:r>
            <w:r w:rsidR="00C77940">
              <w:rPr>
                <w:noProof/>
                <w:webHidden/>
              </w:rPr>
              <w:instrText xml:space="preserve"> PAGEREF _Toc176259435 \h </w:instrText>
            </w:r>
            <w:r w:rsidR="00C77940">
              <w:rPr>
                <w:noProof/>
                <w:webHidden/>
              </w:rPr>
            </w:r>
            <w:r w:rsidR="00C77940">
              <w:rPr>
                <w:noProof/>
                <w:webHidden/>
              </w:rPr>
              <w:fldChar w:fldCharType="separate"/>
            </w:r>
            <w:r w:rsidR="00C77940">
              <w:rPr>
                <w:noProof/>
                <w:webHidden/>
              </w:rPr>
              <w:t>12</w:t>
            </w:r>
            <w:r w:rsidR="00C77940">
              <w:rPr>
                <w:noProof/>
                <w:webHidden/>
              </w:rPr>
              <w:fldChar w:fldCharType="end"/>
            </w:r>
          </w:hyperlink>
        </w:p>
        <w:p w14:paraId="0695BD72" w14:textId="3D0B2E39"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6" w:history="1">
            <w:r w:rsidR="00C77940" w:rsidRPr="005461EF">
              <w:rPr>
                <w:rStyle w:val="Hyperlink"/>
                <w:noProof/>
              </w:rPr>
              <w:t>14.</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TRANSFER OF PERSONAL INFORMATION OUTSIDE THE BORDERS OF SOUTH AFRICA</w:t>
            </w:r>
            <w:r w:rsidR="00C77940">
              <w:rPr>
                <w:noProof/>
                <w:webHidden/>
              </w:rPr>
              <w:tab/>
            </w:r>
            <w:r w:rsidR="00C77940">
              <w:rPr>
                <w:noProof/>
                <w:webHidden/>
              </w:rPr>
              <w:fldChar w:fldCharType="begin"/>
            </w:r>
            <w:r w:rsidR="00C77940">
              <w:rPr>
                <w:noProof/>
                <w:webHidden/>
              </w:rPr>
              <w:instrText xml:space="preserve"> PAGEREF _Toc176259436 \h </w:instrText>
            </w:r>
            <w:r w:rsidR="00C77940">
              <w:rPr>
                <w:noProof/>
                <w:webHidden/>
              </w:rPr>
            </w:r>
            <w:r w:rsidR="00C77940">
              <w:rPr>
                <w:noProof/>
                <w:webHidden/>
              </w:rPr>
              <w:fldChar w:fldCharType="separate"/>
            </w:r>
            <w:r w:rsidR="00C77940">
              <w:rPr>
                <w:noProof/>
                <w:webHidden/>
              </w:rPr>
              <w:t>12</w:t>
            </w:r>
            <w:r w:rsidR="00C77940">
              <w:rPr>
                <w:noProof/>
                <w:webHidden/>
              </w:rPr>
              <w:fldChar w:fldCharType="end"/>
            </w:r>
          </w:hyperlink>
        </w:p>
        <w:p w14:paraId="39916EF8" w14:textId="00E11A89"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7" w:history="1">
            <w:r w:rsidR="00C77940" w:rsidRPr="005461EF">
              <w:rPr>
                <w:rStyle w:val="Hyperlink"/>
                <w:noProof/>
              </w:rPr>
              <w:t>15.</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GENERAL PRINCIPALS</w:t>
            </w:r>
            <w:r w:rsidR="00C77940">
              <w:rPr>
                <w:noProof/>
                <w:webHidden/>
              </w:rPr>
              <w:tab/>
            </w:r>
            <w:r w:rsidR="00C77940">
              <w:rPr>
                <w:noProof/>
                <w:webHidden/>
              </w:rPr>
              <w:fldChar w:fldCharType="begin"/>
            </w:r>
            <w:r w:rsidR="00C77940">
              <w:rPr>
                <w:noProof/>
                <w:webHidden/>
              </w:rPr>
              <w:instrText xml:space="preserve"> PAGEREF _Toc176259437 \h </w:instrText>
            </w:r>
            <w:r w:rsidR="00C77940">
              <w:rPr>
                <w:noProof/>
                <w:webHidden/>
              </w:rPr>
            </w:r>
            <w:r w:rsidR="00C77940">
              <w:rPr>
                <w:noProof/>
                <w:webHidden/>
              </w:rPr>
              <w:fldChar w:fldCharType="separate"/>
            </w:r>
            <w:r w:rsidR="00C77940">
              <w:rPr>
                <w:noProof/>
                <w:webHidden/>
              </w:rPr>
              <w:t>12</w:t>
            </w:r>
            <w:r w:rsidR="00C77940">
              <w:rPr>
                <w:noProof/>
                <w:webHidden/>
              </w:rPr>
              <w:fldChar w:fldCharType="end"/>
            </w:r>
          </w:hyperlink>
        </w:p>
        <w:p w14:paraId="1B5AEE8C" w14:textId="70DC94F3"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8" w:history="1">
            <w:r w:rsidR="00C77940" w:rsidRPr="005461EF">
              <w:rPr>
                <w:rStyle w:val="Hyperlink"/>
                <w:noProof/>
              </w:rPr>
              <w:t>16.</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SECURITY</w:t>
            </w:r>
            <w:r w:rsidR="00C77940">
              <w:rPr>
                <w:noProof/>
                <w:webHidden/>
              </w:rPr>
              <w:tab/>
            </w:r>
            <w:r w:rsidR="00C77940">
              <w:rPr>
                <w:noProof/>
                <w:webHidden/>
              </w:rPr>
              <w:fldChar w:fldCharType="begin"/>
            </w:r>
            <w:r w:rsidR="00C77940">
              <w:rPr>
                <w:noProof/>
                <w:webHidden/>
              </w:rPr>
              <w:instrText xml:space="preserve"> PAGEREF _Toc176259438 \h </w:instrText>
            </w:r>
            <w:r w:rsidR="00C77940">
              <w:rPr>
                <w:noProof/>
                <w:webHidden/>
              </w:rPr>
            </w:r>
            <w:r w:rsidR="00C77940">
              <w:rPr>
                <w:noProof/>
                <w:webHidden/>
              </w:rPr>
              <w:fldChar w:fldCharType="separate"/>
            </w:r>
            <w:r w:rsidR="00C77940">
              <w:rPr>
                <w:noProof/>
                <w:webHidden/>
              </w:rPr>
              <w:t>13</w:t>
            </w:r>
            <w:r w:rsidR="00C77940">
              <w:rPr>
                <w:noProof/>
                <w:webHidden/>
              </w:rPr>
              <w:fldChar w:fldCharType="end"/>
            </w:r>
          </w:hyperlink>
        </w:p>
        <w:p w14:paraId="0A7E2B28" w14:textId="37ADEA8A"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39" w:history="1">
            <w:r w:rsidR="00C77940" w:rsidRPr="005461EF">
              <w:rPr>
                <w:rStyle w:val="Hyperlink"/>
                <w:noProof/>
              </w:rPr>
              <w:t>17.</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INFORMATION QUALITY</w:t>
            </w:r>
            <w:r w:rsidR="00C77940">
              <w:rPr>
                <w:noProof/>
                <w:webHidden/>
              </w:rPr>
              <w:tab/>
            </w:r>
            <w:r w:rsidR="00C77940">
              <w:rPr>
                <w:noProof/>
                <w:webHidden/>
              </w:rPr>
              <w:fldChar w:fldCharType="begin"/>
            </w:r>
            <w:r w:rsidR="00C77940">
              <w:rPr>
                <w:noProof/>
                <w:webHidden/>
              </w:rPr>
              <w:instrText xml:space="preserve"> PAGEREF _Toc176259439 \h </w:instrText>
            </w:r>
            <w:r w:rsidR="00C77940">
              <w:rPr>
                <w:noProof/>
                <w:webHidden/>
              </w:rPr>
            </w:r>
            <w:r w:rsidR="00C77940">
              <w:rPr>
                <w:noProof/>
                <w:webHidden/>
              </w:rPr>
              <w:fldChar w:fldCharType="separate"/>
            </w:r>
            <w:r w:rsidR="00C77940">
              <w:rPr>
                <w:noProof/>
                <w:webHidden/>
              </w:rPr>
              <w:t>14</w:t>
            </w:r>
            <w:r w:rsidR="00C77940">
              <w:rPr>
                <w:noProof/>
                <w:webHidden/>
              </w:rPr>
              <w:fldChar w:fldCharType="end"/>
            </w:r>
          </w:hyperlink>
        </w:p>
        <w:p w14:paraId="254A5D26" w14:textId="75AF0329"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40" w:history="1">
            <w:r w:rsidR="00C77940" w:rsidRPr="005461EF">
              <w:rPr>
                <w:rStyle w:val="Hyperlink"/>
                <w:noProof/>
              </w:rPr>
              <w:t>18.</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OPENNESS</w:t>
            </w:r>
            <w:r w:rsidR="00C77940">
              <w:rPr>
                <w:noProof/>
                <w:webHidden/>
              </w:rPr>
              <w:tab/>
            </w:r>
            <w:r w:rsidR="00C77940">
              <w:rPr>
                <w:noProof/>
                <w:webHidden/>
              </w:rPr>
              <w:fldChar w:fldCharType="begin"/>
            </w:r>
            <w:r w:rsidR="00C77940">
              <w:rPr>
                <w:noProof/>
                <w:webHidden/>
              </w:rPr>
              <w:instrText xml:space="preserve"> PAGEREF _Toc176259440 \h </w:instrText>
            </w:r>
            <w:r w:rsidR="00C77940">
              <w:rPr>
                <w:noProof/>
                <w:webHidden/>
              </w:rPr>
            </w:r>
            <w:r w:rsidR="00C77940">
              <w:rPr>
                <w:noProof/>
                <w:webHidden/>
              </w:rPr>
              <w:fldChar w:fldCharType="separate"/>
            </w:r>
            <w:r w:rsidR="00C77940">
              <w:rPr>
                <w:noProof/>
                <w:webHidden/>
              </w:rPr>
              <w:t>14</w:t>
            </w:r>
            <w:r w:rsidR="00C77940">
              <w:rPr>
                <w:noProof/>
                <w:webHidden/>
              </w:rPr>
              <w:fldChar w:fldCharType="end"/>
            </w:r>
          </w:hyperlink>
        </w:p>
        <w:p w14:paraId="30E43673" w14:textId="39FE8C17"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41" w:history="1">
            <w:r w:rsidR="00C77940" w:rsidRPr="005461EF">
              <w:rPr>
                <w:rStyle w:val="Hyperlink"/>
                <w:noProof/>
              </w:rPr>
              <w:t>19.</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HOW TO EXERCISE YOUR RIGHTS AND CONTACT US</w:t>
            </w:r>
            <w:r w:rsidR="00C77940">
              <w:rPr>
                <w:noProof/>
                <w:webHidden/>
              </w:rPr>
              <w:tab/>
            </w:r>
            <w:r w:rsidR="00C77940">
              <w:rPr>
                <w:noProof/>
                <w:webHidden/>
              </w:rPr>
              <w:fldChar w:fldCharType="begin"/>
            </w:r>
            <w:r w:rsidR="00C77940">
              <w:rPr>
                <w:noProof/>
                <w:webHidden/>
              </w:rPr>
              <w:instrText xml:space="preserve"> PAGEREF _Toc176259441 \h </w:instrText>
            </w:r>
            <w:r w:rsidR="00C77940">
              <w:rPr>
                <w:noProof/>
                <w:webHidden/>
              </w:rPr>
            </w:r>
            <w:r w:rsidR="00C77940">
              <w:rPr>
                <w:noProof/>
                <w:webHidden/>
              </w:rPr>
              <w:fldChar w:fldCharType="separate"/>
            </w:r>
            <w:r w:rsidR="00C77940">
              <w:rPr>
                <w:noProof/>
                <w:webHidden/>
              </w:rPr>
              <w:t>14</w:t>
            </w:r>
            <w:r w:rsidR="00C77940">
              <w:rPr>
                <w:noProof/>
                <w:webHidden/>
              </w:rPr>
              <w:fldChar w:fldCharType="end"/>
            </w:r>
          </w:hyperlink>
        </w:p>
        <w:p w14:paraId="3E09A3BB" w14:textId="0B7C8F6C"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42" w:history="1">
            <w:r w:rsidR="00C77940" w:rsidRPr="005461EF">
              <w:rPr>
                <w:rStyle w:val="Hyperlink"/>
                <w:noProof/>
                <w:lang w:eastAsia="en-ZA"/>
              </w:rPr>
              <w:t>20</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lang w:eastAsia="en-ZA"/>
              </w:rPr>
              <w:t>SECURITY BREACH</w:t>
            </w:r>
            <w:r w:rsidR="00C77940">
              <w:rPr>
                <w:noProof/>
                <w:webHidden/>
              </w:rPr>
              <w:tab/>
            </w:r>
            <w:r w:rsidR="00C77940">
              <w:rPr>
                <w:noProof/>
                <w:webHidden/>
              </w:rPr>
              <w:fldChar w:fldCharType="begin"/>
            </w:r>
            <w:r w:rsidR="00C77940">
              <w:rPr>
                <w:noProof/>
                <w:webHidden/>
              </w:rPr>
              <w:instrText xml:space="preserve"> PAGEREF _Toc176259442 \h </w:instrText>
            </w:r>
            <w:r w:rsidR="00C77940">
              <w:rPr>
                <w:noProof/>
                <w:webHidden/>
              </w:rPr>
            </w:r>
            <w:r w:rsidR="00C77940">
              <w:rPr>
                <w:noProof/>
                <w:webHidden/>
              </w:rPr>
              <w:fldChar w:fldCharType="separate"/>
            </w:r>
            <w:r w:rsidR="00C77940">
              <w:rPr>
                <w:noProof/>
                <w:webHidden/>
              </w:rPr>
              <w:t>15</w:t>
            </w:r>
            <w:r w:rsidR="00C77940">
              <w:rPr>
                <w:noProof/>
                <w:webHidden/>
              </w:rPr>
              <w:fldChar w:fldCharType="end"/>
            </w:r>
          </w:hyperlink>
        </w:p>
        <w:p w14:paraId="12DB217E" w14:textId="4E248020"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43" w:history="1">
            <w:r w:rsidR="00C77940" w:rsidRPr="005461EF">
              <w:rPr>
                <w:rStyle w:val="Hyperlink"/>
                <w:noProof/>
                <w:lang w:eastAsia="en-ZA"/>
              </w:rPr>
              <w:t>21</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lang w:eastAsia="en-ZA"/>
              </w:rPr>
              <w:t>COPYRIGHT</w:t>
            </w:r>
            <w:r w:rsidR="00C77940">
              <w:rPr>
                <w:noProof/>
                <w:webHidden/>
              </w:rPr>
              <w:tab/>
            </w:r>
            <w:r w:rsidR="00C77940">
              <w:rPr>
                <w:noProof/>
                <w:webHidden/>
              </w:rPr>
              <w:fldChar w:fldCharType="begin"/>
            </w:r>
            <w:r w:rsidR="00C77940">
              <w:rPr>
                <w:noProof/>
                <w:webHidden/>
              </w:rPr>
              <w:instrText xml:space="preserve"> PAGEREF _Toc176259443 \h </w:instrText>
            </w:r>
            <w:r w:rsidR="00C77940">
              <w:rPr>
                <w:noProof/>
                <w:webHidden/>
              </w:rPr>
            </w:r>
            <w:r w:rsidR="00C77940">
              <w:rPr>
                <w:noProof/>
                <w:webHidden/>
              </w:rPr>
              <w:fldChar w:fldCharType="separate"/>
            </w:r>
            <w:r w:rsidR="00C77940">
              <w:rPr>
                <w:noProof/>
                <w:webHidden/>
              </w:rPr>
              <w:t>15</w:t>
            </w:r>
            <w:r w:rsidR="00C77940">
              <w:rPr>
                <w:noProof/>
                <w:webHidden/>
              </w:rPr>
              <w:fldChar w:fldCharType="end"/>
            </w:r>
          </w:hyperlink>
        </w:p>
        <w:p w14:paraId="7BA0891B" w14:textId="0AF1340F" w:rsidR="00C77940" w:rsidRDefault="00AB08CF">
          <w:pPr>
            <w:pStyle w:val="TOC1"/>
            <w:rPr>
              <w:rFonts w:asciiTheme="minorHAnsi" w:eastAsiaTheme="minorEastAsia" w:hAnsiTheme="minorHAnsi" w:cstheme="minorBidi"/>
              <w:noProof/>
              <w:color w:val="auto"/>
              <w:kern w:val="2"/>
              <w:lang w:val="en-GB" w:eastAsia="en-GB"/>
              <w14:ligatures w14:val="standardContextual"/>
            </w:rPr>
          </w:pPr>
          <w:hyperlink w:anchor="_Toc176259444" w:history="1">
            <w:r w:rsidR="00C77940" w:rsidRPr="005461EF">
              <w:rPr>
                <w:rStyle w:val="Hyperlink"/>
                <w:noProof/>
              </w:rPr>
              <w:t>20.</w:t>
            </w:r>
            <w:r w:rsidR="00C77940">
              <w:rPr>
                <w:rFonts w:asciiTheme="minorHAnsi" w:eastAsiaTheme="minorEastAsia" w:hAnsiTheme="minorHAnsi" w:cstheme="minorBidi"/>
                <w:noProof/>
                <w:color w:val="auto"/>
                <w:kern w:val="2"/>
                <w:lang w:val="en-GB" w:eastAsia="en-GB"/>
                <w14:ligatures w14:val="standardContextual"/>
              </w:rPr>
              <w:tab/>
            </w:r>
            <w:r w:rsidR="00C77940" w:rsidRPr="005461EF">
              <w:rPr>
                <w:rStyle w:val="Hyperlink"/>
                <w:noProof/>
              </w:rPr>
              <w:t>REVISION</w:t>
            </w:r>
            <w:r w:rsidR="00C77940">
              <w:rPr>
                <w:noProof/>
                <w:webHidden/>
              </w:rPr>
              <w:tab/>
            </w:r>
            <w:r w:rsidR="00C77940">
              <w:rPr>
                <w:noProof/>
                <w:webHidden/>
              </w:rPr>
              <w:fldChar w:fldCharType="begin"/>
            </w:r>
            <w:r w:rsidR="00C77940">
              <w:rPr>
                <w:noProof/>
                <w:webHidden/>
              </w:rPr>
              <w:instrText xml:space="preserve"> PAGEREF _Toc176259444 \h </w:instrText>
            </w:r>
            <w:r w:rsidR="00C77940">
              <w:rPr>
                <w:noProof/>
                <w:webHidden/>
              </w:rPr>
            </w:r>
            <w:r w:rsidR="00C77940">
              <w:rPr>
                <w:noProof/>
                <w:webHidden/>
              </w:rPr>
              <w:fldChar w:fldCharType="separate"/>
            </w:r>
            <w:r w:rsidR="00C77940">
              <w:rPr>
                <w:noProof/>
                <w:webHidden/>
              </w:rPr>
              <w:t>15</w:t>
            </w:r>
            <w:r w:rsidR="00C77940">
              <w:rPr>
                <w:noProof/>
                <w:webHidden/>
              </w:rPr>
              <w:fldChar w:fldCharType="end"/>
            </w:r>
          </w:hyperlink>
        </w:p>
        <w:p w14:paraId="5D426968" w14:textId="58B8C2B3" w:rsidR="006E14DA" w:rsidRDefault="006E14DA" w:rsidP="006E14DA">
          <w:r>
            <w:rPr>
              <w:b/>
              <w:bCs/>
            </w:rPr>
            <w:fldChar w:fldCharType="end"/>
          </w:r>
        </w:p>
      </w:sdtContent>
    </w:sdt>
    <w:p w14:paraId="57D2A268" w14:textId="77777777" w:rsidR="006E14DA" w:rsidRDefault="006E14DA" w:rsidP="006E14DA">
      <w:r>
        <w:br w:type="page"/>
      </w:r>
    </w:p>
    <w:p w14:paraId="46AD51A3" w14:textId="77777777" w:rsidR="006E14DA" w:rsidRDefault="006E14DA" w:rsidP="00850392">
      <w:pPr>
        <w:pStyle w:val="Heading1"/>
      </w:pPr>
      <w:bookmarkStart w:id="0" w:name="_Toc176259418"/>
      <w:r w:rsidRPr="00851043">
        <w:t>1.</w:t>
      </w:r>
      <w:r w:rsidRPr="000E6B85">
        <w:tab/>
      </w:r>
      <w:r w:rsidRPr="005E0FE7">
        <w:t>INTRODUCTION AND APPLICATION</w:t>
      </w:r>
      <w:bookmarkEnd w:id="0"/>
    </w:p>
    <w:p w14:paraId="0221BC9A" w14:textId="6A2EEE55" w:rsidR="006E14DA" w:rsidRPr="005E0FE7" w:rsidRDefault="006E14DA" w:rsidP="006E14DA">
      <w:pPr>
        <w:ind w:left="567" w:hanging="567"/>
        <w:rPr>
          <w:lang w:eastAsia="en-ZA"/>
        </w:rPr>
      </w:pPr>
      <w:r w:rsidRPr="005E0FE7">
        <w:rPr>
          <w:lang w:eastAsia="en-ZA"/>
        </w:rPr>
        <w:t>1.1</w:t>
      </w:r>
      <w:r w:rsidRPr="005E0FE7">
        <w:rPr>
          <w:lang w:eastAsia="en-ZA"/>
        </w:rPr>
        <w:tab/>
        <w:t>The right to privacy is an integral human right recognised and protected by the laws of South Africa: The Protection of Personal Information Act 4 of 2013 (</w:t>
      </w:r>
      <w:r w:rsidR="0075235B">
        <w:rPr>
          <w:lang w:eastAsia="en-ZA"/>
        </w:rPr>
        <w:t>“</w:t>
      </w:r>
      <w:r w:rsidRPr="005E0FE7">
        <w:rPr>
          <w:lang w:eastAsia="en-ZA"/>
        </w:rPr>
        <w:t xml:space="preserve">hereinafter referred to as </w:t>
      </w:r>
      <w:r w:rsidR="0075235B">
        <w:rPr>
          <w:lang w:eastAsia="en-ZA"/>
        </w:rPr>
        <w:t>“</w:t>
      </w:r>
      <w:r w:rsidRPr="005E0FE7">
        <w:rPr>
          <w:lang w:eastAsia="en-ZA"/>
        </w:rPr>
        <w:t>POPIA</w:t>
      </w:r>
      <w:r w:rsidR="0075235B">
        <w:rPr>
          <w:lang w:eastAsia="en-ZA"/>
        </w:rPr>
        <w:t>”</w:t>
      </w:r>
      <w:r w:rsidRPr="005E0FE7">
        <w:rPr>
          <w:lang w:eastAsia="en-ZA"/>
        </w:rPr>
        <w:t>) is an especially important law.</w:t>
      </w:r>
    </w:p>
    <w:p w14:paraId="634D0003" w14:textId="7A8520B2" w:rsidR="006E14DA" w:rsidRPr="005E0FE7" w:rsidRDefault="006E14DA" w:rsidP="006E14DA">
      <w:pPr>
        <w:ind w:left="567" w:hanging="567"/>
      </w:pPr>
      <w:r w:rsidRPr="005E0FE7">
        <w:t>1.2</w:t>
      </w:r>
      <w:r w:rsidRPr="005E0FE7">
        <w:tab/>
        <w:t xml:space="preserve">When we act as a Responsible Party (that is, when we decide how and why to process personal information), we will comply with this Notice. </w:t>
      </w:r>
    </w:p>
    <w:p w14:paraId="1C066968" w14:textId="77ACEBA8" w:rsidR="006E14DA" w:rsidRPr="00850392" w:rsidRDefault="006E14DA" w:rsidP="006E14DA">
      <w:pPr>
        <w:ind w:left="567" w:hanging="567"/>
      </w:pPr>
      <w:r w:rsidRPr="005E0FE7">
        <w:t>1.3</w:t>
      </w:r>
      <w:r w:rsidRPr="005E0FE7">
        <w:tab/>
      </w:r>
      <w:r w:rsidR="00FA3111" w:rsidRPr="00850392">
        <w:t xml:space="preserve">By </w:t>
      </w:r>
      <w:r w:rsidRPr="00850392">
        <w:t xml:space="preserve">the nature of our work, we typically process vast amounts of personal information. Along with our professional duties of client confidentiality and the more limited but critically important attorney and client privilege requirements, the importance of properly protecting </w:t>
      </w:r>
      <w:r w:rsidR="00920B26" w:rsidRPr="00850392">
        <w:t>your</w:t>
      </w:r>
      <w:r w:rsidRPr="00850392">
        <w:t xml:space="preserve"> personal information entrusted to us cannot be underestimated. </w:t>
      </w:r>
      <w:r w:rsidR="00B55CD6" w:rsidRPr="00850392">
        <w:t xml:space="preserve">The Financial Intelligence </w:t>
      </w:r>
      <w:r w:rsidR="001C6886" w:rsidRPr="00850392">
        <w:t xml:space="preserve">Centre Act </w:t>
      </w:r>
      <w:r w:rsidR="009E71EF" w:rsidRPr="00850392">
        <w:t>38 of 2021</w:t>
      </w:r>
      <w:r w:rsidR="00513C1C" w:rsidRPr="00850392">
        <w:t>, (</w:t>
      </w:r>
      <w:r w:rsidR="001B4AA3" w:rsidRPr="00850392">
        <w:t xml:space="preserve">hereinafter referred to as </w:t>
      </w:r>
      <w:r w:rsidR="00513C1C" w:rsidRPr="00850392">
        <w:t>“FICA”)</w:t>
      </w:r>
      <w:r w:rsidR="009E71EF" w:rsidRPr="00850392">
        <w:t xml:space="preserve"> aims to ensure that </w:t>
      </w:r>
      <w:r w:rsidR="00513C1C" w:rsidRPr="00850392">
        <w:t xml:space="preserve">we </w:t>
      </w:r>
      <w:r w:rsidR="009E71EF" w:rsidRPr="00850392">
        <w:t xml:space="preserve">know with whom </w:t>
      </w:r>
      <w:r w:rsidR="00513C1C" w:rsidRPr="00850392">
        <w:t xml:space="preserve">we </w:t>
      </w:r>
      <w:r w:rsidR="009E71EF" w:rsidRPr="00850392">
        <w:t xml:space="preserve">are doing business. In terms of FICA, </w:t>
      </w:r>
      <w:r w:rsidR="001F3C40" w:rsidRPr="00850392">
        <w:t>we</w:t>
      </w:r>
      <w:r w:rsidR="009E71EF" w:rsidRPr="00850392">
        <w:t xml:space="preserve"> are required to</w:t>
      </w:r>
      <w:r w:rsidR="00CE1EB3" w:rsidRPr="00850392">
        <w:t xml:space="preserve"> collect information from you, undertake independent </w:t>
      </w:r>
      <w:r w:rsidR="00850392" w:rsidRPr="00850392">
        <w:t>verification</w:t>
      </w:r>
      <w:r w:rsidR="007A44A2" w:rsidRPr="00850392">
        <w:t xml:space="preserve"> thereof and</w:t>
      </w:r>
      <w:r w:rsidR="009E71EF" w:rsidRPr="00850392">
        <w:t xml:space="preserve"> preserve the paper trails of all transactions </w:t>
      </w:r>
      <w:r w:rsidR="001F3C40" w:rsidRPr="00850392">
        <w:t>with you</w:t>
      </w:r>
      <w:r w:rsidR="007A44A2" w:rsidRPr="00850392">
        <w:t xml:space="preserve">. We </w:t>
      </w:r>
      <w:r w:rsidR="009E638B" w:rsidRPr="00850392">
        <w:t>are also</w:t>
      </w:r>
      <w:r w:rsidR="009E71EF" w:rsidRPr="00850392">
        <w:t xml:space="preserve"> obliged to report </w:t>
      </w:r>
      <w:r w:rsidR="009E638B" w:rsidRPr="00850392">
        <w:t xml:space="preserve">inter alia </w:t>
      </w:r>
      <w:r w:rsidR="009E71EF" w:rsidRPr="00850392">
        <w:t xml:space="preserve">any possible money laundering </w:t>
      </w:r>
      <w:r w:rsidR="0075235B" w:rsidRPr="00850392">
        <w:t xml:space="preserve">and unusual activities </w:t>
      </w:r>
      <w:r w:rsidR="009E71EF" w:rsidRPr="00850392">
        <w:t xml:space="preserve">to the </w:t>
      </w:r>
      <w:r w:rsidR="001F3C40" w:rsidRPr="00850392">
        <w:t>FIC.</w:t>
      </w:r>
    </w:p>
    <w:p w14:paraId="3D067DFE" w14:textId="686F4071" w:rsidR="006E14DA" w:rsidRPr="005E0FE7" w:rsidRDefault="006E14DA" w:rsidP="006E14DA">
      <w:pPr>
        <w:ind w:left="567" w:hanging="567"/>
      </w:pPr>
      <w:r w:rsidRPr="005E0FE7">
        <w:t>1.4</w:t>
      </w:r>
      <w:r w:rsidRPr="005E0FE7">
        <w:tab/>
      </w:r>
      <w:r w:rsidR="0075235B">
        <w:t>We will also</w:t>
      </w:r>
      <w:r w:rsidR="00484A91">
        <w:t xml:space="preserve"> </w:t>
      </w:r>
      <w:r w:rsidRPr="005E0FE7">
        <w:t xml:space="preserve">create and foster a culture that promotes and enhances our constitutional values. </w:t>
      </w:r>
    </w:p>
    <w:p w14:paraId="3D1C507E" w14:textId="77777777" w:rsidR="006E14DA" w:rsidRPr="005E0FE7" w:rsidRDefault="006E14DA" w:rsidP="006E14DA">
      <w:pPr>
        <w:ind w:left="567" w:hanging="567"/>
      </w:pPr>
      <w:r w:rsidRPr="005E0FE7">
        <w:t>1.5</w:t>
      </w:r>
      <w:r w:rsidRPr="005E0FE7">
        <w:tab/>
        <w:t xml:space="preserve">We are committed to protecting your privacy and confirm that we will comply with all statutory requirements in processing your personal information.  </w:t>
      </w:r>
    </w:p>
    <w:p w14:paraId="0248B5BD" w14:textId="50EFAFBB" w:rsidR="006E14DA" w:rsidRDefault="006E14DA" w:rsidP="006E14DA">
      <w:pPr>
        <w:ind w:left="567" w:hanging="567"/>
      </w:pPr>
      <w:r w:rsidRPr="005E0FE7">
        <w:t>1.6</w:t>
      </w:r>
      <w:r w:rsidRPr="005E0FE7">
        <w:tab/>
        <w:t>This is our Notice</w:t>
      </w:r>
      <w:r w:rsidR="0075235B">
        <w:t xml:space="preserve">, </w:t>
      </w:r>
      <w:r w:rsidRPr="005E0FE7">
        <w:t xml:space="preserve">read with other notices that we may give to </w:t>
      </w:r>
      <w:r w:rsidR="000C235D">
        <w:t>you</w:t>
      </w:r>
      <w:r w:rsidR="00FA5BDB">
        <w:t xml:space="preserve"> (the data subject)</w:t>
      </w:r>
      <w:r w:rsidR="0075235B">
        <w:t>,</w:t>
      </w:r>
      <w:r w:rsidR="00FA5BDB">
        <w:t xml:space="preserve"> </w:t>
      </w:r>
      <w:r w:rsidRPr="005E0FE7">
        <w:t>in terms of section 18 of POPIA.</w:t>
      </w:r>
    </w:p>
    <w:p w14:paraId="3A70BD79" w14:textId="77777777" w:rsidR="006E14DA" w:rsidRDefault="006E14DA" w:rsidP="006E14DA">
      <w:pPr>
        <w:pStyle w:val="Heading1"/>
      </w:pPr>
      <w:bookmarkStart w:id="1" w:name="_Toc176259419"/>
      <w:r w:rsidRPr="005E0FE7">
        <w:t>2.</w:t>
      </w:r>
      <w:r w:rsidRPr="005E0FE7">
        <w:tab/>
        <w:t>THE PURPOSE OF THIS NOTICE</w:t>
      </w:r>
      <w:bookmarkEnd w:id="1"/>
    </w:p>
    <w:p w14:paraId="12218C13" w14:textId="77777777" w:rsidR="006E14DA" w:rsidRPr="005E0FE7" w:rsidRDefault="006E14DA" w:rsidP="006E14DA">
      <w:pPr>
        <w:ind w:left="567" w:hanging="567"/>
      </w:pPr>
      <w:r w:rsidRPr="005E0FE7">
        <w:rPr>
          <w:rFonts w:eastAsia="Times New Roman"/>
          <w:lang w:eastAsia="en-ZA"/>
        </w:rPr>
        <w:t>2.1</w:t>
      </w:r>
      <w:r w:rsidRPr="005E0FE7">
        <w:rPr>
          <w:rFonts w:eastAsia="Times New Roman"/>
          <w:lang w:eastAsia="en-ZA"/>
        </w:rPr>
        <w:tab/>
        <w:t xml:space="preserve">This Notice aims to </w:t>
      </w:r>
      <w:r w:rsidRPr="005E0FE7">
        <w:t xml:space="preserve">help you understand what, how and why we collect your personal information and what we do with that information. It also explains the decisions that you, as a client, can make about your information and our processing thereof. </w:t>
      </w:r>
    </w:p>
    <w:p w14:paraId="2C077977" w14:textId="77777777" w:rsidR="006E14DA" w:rsidRPr="005E0FE7" w:rsidRDefault="006E14DA" w:rsidP="006E14DA">
      <w:pPr>
        <w:ind w:left="567" w:hanging="567"/>
      </w:pPr>
      <w:r w:rsidRPr="005E0FE7">
        <w:t>2.2</w:t>
      </w:r>
      <w:r w:rsidRPr="005E0FE7">
        <w:tab/>
        <w:t xml:space="preserve">We are giving you this Notice so that you can exercise your data protection rights. </w:t>
      </w:r>
    </w:p>
    <w:p w14:paraId="35CB856D" w14:textId="5FD11BA9" w:rsidR="006E14DA" w:rsidRDefault="006E14DA" w:rsidP="006E14DA">
      <w:pPr>
        <w:ind w:left="567" w:hanging="567"/>
      </w:pPr>
      <w:r w:rsidRPr="005E0FE7">
        <w:t>2.3</w:t>
      </w:r>
      <w:r w:rsidRPr="005E0FE7">
        <w:tab/>
        <w:t>We w</w:t>
      </w:r>
      <w:r w:rsidRPr="005E0FE7">
        <w:rPr>
          <w:lang w:eastAsia="en-ZA"/>
        </w:rPr>
        <w:t xml:space="preserve">ill only process </w:t>
      </w:r>
      <w:r w:rsidR="002B3E4B">
        <w:rPr>
          <w:lang w:eastAsia="en-ZA"/>
        </w:rPr>
        <w:t xml:space="preserve">your </w:t>
      </w:r>
      <w:r w:rsidRPr="005E0FE7">
        <w:rPr>
          <w:lang w:eastAsia="en-ZA"/>
        </w:rPr>
        <w:t>personal information</w:t>
      </w:r>
      <w:r w:rsidRPr="005E0FE7">
        <w:rPr>
          <w:i/>
          <w:iCs/>
          <w:lang w:eastAsia="en-ZA"/>
        </w:rPr>
        <w:t xml:space="preserve"> </w:t>
      </w:r>
      <w:r w:rsidRPr="005E0FE7">
        <w:rPr>
          <w:lang w:eastAsia="en-ZA"/>
        </w:rPr>
        <w:t>where necessary in a manner that is adequate, relevant, and not excessive in the context of the purpose for which it is processed</w:t>
      </w:r>
      <w:r w:rsidRPr="005E0FE7">
        <w:t>.</w:t>
      </w:r>
    </w:p>
    <w:p w14:paraId="5BCA6D1B" w14:textId="77777777" w:rsidR="006E14DA" w:rsidRDefault="006E14DA" w:rsidP="006E14DA">
      <w:pPr>
        <w:pStyle w:val="Heading1"/>
      </w:pPr>
      <w:bookmarkStart w:id="2" w:name="_Toc176259420"/>
      <w:r w:rsidRPr="005E0FE7">
        <w:t>3.</w:t>
      </w:r>
      <w:r w:rsidRPr="005E0FE7">
        <w:tab/>
        <w:t>WHERE AND WHAT INFORMATION DO WE COLLECT FROM YOU</w:t>
      </w:r>
      <w:bookmarkEnd w:id="2"/>
    </w:p>
    <w:p w14:paraId="7FC87BB9" w14:textId="2327AE2C" w:rsidR="006E14DA" w:rsidRPr="005E0FE7" w:rsidRDefault="006E14DA" w:rsidP="006E14DA">
      <w:pPr>
        <w:ind w:left="567" w:hanging="567"/>
      </w:pPr>
      <w:r w:rsidRPr="005E0FE7">
        <w:t>3.1</w:t>
      </w:r>
      <w:r w:rsidRPr="005E0FE7">
        <w:tab/>
        <w:t>We process personal information in relation to our legal services (</w:t>
      </w:r>
      <w:r w:rsidR="0075235B">
        <w:t>“</w:t>
      </w:r>
      <w:r w:rsidRPr="005E0FE7">
        <w:t>Legal Service Information</w:t>
      </w:r>
      <w:r w:rsidR="0075235B">
        <w:t>”</w:t>
      </w:r>
      <w:r w:rsidRPr="005E0FE7">
        <w:t xml:space="preserve">), which </w:t>
      </w:r>
      <w:r w:rsidR="00AD7C79">
        <w:t xml:space="preserve">will </w:t>
      </w:r>
      <w:r w:rsidRPr="005E0FE7">
        <w:t>include your name, identity number</w:t>
      </w:r>
      <w:r w:rsidR="00453915">
        <w:t xml:space="preserve"> or</w:t>
      </w:r>
      <w:r w:rsidRPr="005E0FE7">
        <w:t xml:space="preserve"> passport number,  </w:t>
      </w:r>
      <w:r w:rsidR="00F1422E">
        <w:t xml:space="preserve">company name and </w:t>
      </w:r>
      <w:r w:rsidRPr="005E0FE7">
        <w:t xml:space="preserve">registration number, VAT number, </w:t>
      </w:r>
      <w:r w:rsidR="0088562E">
        <w:t xml:space="preserve">tax certificates, </w:t>
      </w:r>
      <w:r w:rsidRPr="005E0FE7">
        <w:t xml:space="preserve">contact information such as phone numbers, email and other addresses, information in communications with you, should you become a client of this firm and other information relating to our services and </w:t>
      </w:r>
      <w:r w:rsidR="00453915">
        <w:t xml:space="preserve">your </w:t>
      </w:r>
      <w:r w:rsidRPr="005E0FE7">
        <w:t xml:space="preserve">financial information. </w:t>
      </w:r>
    </w:p>
    <w:p w14:paraId="493F5D05" w14:textId="09BD310E" w:rsidR="006E14DA" w:rsidRPr="005E0FE7" w:rsidRDefault="006E14DA" w:rsidP="006E14DA">
      <w:pPr>
        <w:ind w:left="567" w:hanging="567"/>
      </w:pPr>
      <w:r w:rsidRPr="005E0FE7">
        <w:t>3.2</w:t>
      </w:r>
      <w:r w:rsidRPr="005E0FE7">
        <w:tab/>
        <w:t>We collect information directly from you when you provide us with your personal information</w:t>
      </w:r>
      <w:r w:rsidRPr="005E0FE7">
        <w:rPr>
          <w:i/>
          <w:iCs/>
        </w:rPr>
        <w:t>.</w:t>
      </w:r>
      <w:r w:rsidR="004618B7">
        <w:rPr>
          <w:i/>
          <w:iCs/>
        </w:rPr>
        <w:t xml:space="preserve"> </w:t>
      </w:r>
      <w:r w:rsidR="004618B7" w:rsidRPr="0085573C">
        <w:t>You</w:t>
      </w:r>
      <w:r w:rsidR="0085573C">
        <w:t>,</w:t>
      </w:r>
      <w:r w:rsidR="004618B7" w:rsidRPr="0085573C">
        <w:t xml:space="preserve"> </w:t>
      </w:r>
      <w:r w:rsidR="00746A36" w:rsidRPr="0085573C">
        <w:t>or if you act on behalf of a legal entity su</w:t>
      </w:r>
      <w:r w:rsidR="0085573C">
        <w:t>c</w:t>
      </w:r>
      <w:r w:rsidR="00746A36" w:rsidRPr="0085573C">
        <w:t>h as a company</w:t>
      </w:r>
      <w:r w:rsidR="0085573C">
        <w:t>,</w:t>
      </w:r>
      <w:r w:rsidRPr="005E0FE7">
        <w:t xml:space="preserve"> are the main source of the Legal Service Information. We also source it from other sources on </w:t>
      </w:r>
      <w:r w:rsidR="006334A4">
        <w:t>your</w:t>
      </w:r>
      <w:r w:rsidRPr="005E0FE7">
        <w:t xml:space="preserve"> instructions, for instance, external auditors, </w:t>
      </w:r>
      <w:r w:rsidR="00804641" w:rsidRPr="005E0FE7">
        <w:t>licensed</w:t>
      </w:r>
      <w:r w:rsidRPr="005E0FE7">
        <w:t xml:space="preserve"> databases, or public records</w:t>
      </w:r>
      <w:r w:rsidR="00481E65">
        <w:t xml:space="preserve">. For </w:t>
      </w:r>
      <w:r w:rsidR="0075235B">
        <w:t xml:space="preserve">the </w:t>
      </w:r>
      <w:r w:rsidR="00481E65">
        <w:t xml:space="preserve">purposes of our FICA compliance, we </w:t>
      </w:r>
      <w:r w:rsidR="009F120B">
        <w:t>are obliged to independently verify your information. We also have to ensure you are not on a sanctions list</w:t>
      </w:r>
      <w:r w:rsidR="008D4D7E">
        <w:t>.</w:t>
      </w:r>
    </w:p>
    <w:p w14:paraId="1EE0698D" w14:textId="77777777" w:rsidR="006E14DA" w:rsidRPr="005E0FE7" w:rsidRDefault="006E14DA" w:rsidP="006E14DA">
      <w:pPr>
        <w:ind w:left="567" w:hanging="567"/>
      </w:pPr>
      <w:r w:rsidRPr="005E0FE7">
        <w:t>3.3</w:t>
      </w:r>
      <w:r w:rsidRPr="005E0FE7">
        <w:tab/>
        <w:t xml:space="preserve">We process Legal Service Information to provide you with </w:t>
      </w:r>
      <w:r>
        <w:t xml:space="preserve">our services and </w:t>
      </w:r>
      <w:r w:rsidRPr="005E0FE7">
        <w:t>invoices for services we have rendered and obtain payment for our services.</w:t>
      </w:r>
    </w:p>
    <w:p w14:paraId="417E18B9" w14:textId="64848862" w:rsidR="006E14DA" w:rsidRPr="005E0FE7" w:rsidRDefault="006E14DA" w:rsidP="00804641">
      <w:pPr>
        <w:ind w:left="567" w:hanging="567"/>
      </w:pPr>
      <w:r w:rsidRPr="005E0FE7">
        <w:t>3.4</w:t>
      </w:r>
      <w:r w:rsidRPr="005E0FE7">
        <w:tab/>
        <w:t>We process Legal Service Information to ensure the security of our business, systems and website.</w:t>
      </w:r>
    </w:p>
    <w:p w14:paraId="1D873B8A" w14:textId="3A0F9AE9" w:rsidR="006E14DA" w:rsidRDefault="006E14DA" w:rsidP="006E14DA">
      <w:pPr>
        <w:ind w:left="567" w:hanging="567"/>
      </w:pPr>
      <w:r w:rsidRPr="005E0FE7">
        <w:t>3.</w:t>
      </w:r>
      <w:r w:rsidR="00804641">
        <w:t>5</w:t>
      </w:r>
      <w:r w:rsidRPr="005E0FE7">
        <w:tab/>
        <w:t xml:space="preserve">We also need to keep records of our dealings with </w:t>
      </w:r>
      <w:r w:rsidR="008D4D7E">
        <w:t xml:space="preserve">you </w:t>
      </w:r>
      <w:r w:rsidRPr="005E0FE7">
        <w:t xml:space="preserve">and </w:t>
      </w:r>
      <w:r w:rsidR="00CF602B">
        <w:t xml:space="preserve">make </w:t>
      </w:r>
      <w:r w:rsidRPr="005E0FE7">
        <w:t xml:space="preserve">backups of our databases, communicating and managing our contracts and relationships with </w:t>
      </w:r>
      <w:r w:rsidR="00CF602B">
        <w:t xml:space="preserve">you </w:t>
      </w:r>
      <w:r w:rsidRPr="005E0FE7">
        <w:t>and managing the firm responsibly and securely.</w:t>
      </w:r>
    </w:p>
    <w:p w14:paraId="6803D7CD" w14:textId="77777777" w:rsidR="006E14DA" w:rsidRDefault="006E14DA" w:rsidP="006E14DA">
      <w:pPr>
        <w:pStyle w:val="Heading1"/>
      </w:pPr>
      <w:bookmarkStart w:id="3" w:name="_Toc176259421"/>
      <w:r w:rsidRPr="005E0FE7">
        <w:t>4.</w:t>
      </w:r>
      <w:r w:rsidRPr="005E0FE7">
        <w:tab/>
        <w:t>THIS NOTICE DOES NOT APPLY TO CERTAIN INFORMATION</w:t>
      </w:r>
      <w:bookmarkEnd w:id="3"/>
    </w:p>
    <w:p w14:paraId="767AB5ED" w14:textId="77777777" w:rsidR="006E14DA" w:rsidRPr="005E0FE7" w:rsidRDefault="006E14DA" w:rsidP="006E14DA">
      <w:pPr>
        <w:ind w:left="567" w:hanging="567"/>
      </w:pPr>
      <w:r w:rsidRPr="005E0FE7">
        <w:t>4.1</w:t>
      </w:r>
      <w:r w:rsidRPr="005E0FE7">
        <w:tab/>
        <w:t>The following information is excluded and does not qualify as personal information which must be protected under this Policy:</w:t>
      </w:r>
    </w:p>
    <w:p w14:paraId="5CA238DC" w14:textId="77777777" w:rsidR="006E14DA" w:rsidRPr="005E0FE7" w:rsidRDefault="006E14DA" w:rsidP="006E14DA">
      <w:pPr>
        <w:ind w:left="1418" w:hanging="851"/>
      </w:pPr>
      <w:r w:rsidRPr="005E0FE7">
        <w:t>4.1.1</w:t>
      </w:r>
      <w:r w:rsidRPr="005E0FE7">
        <w:tab/>
        <w:t xml:space="preserve">information that you have provided voluntarily in an open, public environment or </w:t>
      </w:r>
      <w:proofErr w:type="gramStart"/>
      <w:r w:rsidRPr="005E0FE7">
        <w:t>forum;</w:t>
      </w:r>
      <w:proofErr w:type="gramEnd"/>
    </w:p>
    <w:p w14:paraId="566C4230" w14:textId="77777777" w:rsidR="006E14DA" w:rsidRPr="005E0FE7" w:rsidRDefault="006E14DA" w:rsidP="006E14DA">
      <w:pPr>
        <w:ind w:left="1418" w:hanging="851"/>
      </w:pPr>
      <w:r w:rsidRPr="005E0FE7">
        <w:t>4.1.2</w:t>
      </w:r>
      <w:r w:rsidRPr="005E0FE7">
        <w:tab/>
      </w:r>
      <w:r w:rsidRPr="005E0FE7">
        <w:rPr>
          <w:i/>
          <w:iCs/>
        </w:rPr>
        <w:t>de-identified</w:t>
      </w:r>
      <w:r w:rsidRPr="005E0FE7">
        <w:t xml:space="preserve"> information that cannot be linked to </w:t>
      </w:r>
      <w:proofErr w:type="gramStart"/>
      <w:r w:rsidRPr="005E0FE7">
        <w:t>you;</w:t>
      </w:r>
      <w:proofErr w:type="gramEnd"/>
      <w:r w:rsidRPr="005E0FE7">
        <w:t xml:space="preserve"> </w:t>
      </w:r>
    </w:p>
    <w:p w14:paraId="1234055B" w14:textId="77777777" w:rsidR="006E14DA" w:rsidRPr="005E0FE7" w:rsidRDefault="006E14DA" w:rsidP="006E14DA">
      <w:pPr>
        <w:ind w:left="1418" w:hanging="851"/>
      </w:pPr>
      <w:r w:rsidRPr="005E0FE7">
        <w:t>4.1.3</w:t>
      </w:r>
      <w:r w:rsidRPr="005E0FE7">
        <w:tab/>
        <w:t>statistical information that cannot identify you, that we may use and collect; and</w:t>
      </w:r>
    </w:p>
    <w:p w14:paraId="70BE2655" w14:textId="77777777" w:rsidR="006E14DA" w:rsidRDefault="006E14DA" w:rsidP="006E14DA">
      <w:pPr>
        <w:ind w:left="1418" w:hanging="851"/>
      </w:pPr>
      <w:r w:rsidRPr="005E0FE7">
        <w:t>4.1.4</w:t>
      </w:r>
      <w:r w:rsidRPr="005E0FE7">
        <w:tab/>
        <w:t>judicial functions of a court.</w:t>
      </w:r>
    </w:p>
    <w:p w14:paraId="20CFD695" w14:textId="403CECE0" w:rsidR="003C755D" w:rsidRPr="005E0FE7" w:rsidRDefault="006E14DA" w:rsidP="00804641">
      <w:pPr>
        <w:pStyle w:val="Heading1"/>
        <w:ind w:left="709" w:hanging="709"/>
      </w:pPr>
      <w:bookmarkStart w:id="4" w:name="_Toc176259422"/>
      <w:r w:rsidRPr="005E0FE7">
        <w:t>5.</w:t>
      </w:r>
      <w:r w:rsidRPr="005E0FE7">
        <w:tab/>
        <w:t>SUMMARY OF THE PERSONAL INFORMATION WE COLLECT FROM YOU AND WHAT THE LEGAL BASIS IS FOR PROCESSING THAT INFORMATION</w:t>
      </w:r>
      <w:bookmarkEnd w:id="4"/>
    </w:p>
    <w:p w14:paraId="06221E58" w14:textId="77777777" w:rsidR="006E14DA" w:rsidRPr="005E0FE7" w:rsidRDefault="006E14DA" w:rsidP="006E14DA">
      <w:r w:rsidRPr="005E0FE7">
        <w:rPr>
          <w:bCs/>
        </w:rPr>
        <w:t>5.1</w:t>
      </w:r>
      <w:r w:rsidRPr="005E0FE7">
        <w:rPr>
          <w:b/>
        </w:rPr>
        <w:tab/>
      </w:r>
      <w:r w:rsidRPr="005E0FE7">
        <w:t xml:space="preserve">The </w:t>
      </w:r>
      <w:r w:rsidRPr="005E0FE7">
        <w:rPr>
          <w:u w:val="single"/>
        </w:rPr>
        <w:t>legal basis</w:t>
      </w:r>
      <w:r w:rsidRPr="005E0FE7">
        <w:t xml:space="preserve"> for processing</w:t>
      </w:r>
      <w:r w:rsidRPr="005E0FE7">
        <w:rPr>
          <w:b/>
        </w:rPr>
        <w:t xml:space="preserve"> </w:t>
      </w:r>
      <w:r w:rsidRPr="005E0FE7">
        <w:t xml:space="preserve">your information is as </w:t>
      </w:r>
      <w:proofErr w:type="gramStart"/>
      <w:r w:rsidRPr="005E0FE7">
        <w:t>follows;</w:t>
      </w:r>
      <w:proofErr w:type="gramEnd"/>
    </w:p>
    <w:p w14:paraId="65F2C5C5" w14:textId="76E1DD13" w:rsidR="006E14DA" w:rsidRPr="005E0FE7" w:rsidRDefault="006E14DA" w:rsidP="006E14DA">
      <w:pPr>
        <w:ind w:left="1418" w:hanging="851"/>
      </w:pPr>
      <w:r w:rsidRPr="005E0FE7">
        <w:t>5.1.1</w:t>
      </w:r>
      <w:r w:rsidRPr="005E0FE7">
        <w:tab/>
        <w:t xml:space="preserve">processing is necessary to carry out actions to conclude or perform in terms of a </w:t>
      </w:r>
      <w:proofErr w:type="gramStart"/>
      <w:r w:rsidRPr="005E0FE7">
        <w:t>contract</w:t>
      </w:r>
      <w:r w:rsidR="00A1455E">
        <w:t>;</w:t>
      </w:r>
      <w:proofErr w:type="gramEnd"/>
    </w:p>
    <w:p w14:paraId="2D9A126D" w14:textId="24F3DE8F" w:rsidR="006E14DA" w:rsidRPr="005E0FE7" w:rsidRDefault="006E14DA" w:rsidP="006E14DA">
      <w:pPr>
        <w:ind w:left="1418" w:hanging="851"/>
      </w:pPr>
      <w:r w:rsidRPr="005E0FE7">
        <w:t xml:space="preserve">5.1.2 </w:t>
      </w:r>
      <w:r w:rsidRPr="005E0FE7">
        <w:tab/>
        <w:t>processing complies with an obligation imposed by law on the responsible party,</w:t>
      </w:r>
      <w:r w:rsidR="00804641">
        <w:t xml:space="preserve"> </w:t>
      </w:r>
      <w:proofErr w:type="gramStart"/>
      <w:r w:rsidR="00A1455E">
        <w:t>us;</w:t>
      </w:r>
      <w:proofErr w:type="gramEnd"/>
      <w:r w:rsidR="00A1455E">
        <w:t xml:space="preserve"> </w:t>
      </w:r>
    </w:p>
    <w:p w14:paraId="0AC19CBE" w14:textId="77777777" w:rsidR="006E14DA" w:rsidRPr="005E0FE7" w:rsidRDefault="006E14DA" w:rsidP="006E14DA">
      <w:pPr>
        <w:ind w:left="1418" w:hanging="851"/>
      </w:pPr>
      <w:r w:rsidRPr="005E0FE7">
        <w:t>5.1.3</w:t>
      </w:r>
      <w:r w:rsidRPr="005E0FE7">
        <w:tab/>
        <w:t>processing is necessary for pursuing the legitimate interests of the responsible party or a third party to whom the information is relayed.</w:t>
      </w:r>
    </w:p>
    <w:p w14:paraId="40A6E0E4" w14:textId="77777777" w:rsidR="006E14DA" w:rsidRPr="005E0FE7" w:rsidRDefault="006E14DA" w:rsidP="006E14DA">
      <w:pPr>
        <w:rPr>
          <w:lang w:eastAsia="en-ZA"/>
        </w:rPr>
      </w:pPr>
      <w:r w:rsidRPr="005E0FE7">
        <w:rPr>
          <w:lang w:eastAsia="en-ZA"/>
        </w:rPr>
        <w:t>5.2</w:t>
      </w:r>
      <w:r w:rsidRPr="005E0FE7">
        <w:rPr>
          <w:lang w:eastAsia="en-ZA"/>
        </w:rPr>
        <w:tab/>
        <w:t xml:space="preserve">This complies with section 11 of POPIA. </w:t>
      </w:r>
    </w:p>
    <w:p w14:paraId="5D0E69B0" w14:textId="77777777" w:rsidR="006E14DA" w:rsidRPr="005E0FE7" w:rsidRDefault="006E14DA" w:rsidP="006E14DA">
      <w:pPr>
        <w:rPr>
          <w:lang w:eastAsia="en-ZA"/>
        </w:rPr>
      </w:pPr>
      <w:r w:rsidRPr="005E0FE7">
        <w:rPr>
          <w:lang w:eastAsia="en-ZA"/>
        </w:rPr>
        <w:t>5.3</w:t>
      </w:r>
      <w:r w:rsidRPr="005E0FE7">
        <w:rPr>
          <w:lang w:eastAsia="en-ZA"/>
        </w:rPr>
        <w:tab/>
        <w:t>Nature of Personal Information</w:t>
      </w:r>
    </w:p>
    <w:tbl>
      <w:tblPr>
        <w:tblW w:w="0" w:type="auto"/>
        <w:tblInd w:w="-147" w:type="dxa"/>
        <w:tblLook w:val="04A0" w:firstRow="1" w:lastRow="0" w:firstColumn="1" w:lastColumn="0" w:noHBand="0" w:noVBand="1"/>
      </w:tblPr>
      <w:tblGrid>
        <w:gridCol w:w="6566"/>
        <w:gridCol w:w="2597"/>
      </w:tblGrid>
      <w:tr w:rsidR="006E14DA" w:rsidRPr="005E0FE7" w14:paraId="62FE2A68" w14:textId="77777777" w:rsidTr="00480367">
        <w:tc>
          <w:tcPr>
            <w:tcW w:w="6566" w:type="dxa"/>
          </w:tcPr>
          <w:p w14:paraId="0CF95D22" w14:textId="77777777" w:rsidR="006E14DA" w:rsidRPr="00EB61CB" w:rsidRDefault="006E14DA" w:rsidP="006E14DA">
            <w:pPr>
              <w:pStyle w:val="ListParagraph"/>
              <w:widowControl/>
              <w:numPr>
                <w:ilvl w:val="0"/>
                <w:numId w:val="24"/>
              </w:numPr>
              <w:autoSpaceDE/>
              <w:autoSpaceDN/>
              <w:spacing w:line="360" w:lineRule="auto"/>
              <w:ind w:left="1171" w:hanging="567"/>
              <w:contextualSpacing/>
            </w:pPr>
            <w:r w:rsidRPr="00EB61CB">
              <w:t>Name of legal entity,</w:t>
            </w:r>
          </w:p>
          <w:p w14:paraId="55768CCF" w14:textId="77777777" w:rsidR="006E14DA" w:rsidRPr="00EB61CB" w:rsidRDefault="006E14DA" w:rsidP="006E14DA">
            <w:pPr>
              <w:pStyle w:val="ListParagraph"/>
              <w:widowControl/>
              <w:numPr>
                <w:ilvl w:val="0"/>
                <w:numId w:val="24"/>
              </w:numPr>
              <w:autoSpaceDE/>
              <w:autoSpaceDN/>
              <w:spacing w:line="360" w:lineRule="auto"/>
              <w:ind w:left="1171" w:hanging="567"/>
              <w:contextualSpacing/>
            </w:pPr>
            <w:r w:rsidRPr="00EB61CB">
              <w:t>Name of business or natural person,</w:t>
            </w:r>
          </w:p>
          <w:p w14:paraId="4004C887" w14:textId="77777777" w:rsidR="006E14DA" w:rsidRPr="00EB61CB" w:rsidRDefault="006E14DA" w:rsidP="006E14DA">
            <w:pPr>
              <w:pStyle w:val="ListParagraph"/>
              <w:widowControl/>
              <w:numPr>
                <w:ilvl w:val="0"/>
                <w:numId w:val="24"/>
              </w:numPr>
              <w:autoSpaceDE/>
              <w:autoSpaceDN/>
              <w:spacing w:line="360" w:lineRule="auto"/>
              <w:ind w:left="1171" w:hanging="567"/>
              <w:contextualSpacing/>
            </w:pPr>
            <w:r w:rsidRPr="00EB61CB">
              <w:t>Physical and postal addresses of the legal entity, business, or natural person,</w:t>
            </w:r>
          </w:p>
          <w:p w14:paraId="128DA907" w14:textId="5D66408B"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Telephone numbers and email addresses of the legal entity, business or natural person,</w:t>
            </w:r>
          </w:p>
          <w:p w14:paraId="5F9A3E0B"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Registration number of the legal entity,</w:t>
            </w:r>
          </w:p>
          <w:p w14:paraId="3B4B174B"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Identity number where applicable,</w:t>
            </w:r>
          </w:p>
          <w:p w14:paraId="4AC97648"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VAT number,</w:t>
            </w:r>
          </w:p>
          <w:p w14:paraId="2DCB806C" w14:textId="78C3CECA"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Natural person</w:t>
            </w:r>
            <w:r w:rsidR="0075235B">
              <w:t>’</w:t>
            </w:r>
            <w:r w:rsidRPr="005E0FE7">
              <w:t>s details handling payment of accounts.</w:t>
            </w:r>
          </w:p>
          <w:p w14:paraId="730A8806" w14:textId="77A12E2C"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Natural person</w:t>
            </w:r>
            <w:r w:rsidR="0075235B">
              <w:t>’</w:t>
            </w:r>
            <w:r w:rsidRPr="005E0FE7">
              <w:t>s details regarding the handling of invoices and account queries,</w:t>
            </w:r>
          </w:p>
          <w:p w14:paraId="76113162"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Terms of payment,</w:t>
            </w:r>
          </w:p>
          <w:p w14:paraId="0CA06953"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Accounting correspondence,</w:t>
            </w:r>
          </w:p>
          <w:p w14:paraId="00F55E36" w14:textId="325A528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Labour brokers or personal service providers,</w:t>
            </w:r>
          </w:p>
          <w:p w14:paraId="602BF4EA"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Language,</w:t>
            </w:r>
          </w:p>
          <w:p w14:paraId="115F90CD"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Certificate of Incorporation,</w:t>
            </w:r>
          </w:p>
          <w:p w14:paraId="1A42B49C"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Certificate of Name Changes,</w:t>
            </w:r>
          </w:p>
          <w:p w14:paraId="0C1777A0"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Partnership agreement,</w:t>
            </w:r>
          </w:p>
          <w:p w14:paraId="7B54FC61"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Trust Deed,</w:t>
            </w:r>
          </w:p>
          <w:p w14:paraId="06630B7B"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Changes in Registered Information,</w:t>
            </w:r>
          </w:p>
          <w:p w14:paraId="20BC1313" w14:textId="7C581D78"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 xml:space="preserve">Resolution </w:t>
            </w:r>
            <w:proofErr w:type="spellStart"/>
            <w:r w:rsidR="0075235B" w:rsidRPr="005E0FE7">
              <w:t>authori</w:t>
            </w:r>
            <w:r w:rsidR="0075235B">
              <w:t>s</w:t>
            </w:r>
            <w:r w:rsidR="0075235B" w:rsidRPr="005E0FE7">
              <w:t>ing</w:t>
            </w:r>
            <w:proofErr w:type="spellEnd"/>
            <w:r w:rsidRPr="005E0FE7">
              <w:t xml:space="preserve"> signatory,</w:t>
            </w:r>
          </w:p>
          <w:p w14:paraId="6A348BE1" w14:textId="1642D043"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Directors, owners, partners, members or trustees</w:t>
            </w:r>
            <w:r w:rsidR="0075235B">
              <w:t>’</w:t>
            </w:r>
            <w:r w:rsidRPr="005E0FE7">
              <w:t xml:space="preserve"> names, </w:t>
            </w:r>
            <w:r w:rsidR="00E13AE6">
              <w:t>the details of the ultimate beneficial owner,</w:t>
            </w:r>
          </w:p>
          <w:p w14:paraId="7CE7179E"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Attachment of confirmation documents,</w:t>
            </w:r>
          </w:p>
          <w:p w14:paraId="48820348" w14:textId="577F45B0"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 xml:space="preserve">CCTV camera footage from cameras placed in public spaces </w:t>
            </w:r>
            <w:r w:rsidR="00987A11">
              <w:t xml:space="preserve">or </w:t>
            </w:r>
            <w:r w:rsidRPr="005E0FE7">
              <w:t>on our premises for health and safety purposes, stock control, and to ensure the safety of our staff and any visitors,</w:t>
            </w:r>
          </w:p>
          <w:p w14:paraId="3EC4B6CD" w14:textId="77777777" w:rsidR="006E14DA" w:rsidRPr="005E0FE7" w:rsidRDefault="006E14DA" w:rsidP="006E14DA">
            <w:pPr>
              <w:pStyle w:val="ListParagraph"/>
              <w:widowControl/>
              <w:numPr>
                <w:ilvl w:val="0"/>
                <w:numId w:val="24"/>
              </w:numPr>
              <w:autoSpaceDE/>
              <w:autoSpaceDN/>
              <w:spacing w:line="360" w:lineRule="auto"/>
              <w:ind w:left="1171" w:hanging="567"/>
              <w:contextualSpacing/>
            </w:pPr>
            <w:r w:rsidRPr="005E0FE7">
              <w:t>Auditing purposes,</w:t>
            </w:r>
          </w:p>
        </w:tc>
        <w:tc>
          <w:tcPr>
            <w:tcW w:w="2597" w:type="dxa"/>
            <w:hideMark/>
          </w:tcPr>
          <w:p w14:paraId="1BA5A18E" w14:textId="77777777" w:rsidR="006E14DA" w:rsidRPr="005E0FE7" w:rsidRDefault="006E14DA" w:rsidP="00480367"/>
          <w:p w14:paraId="3C337836" w14:textId="77777777" w:rsidR="006E14DA" w:rsidRPr="005E0FE7" w:rsidRDefault="006E14DA" w:rsidP="006E6145">
            <w:pPr>
              <w:jc w:val="center"/>
            </w:pPr>
            <w:r w:rsidRPr="005E0FE7">
              <w:rPr>
                <w:noProof/>
              </w:rPr>
              <w:drawing>
                <wp:inline distT="0" distB="0" distL="0" distR="0" wp14:anchorId="35659E76" wp14:editId="167CF501">
                  <wp:extent cx="641268" cy="489014"/>
                  <wp:effectExtent l="0" t="0" r="6985" b="6350"/>
                  <wp:docPr id="2038507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07007" name="Picture 203850700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1672" cy="504573"/>
                          </a:xfrm>
                          <a:prstGeom prst="rect">
                            <a:avLst/>
                          </a:prstGeom>
                        </pic:spPr>
                      </pic:pic>
                    </a:graphicData>
                  </a:graphic>
                </wp:inline>
              </w:drawing>
            </w:r>
          </w:p>
          <w:p w14:paraId="1D978F3A" w14:textId="77777777" w:rsidR="006E14DA" w:rsidRPr="005E0FE7" w:rsidRDefault="006E14DA" w:rsidP="00480367"/>
          <w:p w14:paraId="5A5E7537" w14:textId="77777777" w:rsidR="006E14DA" w:rsidRPr="005E0FE7" w:rsidRDefault="006E14DA" w:rsidP="00480367">
            <w:pPr>
              <w:jc w:val="right"/>
            </w:pPr>
            <w:r w:rsidRPr="005E0FE7">
              <w:rPr>
                <w:noProof/>
              </w:rPr>
              <w:drawing>
                <wp:inline distT="0" distB="0" distL="0" distR="0" wp14:anchorId="52CFDC90" wp14:editId="0B4D58CE">
                  <wp:extent cx="672149" cy="608330"/>
                  <wp:effectExtent l="0" t="0" r="0" b="1270"/>
                  <wp:docPr id="70470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0668" name="Picture 7047066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1988" cy="635336"/>
                          </a:xfrm>
                          <a:prstGeom prst="rect">
                            <a:avLst/>
                          </a:prstGeom>
                        </pic:spPr>
                      </pic:pic>
                    </a:graphicData>
                  </a:graphic>
                </wp:inline>
              </w:drawing>
            </w:r>
          </w:p>
          <w:p w14:paraId="74C3B451" w14:textId="77777777" w:rsidR="006E14DA" w:rsidRPr="005E0FE7" w:rsidRDefault="006E14DA" w:rsidP="00480367">
            <w:pPr>
              <w:jc w:val="right"/>
            </w:pPr>
          </w:p>
          <w:p w14:paraId="12E97280" w14:textId="77777777" w:rsidR="006E14DA" w:rsidRPr="005E0FE7" w:rsidRDefault="006E14DA" w:rsidP="00480367">
            <w:pPr>
              <w:jc w:val="center"/>
            </w:pPr>
            <w:r w:rsidRPr="005E0FE7">
              <w:rPr>
                <w:noProof/>
              </w:rPr>
              <w:drawing>
                <wp:inline distT="0" distB="0" distL="0" distR="0" wp14:anchorId="31549E2B" wp14:editId="1644AE77">
                  <wp:extent cx="783771" cy="408818"/>
                  <wp:effectExtent l="0" t="0" r="0" b="0"/>
                  <wp:docPr id="533866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66830" name="Picture 5338668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3260" cy="418984"/>
                          </a:xfrm>
                          <a:prstGeom prst="rect">
                            <a:avLst/>
                          </a:prstGeom>
                        </pic:spPr>
                      </pic:pic>
                    </a:graphicData>
                  </a:graphic>
                </wp:inline>
              </w:drawing>
            </w:r>
          </w:p>
          <w:p w14:paraId="20DA61B5" w14:textId="77777777" w:rsidR="006E14DA" w:rsidRPr="005E0FE7" w:rsidRDefault="006E14DA" w:rsidP="00480367"/>
          <w:p w14:paraId="74E321FC" w14:textId="77777777" w:rsidR="006E14DA" w:rsidRPr="005E0FE7" w:rsidRDefault="006E14DA" w:rsidP="00480367"/>
          <w:p w14:paraId="489BBA74" w14:textId="77777777" w:rsidR="006E14DA" w:rsidRPr="005E0FE7" w:rsidRDefault="006E14DA" w:rsidP="00480367"/>
          <w:p w14:paraId="194CE25D" w14:textId="77777777" w:rsidR="006E14DA" w:rsidRPr="005E0FE7" w:rsidRDefault="006E14DA" w:rsidP="00480367"/>
          <w:p w14:paraId="3594C4AE" w14:textId="77777777" w:rsidR="006E14DA" w:rsidRPr="005E0FE7" w:rsidRDefault="006E14DA" w:rsidP="00480367"/>
          <w:p w14:paraId="274A1836" w14:textId="77777777" w:rsidR="006E14DA" w:rsidRPr="005E0FE7" w:rsidRDefault="006E14DA" w:rsidP="00480367">
            <w:r w:rsidRPr="005E0FE7">
              <w:rPr>
                <w:noProof/>
              </w:rPr>
              <w:drawing>
                <wp:inline distT="0" distB="0" distL="0" distR="0" wp14:anchorId="63E5D2B6" wp14:editId="02D174E6">
                  <wp:extent cx="516577" cy="690792"/>
                  <wp:effectExtent l="0" t="0" r="0" b="0"/>
                  <wp:docPr id="1818160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60424" name="Picture 18181604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6105" cy="716906"/>
                          </a:xfrm>
                          <a:prstGeom prst="rect">
                            <a:avLst/>
                          </a:prstGeom>
                        </pic:spPr>
                      </pic:pic>
                    </a:graphicData>
                  </a:graphic>
                </wp:inline>
              </w:drawing>
            </w:r>
          </w:p>
          <w:p w14:paraId="58FC10ED" w14:textId="77777777" w:rsidR="006E14DA" w:rsidRPr="005E0FE7" w:rsidRDefault="006E14DA" w:rsidP="00480367">
            <w:pPr>
              <w:jc w:val="center"/>
            </w:pPr>
            <w:r w:rsidRPr="005E0FE7">
              <w:rPr>
                <w:noProof/>
              </w:rPr>
              <w:drawing>
                <wp:inline distT="0" distB="0" distL="0" distR="0" wp14:anchorId="387E5ACC" wp14:editId="626E0346">
                  <wp:extent cx="431817" cy="650047"/>
                  <wp:effectExtent l="0" t="0" r="6350" b="0"/>
                  <wp:docPr id="481335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35871" name="Picture 48133587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8111" cy="659521"/>
                          </a:xfrm>
                          <a:prstGeom prst="rect">
                            <a:avLst/>
                          </a:prstGeom>
                        </pic:spPr>
                      </pic:pic>
                    </a:graphicData>
                  </a:graphic>
                </wp:inline>
              </w:drawing>
            </w:r>
          </w:p>
          <w:p w14:paraId="11FB02D3" w14:textId="77777777" w:rsidR="006E14DA" w:rsidRPr="005E0FE7" w:rsidRDefault="006E14DA" w:rsidP="00480367">
            <w:pPr>
              <w:jc w:val="right"/>
            </w:pPr>
            <w:r w:rsidRPr="005E0FE7">
              <w:rPr>
                <w:noProof/>
              </w:rPr>
              <w:drawing>
                <wp:inline distT="0" distB="0" distL="0" distR="0" wp14:anchorId="318089FE" wp14:editId="2B3AAEE4">
                  <wp:extent cx="532946" cy="752196"/>
                  <wp:effectExtent l="0" t="0" r="635" b="0"/>
                  <wp:docPr id="16451924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2460" name="Picture 164519246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6177" cy="784985"/>
                          </a:xfrm>
                          <a:prstGeom prst="rect">
                            <a:avLst/>
                          </a:prstGeom>
                        </pic:spPr>
                      </pic:pic>
                    </a:graphicData>
                  </a:graphic>
                </wp:inline>
              </w:drawing>
            </w:r>
          </w:p>
          <w:p w14:paraId="12814833" w14:textId="77777777" w:rsidR="006E14DA" w:rsidRPr="005E0FE7" w:rsidRDefault="006E14DA" w:rsidP="00480367">
            <w:r w:rsidRPr="005E0FE7">
              <w:rPr>
                <w:noProof/>
              </w:rPr>
              <w:drawing>
                <wp:inline distT="0" distB="0" distL="0" distR="0" wp14:anchorId="05541D99" wp14:editId="070035FA">
                  <wp:extent cx="813460" cy="542367"/>
                  <wp:effectExtent l="0" t="0" r="5715" b="0"/>
                  <wp:docPr id="1487743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43515" name="Picture 148774351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4381" cy="556316"/>
                          </a:xfrm>
                          <a:prstGeom prst="rect">
                            <a:avLst/>
                          </a:prstGeom>
                          <a:effectLst>
                            <a:softEdge rad="38100"/>
                          </a:effectLst>
                        </pic:spPr>
                      </pic:pic>
                    </a:graphicData>
                  </a:graphic>
                </wp:inline>
              </w:drawing>
            </w:r>
          </w:p>
          <w:p w14:paraId="63A24356" w14:textId="1238AD17" w:rsidR="006E14DA" w:rsidRPr="005E0FE7" w:rsidRDefault="006E14DA" w:rsidP="006E6145">
            <w:pPr>
              <w:jc w:val="center"/>
            </w:pPr>
            <w:r w:rsidRPr="005E0FE7">
              <w:rPr>
                <w:noProof/>
              </w:rPr>
              <w:drawing>
                <wp:inline distT="0" distB="0" distL="0" distR="0" wp14:anchorId="2E235E8F" wp14:editId="1DEF6A45">
                  <wp:extent cx="1079005" cy="719337"/>
                  <wp:effectExtent l="0" t="0" r="6985" b="5080"/>
                  <wp:docPr id="16332258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25881" name="Picture 163322588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0891" cy="727261"/>
                          </a:xfrm>
                          <a:prstGeom prst="rect">
                            <a:avLst/>
                          </a:prstGeom>
                          <a:effectLst>
                            <a:softEdge rad="152400"/>
                          </a:effectLst>
                        </pic:spPr>
                      </pic:pic>
                    </a:graphicData>
                  </a:graphic>
                </wp:inline>
              </w:drawing>
            </w:r>
          </w:p>
        </w:tc>
      </w:tr>
    </w:tbl>
    <w:p w14:paraId="66C815C7" w14:textId="77777777" w:rsidR="006E14DA" w:rsidRPr="005E0FE7" w:rsidRDefault="006E14DA" w:rsidP="006E14DA">
      <w:pPr>
        <w:ind w:left="567" w:hanging="567"/>
      </w:pPr>
      <w:r w:rsidRPr="005E0FE7">
        <w:t>5.4</w:t>
      </w:r>
      <w:r w:rsidRPr="005E0FE7">
        <w:tab/>
        <w:t>Purpose for which your information is processed.</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00"/>
      </w:tblGrid>
      <w:tr w:rsidR="006E14DA" w:rsidRPr="005E0FE7" w14:paraId="5048807F" w14:textId="77777777" w:rsidTr="00480367">
        <w:tc>
          <w:tcPr>
            <w:tcW w:w="6663" w:type="dxa"/>
          </w:tcPr>
          <w:p w14:paraId="24F86470"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proofErr w:type="gramStart"/>
            <w:r w:rsidRPr="005E0FE7">
              <w:t>So</w:t>
            </w:r>
            <w:proofErr w:type="gramEnd"/>
            <w:r w:rsidRPr="005E0FE7">
              <w:t xml:space="preserve"> we can provide you with our Legal Services,</w:t>
            </w:r>
          </w:p>
          <w:p w14:paraId="6831DACD" w14:textId="77777777" w:rsidR="006E14DA" w:rsidRPr="005E0FE7" w:rsidRDefault="006E14DA" w:rsidP="006E14DA">
            <w:pPr>
              <w:pStyle w:val="ListParagraph"/>
              <w:widowControl/>
              <w:numPr>
                <w:ilvl w:val="0"/>
                <w:numId w:val="28"/>
              </w:numPr>
              <w:autoSpaceDE/>
              <w:autoSpaceDN/>
              <w:spacing w:line="360" w:lineRule="auto"/>
              <w:ind w:left="1171" w:hanging="567"/>
              <w:contextualSpacing/>
            </w:pPr>
            <w:r w:rsidRPr="005E0FE7">
              <w:t>To provide you with service information,</w:t>
            </w:r>
          </w:p>
          <w:p w14:paraId="5BA3DA90" w14:textId="77777777" w:rsidR="006E14DA" w:rsidRPr="005E0FE7" w:rsidRDefault="006E14DA" w:rsidP="006E14DA">
            <w:pPr>
              <w:pStyle w:val="ListParagraph"/>
              <w:widowControl/>
              <w:numPr>
                <w:ilvl w:val="0"/>
                <w:numId w:val="28"/>
              </w:numPr>
              <w:autoSpaceDE/>
              <w:autoSpaceDN/>
              <w:spacing w:line="360" w:lineRule="auto"/>
              <w:ind w:left="1171" w:hanging="567"/>
              <w:contextualSpacing/>
            </w:pPr>
            <w:r w:rsidRPr="005E0FE7">
              <w:t>Communicate with you if you ask us,</w:t>
            </w:r>
          </w:p>
          <w:p w14:paraId="3804BC53"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Payment purposes,</w:t>
            </w:r>
          </w:p>
          <w:p w14:paraId="28B99937"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Legal purposes,</w:t>
            </w:r>
          </w:p>
          <w:p w14:paraId="73379D62"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Debtor control,</w:t>
            </w:r>
          </w:p>
          <w:p w14:paraId="379DA09A"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Detect and prevent fraud,</w:t>
            </w:r>
          </w:p>
          <w:p w14:paraId="35271248"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Contract management,</w:t>
            </w:r>
          </w:p>
          <w:p w14:paraId="36F521EF"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Health and safety,</w:t>
            </w:r>
          </w:p>
          <w:p w14:paraId="75239621"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Invoice management,</w:t>
            </w:r>
          </w:p>
          <w:p w14:paraId="714354B0"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Customer discovery,</w:t>
            </w:r>
          </w:p>
          <w:p w14:paraId="3F14E8F0"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Fraud prevention, and</w:t>
            </w:r>
          </w:p>
          <w:p w14:paraId="2039028D" w14:textId="77777777" w:rsidR="006E14DA" w:rsidRPr="005E0FE7" w:rsidRDefault="006E14DA" w:rsidP="006E14DA">
            <w:pPr>
              <w:pStyle w:val="ListParagraph"/>
              <w:widowControl/>
              <w:numPr>
                <w:ilvl w:val="0"/>
                <w:numId w:val="25"/>
              </w:numPr>
              <w:autoSpaceDE/>
              <w:autoSpaceDN/>
              <w:spacing w:line="360" w:lineRule="auto"/>
              <w:ind w:left="1171" w:hanging="567"/>
              <w:contextualSpacing/>
            </w:pPr>
            <w:r w:rsidRPr="005E0FE7">
              <w:t>Other proposed and actual transactions.</w:t>
            </w:r>
          </w:p>
        </w:tc>
        <w:tc>
          <w:tcPr>
            <w:tcW w:w="2500" w:type="dxa"/>
          </w:tcPr>
          <w:p w14:paraId="5ED8472B" w14:textId="77777777" w:rsidR="006E14DA" w:rsidRPr="005E0FE7" w:rsidRDefault="006E14DA" w:rsidP="00480367">
            <w:pPr>
              <w:jc w:val="center"/>
            </w:pPr>
            <w:r w:rsidRPr="005E0FE7">
              <w:rPr>
                <w:noProof/>
              </w:rPr>
              <w:drawing>
                <wp:inline distT="0" distB="0" distL="0" distR="0" wp14:anchorId="04CC9623" wp14:editId="37A8719D">
                  <wp:extent cx="652784" cy="362198"/>
                  <wp:effectExtent l="0" t="0" r="0" b="0"/>
                  <wp:docPr id="2265419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41969" name="Picture 22654196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7048" cy="403403"/>
                          </a:xfrm>
                          <a:prstGeom prst="rect">
                            <a:avLst/>
                          </a:prstGeom>
                          <a:effectLst>
                            <a:softEdge rad="25400"/>
                          </a:effectLst>
                        </pic:spPr>
                      </pic:pic>
                    </a:graphicData>
                  </a:graphic>
                </wp:inline>
              </w:drawing>
            </w:r>
          </w:p>
          <w:p w14:paraId="6FE72BB6" w14:textId="77777777" w:rsidR="006E14DA" w:rsidRPr="005E0FE7" w:rsidRDefault="006E14DA" w:rsidP="00480367">
            <w:r w:rsidRPr="005E0FE7">
              <w:rPr>
                <w:noProof/>
              </w:rPr>
              <w:drawing>
                <wp:inline distT="0" distB="0" distL="0" distR="0" wp14:anchorId="541B7704" wp14:editId="3CB1AC45">
                  <wp:extent cx="825335" cy="618131"/>
                  <wp:effectExtent l="0" t="0" r="0" b="0"/>
                  <wp:docPr id="5646152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5282" name="Picture 564615282"/>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864461" cy="647434"/>
                          </a:xfrm>
                          <a:prstGeom prst="rect">
                            <a:avLst/>
                          </a:prstGeom>
                        </pic:spPr>
                      </pic:pic>
                    </a:graphicData>
                  </a:graphic>
                </wp:inline>
              </w:drawing>
            </w:r>
          </w:p>
          <w:p w14:paraId="497F7ECA" w14:textId="77777777" w:rsidR="006E14DA" w:rsidRPr="005E0FE7" w:rsidRDefault="006E14DA" w:rsidP="00480367">
            <w:pPr>
              <w:jc w:val="center"/>
            </w:pPr>
            <w:r w:rsidRPr="005E0FE7">
              <w:rPr>
                <w:noProof/>
              </w:rPr>
              <w:drawing>
                <wp:inline distT="0" distB="0" distL="0" distR="0" wp14:anchorId="072AA86A" wp14:editId="0A8B99B7">
                  <wp:extent cx="816405" cy="451262"/>
                  <wp:effectExtent l="0" t="0" r="3175" b="6350"/>
                  <wp:docPr id="21108011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01115" name="Picture 21108011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35366" cy="461743"/>
                          </a:xfrm>
                          <a:prstGeom prst="rect">
                            <a:avLst/>
                          </a:prstGeom>
                        </pic:spPr>
                      </pic:pic>
                    </a:graphicData>
                  </a:graphic>
                </wp:inline>
              </w:drawing>
            </w:r>
          </w:p>
          <w:p w14:paraId="410D949A" w14:textId="77777777" w:rsidR="006E14DA" w:rsidRPr="005E0FE7" w:rsidRDefault="006E14DA" w:rsidP="00480367">
            <w:pPr>
              <w:jc w:val="right"/>
            </w:pPr>
            <w:r w:rsidRPr="005E0FE7">
              <w:rPr>
                <w:noProof/>
              </w:rPr>
              <w:drawing>
                <wp:inline distT="0" distB="0" distL="0" distR="0" wp14:anchorId="2894C598" wp14:editId="6E6D0FF7">
                  <wp:extent cx="825335" cy="503211"/>
                  <wp:effectExtent l="0" t="0" r="0" b="0"/>
                  <wp:docPr id="7582525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52527" name="Picture 7582525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6961" cy="528591"/>
                          </a:xfrm>
                          <a:prstGeom prst="rect">
                            <a:avLst/>
                          </a:prstGeom>
                        </pic:spPr>
                      </pic:pic>
                    </a:graphicData>
                  </a:graphic>
                </wp:inline>
              </w:drawing>
            </w:r>
          </w:p>
          <w:p w14:paraId="549AC370" w14:textId="77777777" w:rsidR="006E14DA" w:rsidRPr="005E0FE7" w:rsidRDefault="006E14DA" w:rsidP="00480367"/>
        </w:tc>
      </w:tr>
    </w:tbl>
    <w:p w14:paraId="3EC21AB4" w14:textId="77777777" w:rsidR="006E14DA" w:rsidRDefault="006E14DA" w:rsidP="006E14DA">
      <w:pPr>
        <w:ind w:left="567" w:hanging="567"/>
      </w:pPr>
      <w:r w:rsidRPr="005E0FE7">
        <w:t>5.5</w:t>
      </w:r>
      <w:r w:rsidRPr="005E0FE7">
        <w:tab/>
        <w:t>Further processing can take place in order to comply with an obligation imposed by law; if you have consented to the further processing of the information; the information is available in or derived from a public record or has deliberately been made public by you, if we have to disclose it due to industry codes, where we have a duty or right in terms of law or for the conduct of existing or future proceedings in any court or tribunal.</w:t>
      </w:r>
    </w:p>
    <w:p w14:paraId="4F3D6E48" w14:textId="0DCF8DEB" w:rsidR="00E746A0" w:rsidRPr="006E6145" w:rsidRDefault="00A670ED" w:rsidP="006E6145">
      <w:r w:rsidRPr="00A670ED">
        <w:t>5.6</w:t>
      </w:r>
      <w:r w:rsidRPr="00A670ED">
        <w:tab/>
      </w:r>
      <w:r>
        <w:t>S</w:t>
      </w:r>
      <w:r w:rsidRPr="00A670ED">
        <w:t>toring your personal information</w:t>
      </w:r>
    </w:p>
    <w:p w14:paraId="6F6C70B0" w14:textId="6E84244B" w:rsidR="008670D1" w:rsidRDefault="008670D1" w:rsidP="006E6145">
      <w:pPr>
        <w:pStyle w:val="ListParagraph"/>
        <w:numPr>
          <w:ilvl w:val="0"/>
          <w:numId w:val="48"/>
        </w:numPr>
        <w:ind w:hanging="578"/>
      </w:pPr>
      <w:r>
        <w:t xml:space="preserve">We store your personal information in South </w:t>
      </w:r>
      <w:r w:rsidR="00804641">
        <w:t>Africa</w:t>
      </w:r>
      <w:r>
        <w:t>.</w:t>
      </w:r>
      <w:r w:rsidR="000B1CA1">
        <w:t xml:space="preserve"> </w:t>
      </w:r>
    </w:p>
    <w:p w14:paraId="6E864246" w14:textId="0668580F" w:rsidR="000B1CA1" w:rsidRDefault="000B1CA1" w:rsidP="006E6145">
      <w:pPr>
        <w:pStyle w:val="ListParagraph"/>
        <w:numPr>
          <w:ilvl w:val="0"/>
          <w:numId w:val="48"/>
        </w:numPr>
        <w:ind w:hanging="578"/>
      </w:pPr>
      <w:r>
        <w:t xml:space="preserve">We also </w:t>
      </w:r>
      <w:r w:rsidR="002624BB">
        <w:t xml:space="preserve">use the </w:t>
      </w:r>
      <w:r w:rsidR="00804641">
        <w:t>cloud,</w:t>
      </w:r>
      <w:r w:rsidR="002624BB">
        <w:t xml:space="preserve"> so your personal information is </w:t>
      </w:r>
      <w:r w:rsidR="00B45425">
        <w:t xml:space="preserve">stored on a central database located in South </w:t>
      </w:r>
      <w:r w:rsidR="00804641">
        <w:t>Africa</w:t>
      </w:r>
      <w:r w:rsidR="00B45425">
        <w:t>.</w:t>
      </w:r>
    </w:p>
    <w:p w14:paraId="18E7E9BC" w14:textId="17894211" w:rsidR="00354EFC" w:rsidRDefault="00354EFC" w:rsidP="006E6145">
      <w:pPr>
        <w:pStyle w:val="ListParagraph"/>
        <w:numPr>
          <w:ilvl w:val="0"/>
          <w:numId w:val="48"/>
        </w:numPr>
        <w:ind w:hanging="578"/>
      </w:pPr>
      <w:r>
        <w:t>Your information will not be stored for longer than is necessary for the purposes described in this Notice</w:t>
      </w:r>
      <w:r w:rsidR="007A628D">
        <w:t>.</w:t>
      </w:r>
    </w:p>
    <w:p w14:paraId="37873618" w14:textId="77777777" w:rsidR="006E14DA" w:rsidRPr="005E0FE7" w:rsidRDefault="006E14DA" w:rsidP="006E14DA">
      <w:pPr>
        <w:pStyle w:val="Heading1"/>
      </w:pPr>
      <w:bookmarkStart w:id="5" w:name="_Toc176259423"/>
      <w:r w:rsidRPr="005E0FE7">
        <w:rPr>
          <w:rFonts w:eastAsia="Times New Roman"/>
        </w:rPr>
        <w:t>6.</w:t>
      </w:r>
      <w:r w:rsidRPr="005E0FE7">
        <w:rPr>
          <w:rFonts w:eastAsia="Times New Roman"/>
        </w:rPr>
        <w:tab/>
      </w:r>
      <w:r w:rsidRPr="005E0FE7">
        <w:t>THE CONSEQUENCES OF FAILURE TO PROVIDE THE REQUIRED INFORMATION</w:t>
      </w:r>
      <w:bookmarkEnd w:id="5"/>
    </w:p>
    <w:p w14:paraId="296F8405" w14:textId="2F26787D" w:rsidR="003C755D" w:rsidRPr="005E0FE7" w:rsidRDefault="006E14DA" w:rsidP="006E6145">
      <w:pPr>
        <w:ind w:left="567" w:firstLine="0"/>
        <w:rPr>
          <w:rFonts w:eastAsia="Times New Roman"/>
        </w:rPr>
      </w:pPr>
      <w:r w:rsidRPr="005E0FE7">
        <w:t xml:space="preserve">Failure to provide the mandatory/personal information will result in an inability to provide you with our Legal Services. </w:t>
      </w:r>
    </w:p>
    <w:p w14:paraId="179BE949" w14:textId="77777777" w:rsidR="006E14DA" w:rsidRDefault="006E14DA" w:rsidP="006E14DA">
      <w:pPr>
        <w:pStyle w:val="Heading1"/>
      </w:pPr>
      <w:bookmarkStart w:id="6" w:name="_Toc176259424"/>
      <w:r w:rsidRPr="005E0FE7">
        <w:t>7.</w:t>
      </w:r>
      <w:r w:rsidRPr="005E0FE7">
        <w:tab/>
        <w:t>INFORMATION VIA OUR WEBSITE</w:t>
      </w:r>
      <w:bookmarkEnd w:id="6"/>
    </w:p>
    <w:p w14:paraId="535164CB" w14:textId="77777777" w:rsidR="006E14DA" w:rsidRPr="005E0FE7" w:rsidRDefault="006E14DA" w:rsidP="006E14DA">
      <w:pPr>
        <w:ind w:left="567" w:hanging="567"/>
      </w:pPr>
      <w:r w:rsidRPr="005E0FE7">
        <w:t>7.1</w:t>
      </w:r>
      <w:r w:rsidRPr="005E0FE7">
        <w:tab/>
        <w:t xml:space="preserve">You do not have to provide personal information to us when you visit our website. </w:t>
      </w:r>
    </w:p>
    <w:p w14:paraId="7494A053" w14:textId="3AF80669" w:rsidR="006E14DA" w:rsidRPr="005E0FE7" w:rsidRDefault="006E14DA" w:rsidP="006E14DA">
      <w:pPr>
        <w:ind w:left="567" w:hanging="567"/>
      </w:pPr>
      <w:r w:rsidRPr="005E0FE7">
        <w:t>7.2</w:t>
      </w:r>
      <w:r w:rsidRPr="005E0FE7">
        <w:tab/>
        <w:t xml:space="preserve">On the website, we have a link to LinkedIn. These linked websites and platforms are beyond our control. If you click on links on our website, the linked website or platform may send cookies to your device, collect data, or process your personal information. You can access LinkedIn through links on our website at your own risk. Please check the privacy policies of </w:t>
      </w:r>
      <w:r w:rsidR="0075235B">
        <w:t>the platforms</w:t>
      </w:r>
      <w:r w:rsidRPr="005E0FE7">
        <w:t xml:space="preserve"> linked to our website. You do not have any recourse against us if you access a third-party platform, even if you do so using a link on our website.</w:t>
      </w:r>
    </w:p>
    <w:p w14:paraId="04D79587" w14:textId="77777777" w:rsidR="006E14DA" w:rsidRDefault="006E14DA" w:rsidP="006E14DA">
      <w:pPr>
        <w:ind w:left="567" w:hanging="567"/>
      </w:pPr>
      <w:r w:rsidRPr="005E0FE7">
        <w:t>7.3</w:t>
      </w:r>
      <w:r w:rsidRPr="005E0FE7">
        <w:tab/>
        <w:t>We do not use cookies.</w:t>
      </w:r>
    </w:p>
    <w:p w14:paraId="5D901BCE" w14:textId="36C6FDEC" w:rsidR="006E14DA" w:rsidRDefault="006E14DA" w:rsidP="006E14DA">
      <w:pPr>
        <w:pStyle w:val="Heading1"/>
      </w:pPr>
      <w:bookmarkStart w:id="7" w:name="_Toc176259425"/>
      <w:r w:rsidRPr="005E0FE7">
        <w:t>8.</w:t>
      </w:r>
      <w:r w:rsidRPr="005E0FE7">
        <w:tab/>
        <w:t>EMAIL AND LINKEDIN</w:t>
      </w:r>
      <w:bookmarkEnd w:id="7"/>
    </w:p>
    <w:p w14:paraId="7C879DC7" w14:textId="735203A6" w:rsidR="006E14DA" w:rsidRPr="005E0FE7" w:rsidRDefault="006E14DA" w:rsidP="006E14DA">
      <w:pPr>
        <w:ind w:left="567" w:hanging="567"/>
      </w:pPr>
      <w:r w:rsidRPr="005E0FE7">
        <w:t>8.1</w:t>
      </w:r>
      <w:r w:rsidRPr="005E0FE7">
        <w:tab/>
        <w:t xml:space="preserve">You may send us a message. If you provide us with personal information using these methods of communication, we will process your information and only use it for the purpose for which you provided it. </w:t>
      </w:r>
    </w:p>
    <w:p w14:paraId="79BCC35D" w14:textId="0022353F" w:rsidR="006E14DA" w:rsidRPr="005E0FE7" w:rsidRDefault="006E14DA" w:rsidP="006E14DA">
      <w:pPr>
        <w:ind w:left="567" w:hanging="567"/>
      </w:pPr>
      <w:r w:rsidRPr="005E0FE7">
        <w:t>8.2</w:t>
      </w:r>
      <w:r w:rsidRPr="005E0FE7">
        <w:tab/>
        <w:t xml:space="preserve">The legal basis on which we process this type of information is concluding and performing a contract for our services or our legitimate interests in properly and securely administering our business. </w:t>
      </w:r>
    </w:p>
    <w:p w14:paraId="599FD286" w14:textId="77777777" w:rsidR="006E14DA" w:rsidRDefault="006E14DA" w:rsidP="006E14DA">
      <w:pPr>
        <w:ind w:left="567" w:hanging="567"/>
      </w:pPr>
      <w:r w:rsidRPr="005E0FE7">
        <w:t>8.3</w:t>
      </w:r>
      <w:r w:rsidRPr="005E0FE7">
        <w:tab/>
        <w:t>Your personal information will be used only for the purposes for which you provided it and to communicate with you.</w:t>
      </w:r>
    </w:p>
    <w:p w14:paraId="635C55BD" w14:textId="77777777" w:rsidR="006E14DA" w:rsidRDefault="006E14DA" w:rsidP="006E14DA">
      <w:pPr>
        <w:pStyle w:val="Heading1"/>
      </w:pPr>
      <w:bookmarkStart w:id="8" w:name="_Toc176259426"/>
      <w:r w:rsidRPr="005E0FE7">
        <w:t>9.</w:t>
      </w:r>
      <w:r w:rsidRPr="005E0FE7">
        <w:tab/>
        <w:t>SMS AND WHATSAPP</w:t>
      </w:r>
      <w:bookmarkEnd w:id="8"/>
    </w:p>
    <w:p w14:paraId="6852258D" w14:textId="77777777" w:rsidR="006E14DA" w:rsidRPr="005E0FE7" w:rsidRDefault="006E14DA" w:rsidP="006E14DA">
      <w:pPr>
        <w:ind w:left="567" w:hanging="567"/>
      </w:pPr>
      <w:r w:rsidRPr="005E0FE7">
        <w:t>9.1</w:t>
      </w:r>
      <w:r w:rsidRPr="005E0FE7">
        <w:tab/>
        <w:t xml:space="preserve">We may use the above methods to communicate with you regarding our legal services. If you provide us with message information, we source that information from you with your consent. We will use it only for the purpose for which you provided it. </w:t>
      </w:r>
    </w:p>
    <w:p w14:paraId="32776FA9" w14:textId="495282FF" w:rsidR="006E14DA" w:rsidRDefault="006E14DA" w:rsidP="006E14DA">
      <w:pPr>
        <w:ind w:left="567" w:hanging="567"/>
      </w:pPr>
      <w:r w:rsidRPr="005E0FE7">
        <w:t>9.2</w:t>
      </w:r>
      <w:r w:rsidRPr="005E0FE7">
        <w:tab/>
      </w:r>
      <w:r w:rsidRPr="0054132B">
        <w:t xml:space="preserve">The legal basis for processing this information is for concluding and performing a contract for our services or our legitimate interests in properly and securely administering our business. </w:t>
      </w:r>
      <w:r w:rsidRPr="005E0FE7">
        <w:t xml:space="preserve">We may collect your personal information for this purpose when you communicate with us using SMS and WhatsApp. The telecommunication companies and WhatsApp are beyond our control. They have independent privacy policies, which you can find on their websites. </w:t>
      </w:r>
    </w:p>
    <w:p w14:paraId="2B036D47" w14:textId="77777777" w:rsidR="006E14DA" w:rsidRPr="005E0FE7" w:rsidRDefault="006E14DA" w:rsidP="00A670ED">
      <w:pPr>
        <w:pStyle w:val="Heading1"/>
      </w:pPr>
      <w:bookmarkStart w:id="9" w:name="_Toc176259427"/>
      <w:r w:rsidRPr="005E0FE7">
        <w:t xml:space="preserve">10 </w:t>
      </w:r>
      <w:r w:rsidRPr="005E0FE7">
        <w:tab/>
        <w:t>OTHER TYPES OF INFORMATION</w:t>
      </w:r>
      <w:bookmarkEnd w:id="9"/>
    </w:p>
    <w:p w14:paraId="3D841030" w14:textId="77777777" w:rsidR="006E14DA" w:rsidRPr="005E0FE7" w:rsidRDefault="006E14DA" w:rsidP="006E14DA">
      <w:pPr>
        <w:pStyle w:val="Heading2"/>
      </w:pPr>
      <w:bookmarkStart w:id="10" w:name="_Toc176259428"/>
      <w:r w:rsidRPr="005E0FE7">
        <w:t>10.1</w:t>
      </w:r>
      <w:r w:rsidRPr="005E0FE7">
        <w:tab/>
        <w:t>Enquiry Information</w:t>
      </w:r>
      <w:bookmarkEnd w:id="10"/>
    </w:p>
    <w:p w14:paraId="0E6DE1A6" w14:textId="77777777" w:rsidR="006E14DA" w:rsidRPr="005E0FE7" w:rsidRDefault="006E14DA" w:rsidP="006E6145">
      <w:pPr>
        <w:ind w:left="567" w:firstLine="0"/>
      </w:pPr>
      <w:r w:rsidRPr="005E0FE7">
        <w:t>We may process your personal information if you enquire about our Legal Services. We will process the information to respond to your enquiry, market our services and do a conflict check. Consent and compliance with the law, the Legal Practice Act</w:t>
      </w:r>
      <w:r>
        <w:t xml:space="preserve"> </w:t>
      </w:r>
      <w:r w:rsidRPr="005E0FE7">
        <w:t>28 of 2014, are the legal basis for processing your enquiry information.</w:t>
      </w:r>
    </w:p>
    <w:p w14:paraId="28765979" w14:textId="2B7C81DB" w:rsidR="006E14DA" w:rsidRPr="005E0FE7" w:rsidRDefault="006E14DA" w:rsidP="006E14DA">
      <w:pPr>
        <w:pStyle w:val="Heading2"/>
      </w:pPr>
      <w:bookmarkStart w:id="11" w:name="_Toc176259429"/>
      <w:r w:rsidRPr="005E0FE7">
        <w:t>10.2</w:t>
      </w:r>
      <w:r w:rsidRPr="005E0FE7">
        <w:tab/>
        <w:t xml:space="preserve">Our </w:t>
      </w:r>
      <w:r w:rsidR="00A670ED">
        <w:t>C</w:t>
      </w:r>
      <w:r w:rsidRPr="005E0FE7">
        <w:t>ommunications</w:t>
      </w:r>
      <w:bookmarkEnd w:id="11"/>
    </w:p>
    <w:p w14:paraId="5F534B53" w14:textId="67BB8CC4" w:rsidR="006E14DA" w:rsidRPr="005E0FE7" w:rsidRDefault="006E14DA" w:rsidP="006E6145">
      <w:pPr>
        <w:ind w:left="567" w:firstLine="0"/>
      </w:pPr>
      <w:r w:rsidRPr="005E0FE7">
        <w:t>We collect your information when you communicate with us. This may include your name and contact details and the content of your communications. We must keep records of our communications with you. The legal basis upon which we rely is our legitimate interest in properly administering our business and responding to you</w:t>
      </w:r>
      <w:r w:rsidR="008246D7">
        <w:t xml:space="preserve"> and in accordance with the law</w:t>
      </w:r>
      <w:r w:rsidRPr="005E0FE7">
        <w:t xml:space="preserve">. </w:t>
      </w:r>
    </w:p>
    <w:p w14:paraId="197D9D3A" w14:textId="77777777" w:rsidR="006E14DA" w:rsidRPr="005E0FE7" w:rsidRDefault="006E14DA" w:rsidP="006E14DA">
      <w:pPr>
        <w:pStyle w:val="Heading2"/>
      </w:pPr>
      <w:bookmarkStart w:id="12" w:name="_Toc176259430"/>
      <w:r w:rsidRPr="005E0FE7">
        <w:t>10.3</w:t>
      </w:r>
      <w:r w:rsidRPr="005E0FE7">
        <w:tab/>
        <w:t>Claims Information</w:t>
      </w:r>
      <w:bookmarkEnd w:id="12"/>
    </w:p>
    <w:p w14:paraId="03056708" w14:textId="77777777" w:rsidR="006E14DA" w:rsidRPr="005E0FE7" w:rsidRDefault="006E14DA" w:rsidP="006E6145">
      <w:pPr>
        <w:ind w:left="567" w:firstLine="0"/>
      </w:pPr>
      <w:r w:rsidRPr="005E0FE7">
        <w:t>We may also process any of the personal information to investigate, assess, establish, exercise, and defend legal claims by or against us in any forum. The legal basis upon which we rely is our legitimate interests in protecting and enforcing our rights or the rights of others and the proper administration and protection of our business.</w:t>
      </w:r>
    </w:p>
    <w:p w14:paraId="014E50C9" w14:textId="77777777" w:rsidR="006E14DA" w:rsidRPr="005E0FE7" w:rsidRDefault="006E14DA" w:rsidP="00A670ED">
      <w:pPr>
        <w:pStyle w:val="Heading2"/>
      </w:pPr>
      <w:bookmarkStart w:id="13" w:name="_Toc176259431"/>
      <w:r w:rsidRPr="005E0FE7">
        <w:t>10.4</w:t>
      </w:r>
      <w:r w:rsidRPr="005E0FE7">
        <w:tab/>
        <w:t>Risk Information</w:t>
      </w:r>
      <w:bookmarkEnd w:id="13"/>
    </w:p>
    <w:p w14:paraId="347DEF50" w14:textId="77777777" w:rsidR="006E14DA" w:rsidRPr="005E0FE7" w:rsidRDefault="006E14DA" w:rsidP="006E6145">
      <w:pPr>
        <w:ind w:left="567" w:firstLine="0"/>
      </w:pPr>
      <w:r w:rsidRPr="005E0FE7">
        <w:t>We process personal information when necessary for audits, to obtain expert advice, and to identify, mitigate, and manage risks. The legal basis upon which we rely is our legitimate interests to protect the firm and deal with related disputes or claims by or against or involving us, as well as legal proceedings in any forum.</w:t>
      </w:r>
    </w:p>
    <w:p w14:paraId="5E5294B0" w14:textId="77777777" w:rsidR="006E14DA" w:rsidRPr="005E0FE7" w:rsidRDefault="006E14DA" w:rsidP="006E14DA">
      <w:pPr>
        <w:pStyle w:val="Heading2"/>
      </w:pPr>
      <w:bookmarkStart w:id="14" w:name="_Toc176259432"/>
      <w:r w:rsidRPr="005E0FE7">
        <w:t>10.5</w:t>
      </w:r>
      <w:r w:rsidRPr="005E0FE7">
        <w:tab/>
        <w:t>Special Personal Information</w:t>
      </w:r>
      <w:bookmarkEnd w:id="14"/>
    </w:p>
    <w:p w14:paraId="211F1FAF" w14:textId="77777777" w:rsidR="006E14DA" w:rsidRPr="005E0FE7" w:rsidRDefault="006E14DA" w:rsidP="006E14DA">
      <w:pPr>
        <w:ind w:left="1418" w:hanging="851"/>
      </w:pPr>
      <w:r w:rsidRPr="005E0FE7">
        <w:t>10.5.1</w:t>
      </w:r>
      <w:r w:rsidRPr="005E0FE7">
        <w:tab/>
        <w:t>Owing to the nature of the Legal Services we provide, processing your special personal information may be necessary.</w:t>
      </w:r>
    </w:p>
    <w:p w14:paraId="6452FF4F" w14:textId="1B01FC01" w:rsidR="003C755D" w:rsidRPr="005E0FE7" w:rsidRDefault="006E14DA" w:rsidP="00A670ED">
      <w:pPr>
        <w:ind w:left="1418" w:hanging="851"/>
      </w:pPr>
      <w:r w:rsidRPr="005E0FE7">
        <w:t>10.5.2</w:t>
      </w:r>
      <w:r w:rsidRPr="005E0FE7">
        <w:tab/>
        <w:t xml:space="preserve">Union membership, for instance, may be an important factor in your case or </w:t>
      </w:r>
      <w:r w:rsidR="00FA1E27">
        <w:t>your</w:t>
      </w:r>
      <w:r w:rsidRPr="005E0FE7">
        <w:t xml:space="preserve"> health. We will obtain your consent or rely on other legal justifications</w:t>
      </w:r>
      <w:r w:rsidR="0075235B">
        <w:t>,</w:t>
      </w:r>
      <w:r w:rsidRPr="005E0FE7">
        <w:t xml:space="preserve"> such as if the processing is necessary for the establishment, exercise or defence of a right or obligation, or where the special personal information was deliberately made public by the data subject, or if a specific </w:t>
      </w:r>
      <w:proofErr w:type="spellStart"/>
      <w:r w:rsidRPr="005E0FE7">
        <w:t>authorisation</w:t>
      </w:r>
      <w:proofErr w:type="spellEnd"/>
      <w:r w:rsidRPr="005E0FE7">
        <w:t xml:space="preserve"> applies.</w:t>
      </w:r>
    </w:p>
    <w:p w14:paraId="02DB7A48" w14:textId="362D7C9E" w:rsidR="003C755D" w:rsidRPr="005E0FE7" w:rsidRDefault="006E14DA" w:rsidP="00A670ED">
      <w:pPr>
        <w:pStyle w:val="Heading1"/>
      </w:pPr>
      <w:bookmarkStart w:id="15" w:name="_Toc176259433"/>
      <w:r w:rsidRPr="005E0FE7">
        <w:t>11.</w:t>
      </w:r>
      <w:r w:rsidRPr="005E0FE7">
        <w:tab/>
        <w:t>SHARING OF PERSONAL INFORMATION</w:t>
      </w:r>
      <w:bookmarkEnd w:id="15"/>
    </w:p>
    <w:p w14:paraId="0E51374C" w14:textId="77777777" w:rsidR="006E14DA" w:rsidRPr="005E0FE7" w:rsidRDefault="006E14DA" w:rsidP="006E14DA">
      <w:pPr>
        <w:ind w:left="567" w:hanging="567"/>
      </w:pPr>
      <w:r w:rsidRPr="005E0FE7">
        <w:t>11.1</w:t>
      </w:r>
      <w:r w:rsidRPr="005E0FE7">
        <w:tab/>
        <w:t>We may share your information with third parties who provide us with necessary services so that we may fulfil all our obligations to you and assist us in running our business. Such services include</w:t>
      </w:r>
      <w:r>
        <w:t xml:space="preserve"> </w:t>
      </w:r>
      <w:r w:rsidRPr="005E0FE7">
        <w:t>IT infrastructure, collections, fraud prevention, typing/word</w:t>
      </w:r>
      <w:r>
        <w:t xml:space="preserve"> </w:t>
      </w:r>
      <w:r w:rsidRPr="005E0FE7">
        <w:t>processing,</w:t>
      </w:r>
      <w:r>
        <w:t xml:space="preserve"> council, </w:t>
      </w:r>
      <w:r w:rsidRPr="005E0FE7">
        <w:t>providers of online platforms, IT programming and maintenance service providers.</w:t>
      </w:r>
    </w:p>
    <w:p w14:paraId="5CC31588" w14:textId="77777777" w:rsidR="006E14DA" w:rsidRPr="005E0FE7" w:rsidRDefault="006E14DA" w:rsidP="006E14DA">
      <w:pPr>
        <w:ind w:left="567" w:hanging="567"/>
      </w:pPr>
      <w:r w:rsidRPr="005E0FE7">
        <w:t>11.2</w:t>
      </w:r>
      <w:r w:rsidRPr="005E0FE7">
        <w:tab/>
        <w:t>We disclose personal information to regulators and law enforcement agencies where required by law and if we reasonably believe that disclosure is necessary to identify, stop or prevent someone who may breach our privacy policy, cause harm, or interfere with our rights or interests.</w:t>
      </w:r>
    </w:p>
    <w:p w14:paraId="431DE1B7" w14:textId="77777777" w:rsidR="006E14DA" w:rsidRPr="005E0FE7" w:rsidRDefault="006E14DA" w:rsidP="006E14DA">
      <w:pPr>
        <w:ind w:left="567" w:hanging="567"/>
      </w:pPr>
      <w:r w:rsidRPr="005E0FE7">
        <w:t>11.3</w:t>
      </w:r>
      <w:r w:rsidRPr="005E0FE7">
        <w:tab/>
        <w:t>We may disclose information to underwriters or professional advisers to manage our risk and obtain their advice so that we can exercise our rights or defend our rights regarding claims by or against us in any legal proceedings or negotiations.</w:t>
      </w:r>
    </w:p>
    <w:p w14:paraId="6C69051E" w14:textId="77777777" w:rsidR="006E14DA" w:rsidRPr="005E0FE7" w:rsidRDefault="006E14DA" w:rsidP="006E14DA">
      <w:pPr>
        <w:ind w:left="567" w:hanging="567"/>
      </w:pPr>
      <w:r w:rsidRPr="005E0FE7">
        <w:t>11.4</w:t>
      </w:r>
      <w:r w:rsidRPr="005E0FE7">
        <w:tab/>
        <w:t>We will never sell your information.</w:t>
      </w:r>
    </w:p>
    <w:p w14:paraId="13F62F5C" w14:textId="77777777" w:rsidR="006E14DA" w:rsidRDefault="006E14DA" w:rsidP="006E14DA">
      <w:pPr>
        <w:ind w:left="567" w:hanging="567"/>
      </w:pPr>
      <w:r w:rsidRPr="005E0FE7">
        <w:t>11.5</w:t>
      </w:r>
      <w:r w:rsidRPr="005E0FE7">
        <w:tab/>
        <w:t>We have Data Protection Agreements in place with our operators.</w:t>
      </w:r>
    </w:p>
    <w:p w14:paraId="413FA8AF" w14:textId="3E57D932" w:rsidR="003C755D" w:rsidRPr="005E0FE7" w:rsidRDefault="006E14DA" w:rsidP="00A670ED">
      <w:pPr>
        <w:pStyle w:val="Heading1"/>
      </w:pPr>
      <w:bookmarkStart w:id="16" w:name="_Toc176259434"/>
      <w:r w:rsidRPr="005E0FE7">
        <w:t>12.</w:t>
      </w:r>
      <w:r w:rsidRPr="005E0FE7">
        <w:tab/>
        <w:t>RECORD RETENTION</w:t>
      </w:r>
      <w:bookmarkEnd w:id="16"/>
    </w:p>
    <w:p w14:paraId="6295A0CF" w14:textId="2D951B2E" w:rsidR="006E14DA" w:rsidRPr="005E0FE7" w:rsidRDefault="006E14DA" w:rsidP="006E14DA">
      <w:pPr>
        <w:ind w:left="567" w:hanging="567"/>
      </w:pPr>
      <w:r w:rsidRPr="005E0FE7">
        <w:t>12.1</w:t>
      </w:r>
      <w:r w:rsidRPr="005E0FE7">
        <w:tab/>
        <w:t xml:space="preserve">The record retention period in terms of the </w:t>
      </w:r>
      <w:bookmarkStart w:id="17" w:name="_Hlk155213716"/>
      <w:r w:rsidRPr="005E0FE7">
        <w:t>Legal Practice Act</w:t>
      </w:r>
      <w:bookmarkEnd w:id="17"/>
      <w:r w:rsidRPr="005E0FE7">
        <w:t xml:space="preserve"> 28 of 2014 is</w:t>
      </w:r>
      <w:r w:rsidRPr="005E0FE7">
        <w:rPr>
          <w:lang w:eastAsia="en-ZA"/>
        </w:rPr>
        <w:t xml:space="preserve"> generally for no longer than 7 (seven) years from the date it was last used unless legislation provides for a longer retention period </w:t>
      </w:r>
      <w:r>
        <w:rPr>
          <w:lang w:eastAsia="en-ZA"/>
        </w:rPr>
        <w:t xml:space="preserve">or </w:t>
      </w:r>
      <w:r w:rsidRPr="005E0FE7">
        <w:rPr>
          <w:lang w:eastAsia="en-ZA"/>
        </w:rPr>
        <w:t xml:space="preserve">we need it to enforce our rights, or you have consented thereto. </w:t>
      </w:r>
    </w:p>
    <w:p w14:paraId="21470748" w14:textId="77777777" w:rsidR="006E14DA" w:rsidRDefault="006E14DA" w:rsidP="006E14DA">
      <w:pPr>
        <w:ind w:left="567" w:hanging="567"/>
        <w:rPr>
          <w:lang w:eastAsia="en-ZA"/>
        </w:rPr>
      </w:pPr>
      <w:r w:rsidRPr="005E0FE7">
        <w:rPr>
          <w:lang w:eastAsia="en-ZA"/>
        </w:rPr>
        <w:t>12.2</w:t>
      </w:r>
      <w:r w:rsidRPr="005E0FE7">
        <w:rPr>
          <w:lang w:eastAsia="en-ZA"/>
        </w:rPr>
        <w:tab/>
        <w:t xml:space="preserve">In summary, we will observe retention periods required or authorised by law, or if you have consented to us retaining such records for a longer period or if we need to enforce our rights. During the retention period, we will continue to abide by our legal obligations in terms of legislation. </w:t>
      </w:r>
    </w:p>
    <w:p w14:paraId="7756B6B4" w14:textId="55F455A4" w:rsidR="003C755D" w:rsidRPr="005E0FE7" w:rsidRDefault="006E14DA" w:rsidP="00A670ED">
      <w:pPr>
        <w:pStyle w:val="Heading1"/>
      </w:pPr>
      <w:bookmarkStart w:id="18" w:name="_Toc176259435"/>
      <w:r w:rsidRPr="005E0FE7">
        <w:t>13.</w:t>
      </w:r>
      <w:r w:rsidRPr="005E0FE7">
        <w:tab/>
        <w:t>COMPULSORY DISCLOSURE</w:t>
      </w:r>
      <w:bookmarkEnd w:id="18"/>
    </w:p>
    <w:p w14:paraId="3DDCF33E" w14:textId="19865DA1" w:rsidR="0075235B" w:rsidRDefault="006E14DA" w:rsidP="006E6145">
      <w:pPr>
        <w:widowControl/>
        <w:autoSpaceDE/>
        <w:autoSpaceDN/>
        <w:ind w:left="567" w:firstLine="0"/>
        <w:contextualSpacing/>
      </w:pPr>
      <w:r w:rsidRPr="00771D50">
        <w:t xml:space="preserve">We </w:t>
      </w:r>
      <w:r w:rsidRPr="005E0FE7">
        <w:t>may disclose your personal information</w:t>
      </w:r>
      <w:r w:rsidR="0075235B">
        <w:t>:</w:t>
      </w:r>
    </w:p>
    <w:p w14:paraId="3D94ADB3" w14:textId="52C2B64A" w:rsidR="006E14DA" w:rsidRPr="005E0FE7" w:rsidRDefault="006E14DA" w:rsidP="006E6145">
      <w:pPr>
        <w:pStyle w:val="ListParagraph"/>
        <w:widowControl/>
        <w:numPr>
          <w:ilvl w:val="1"/>
          <w:numId w:val="44"/>
        </w:numPr>
        <w:autoSpaceDE/>
        <w:autoSpaceDN/>
        <w:spacing w:line="360" w:lineRule="auto"/>
        <w:ind w:firstLine="99"/>
        <w:contextualSpacing/>
      </w:pPr>
      <w:r w:rsidRPr="005E0FE7">
        <w:t xml:space="preserve">as required by </w:t>
      </w:r>
      <w:proofErr w:type="gramStart"/>
      <w:r w:rsidRPr="005E0FE7">
        <w:t>law;</w:t>
      </w:r>
      <w:proofErr w:type="gramEnd"/>
    </w:p>
    <w:p w14:paraId="0BD87D1A" w14:textId="06C4F4DB" w:rsidR="006E14DA" w:rsidRPr="005E0FE7" w:rsidRDefault="006E14DA" w:rsidP="006E6145">
      <w:pPr>
        <w:pStyle w:val="ListParagraph"/>
        <w:widowControl/>
        <w:numPr>
          <w:ilvl w:val="1"/>
          <w:numId w:val="44"/>
        </w:numPr>
        <w:autoSpaceDE/>
        <w:autoSpaceDN/>
        <w:spacing w:line="360" w:lineRule="auto"/>
        <w:ind w:firstLine="99"/>
        <w:contextualSpacing/>
      </w:pPr>
      <w:r w:rsidRPr="005E0FE7">
        <w:t xml:space="preserve">in terms of a government </w:t>
      </w:r>
      <w:proofErr w:type="gramStart"/>
      <w:r w:rsidRPr="005E0FE7">
        <w:t>audit;</w:t>
      </w:r>
      <w:proofErr w:type="gramEnd"/>
    </w:p>
    <w:p w14:paraId="0B441674" w14:textId="4CF228F5" w:rsidR="006E14DA" w:rsidRPr="005E0FE7" w:rsidRDefault="006E14DA" w:rsidP="006E6145">
      <w:pPr>
        <w:pStyle w:val="ListParagraph"/>
        <w:widowControl/>
        <w:numPr>
          <w:ilvl w:val="1"/>
          <w:numId w:val="44"/>
        </w:numPr>
        <w:autoSpaceDE/>
        <w:autoSpaceDN/>
        <w:spacing w:line="360" w:lineRule="auto"/>
        <w:ind w:firstLine="99"/>
        <w:contextualSpacing/>
      </w:pPr>
      <w:r w:rsidRPr="005E0FE7">
        <w:t xml:space="preserve">due to a subpoena or court </w:t>
      </w:r>
      <w:proofErr w:type="gramStart"/>
      <w:r w:rsidRPr="005E0FE7">
        <w:t>order;</w:t>
      </w:r>
      <w:proofErr w:type="gramEnd"/>
    </w:p>
    <w:p w14:paraId="4E1E28F8" w14:textId="011A3013" w:rsidR="006E14DA" w:rsidRPr="005E0FE7" w:rsidRDefault="006E14DA" w:rsidP="006E6145">
      <w:pPr>
        <w:pStyle w:val="ListParagraph"/>
        <w:widowControl/>
        <w:numPr>
          <w:ilvl w:val="1"/>
          <w:numId w:val="44"/>
        </w:numPr>
        <w:autoSpaceDE/>
        <w:autoSpaceDN/>
        <w:spacing w:line="360" w:lineRule="auto"/>
        <w:ind w:firstLine="99"/>
        <w:contextualSpacing/>
      </w:pPr>
      <w:r w:rsidRPr="005E0FE7">
        <w:t xml:space="preserve">to comply with a </w:t>
      </w:r>
      <w:proofErr w:type="gramStart"/>
      <w:r w:rsidRPr="005E0FE7">
        <w:t>law;</w:t>
      </w:r>
      <w:proofErr w:type="gramEnd"/>
    </w:p>
    <w:p w14:paraId="7616A136" w14:textId="4215C093" w:rsidR="006E14DA" w:rsidRPr="005E0FE7" w:rsidRDefault="006E14DA" w:rsidP="006E6145">
      <w:pPr>
        <w:pStyle w:val="ListParagraph"/>
        <w:widowControl/>
        <w:numPr>
          <w:ilvl w:val="1"/>
          <w:numId w:val="44"/>
        </w:numPr>
        <w:autoSpaceDE/>
        <w:autoSpaceDN/>
        <w:spacing w:line="360" w:lineRule="auto"/>
        <w:ind w:firstLine="99"/>
        <w:contextualSpacing/>
      </w:pPr>
      <w:r w:rsidRPr="005E0FE7">
        <w:t>to prevent the violation of our customer relationship terms and</w:t>
      </w:r>
    </w:p>
    <w:p w14:paraId="5D337CC4" w14:textId="5789A224" w:rsidR="006E14DA" w:rsidRPr="007E4767" w:rsidRDefault="006E14DA" w:rsidP="006E6145">
      <w:pPr>
        <w:pStyle w:val="ListParagraph"/>
        <w:widowControl/>
        <w:numPr>
          <w:ilvl w:val="1"/>
          <w:numId w:val="44"/>
        </w:numPr>
        <w:autoSpaceDE/>
        <w:autoSpaceDN/>
        <w:spacing w:line="360" w:lineRule="auto"/>
        <w:ind w:firstLine="99"/>
        <w:contextualSpacing/>
      </w:pPr>
      <w:r w:rsidRPr="005E0FE7">
        <w:t xml:space="preserve">to protect the </w:t>
      </w:r>
      <w:r w:rsidRPr="007E4767">
        <w:t>safety of an individual or the public.</w:t>
      </w:r>
    </w:p>
    <w:p w14:paraId="755E8037" w14:textId="7D752926" w:rsidR="003C755D" w:rsidRPr="005E0FE7" w:rsidRDefault="006E14DA" w:rsidP="007D541E">
      <w:pPr>
        <w:pStyle w:val="Heading1"/>
      </w:pPr>
      <w:bookmarkStart w:id="19" w:name="_Toc176259436"/>
      <w:r w:rsidRPr="005E0FE7">
        <w:t>14.</w:t>
      </w:r>
      <w:r w:rsidRPr="005E0FE7">
        <w:tab/>
        <w:t>TRANSFER OF PERSONAL INFORMATION OUTSIDE THE BORDERS OF SOUTH AFRICA</w:t>
      </w:r>
      <w:bookmarkEnd w:id="19"/>
    </w:p>
    <w:p w14:paraId="749C6898" w14:textId="77777777" w:rsidR="006E14DA" w:rsidRDefault="006E14DA" w:rsidP="006E14DA">
      <w:r>
        <w:t>14.1</w:t>
      </w:r>
      <w:r>
        <w:tab/>
      </w:r>
      <w:r w:rsidRPr="005E0FE7">
        <w:t>We will not transfer your personal information</w:t>
      </w:r>
      <w:r w:rsidRPr="005E0FE7">
        <w:rPr>
          <w:b/>
        </w:rPr>
        <w:t xml:space="preserve"> </w:t>
      </w:r>
      <w:r w:rsidRPr="005E0FE7">
        <w:t xml:space="preserve">outside of the borders of South Africa unless it is in accordance with POPIA and with your consent. </w:t>
      </w:r>
    </w:p>
    <w:p w14:paraId="02957B23" w14:textId="12B8A492" w:rsidR="003C755D" w:rsidRPr="005E0FE7" w:rsidRDefault="006E14DA" w:rsidP="007D541E">
      <w:r>
        <w:t>14.2</w:t>
      </w:r>
      <w:r>
        <w:tab/>
        <w:t>Our cloud storage facility is based in South Africa.</w:t>
      </w:r>
    </w:p>
    <w:p w14:paraId="627BDF2D" w14:textId="77777777" w:rsidR="006E14DA" w:rsidRPr="005E0FE7" w:rsidRDefault="006E14DA" w:rsidP="006E14DA">
      <w:pPr>
        <w:pStyle w:val="Heading1"/>
      </w:pPr>
      <w:bookmarkStart w:id="20" w:name="_Toc176259437"/>
      <w:r w:rsidRPr="005E0FE7">
        <w:t>15.</w:t>
      </w:r>
      <w:r w:rsidRPr="005E0FE7">
        <w:tab/>
        <w:t>GENERAL PRINCIPALS</w:t>
      </w:r>
      <w:bookmarkEnd w:id="20"/>
    </w:p>
    <w:p w14:paraId="452D9D0F" w14:textId="77777777" w:rsidR="006E14DA" w:rsidRPr="005E0FE7" w:rsidRDefault="006E14DA" w:rsidP="007D541E">
      <w:pPr>
        <w:ind w:left="567" w:hanging="567"/>
        <w:rPr>
          <w:lang w:eastAsia="en-ZA"/>
        </w:rPr>
      </w:pPr>
      <w:r w:rsidRPr="005E0FE7">
        <w:rPr>
          <w:lang w:eastAsia="en-ZA"/>
        </w:rPr>
        <w:t>15.1</w:t>
      </w:r>
      <w:r w:rsidRPr="005E0FE7">
        <w:rPr>
          <w:lang w:eastAsia="en-ZA"/>
        </w:rPr>
        <w:tab/>
        <w:t>We will never sell any personal</w:t>
      </w:r>
      <w:r w:rsidRPr="005E0FE7">
        <w:rPr>
          <w:i/>
          <w:iCs/>
          <w:lang w:eastAsia="en-ZA"/>
        </w:rPr>
        <w:t xml:space="preserve"> </w:t>
      </w:r>
      <w:r w:rsidRPr="005E0FE7">
        <w:rPr>
          <w:lang w:eastAsia="en-ZA"/>
        </w:rPr>
        <w:t>or special information relating to you.</w:t>
      </w:r>
    </w:p>
    <w:p w14:paraId="01EF2EE1" w14:textId="77777777" w:rsidR="006E14DA" w:rsidRPr="005E0FE7" w:rsidRDefault="006E14DA" w:rsidP="007D541E">
      <w:pPr>
        <w:ind w:left="567" w:hanging="567"/>
        <w:rPr>
          <w:lang w:eastAsia="en-ZA"/>
        </w:rPr>
      </w:pPr>
      <w:r w:rsidRPr="005E0FE7">
        <w:rPr>
          <w:lang w:eastAsia="en-ZA"/>
        </w:rPr>
        <w:t>15.2</w:t>
      </w:r>
      <w:r w:rsidRPr="005E0FE7">
        <w:rPr>
          <w:lang w:eastAsia="en-ZA"/>
        </w:rPr>
        <w:tab/>
        <w:t>We will permanently destroy or delete any personal or special information after seven years</w:t>
      </w:r>
      <w:r>
        <w:rPr>
          <w:lang w:eastAsia="en-ZA"/>
        </w:rPr>
        <w:t xml:space="preserve"> or</w:t>
      </w:r>
      <w:r w:rsidRPr="005E0FE7">
        <w:rPr>
          <w:lang w:eastAsia="en-ZA"/>
        </w:rPr>
        <w:t xml:space="preserve"> as described above.</w:t>
      </w:r>
    </w:p>
    <w:p w14:paraId="4C52989C" w14:textId="6EC1AB31" w:rsidR="006E14DA" w:rsidRDefault="007D541E" w:rsidP="006E6145">
      <w:pPr>
        <w:ind w:left="567" w:hanging="567"/>
      </w:pPr>
      <w:r>
        <w:t>15.3</w:t>
      </w:r>
      <w:r>
        <w:tab/>
      </w:r>
      <w:r w:rsidR="006E14DA" w:rsidRPr="005E0FE7">
        <w:t>As permitted by law, we may use</w:t>
      </w:r>
      <w:r>
        <w:t xml:space="preserve"> </w:t>
      </w:r>
      <w:r w:rsidR="006E14DA" w:rsidRPr="005E0FE7">
        <w:t>personal information collected to compile profiles for statistical purposes. No information contained in the profiles or statistics will be able to be linked to you.</w:t>
      </w:r>
    </w:p>
    <w:p w14:paraId="17B5701E" w14:textId="005B967D" w:rsidR="006E14DA" w:rsidRDefault="006E14DA" w:rsidP="006E6145">
      <w:pPr>
        <w:ind w:left="567" w:hanging="567"/>
      </w:pPr>
      <w:r>
        <w:t>15.4</w:t>
      </w:r>
      <w:r>
        <w:tab/>
      </w:r>
      <w:r w:rsidRPr="005E0FE7">
        <w:t xml:space="preserve">We cannot process the information of an individual under 18 </w:t>
      </w:r>
      <w:r>
        <w:t xml:space="preserve">years </w:t>
      </w:r>
      <w:r w:rsidR="0075235B">
        <w:t xml:space="preserve">old </w:t>
      </w:r>
      <w:r w:rsidRPr="005E0FE7">
        <w:t>unless the parent or legal guardian has consented.</w:t>
      </w:r>
    </w:p>
    <w:p w14:paraId="1EC5F03B" w14:textId="16D167CC" w:rsidR="006E14DA" w:rsidRPr="005E0FE7" w:rsidRDefault="007D541E" w:rsidP="006E6145">
      <w:pPr>
        <w:ind w:left="567" w:hanging="567"/>
      </w:pPr>
      <w:r>
        <w:t>15.5</w:t>
      </w:r>
      <w:r w:rsidR="006E14DA">
        <w:tab/>
      </w:r>
      <w:r w:rsidR="006E14DA" w:rsidRPr="005E0FE7">
        <w:t>We make use of independent contractors who assist us with our business.</w:t>
      </w:r>
    </w:p>
    <w:p w14:paraId="2A9DC9AC" w14:textId="7A87AD49" w:rsidR="006E14DA" w:rsidRPr="005E0FE7" w:rsidRDefault="007D541E" w:rsidP="006E6145">
      <w:pPr>
        <w:widowControl/>
        <w:autoSpaceDE/>
        <w:autoSpaceDN/>
        <w:ind w:left="567" w:hanging="567"/>
        <w:contextualSpacing/>
      </w:pPr>
      <w:r>
        <w:t>15.6</w:t>
      </w:r>
      <w:r w:rsidR="006E14DA">
        <w:tab/>
      </w:r>
      <w:r w:rsidR="006E14DA" w:rsidRPr="005E0FE7">
        <w:t xml:space="preserve">We will comply with relevant legislation when collecting your information. </w:t>
      </w:r>
    </w:p>
    <w:p w14:paraId="024E94D8" w14:textId="66C27706" w:rsidR="006E14DA" w:rsidRDefault="007D541E" w:rsidP="006E6145">
      <w:pPr>
        <w:ind w:left="567" w:hanging="567"/>
      </w:pPr>
      <w:r>
        <w:t>15.7</w:t>
      </w:r>
      <w:r>
        <w:tab/>
      </w:r>
      <w:r w:rsidR="006E14DA" w:rsidRPr="005E0FE7">
        <w:t>We will use your information to fulfil our obligations to you.</w:t>
      </w:r>
    </w:p>
    <w:p w14:paraId="1F7B5222" w14:textId="420FC1DB" w:rsidR="00156918" w:rsidRDefault="007D541E" w:rsidP="006E6145">
      <w:pPr>
        <w:ind w:left="567" w:hanging="567"/>
      </w:pPr>
      <w:r>
        <w:t>15.8</w:t>
      </w:r>
      <w:r>
        <w:tab/>
      </w:r>
      <w:r w:rsidR="00C7755D">
        <w:t>We will not retain your details if you visit our website</w:t>
      </w:r>
      <w:r w:rsidR="00366D61">
        <w:t xml:space="preserve"> </w:t>
      </w:r>
      <w:r w:rsidR="0075235B">
        <w:t xml:space="preserve">or </w:t>
      </w:r>
      <w:r w:rsidR="00366D61">
        <w:t>browse or download any information.</w:t>
      </w:r>
    </w:p>
    <w:p w14:paraId="6D1EEE01" w14:textId="718CBD9B" w:rsidR="00FF7C4E" w:rsidRPr="005E0FE7" w:rsidRDefault="007D541E" w:rsidP="006E6145">
      <w:pPr>
        <w:ind w:left="567" w:hanging="567"/>
      </w:pPr>
      <w:r>
        <w:t>15.9</w:t>
      </w:r>
      <w:r>
        <w:tab/>
      </w:r>
      <w:r w:rsidR="00156918">
        <w:t xml:space="preserve">Your information will be deleted as required by </w:t>
      </w:r>
      <w:r w:rsidR="00C95323">
        <w:t>POPIA</w:t>
      </w:r>
      <w:r w:rsidR="00C7755D">
        <w:t>.</w:t>
      </w:r>
    </w:p>
    <w:p w14:paraId="1C0F8124" w14:textId="5BF912B4" w:rsidR="00FF7C4E" w:rsidRPr="005E0FE7" w:rsidRDefault="006E14DA" w:rsidP="007D541E">
      <w:pPr>
        <w:pStyle w:val="Heading1"/>
      </w:pPr>
      <w:bookmarkStart w:id="21" w:name="_Toc176259438"/>
      <w:r w:rsidRPr="005E0FE7">
        <w:t>16.</w:t>
      </w:r>
      <w:r w:rsidRPr="005E0FE7">
        <w:tab/>
        <w:t>SECURITY</w:t>
      </w:r>
      <w:bookmarkEnd w:id="21"/>
    </w:p>
    <w:p w14:paraId="690CA219" w14:textId="77777777" w:rsidR="006E14DA" w:rsidRPr="005E0FE7" w:rsidRDefault="006E14DA" w:rsidP="006E14DA">
      <w:pPr>
        <w:ind w:left="567" w:hanging="567"/>
        <w:rPr>
          <w:lang w:eastAsia="en-ZA"/>
        </w:rPr>
      </w:pPr>
      <w:r w:rsidRPr="005E0FE7">
        <w:rPr>
          <w:lang w:eastAsia="en-ZA"/>
        </w:rPr>
        <w:t>16.1</w:t>
      </w:r>
      <w:r w:rsidRPr="005E0FE7">
        <w:rPr>
          <w:lang w:eastAsia="en-ZA"/>
        </w:rPr>
        <w:tab/>
        <w:t>We employ the latest technology, encrypt data, and use strong passwords.</w:t>
      </w:r>
    </w:p>
    <w:p w14:paraId="24B3789E" w14:textId="77777777" w:rsidR="006E14DA" w:rsidRPr="005E0FE7" w:rsidRDefault="006E14DA" w:rsidP="006E14DA">
      <w:pPr>
        <w:ind w:left="567" w:hanging="567"/>
        <w:rPr>
          <w:lang w:eastAsia="en-ZA"/>
        </w:rPr>
      </w:pPr>
      <w:r w:rsidRPr="005E0FE7">
        <w:rPr>
          <w:lang w:eastAsia="en-ZA"/>
        </w:rPr>
        <w:t>16.2</w:t>
      </w:r>
      <w:r w:rsidRPr="005E0FE7">
        <w:rPr>
          <w:lang w:eastAsia="en-ZA"/>
        </w:rPr>
        <w:tab/>
        <w:t>We use firewalls and antivirus protection software.</w:t>
      </w:r>
    </w:p>
    <w:p w14:paraId="14270F95" w14:textId="77777777" w:rsidR="006E14DA" w:rsidRPr="005E0FE7" w:rsidRDefault="006E14DA" w:rsidP="006E14DA">
      <w:pPr>
        <w:ind w:left="567" w:hanging="567"/>
        <w:rPr>
          <w:lang w:eastAsia="en-ZA"/>
        </w:rPr>
      </w:pPr>
      <w:r w:rsidRPr="005E0FE7">
        <w:rPr>
          <w:lang w:eastAsia="en-ZA"/>
        </w:rPr>
        <w:t>16.3</w:t>
      </w:r>
      <w:r w:rsidRPr="005E0FE7">
        <w:rPr>
          <w:lang w:eastAsia="en-ZA"/>
        </w:rPr>
        <w:tab/>
        <w:t>We will take appropriate, reasonable, technical, and organisational measures to provide adequate protection for the information that we hold and to stop unauthorised access and use of such</w:t>
      </w:r>
      <w:r w:rsidRPr="005E0FE7">
        <w:rPr>
          <w:i/>
          <w:iCs/>
          <w:lang w:eastAsia="en-ZA"/>
        </w:rPr>
        <w:t xml:space="preserve"> </w:t>
      </w:r>
      <w:r w:rsidRPr="005E0FE7">
        <w:rPr>
          <w:lang w:eastAsia="en-ZA"/>
        </w:rPr>
        <w:t>information. We will, on an ongoing basis, continue to review our security controls and related processes to ensure that your information remains secure.</w:t>
      </w:r>
    </w:p>
    <w:p w14:paraId="398D73DD" w14:textId="77777777" w:rsidR="006E14DA" w:rsidRPr="005E0FE7" w:rsidRDefault="006E14DA" w:rsidP="006E14DA">
      <w:pPr>
        <w:ind w:left="567" w:hanging="567"/>
        <w:rPr>
          <w:lang w:eastAsia="en-ZA"/>
        </w:rPr>
      </w:pPr>
      <w:r w:rsidRPr="005E0FE7">
        <w:rPr>
          <w:lang w:eastAsia="en-ZA"/>
        </w:rPr>
        <w:t>16.4</w:t>
      </w:r>
      <w:r w:rsidRPr="005E0FE7">
        <w:rPr>
          <w:lang w:eastAsia="en-ZA"/>
        </w:rPr>
        <w:tab/>
        <w:t>We will ensure that anyone to whom we pass your personal information agrees to treat your information with the same level of protection as we will.</w:t>
      </w:r>
    </w:p>
    <w:p w14:paraId="02A2A9A0" w14:textId="680919FE" w:rsidR="006E14DA" w:rsidRPr="005E0FE7" w:rsidRDefault="006E14DA" w:rsidP="006E14DA">
      <w:pPr>
        <w:ind w:left="567" w:hanging="567"/>
        <w:rPr>
          <w:lang w:eastAsia="en-ZA"/>
        </w:rPr>
      </w:pPr>
      <w:r w:rsidRPr="005E0FE7">
        <w:rPr>
          <w:lang w:eastAsia="en-ZA"/>
        </w:rPr>
        <w:t>16.5</w:t>
      </w:r>
      <w:r w:rsidRPr="005E0FE7">
        <w:rPr>
          <w:lang w:eastAsia="en-ZA"/>
        </w:rPr>
        <w:tab/>
        <w:t xml:space="preserve">We make all reasonable efforts to keep our social media and electronic platforms, including </w:t>
      </w:r>
      <w:r>
        <w:rPr>
          <w:lang w:eastAsia="en-ZA"/>
        </w:rPr>
        <w:t>our</w:t>
      </w:r>
      <w:r w:rsidRPr="005E0FE7">
        <w:rPr>
          <w:lang w:eastAsia="en-ZA"/>
        </w:rPr>
        <w:t xml:space="preserve"> website, secure at all times. However, we advise you that we cannot guarantee the security of any information provided through our website, email, Internet, or social media sites or which you </w:t>
      </w:r>
      <w:proofErr w:type="spellStart"/>
      <w:r w:rsidRPr="005E0FE7">
        <w:rPr>
          <w:lang w:eastAsia="en-ZA"/>
        </w:rPr>
        <w:t>authorise</w:t>
      </w:r>
      <w:proofErr w:type="spellEnd"/>
      <w:r w:rsidRPr="005E0FE7">
        <w:rPr>
          <w:lang w:eastAsia="en-ZA"/>
        </w:rPr>
        <w:t xml:space="preserve"> us to collect from third parties. Accordingly, we cannot be held responsible for any loss</w:t>
      </w:r>
      <w:r w:rsidR="0075235B">
        <w:rPr>
          <w:lang w:eastAsia="en-ZA"/>
        </w:rPr>
        <w:t>, unauthorised use,</w:t>
      </w:r>
      <w:r w:rsidRPr="005E0FE7">
        <w:rPr>
          <w:lang w:eastAsia="en-ZA"/>
        </w:rPr>
        <w:t xml:space="preserve"> or interception of information transmitted via these social media and electronic platforms or sites, including the Internet, which is beyond our reasonable control.</w:t>
      </w:r>
    </w:p>
    <w:p w14:paraId="3552056A" w14:textId="51C40E1D" w:rsidR="006E14DA" w:rsidRPr="005E0FE7" w:rsidRDefault="006E14DA" w:rsidP="006E14DA">
      <w:pPr>
        <w:ind w:left="567" w:hanging="567"/>
        <w:rPr>
          <w:lang w:eastAsia="en-ZA"/>
        </w:rPr>
      </w:pPr>
      <w:r w:rsidRPr="005E0FE7">
        <w:rPr>
          <w:lang w:eastAsia="en-ZA"/>
        </w:rPr>
        <w:t>16.6</w:t>
      </w:r>
      <w:r w:rsidRPr="005E0FE7">
        <w:rPr>
          <w:lang w:eastAsia="en-ZA"/>
        </w:rPr>
        <w:tab/>
        <w:t xml:space="preserve">We use social plugins for social networks such as Facebook, YouTube, LinkedIn, </w:t>
      </w:r>
      <w:r>
        <w:rPr>
          <w:lang w:eastAsia="en-ZA"/>
        </w:rPr>
        <w:t xml:space="preserve">and </w:t>
      </w:r>
      <w:r w:rsidRPr="005E0FE7">
        <w:rPr>
          <w:lang w:eastAsia="en-ZA"/>
        </w:rPr>
        <w:t>Google. We do not influence or exercise control over the extent of the data retrieved by these networks</w:t>
      </w:r>
      <w:r w:rsidR="0075235B">
        <w:rPr>
          <w:lang w:eastAsia="en-ZA"/>
        </w:rPr>
        <w:t>’</w:t>
      </w:r>
      <w:r w:rsidRPr="005E0FE7">
        <w:rPr>
          <w:lang w:eastAsia="en-ZA"/>
        </w:rPr>
        <w:t xml:space="preserve"> interfaces. Accordingly, we cannot be held responsible or liable for any processing or use of personal information transmitted via these plugins.</w:t>
      </w:r>
    </w:p>
    <w:p w14:paraId="78FBEA1E" w14:textId="403713F1" w:rsidR="00FF7C4E" w:rsidRPr="005E0FE7" w:rsidRDefault="006E14DA" w:rsidP="007D541E">
      <w:pPr>
        <w:ind w:left="567" w:hanging="567"/>
        <w:rPr>
          <w:lang w:eastAsia="en-ZA"/>
        </w:rPr>
      </w:pPr>
      <w:r w:rsidRPr="005E0FE7">
        <w:rPr>
          <w:lang w:eastAsia="en-ZA"/>
        </w:rPr>
        <w:t>16.7</w:t>
      </w:r>
      <w:r w:rsidRPr="005E0FE7">
        <w:rPr>
          <w:lang w:eastAsia="en-ZA"/>
        </w:rPr>
        <w:tab/>
        <w:t>Our telephone facilities and your use of them will be monitored regularly, including the recorder and interception of content placed on or stored on said facilities, which is done for security, integrity and quality assessment purposes and by using such electronic platforms and facilities, you expressly acknowledge Notice of such monitoring and interception and give consent thereto.</w:t>
      </w:r>
    </w:p>
    <w:p w14:paraId="189BF694" w14:textId="1C04E942" w:rsidR="00FF7C4E" w:rsidRPr="005E0FE7" w:rsidRDefault="006E14DA" w:rsidP="007D541E">
      <w:pPr>
        <w:pStyle w:val="Heading1"/>
      </w:pPr>
      <w:bookmarkStart w:id="22" w:name="_Toc176259439"/>
      <w:r w:rsidRPr="005E0FE7">
        <w:t>17.</w:t>
      </w:r>
      <w:r w:rsidRPr="005E0FE7">
        <w:tab/>
        <w:t>INFORMATION QUALITY</w:t>
      </w:r>
      <w:bookmarkEnd w:id="22"/>
    </w:p>
    <w:p w14:paraId="56465838" w14:textId="4454F789" w:rsidR="00FF7C4E" w:rsidRPr="005E0FE7" w:rsidRDefault="006E14DA" w:rsidP="006E6145">
      <w:pPr>
        <w:ind w:left="567" w:firstLine="0"/>
        <w:rPr>
          <w:lang w:eastAsia="en-ZA"/>
        </w:rPr>
      </w:pPr>
      <w:r w:rsidRPr="005E0FE7">
        <w:rPr>
          <w:lang w:eastAsia="en-ZA"/>
        </w:rPr>
        <w:t xml:space="preserve">We will make every effort to ensure the integrity and accuracy of your personal information; however, this may not always be possible. Accordingly, you hereby accept responsibility for keeping your personal information up-to-date and undertake to inform us of any changes. We ask that you kindly do so in </w:t>
      </w:r>
      <w:r w:rsidR="007D541E" w:rsidRPr="005E0FE7">
        <w:rPr>
          <w:lang w:eastAsia="en-ZA"/>
        </w:rPr>
        <w:t>writing.</w:t>
      </w:r>
      <w:r w:rsidRPr="005E0FE7">
        <w:rPr>
          <w:lang w:eastAsia="en-ZA"/>
        </w:rPr>
        <w:t xml:space="preserve"> We may also contact you to verify the information you gave for your and our security purposes.</w:t>
      </w:r>
    </w:p>
    <w:p w14:paraId="6D7777A4" w14:textId="6226E9BD" w:rsidR="00FF7C4E" w:rsidRPr="005E0FE7" w:rsidRDefault="006E14DA" w:rsidP="007D541E">
      <w:pPr>
        <w:pStyle w:val="Heading1"/>
      </w:pPr>
      <w:bookmarkStart w:id="23" w:name="_Toc176259440"/>
      <w:r w:rsidRPr="005E0FE7">
        <w:t>18.</w:t>
      </w:r>
      <w:r w:rsidRPr="005E0FE7">
        <w:tab/>
        <w:t>OPENNESS</w:t>
      </w:r>
      <w:bookmarkEnd w:id="23"/>
    </w:p>
    <w:p w14:paraId="2C02D6BF" w14:textId="09E1F039" w:rsidR="00FF7C4E" w:rsidRPr="005E0FE7" w:rsidRDefault="006E14DA" w:rsidP="006E6145">
      <w:pPr>
        <w:ind w:left="567" w:firstLine="0"/>
        <w:rPr>
          <w:lang w:eastAsia="en-ZA"/>
        </w:rPr>
      </w:pPr>
      <w:r w:rsidRPr="005E0FE7">
        <w:rPr>
          <w:lang w:eastAsia="en-ZA"/>
        </w:rPr>
        <w:t>We will comply with the principles or conditions for processing as set out under POPIA and meet our obligations under PAIA.</w:t>
      </w:r>
    </w:p>
    <w:p w14:paraId="46942475" w14:textId="77777777" w:rsidR="006E14DA" w:rsidRPr="005E0FE7" w:rsidRDefault="006E14DA" w:rsidP="006E14DA">
      <w:pPr>
        <w:pStyle w:val="Heading1"/>
      </w:pPr>
      <w:bookmarkStart w:id="24" w:name="_Toc176259441"/>
      <w:r w:rsidRPr="005E0FE7">
        <w:t>19.</w:t>
      </w:r>
      <w:r w:rsidRPr="005E0FE7">
        <w:tab/>
        <w:t>HOW TO EXERCISE YOUR RIGHTS AND CONTACT US</w:t>
      </w:r>
      <w:bookmarkEnd w:id="24"/>
      <w:r w:rsidRPr="005E0FE7">
        <w:t xml:space="preserve"> </w:t>
      </w:r>
    </w:p>
    <w:p w14:paraId="3C4773CC" w14:textId="13D43D13" w:rsidR="006E14DA" w:rsidRPr="005E0FE7" w:rsidRDefault="006E14DA" w:rsidP="005958BE">
      <w:pPr>
        <w:ind w:left="567" w:hanging="567"/>
      </w:pPr>
      <w:r w:rsidRPr="005E0FE7">
        <w:t>19.1</w:t>
      </w:r>
      <w:r w:rsidRPr="005E0FE7">
        <w:tab/>
        <w:t>Please contact our Information Officer if you wish to exercise your rights by submitting a request to us in the prescribed format and in accordance with applicable law</w:t>
      </w:r>
      <w:r w:rsidR="005958BE">
        <w:t>.</w:t>
      </w:r>
    </w:p>
    <w:p w14:paraId="1C32240A" w14:textId="081B8F0A" w:rsidR="006E14DA" w:rsidRPr="005E0FE7" w:rsidRDefault="007D541E" w:rsidP="006E6145">
      <w:pPr>
        <w:widowControl/>
        <w:autoSpaceDE/>
        <w:autoSpaceDN/>
        <w:ind w:left="567" w:hanging="567"/>
        <w:contextualSpacing/>
      </w:pPr>
      <w:r>
        <w:t>19.2</w:t>
      </w:r>
      <w:r w:rsidR="006E14DA">
        <w:tab/>
      </w:r>
      <w:r w:rsidR="00641BE7">
        <w:t xml:space="preserve">You may ask us </w:t>
      </w:r>
      <w:r w:rsidR="00841EF4">
        <w:t xml:space="preserve">what information </w:t>
      </w:r>
      <w:r w:rsidR="006E14DA" w:rsidRPr="005E0FE7">
        <w:t>about you is being held</w:t>
      </w:r>
      <w:r w:rsidR="005958BE">
        <w:t>.</w:t>
      </w:r>
    </w:p>
    <w:p w14:paraId="126CA46E" w14:textId="212DC422" w:rsidR="006E14DA" w:rsidRPr="005E0FE7" w:rsidRDefault="006E14DA" w:rsidP="006E6145">
      <w:pPr>
        <w:ind w:left="567" w:hanging="567"/>
      </w:pPr>
      <w:r>
        <w:t>19.3</w:t>
      </w:r>
      <w:r>
        <w:tab/>
      </w:r>
      <w:r w:rsidR="005958BE">
        <w:t>Y</w:t>
      </w:r>
      <w:r w:rsidR="00941DA9">
        <w:t>ou may ask us to rectify</w:t>
      </w:r>
      <w:r w:rsidRPr="005E0FE7">
        <w:t xml:space="preserve"> (correct and update) </w:t>
      </w:r>
      <w:r w:rsidR="0075235B">
        <w:t xml:space="preserve">the </w:t>
      </w:r>
      <w:r w:rsidRPr="005E0FE7">
        <w:t>personal information we have collected about you</w:t>
      </w:r>
      <w:r w:rsidR="005958BE">
        <w:t>.</w:t>
      </w:r>
    </w:p>
    <w:p w14:paraId="6CECB9FE" w14:textId="73CA1554" w:rsidR="006E14DA" w:rsidRDefault="007D541E" w:rsidP="006E6145">
      <w:pPr>
        <w:ind w:left="567" w:hanging="567"/>
      </w:pPr>
      <w:r>
        <w:t>19.4</w:t>
      </w:r>
      <w:r>
        <w:tab/>
      </w:r>
      <w:r w:rsidR="005958BE">
        <w:t>Y</w:t>
      </w:r>
      <w:r w:rsidR="00063A4F">
        <w:t xml:space="preserve">ou are entitled </w:t>
      </w:r>
      <w:r w:rsidR="006E14DA" w:rsidRPr="005E0FE7">
        <w:t>to object to the processing of your personal information on reasonable grounds.</w:t>
      </w:r>
    </w:p>
    <w:p w14:paraId="478B4F5A" w14:textId="056AA507" w:rsidR="00063A4F" w:rsidRPr="005E0FE7" w:rsidRDefault="007D541E" w:rsidP="006E6145">
      <w:pPr>
        <w:ind w:left="567" w:hanging="567"/>
      </w:pPr>
      <w:r>
        <w:t>19.5</w:t>
      </w:r>
      <w:r>
        <w:tab/>
      </w:r>
      <w:r w:rsidR="00171865">
        <w:t>You my ask us to delete your personal information.</w:t>
      </w:r>
      <w:r w:rsidR="00B550C5">
        <w:t xml:space="preserve"> Please note </w:t>
      </w:r>
      <w:r w:rsidR="00B42D97">
        <w:t xml:space="preserve">that we will only delete the information once we have complied </w:t>
      </w:r>
      <w:r w:rsidR="00614E81">
        <w:t>with the regulator</w:t>
      </w:r>
      <w:r>
        <w:t>y</w:t>
      </w:r>
      <w:r w:rsidR="00614E81">
        <w:t xml:space="preserve"> period for </w:t>
      </w:r>
      <w:r>
        <w:t>retaining</w:t>
      </w:r>
      <w:r w:rsidR="00614E81">
        <w:t xml:space="preserve"> the information</w:t>
      </w:r>
      <w:r w:rsidR="00FE3721">
        <w:t xml:space="preserve">. We may </w:t>
      </w:r>
      <w:r w:rsidR="00F83203">
        <w:t>also retain your information to enforce our rights.</w:t>
      </w:r>
    </w:p>
    <w:p w14:paraId="50A841A7" w14:textId="6749A4CE" w:rsidR="006E14DA" w:rsidRPr="005E0FE7" w:rsidRDefault="006E14DA" w:rsidP="006E6145">
      <w:pPr>
        <w:ind w:left="567" w:hanging="567"/>
      </w:pPr>
      <w:r>
        <w:t>19.6</w:t>
      </w:r>
      <w:r>
        <w:tab/>
      </w:r>
      <w:r w:rsidRPr="005E0FE7">
        <w:t>You may also submit a complaint to the Information Regulator.</w:t>
      </w:r>
    </w:p>
    <w:p w14:paraId="61EB9196" w14:textId="0F445392" w:rsidR="006E14DA" w:rsidRDefault="006E14DA" w:rsidP="006E6145">
      <w:pPr>
        <w:ind w:left="567" w:hanging="567"/>
        <w:rPr>
          <w:lang w:eastAsia="en-ZA"/>
        </w:rPr>
      </w:pPr>
      <w:r w:rsidRPr="005E0FE7">
        <w:rPr>
          <w:lang w:eastAsia="en-ZA"/>
        </w:rPr>
        <w:t>19.</w:t>
      </w:r>
      <w:r w:rsidR="007D541E">
        <w:rPr>
          <w:lang w:eastAsia="en-ZA"/>
        </w:rPr>
        <w:t>7</w:t>
      </w:r>
      <w:r w:rsidRPr="005E0FE7">
        <w:rPr>
          <w:lang w:eastAsia="en-ZA"/>
        </w:rPr>
        <w:tab/>
        <w:t>The details of our Information Officer appear on the front page of this document.</w:t>
      </w:r>
    </w:p>
    <w:p w14:paraId="6E337ECB" w14:textId="219C696A" w:rsidR="00F072EC" w:rsidRDefault="007D541E" w:rsidP="006E6145">
      <w:pPr>
        <w:ind w:left="567" w:hanging="567"/>
        <w:rPr>
          <w:lang w:eastAsia="en-ZA"/>
        </w:rPr>
      </w:pPr>
      <w:r>
        <w:rPr>
          <w:lang w:eastAsia="en-ZA"/>
        </w:rPr>
        <w:t>19.8</w:t>
      </w:r>
      <w:r>
        <w:rPr>
          <w:lang w:eastAsia="en-ZA"/>
        </w:rPr>
        <w:tab/>
      </w:r>
      <w:r w:rsidR="00DD364F">
        <w:rPr>
          <w:lang w:eastAsia="en-ZA"/>
        </w:rPr>
        <w:t xml:space="preserve">If at any </w:t>
      </w:r>
      <w:r>
        <w:rPr>
          <w:lang w:eastAsia="en-ZA"/>
        </w:rPr>
        <w:t>time</w:t>
      </w:r>
      <w:r w:rsidR="00DD364F">
        <w:rPr>
          <w:lang w:eastAsia="en-ZA"/>
        </w:rPr>
        <w:t xml:space="preserve"> you have enquiries </w:t>
      </w:r>
      <w:r w:rsidR="0075235B">
        <w:rPr>
          <w:lang w:eastAsia="en-ZA"/>
        </w:rPr>
        <w:t>not dealt with in this Notice, please visit our website,</w:t>
      </w:r>
      <w:r w:rsidR="00B47D52">
        <w:rPr>
          <w:lang w:eastAsia="en-ZA"/>
        </w:rPr>
        <w:t xml:space="preserve"> email or contact the </w:t>
      </w:r>
      <w:r>
        <w:rPr>
          <w:lang w:eastAsia="en-ZA"/>
        </w:rPr>
        <w:t>Information</w:t>
      </w:r>
      <w:r w:rsidR="00B47D52">
        <w:rPr>
          <w:lang w:eastAsia="en-ZA"/>
        </w:rPr>
        <w:t xml:space="preserve"> Officer telephonically.</w:t>
      </w:r>
    </w:p>
    <w:p w14:paraId="73E91B83" w14:textId="60C9D3B0" w:rsidR="00F072EC" w:rsidRPr="00783183" w:rsidRDefault="00F072EC" w:rsidP="006E6145">
      <w:pPr>
        <w:pStyle w:val="Heading1"/>
        <w:rPr>
          <w:lang w:eastAsia="en-ZA"/>
        </w:rPr>
      </w:pPr>
      <w:bookmarkStart w:id="25" w:name="_Toc176259442"/>
      <w:r w:rsidRPr="00783183">
        <w:rPr>
          <w:lang w:eastAsia="en-ZA"/>
        </w:rPr>
        <w:t>20</w:t>
      </w:r>
      <w:r w:rsidR="007D541E">
        <w:rPr>
          <w:lang w:eastAsia="en-ZA"/>
        </w:rPr>
        <w:tab/>
      </w:r>
      <w:r w:rsidRPr="00783183">
        <w:rPr>
          <w:lang w:eastAsia="en-ZA"/>
        </w:rPr>
        <w:t>SECURITY BREACH</w:t>
      </w:r>
      <w:bookmarkEnd w:id="25"/>
    </w:p>
    <w:p w14:paraId="1B5B3FC3" w14:textId="3DEEB529" w:rsidR="00B403A2" w:rsidRDefault="00B403A2" w:rsidP="006E6145">
      <w:pPr>
        <w:ind w:left="567" w:hanging="567"/>
        <w:rPr>
          <w:lang w:eastAsia="en-ZA"/>
        </w:rPr>
      </w:pPr>
      <w:r>
        <w:rPr>
          <w:lang w:eastAsia="en-ZA"/>
        </w:rPr>
        <w:t>20.1</w:t>
      </w:r>
      <w:r w:rsidR="007D541E">
        <w:rPr>
          <w:lang w:eastAsia="en-ZA"/>
        </w:rPr>
        <w:tab/>
      </w:r>
      <w:r>
        <w:rPr>
          <w:lang w:eastAsia="en-ZA"/>
        </w:rPr>
        <w:t xml:space="preserve">We have </w:t>
      </w:r>
      <w:proofErr w:type="spellStart"/>
      <w:r>
        <w:rPr>
          <w:lang w:eastAsia="en-ZA"/>
        </w:rPr>
        <w:t>speciali</w:t>
      </w:r>
      <w:r w:rsidR="0075235B">
        <w:rPr>
          <w:lang w:eastAsia="en-ZA"/>
        </w:rPr>
        <w:t>s</w:t>
      </w:r>
      <w:r>
        <w:rPr>
          <w:lang w:eastAsia="en-ZA"/>
        </w:rPr>
        <w:t>ed</w:t>
      </w:r>
      <w:proofErr w:type="spellEnd"/>
      <w:r>
        <w:rPr>
          <w:lang w:eastAsia="en-ZA"/>
        </w:rPr>
        <w:t xml:space="preserve"> and strict measures in place to ensure </w:t>
      </w:r>
      <w:r w:rsidR="00E3384B">
        <w:rPr>
          <w:lang w:eastAsia="en-ZA"/>
        </w:rPr>
        <w:t xml:space="preserve">that our information systems are not breached. However, should this occur, we will </w:t>
      </w:r>
      <w:r w:rsidR="003B1F80">
        <w:rPr>
          <w:lang w:eastAsia="en-ZA"/>
        </w:rPr>
        <w:t>promptly ascertain how and where the breach occurred and ensure that the breach is addressed immediately.</w:t>
      </w:r>
    </w:p>
    <w:p w14:paraId="65338AE3" w14:textId="4D886292" w:rsidR="00E070C0" w:rsidRDefault="00E070C0" w:rsidP="006E6145">
      <w:pPr>
        <w:ind w:left="567" w:hanging="567"/>
        <w:rPr>
          <w:lang w:eastAsia="en-ZA"/>
        </w:rPr>
      </w:pPr>
      <w:r>
        <w:rPr>
          <w:lang w:eastAsia="en-ZA"/>
        </w:rPr>
        <w:t>20.</w:t>
      </w:r>
      <w:r w:rsidR="005958BE">
        <w:rPr>
          <w:lang w:eastAsia="en-ZA"/>
        </w:rPr>
        <w:t>2</w:t>
      </w:r>
      <w:r w:rsidR="007D541E">
        <w:rPr>
          <w:lang w:eastAsia="en-ZA"/>
        </w:rPr>
        <w:tab/>
      </w:r>
      <w:r>
        <w:rPr>
          <w:lang w:eastAsia="en-ZA"/>
        </w:rPr>
        <w:t>We will ascertain which data has become vulnerable</w:t>
      </w:r>
      <w:r w:rsidR="00F95CC3">
        <w:rPr>
          <w:lang w:eastAsia="en-ZA"/>
        </w:rPr>
        <w:t xml:space="preserve"> </w:t>
      </w:r>
      <w:r w:rsidR="0075235B">
        <w:rPr>
          <w:lang w:eastAsia="en-ZA"/>
        </w:rPr>
        <w:t>due to the breach and notify you if the breach affects you and assist you to minimise any potential damages</w:t>
      </w:r>
      <w:r w:rsidR="009D3F3D">
        <w:rPr>
          <w:lang w:eastAsia="en-ZA"/>
        </w:rPr>
        <w:t xml:space="preserve"> you may suffer as a result where possible. The written notification may be </w:t>
      </w:r>
      <w:r w:rsidR="0075235B">
        <w:rPr>
          <w:lang w:eastAsia="en-ZA"/>
        </w:rPr>
        <w:t>emailed</w:t>
      </w:r>
      <w:r w:rsidR="004112B9">
        <w:rPr>
          <w:lang w:eastAsia="en-ZA"/>
        </w:rPr>
        <w:t xml:space="preserve"> to you or placed on our website</w:t>
      </w:r>
      <w:r w:rsidR="007D541E">
        <w:rPr>
          <w:lang w:eastAsia="en-ZA"/>
        </w:rPr>
        <w:t>.</w:t>
      </w:r>
    </w:p>
    <w:p w14:paraId="66F2EADE" w14:textId="258876A4" w:rsidR="00783183" w:rsidRDefault="006C6F25" w:rsidP="006E6145">
      <w:pPr>
        <w:ind w:left="567" w:hanging="567"/>
        <w:rPr>
          <w:lang w:eastAsia="en-ZA"/>
        </w:rPr>
      </w:pPr>
      <w:r>
        <w:rPr>
          <w:lang w:eastAsia="en-ZA"/>
        </w:rPr>
        <w:t xml:space="preserve">20.3 </w:t>
      </w:r>
      <w:r w:rsidR="007D541E">
        <w:rPr>
          <w:lang w:eastAsia="en-ZA"/>
        </w:rPr>
        <w:tab/>
        <w:t>W</w:t>
      </w:r>
      <w:r>
        <w:rPr>
          <w:lang w:eastAsia="en-ZA"/>
        </w:rPr>
        <w:t xml:space="preserve">hile we cannot ensure or warrant the security </w:t>
      </w:r>
      <w:r w:rsidR="001F633C">
        <w:rPr>
          <w:lang w:eastAsia="en-ZA"/>
        </w:rPr>
        <w:t>of any personal information you provide</w:t>
      </w:r>
      <w:r w:rsidR="0075235B">
        <w:rPr>
          <w:lang w:eastAsia="en-ZA"/>
        </w:rPr>
        <w:t>, we will continue to maintain and</w:t>
      </w:r>
      <w:r w:rsidR="00B83E4F">
        <w:rPr>
          <w:lang w:eastAsia="en-ZA"/>
        </w:rPr>
        <w:t xml:space="preserve"> improve our security measures</w:t>
      </w:r>
      <w:r w:rsidR="00EC574F">
        <w:rPr>
          <w:lang w:eastAsia="en-ZA"/>
        </w:rPr>
        <w:t xml:space="preserve"> over time in line with legal and technological developments.</w:t>
      </w:r>
    </w:p>
    <w:p w14:paraId="1AA12A18" w14:textId="7F3C4844" w:rsidR="00783183" w:rsidRPr="005958BE" w:rsidRDefault="005958BE" w:rsidP="006E6145">
      <w:pPr>
        <w:pStyle w:val="Heading1"/>
        <w:rPr>
          <w:lang w:eastAsia="en-ZA"/>
        </w:rPr>
      </w:pPr>
      <w:bookmarkStart w:id="26" w:name="_Toc176259443"/>
      <w:r>
        <w:rPr>
          <w:lang w:eastAsia="en-ZA"/>
        </w:rPr>
        <w:t>21</w:t>
      </w:r>
      <w:r>
        <w:rPr>
          <w:lang w:eastAsia="en-ZA"/>
        </w:rPr>
        <w:tab/>
      </w:r>
      <w:r w:rsidRPr="005958BE">
        <w:rPr>
          <w:lang w:eastAsia="en-ZA"/>
        </w:rPr>
        <w:t>COPYRIGHT</w:t>
      </w:r>
      <w:bookmarkEnd w:id="26"/>
    </w:p>
    <w:p w14:paraId="21866022" w14:textId="572CCF35" w:rsidR="00F13F0D" w:rsidRPr="005E0FE7" w:rsidRDefault="00F13F0D" w:rsidP="006E6145">
      <w:pPr>
        <w:ind w:left="0" w:firstLine="0"/>
        <w:rPr>
          <w:lang w:eastAsia="en-ZA"/>
        </w:rPr>
      </w:pPr>
      <w:r>
        <w:rPr>
          <w:lang w:eastAsia="en-ZA"/>
        </w:rPr>
        <w:t>Copyright and all other immaterial property law</w:t>
      </w:r>
      <w:r w:rsidR="0075235B">
        <w:rPr>
          <w:lang w:eastAsia="en-ZA"/>
        </w:rPr>
        <w:t>,</w:t>
      </w:r>
      <w:r w:rsidR="003C5FDC">
        <w:rPr>
          <w:lang w:eastAsia="en-ZA"/>
        </w:rPr>
        <w:t xml:space="preserve"> including the layout, </w:t>
      </w:r>
      <w:r w:rsidR="009B73B6">
        <w:rPr>
          <w:lang w:eastAsia="en-ZA"/>
        </w:rPr>
        <w:t xml:space="preserve">design and graphics works appearing </w:t>
      </w:r>
      <w:r w:rsidR="008F6735">
        <w:rPr>
          <w:lang w:eastAsia="en-ZA"/>
        </w:rPr>
        <w:t>in this Notice</w:t>
      </w:r>
      <w:r w:rsidR="0075235B">
        <w:rPr>
          <w:lang w:eastAsia="en-ZA"/>
        </w:rPr>
        <w:t>,</w:t>
      </w:r>
      <w:r w:rsidR="008F6735">
        <w:rPr>
          <w:lang w:eastAsia="en-ZA"/>
        </w:rPr>
        <w:t xml:space="preserve"> belong to Munro-Flint Attorneys.</w:t>
      </w:r>
    </w:p>
    <w:p w14:paraId="253D133E" w14:textId="77777777" w:rsidR="006E14DA" w:rsidRPr="005E0FE7" w:rsidRDefault="006E14DA" w:rsidP="006E14DA">
      <w:pPr>
        <w:pStyle w:val="Heading1"/>
      </w:pPr>
      <w:bookmarkStart w:id="27" w:name="_Toc176259444"/>
      <w:r w:rsidRPr="005E0FE7">
        <w:t>20.</w:t>
      </w:r>
      <w:r w:rsidRPr="005E0FE7">
        <w:tab/>
        <w:t>REVISION</w:t>
      </w:r>
      <w:bookmarkEnd w:id="27"/>
    </w:p>
    <w:p w14:paraId="3317ECA5" w14:textId="77777777" w:rsidR="006E14DA" w:rsidRPr="005E0FE7" w:rsidRDefault="006E14DA" w:rsidP="006E6145">
      <w:pPr>
        <w:ind w:left="567" w:hanging="567"/>
        <w:rPr>
          <w:lang w:eastAsia="en-ZA"/>
        </w:rPr>
      </w:pPr>
      <w:r w:rsidRPr="005E0FE7">
        <w:rPr>
          <w:lang w:eastAsia="en-ZA"/>
        </w:rPr>
        <w:t>This Notice may be revised and/or amended from time to time.</w:t>
      </w:r>
    </w:p>
    <w:p w14:paraId="37DE357B" w14:textId="77777777" w:rsidR="006E14DA" w:rsidRDefault="006E14DA" w:rsidP="006E6145">
      <w:pPr>
        <w:ind w:left="567" w:hanging="567"/>
        <w:rPr>
          <w:lang w:eastAsia="en-ZA"/>
        </w:rPr>
      </w:pPr>
      <w:r w:rsidRPr="005E0FE7">
        <w:rPr>
          <w:lang w:eastAsia="en-ZA"/>
        </w:rPr>
        <w:t>Thank you.</w:t>
      </w:r>
    </w:p>
    <w:p w14:paraId="0FF4A949" w14:textId="77777777" w:rsidR="006E14DA" w:rsidRPr="006E6145" w:rsidRDefault="006E14DA" w:rsidP="006E6145">
      <w:pPr>
        <w:ind w:left="567" w:hanging="567"/>
        <w:rPr>
          <w:rFonts w:cs="Arial"/>
          <w:b/>
          <w:bCs/>
          <w:lang w:eastAsia="en-ZA"/>
        </w:rPr>
      </w:pPr>
      <w:r w:rsidRPr="006E6145">
        <w:rPr>
          <w:rFonts w:cs="Arial"/>
          <w:b/>
          <w:bCs/>
          <w:lang w:eastAsia="en-ZA"/>
        </w:rPr>
        <w:t>S Munro-Flint</w:t>
      </w:r>
    </w:p>
    <w:p w14:paraId="1231E769" w14:textId="47AAF65A" w:rsidR="005958BE" w:rsidRPr="006E6145" w:rsidRDefault="005958BE" w:rsidP="005958BE">
      <w:pPr>
        <w:ind w:left="567" w:hanging="567"/>
        <w:rPr>
          <w:rFonts w:cs="Arial"/>
          <w:sz w:val="24"/>
          <w:szCs w:val="24"/>
        </w:rPr>
      </w:pPr>
      <w:r w:rsidRPr="0075235B">
        <w:rPr>
          <w:lang w:eastAsia="en-ZA"/>
        </w:rPr>
        <w:t>(Information Officer)</w:t>
      </w:r>
    </w:p>
    <w:p w14:paraId="26063A0B" w14:textId="77777777" w:rsidR="005958BE" w:rsidRPr="0075235B" w:rsidRDefault="005958BE" w:rsidP="005958BE">
      <w:pPr>
        <w:ind w:left="567" w:hanging="567"/>
        <w:rPr>
          <w:lang w:eastAsia="en-ZA"/>
        </w:rPr>
      </w:pPr>
    </w:p>
    <w:p w14:paraId="0F4127C6" w14:textId="77777777" w:rsidR="009D0B23" w:rsidRPr="00AC5180" w:rsidRDefault="009D0B23" w:rsidP="006E6145">
      <w:pPr>
        <w:ind w:left="567" w:hanging="567"/>
        <w:rPr>
          <w:rFonts w:cs="Arial"/>
          <w:sz w:val="24"/>
          <w:szCs w:val="24"/>
        </w:rPr>
      </w:pPr>
    </w:p>
    <w:sectPr w:rsidR="009D0B23" w:rsidRPr="00AC5180" w:rsidSect="00B62BFF">
      <w:headerReference w:type="default" r:id="rId24"/>
      <w:type w:val="continuous"/>
      <w:pgSz w:w="11910" w:h="16850"/>
      <w:pgMar w:top="1843" w:right="1280" w:bottom="1060" w:left="1300" w:header="142"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0FF1C" w14:textId="77777777" w:rsidR="00AB08CF" w:rsidRDefault="00AB08CF">
      <w:r>
        <w:separator/>
      </w:r>
    </w:p>
  </w:endnote>
  <w:endnote w:type="continuationSeparator" w:id="0">
    <w:p w14:paraId="0A32735A" w14:textId="77777777" w:rsidR="00AB08CF" w:rsidRDefault="00AB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stheme="minorBidi"/>
        <w:lang w:val="en-ZA" w:eastAsia="en-ZA"/>
      </w:rPr>
      <w:id w:val="-1786883889"/>
      <w:docPartObj>
        <w:docPartGallery w:val="Page Numbers (Bottom of Page)"/>
        <w:docPartUnique/>
      </w:docPartObj>
    </w:sdtPr>
    <w:sdtEndPr/>
    <w:sdtContent>
      <w:sdt>
        <w:sdtPr>
          <w:rPr>
            <w:rFonts w:asciiTheme="minorHAnsi" w:eastAsiaTheme="minorEastAsia" w:hAnsiTheme="minorHAnsi" w:cstheme="minorBidi"/>
            <w:lang w:val="en-ZA" w:eastAsia="en-ZA"/>
          </w:rPr>
          <w:id w:val="1495988730"/>
          <w:docPartObj>
            <w:docPartGallery w:val="Page Numbers (Top of Page)"/>
            <w:docPartUnique/>
          </w:docPartObj>
        </w:sdtPr>
        <w:sdtEndPr/>
        <w:sdtContent>
          <w:p w14:paraId="15AED94E" w14:textId="77777777" w:rsidR="00401D2A" w:rsidRPr="00401D2A" w:rsidRDefault="00401D2A" w:rsidP="00401D2A">
            <w:pPr>
              <w:widowControl/>
              <w:tabs>
                <w:tab w:val="center" w:pos="4513"/>
                <w:tab w:val="right" w:pos="9026"/>
              </w:tabs>
              <w:autoSpaceDE/>
              <w:autoSpaceDN/>
              <w:jc w:val="center"/>
              <w:rPr>
                <w:rFonts w:asciiTheme="minorHAnsi" w:eastAsiaTheme="minorEastAsia" w:hAnsiTheme="minorHAnsi" w:cstheme="minorBidi"/>
                <w:lang w:val="en-ZA" w:eastAsia="en-ZA"/>
              </w:rPr>
            </w:pPr>
            <w:r w:rsidRPr="00401D2A">
              <w:rPr>
                <w:rFonts w:asciiTheme="minorHAnsi" w:eastAsiaTheme="minorEastAsia" w:hAnsiTheme="minorHAnsi" w:cstheme="minorBidi"/>
                <w:lang w:val="en-ZA" w:eastAsia="en-ZA"/>
              </w:rPr>
              <w:t xml:space="preserve">Page </w:t>
            </w:r>
            <w:r w:rsidRPr="00401D2A">
              <w:rPr>
                <w:rFonts w:asciiTheme="minorHAnsi" w:eastAsiaTheme="minorEastAsia" w:hAnsiTheme="minorHAnsi" w:cstheme="minorBidi"/>
                <w:b/>
                <w:bCs/>
                <w:sz w:val="24"/>
                <w:szCs w:val="24"/>
                <w:lang w:val="en-ZA" w:eastAsia="en-ZA"/>
              </w:rPr>
              <w:fldChar w:fldCharType="begin"/>
            </w:r>
            <w:r w:rsidRPr="00401D2A">
              <w:rPr>
                <w:rFonts w:asciiTheme="minorHAnsi" w:eastAsiaTheme="minorEastAsia" w:hAnsiTheme="minorHAnsi" w:cstheme="minorBidi"/>
                <w:b/>
                <w:bCs/>
                <w:lang w:val="en-ZA" w:eastAsia="en-ZA"/>
              </w:rPr>
              <w:instrText xml:space="preserve"> PAGE </w:instrText>
            </w:r>
            <w:r w:rsidRPr="00401D2A">
              <w:rPr>
                <w:rFonts w:asciiTheme="minorHAnsi" w:eastAsiaTheme="minorEastAsia" w:hAnsiTheme="minorHAnsi" w:cstheme="minorBidi"/>
                <w:b/>
                <w:bCs/>
                <w:sz w:val="24"/>
                <w:szCs w:val="24"/>
                <w:lang w:val="en-ZA" w:eastAsia="en-ZA"/>
              </w:rPr>
              <w:fldChar w:fldCharType="separate"/>
            </w:r>
            <w:r w:rsidRPr="00401D2A">
              <w:rPr>
                <w:rFonts w:asciiTheme="minorHAnsi" w:eastAsiaTheme="minorEastAsia" w:hAnsiTheme="minorHAnsi" w:cstheme="minorBidi"/>
                <w:b/>
                <w:bCs/>
                <w:sz w:val="24"/>
                <w:szCs w:val="24"/>
                <w:lang w:val="en-ZA" w:eastAsia="en-ZA"/>
              </w:rPr>
              <w:t>1</w:t>
            </w:r>
            <w:r w:rsidRPr="00401D2A">
              <w:rPr>
                <w:rFonts w:asciiTheme="minorHAnsi" w:eastAsiaTheme="minorEastAsia" w:hAnsiTheme="minorHAnsi" w:cstheme="minorBidi"/>
                <w:b/>
                <w:bCs/>
                <w:sz w:val="24"/>
                <w:szCs w:val="24"/>
                <w:lang w:val="en-ZA" w:eastAsia="en-ZA"/>
              </w:rPr>
              <w:fldChar w:fldCharType="end"/>
            </w:r>
            <w:r w:rsidRPr="00401D2A">
              <w:rPr>
                <w:rFonts w:asciiTheme="minorHAnsi" w:eastAsiaTheme="minorEastAsia" w:hAnsiTheme="minorHAnsi" w:cstheme="minorBidi"/>
                <w:lang w:val="en-ZA" w:eastAsia="en-ZA"/>
              </w:rPr>
              <w:t xml:space="preserve"> of </w:t>
            </w:r>
            <w:r w:rsidRPr="00401D2A">
              <w:rPr>
                <w:rFonts w:asciiTheme="minorHAnsi" w:eastAsiaTheme="minorEastAsia" w:hAnsiTheme="minorHAnsi" w:cstheme="minorBidi"/>
                <w:b/>
                <w:bCs/>
                <w:sz w:val="24"/>
                <w:szCs w:val="24"/>
                <w:lang w:val="en-ZA" w:eastAsia="en-ZA"/>
              </w:rPr>
              <w:fldChar w:fldCharType="begin"/>
            </w:r>
            <w:r w:rsidRPr="00401D2A">
              <w:rPr>
                <w:rFonts w:asciiTheme="minorHAnsi" w:eastAsiaTheme="minorEastAsia" w:hAnsiTheme="minorHAnsi" w:cstheme="minorBidi"/>
                <w:b/>
                <w:bCs/>
                <w:lang w:val="en-ZA" w:eastAsia="en-ZA"/>
              </w:rPr>
              <w:instrText xml:space="preserve"> NUMPAGES  </w:instrText>
            </w:r>
            <w:r w:rsidRPr="00401D2A">
              <w:rPr>
                <w:rFonts w:asciiTheme="minorHAnsi" w:eastAsiaTheme="minorEastAsia" w:hAnsiTheme="minorHAnsi" w:cstheme="minorBidi"/>
                <w:b/>
                <w:bCs/>
                <w:sz w:val="24"/>
                <w:szCs w:val="24"/>
                <w:lang w:val="en-ZA" w:eastAsia="en-ZA"/>
              </w:rPr>
              <w:fldChar w:fldCharType="separate"/>
            </w:r>
            <w:r w:rsidRPr="00401D2A">
              <w:rPr>
                <w:rFonts w:asciiTheme="minorHAnsi" w:eastAsiaTheme="minorEastAsia" w:hAnsiTheme="minorHAnsi" w:cstheme="minorBidi"/>
                <w:b/>
                <w:bCs/>
                <w:sz w:val="24"/>
                <w:szCs w:val="24"/>
                <w:lang w:val="en-ZA" w:eastAsia="en-ZA"/>
              </w:rPr>
              <w:t>2</w:t>
            </w:r>
            <w:r w:rsidRPr="00401D2A">
              <w:rPr>
                <w:rFonts w:asciiTheme="minorHAnsi" w:eastAsiaTheme="minorEastAsia" w:hAnsiTheme="minorHAnsi" w:cstheme="minorBidi"/>
                <w:b/>
                <w:bCs/>
                <w:sz w:val="24"/>
                <w:szCs w:val="24"/>
                <w:lang w:val="en-ZA" w:eastAsia="en-ZA"/>
              </w:rPr>
              <w:fldChar w:fldCharType="end"/>
            </w:r>
          </w:p>
        </w:sdtContent>
      </w:sdt>
    </w:sdtContent>
  </w:sdt>
  <w:p w14:paraId="6FD3531C" w14:textId="77777777" w:rsidR="00035BC6" w:rsidRDefault="00035BC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stheme="minorBidi"/>
        <w:lang w:val="en-ZA" w:eastAsia="en-ZA"/>
      </w:rPr>
      <w:id w:val="1293862673"/>
      <w:docPartObj>
        <w:docPartGallery w:val="Page Numbers (Bottom of Page)"/>
        <w:docPartUnique/>
      </w:docPartObj>
    </w:sdtPr>
    <w:sdtEndPr/>
    <w:sdtContent>
      <w:sdt>
        <w:sdtPr>
          <w:rPr>
            <w:rFonts w:asciiTheme="minorHAnsi" w:eastAsiaTheme="minorEastAsia" w:hAnsiTheme="minorHAnsi" w:cstheme="minorBidi"/>
            <w:lang w:val="en-ZA" w:eastAsia="en-ZA"/>
          </w:rPr>
          <w:id w:val="1728636285"/>
          <w:docPartObj>
            <w:docPartGallery w:val="Page Numbers (Top of Page)"/>
            <w:docPartUnique/>
          </w:docPartObj>
        </w:sdtPr>
        <w:sdtEndPr/>
        <w:sdtContent>
          <w:p w14:paraId="6E6F14EA" w14:textId="77777777" w:rsidR="00401D2A" w:rsidRPr="00401D2A" w:rsidRDefault="00401D2A" w:rsidP="00401D2A">
            <w:pPr>
              <w:widowControl/>
              <w:tabs>
                <w:tab w:val="center" w:pos="4513"/>
                <w:tab w:val="right" w:pos="9026"/>
              </w:tabs>
              <w:autoSpaceDE/>
              <w:autoSpaceDN/>
              <w:jc w:val="center"/>
              <w:rPr>
                <w:rFonts w:asciiTheme="minorHAnsi" w:eastAsiaTheme="minorEastAsia" w:hAnsiTheme="minorHAnsi" w:cstheme="minorBidi"/>
                <w:lang w:val="en-ZA" w:eastAsia="en-ZA"/>
              </w:rPr>
            </w:pPr>
            <w:r w:rsidRPr="00401D2A">
              <w:rPr>
                <w:rFonts w:asciiTheme="minorHAnsi" w:eastAsiaTheme="minorEastAsia" w:hAnsiTheme="minorHAnsi" w:cstheme="minorBidi"/>
                <w:lang w:val="en-ZA" w:eastAsia="en-ZA"/>
              </w:rPr>
              <w:t xml:space="preserve">Page </w:t>
            </w:r>
            <w:r w:rsidRPr="00401D2A">
              <w:rPr>
                <w:rFonts w:asciiTheme="minorHAnsi" w:eastAsiaTheme="minorEastAsia" w:hAnsiTheme="minorHAnsi" w:cstheme="minorBidi"/>
                <w:b/>
                <w:bCs/>
                <w:sz w:val="24"/>
                <w:szCs w:val="24"/>
                <w:lang w:val="en-ZA" w:eastAsia="en-ZA"/>
              </w:rPr>
              <w:fldChar w:fldCharType="begin"/>
            </w:r>
            <w:r w:rsidRPr="00401D2A">
              <w:rPr>
                <w:rFonts w:asciiTheme="minorHAnsi" w:eastAsiaTheme="minorEastAsia" w:hAnsiTheme="minorHAnsi" w:cstheme="minorBidi"/>
                <w:b/>
                <w:bCs/>
                <w:lang w:val="en-ZA" w:eastAsia="en-ZA"/>
              </w:rPr>
              <w:instrText xml:space="preserve"> PAGE </w:instrText>
            </w:r>
            <w:r w:rsidRPr="00401D2A">
              <w:rPr>
                <w:rFonts w:asciiTheme="minorHAnsi" w:eastAsiaTheme="minorEastAsia" w:hAnsiTheme="minorHAnsi" w:cstheme="minorBidi"/>
                <w:b/>
                <w:bCs/>
                <w:sz w:val="24"/>
                <w:szCs w:val="24"/>
                <w:lang w:val="en-ZA" w:eastAsia="en-ZA"/>
              </w:rPr>
              <w:fldChar w:fldCharType="separate"/>
            </w:r>
            <w:r w:rsidRPr="00401D2A">
              <w:rPr>
                <w:rFonts w:asciiTheme="minorHAnsi" w:eastAsiaTheme="minorEastAsia" w:hAnsiTheme="minorHAnsi" w:cstheme="minorBidi"/>
                <w:b/>
                <w:bCs/>
                <w:sz w:val="24"/>
                <w:szCs w:val="24"/>
                <w:lang w:val="en-ZA" w:eastAsia="en-ZA"/>
              </w:rPr>
              <w:t>1</w:t>
            </w:r>
            <w:r w:rsidRPr="00401D2A">
              <w:rPr>
                <w:rFonts w:asciiTheme="minorHAnsi" w:eastAsiaTheme="minorEastAsia" w:hAnsiTheme="minorHAnsi" w:cstheme="minorBidi"/>
                <w:b/>
                <w:bCs/>
                <w:sz w:val="24"/>
                <w:szCs w:val="24"/>
                <w:lang w:val="en-ZA" w:eastAsia="en-ZA"/>
              </w:rPr>
              <w:fldChar w:fldCharType="end"/>
            </w:r>
            <w:r w:rsidRPr="00401D2A">
              <w:rPr>
                <w:rFonts w:asciiTheme="minorHAnsi" w:eastAsiaTheme="minorEastAsia" w:hAnsiTheme="minorHAnsi" w:cstheme="minorBidi"/>
                <w:lang w:val="en-ZA" w:eastAsia="en-ZA"/>
              </w:rPr>
              <w:t xml:space="preserve"> of </w:t>
            </w:r>
            <w:r w:rsidRPr="00401D2A">
              <w:rPr>
                <w:rFonts w:asciiTheme="minorHAnsi" w:eastAsiaTheme="minorEastAsia" w:hAnsiTheme="minorHAnsi" w:cstheme="minorBidi"/>
                <w:b/>
                <w:bCs/>
                <w:sz w:val="24"/>
                <w:szCs w:val="24"/>
                <w:lang w:val="en-ZA" w:eastAsia="en-ZA"/>
              </w:rPr>
              <w:fldChar w:fldCharType="begin"/>
            </w:r>
            <w:r w:rsidRPr="00401D2A">
              <w:rPr>
                <w:rFonts w:asciiTheme="minorHAnsi" w:eastAsiaTheme="minorEastAsia" w:hAnsiTheme="minorHAnsi" w:cstheme="minorBidi"/>
                <w:b/>
                <w:bCs/>
                <w:lang w:val="en-ZA" w:eastAsia="en-ZA"/>
              </w:rPr>
              <w:instrText xml:space="preserve"> NUMPAGES  </w:instrText>
            </w:r>
            <w:r w:rsidRPr="00401D2A">
              <w:rPr>
                <w:rFonts w:asciiTheme="minorHAnsi" w:eastAsiaTheme="minorEastAsia" w:hAnsiTheme="minorHAnsi" w:cstheme="minorBidi"/>
                <w:b/>
                <w:bCs/>
                <w:sz w:val="24"/>
                <w:szCs w:val="24"/>
                <w:lang w:val="en-ZA" w:eastAsia="en-ZA"/>
              </w:rPr>
              <w:fldChar w:fldCharType="separate"/>
            </w:r>
            <w:r w:rsidRPr="00401D2A">
              <w:rPr>
                <w:rFonts w:asciiTheme="minorHAnsi" w:eastAsiaTheme="minorEastAsia" w:hAnsiTheme="minorHAnsi" w:cstheme="minorBidi"/>
                <w:b/>
                <w:bCs/>
                <w:sz w:val="24"/>
                <w:szCs w:val="24"/>
                <w:lang w:val="en-ZA" w:eastAsia="en-ZA"/>
              </w:rPr>
              <w:t>2</w:t>
            </w:r>
            <w:r w:rsidRPr="00401D2A">
              <w:rPr>
                <w:rFonts w:asciiTheme="minorHAnsi" w:eastAsiaTheme="minorEastAsia" w:hAnsiTheme="minorHAnsi" w:cstheme="minorBidi"/>
                <w:b/>
                <w:bCs/>
                <w:sz w:val="24"/>
                <w:szCs w:val="24"/>
                <w:lang w:val="en-ZA" w:eastAsia="en-ZA"/>
              </w:rPr>
              <w:fldChar w:fldCharType="end"/>
            </w:r>
          </w:p>
        </w:sdtContent>
      </w:sdt>
    </w:sdtContent>
  </w:sdt>
  <w:p w14:paraId="368259EE" w14:textId="77777777" w:rsidR="00AC16AC" w:rsidRDefault="00AC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39D53" w14:textId="77777777" w:rsidR="00AB08CF" w:rsidRDefault="00AB08CF">
      <w:r>
        <w:separator/>
      </w:r>
    </w:p>
  </w:footnote>
  <w:footnote w:type="continuationSeparator" w:id="0">
    <w:p w14:paraId="37974646" w14:textId="77777777" w:rsidR="00AB08CF" w:rsidRDefault="00AB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gridCol w:w="4624"/>
    </w:tblGrid>
    <w:tr w:rsidR="002F32D5" w14:paraId="57C0CBE2" w14:textId="77777777" w:rsidTr="00771B18">
      <w:tc>
        <w:tcPr>
          <w:tcW w:w="9786" w:type="dxa"/>
        </w:tcPr>
        <w:p w14:paraId="5B590F7E" w14:textId="28E5BCB9" w:rsidR="002F32D5" w:rsidRDefault="00E81F7A" w:rsidP="00771B18">
          <w:pPr>
            <w:pStyle w:val="Header"/>
            <w:tabs>
              <w:tab w:val="clear" w:pos="4680"/>
              <w:tab w:val="center" w:pos="4476"/>
            </w:tabs>
            <w:jc w:val="right"/>
          </w:pPr>
          <w:r>
            <w:rPr>
              <w:noProof/>
            </w:rPr>
            <w:drawing>
              <wp:inline distT="0" distB="0" distL="0" distR="0" wp14:anchorId="1085DDDA" wp14:editId="2A42D7D2">
                <wp:extent cx="916989" cy="961696"/>
                <wp:effectExtent l="0" t="0" r="0" b="0"/>
                <wp:docPr id="1093862370" name="Picture 109386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58103" name="Picture 1423058103"/>
                        <pic:cNvPicPr/>
                      </pic:nvPicPr>
                      <pic:blipFill>
                        <a:blip r:embed="rId1">
                          <a:extLst>
                            <a:ext uri="{28A0092B-C50C-407E-A947-70E740481C1C}">
                              <a14:useLocalDpi xmlns:a14="http://schemas.microsoft.com/office/drawing/2010/main" val="0"/>
                            </a:ext>
                          </a:extLst>
                        </a:blip>
                        <a:stretch>
                          <a:fillRect/>
                        </a:stretch>
                      </pic:blipFill>
                      <pic:spPr>
                        <a:xfrm>
                          <a:off x="0" y="0"/>
                          <a:ext cx="954562" cy="1001101"/>
                        </a:xfrm>
                        <a:prstGeom prst="rect">
                          <a:avLst/>
                        </a:prstGeom>
                      </pic:spPr>
                    </pic:pic>
                  </a:graphicData>
                </a:graphic>
              </wp:inline>
            </w:drawing>
          </w:r>
        </w:p>
      </w:tc>
      <w:tc>
        <w:tcPr>
          <w:tcW w:w="4624" w:type="dxa"/>
        </w:tcPr>
        <w:p w14:paraId="02B43E25" w14:textId="77777777" w:rsidR="002F32D5" w:rsidRDefault="002F32D5" w:rsidP="00132693">
          <w:pPr>
            <w:pStyle w:val="Header"/>
            <w:jc w:val="center"/>
          </w:pPr>
        </w:p>
      </w:tc>
    </w:tr>
  </w:tbl>
  <w:p w14:paraId="1A5A9105" w14:textId="77777777" w:rsidR="002F32D5" w:rsidRDefault="002F32D5">
    <w:pPr>
      <w:pStyle w:val="Header"/>
    </w:pPr>
  </w:p>
  <w:p w14:paraId="1F7A3739" w14:textId="77777777" w:rsidR="00035BC6" w:rsidRDefault="00035BC6">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8E7E2" w14:textId="0335E10B" w:rsidR="00771B18" w:rsidRDefault="00771B18" w:rsidP="006650E6">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03"/>
    </w:tblGrid>
    <w:tr w:rsidR="00B7647F" w14:paraId="66CB6246" w14:textId="77777777" w:rsidTr="003442A8">
      <w:trPr>
        <w:trHeight w:val="3291"/>
      </w:trPr>
      <w:tc>
        <w:tcPr>
          <w:tcW w:w="3684" w:type="dxa"/>
        </w:tcPr>
        <w:p w14:paraId="6796726E" w14:textId="0A5D0263" w:rsidR="00E81F7A" w:rsidRDefault="00E81F7A" w:rsidP="00B7647F">
          <w:pPr>
            <w:pStyle w:val="Header"/>
            <w:jc w:val="center"/>
          </w:pPr>
        </w:p>
        <w:p w14:paraId="4E3166E3" w14:textId="6DF769E4" w:rsidR="00E81F7A" w:rsidRDefault="003C0FB0" w:rsidP="006650E6">
          <w:pPr>
            <w:pStyle w:val="Header"/>
          </w:pPr>
          <w:r>
            <w:rPr>
              <w:noProof/>
            </w:rPr>
            <w:drawing>
              <wp:inline distT="0" distB="0" distL="0" distR="0" wp14:anchorId="47A65354" wp14:editId="29C85155">
                <wp:extent cx="2293620" cy="2405443"/>
                <wp:effectExtent l="0" t="0" r="0" b="0"/>
                <wp:docPr id="1885462012" name="Picture 188546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3863" name="Picture 78553863"/>
                        <pic:cNvPicPr/>
                      </pic:nvPicPr>
                      <pic:blipFill>
                        <a:blip r:embed="rId1">
                          <a:extLst>
                            <a:ext uri="{28A0092B-C50C-407E-A947-70E740481C1C}">
                              <a14:useLocalDpi xmlns:a14="http://schemas.microsoft.com/office/drawing/2010/main" val="0"/>
                            </a:ext>
                          </a:extLst>
                        </a:blip>
                        <a:stretch>
                          <a:fillRect/>
                        </a:stretch>
                      </pic:blipFill>
                      <pic:spPr>
                        <a:xfrm>
                          <a:off x="0" y="0"/>
                          <a:ext cx="2386738" cy="2503101"/>
                        </a:xfrm>
                        <a:prstGeom prst="rect">
                          <a:avLst/>
                        </a:prstGeom>
                      </pic:spPr>
                    </pic:pic>
                  </a:graphicData>
                </a:graphic>
              </wp:inline>
            </w:drawing>
          </w:r>
        </w:p>
      </w:tc>
      <w:tc>
        <w:tcPr>
          <w:tcW w:w="5644" w:type="dxa"/>
        </w:tcPr>
        <w:p w14:paraId="17B783AA" w14:textId="77777777" w:rsidR="003A764E" w:rsidRDefault="003A764E" w:rsidP="000205F4">
          <w:pPr>
            <w:pStyle w:val="Header"/>
            <w:spacing w:line="276" w:lineRule="auto"/>
            <w:jc w:val="center"/>
            <w:rPr>
              <w:rFonts w:cs="Arial"/>
              <w:b/>
              <w:bCs/>
              <w:sz w:val="20"/>
              <w:szCs w:val="20"/>
            </w:rPr>
          </w:pPr>
        </w:p>
        <w:p w14:paraId="7E5A3655" w14:textId="77777777" w:rsidR="003A764E" w:rsidRDefault="003A764E" w:rsidP="000205F4">
          <w:pPr>
            <w:pStyle w:val="Header"/>
            <w:spacing w:line="276" w:lineRule="auto"/>
            <w:jc w:val="center"/>
            <w:rPr>
              <w:rFonts w:cs="Arial"/>
              <w:b/>
              <w:bCs/>
              <w:sz w:val="20"/>
              <w:szCs w:val="20"/>
            </w:rPr>
          </w:pPr>
        </w:p>
        <w:p w14:paraId="4BDD7C61" w14:textId="7642DE61" w:rsidR="00E81F7A" w:rsidRPr="002E43AA" w:rsidRDefault="00B80CB7" w:rsidP="000205F4">
          <w:pPr>
            <w:pStyle w:val="Header"/>
            <w:spacing w:line="276" w:lineRule="auto"/>
            <w:jc w:val="center"/>
            <w:rPr>
              <w:rFonts w:cs="Arial"/>
              <w:b/>
              <w:bCs/>
              <w:sz w:val="20"/>
              <w:szCs w:val="20"/>
              <w:lang w:val="da-DK"/>
            </w:rPr>
          </w:pPr>
          <w:r w:rsidRPr="002E43AA">
            <w:rPr>
              <w:rFonts w:cs="Arial"/>
              <w:b/>
              <w:bCs/>
              <w:sz w:val="20"/>
              <w:szCs w:val="20"/>
              <w:lang w:val="da-DK"/>
            </w:rPr>
            <w:t xml:space="preserve">S.M. Munro </w:t>
          </w:r>
          <w:r w:rsidR="003C0FB0" w:rsidRPr="002E43AA">
            <w:rPr>
              <w:rFonts w:cs="Arial"/>
              <w:b/>
              <w:bCs/>
              <w:sz w:val="20"/>
              <w:szCs w:val="20"/>
              <w:lang w:val="da-DK"/>
            </w:rPr>
            <w:t xml:space="preserve">- </w:t>
          </w:r>
          <w:r w:rsidRPr="002E43AA">
            <w:rPr>
              <w:rFonts w:cs="Arial"/>
              <w:b/>
              <w:bCs/>
              <w:sz w:val="20"/>
              <w:szCs w:val="20"/>
              <w:lang w:val="da-DK"/>
            </w:rPr>
            <w:t>Flint</w:t>
          </w:r>
        </w:p>
        <w:p w14:paraId="7D973758" w14:textId="77777777" w:rsidR="00B80CB7" w:rsidRPr="002E43AA" w:rsidRDefault="00B80CB7" w:rsidP="000205F4">
          <w:pPr>
            <w:pStyle w:val="Header"/>
            <w:spacing w:line="276" w:lineRule="auto"/>
            <w:jc w:val="center"/>
            <w:rPr>
              <w:rFonts w:cs="Arial"/>
              <w:b/>
              <w:bCs/>
              <w:sz w:val="20"/>
              <w:szCs w:val="20"/>
              <w:lang w:val="de-LU"/>
            </w:rPr>
          </w:pPr>
          <w:r w:rsidRPr="002E43AA">
            <w:rPr>
              <w:rFonts w:cs="Arial"/>
              <w:b/>
              <w:bCs/>
              <w:sz w:val="20"/>
              <w:szCs w:val="20"/>
              <w:lang w:val="da-DK"/>
            </w:rPr>
            <w:t xml:space="preserve">B. Proc. </w:t>
          </w:r>
          <w:r w:rsidRPr="002E43AA">
            <w:rPr>
              <w:rFonts w:cs="Arial"/>
              <w:b/>
              <w:bCs/>
              <w:sz w:val="20"/>
              <w:szCs w:val="20"/>
              <w:lang w:val="de-LU"/>
            </w:rPr>
            <w:t>(UNISA), LLB. (UNISA), LLM. (UNISA)</w:t>
          </w:r>
        </w:p>
        <w:p w14:paraId="6EE71977" w14:textId="77777777" w:rsidR="00B80CB7" w:rsidRPr="003C0FB0" w:rsidRDefault="00B80CB7" w:rsidP="000205F4">
          <w:pPr>
            <w:pStyle w:val="Header"/>
            <w:spacing w:line="276" w:lineRule="auto"/>
            <w:jc w:val="center"/>
            <w:rPr>
              <w:rFonts w:cs="Arial"/>
              <w:b/>
              <w:bCs/>
              <w:sz w:val="20"/>
              <w:szCs w:val="20"/>
            </w:rPr>
          </w:pPr>
          <w:r w:rsidRPr="003C0FB0">
            <w:rPr>
              <w:rFonts w:cs="Arial"/>
              <w:b/>
              <w:bCs/>
              <w:sz w:val="20"/>
              <w:szCs w:val="20"/>
            </w:rPr>
            <w:t>Dip. Human Rights (UJ)</w:t>
          </w:r>
        </w:p>
        <w:p w14:paraId="60AE37E1" w14:textId="6F2A70ED" w:rsidR="00B80CB7" w:rsidRDefault="00AA7B62" w:rsidP="000205F4">
          <w:pPr>
            <w:pStyle w:val="Header"/>
            <w:spacing w:line="276" w:lineRule="auto"/>
            <w:jc w:val="center"/>
            <w:rPr>
              <w:rFonts w:cs="Arial"/>
              <w:b/>
              <w:bCs/>
              <w:sz w:val="18"/>
              <w:szCs w:val="18"/>
            </w:rPr>
          </w:pPr>
          <w:r>
            <w:rPr>
              <w:rFonts w:cs="Arial"/>
              <w:b/>
              <w:bCs/>
              <w:sz w:val="18"/>
              <w:szCs w:val="18"/>
            </w:rPr>
            <w:t xml:space="preserve">TOKISO </w:t>
          </w:r>
          <w:r w:rsidR="00531983">
            <w:rPr>
              <w:rFonts w:cs="Arial"/>
              <w:b/>
              <w:bCs/>
              <w:sz w:val="18"/>
              <w:szCs w:val="18"/>
            </w:rPr>
            <w:t>Panelist</w:t>
          </w:r>
        </w:p>
        <w:p w14:paraId="479B84E7" w14:textId="7808294D" w:rsidR="00531983" w:rsidRPr="002E43AA" w:rsidRDefault="00531983" w:rsidP="000205F4">
          <w:pPr>
            <w:pStyle w:val="Header"/>
            <w:spacing w:line="276" w:lineRule="auto"/>
            <w:jc w:val="center"/>
            <w:rPr>
              <w:rFonts w:cs="Arial"/>
              <w:b/>
              <w:bCs/>
              <w:sz w:val="18"/>
              <w:szCs w:val="18"/>
              <w:lang w:val="de-LU"/>
            </w:rPr>
          </w:pPr>
          <w:r w:rsidRPr="002E43AA">
            <w:rPr>
              <w:rFonts w:cs="Arial"/>
              <w:b/>
              <w:bCs/>
              <w:sz w:val="18"/>
              <w:szCs w:val="18"/>
              <w:lang w:val="de-LU"/>
            </w:rPr>
            <w:t>Member: AWI USA</w:t>
          </w:r>
        </w:p>
        <w:p w14:paraId="760F4A1D" w14:textId="606499F8" w:rsidR="000205F4" w:rsidRPr="002E43AA" w:rsidRDefault="000205F4" w:rsidP="000205F4">
          <w:pPr>
            <w:pStyle w:val="Header"/>
            <w:spacing w:line="276" w:lineRule="auto"/>
            <w:jc w:val="center"/>
            <w:rPr>
              <w:rFonts w:cs="Arial"/>
              <w:b/>
              <w:bCs/>
              <w:sz w:val="18"/>
              <w:szCs w:val="18"/>
              <w:lang w:val="de-LU"/>
            </w:rPr>
          </w:pPr>
          <w:r w:rsidRPr="002E43AA">
            <w:rPr>
              <w:rFonts w:cs="Arial"/>
              <w:b/>
              <w:bCs/>
              <w:sz w:val="18"/>
              <w:szCs w:val="18"/>
              <w:lang w:val="de-LU"/>
            </w:rPr>
            <w:t>16 Kromdraai Road, Zwartkop</w:t>
          </w:r>
        </w:p>
        <w:p w14:paraId="08B56156" w14:textId="58B4E12D" w:rsidR="000205F4" w:rsidRPr="003C0FB0" w:rsidRDefault="000205F4" w:rsidP="000205F4">
          <w:pPr>
            <w:pStyle w:val="Header"/>
            <w:spacing w:line="276" w:lineRule="auto"/>
            <w:jc w:val="center"/>
            <w:rPr>
              <w:rFonts w:cs="Arial"/>
              <w:b/>
              <w:bCs/>
              <w:sz w:val="18"/>
              <w:szCs w:val="18"/>
            </w:rPr>
          </w:pPr>
          <w:r w:rsidRPr="003C0FB0">
            <w:rPr>
              <w:rFonts w:cs="Arial"/>
              <w:b/>
              <w:bCs/>
              <w:sz w:val="18"/>
              <w:szCs w:val="18"/>
            </w:rPr>
            <w:t>Cradle of Humankind World Heritage Site</w:t>
          </w:r>
        </w:p>
        <w:p w14:paraId="339FF6FF" w14:textId="7BF98881" w:rsidR="000205F4" w:rsidRPr="003C0FB0" w:rsidRDefault="000205F4" w:rsidP="000205F4">
          <w:pPr>
            <w:pStyle w:val="Header"/>
            <w:spacing w:line="276" w:lineRule="auto"/>
            <w:jc w:val="center"/>
            <w:rPr>
              <w:rFonts w:cs="Arial"/>
              <w:b/>
              <w:bCs/>
              <w:sz w:val="18"/>
              <w:szCs w:val="18"/>
            </w:rPr>
          </w:pPr>
          <w:r w:rsidRPr="003C0FB0">
            <w:rPr>
              <w:rFonts w:cs="Arial"/>
              <w:b/>
              <w:bCs/>
              <w:sz w:val="18"/>
              <w:szCs w:val="18"/>
            </w:rPr>
            <w:t>Mogale City, South Africa</w:t>
          </w:r>
        </w:p>
        <w:p w14:paraId="79673772" w14:textId="77777777" w:rsidR="00B80CB7" w:rsidRPr="003C0FB0" w:rsidRDefault="00B80CB7" w:rsidP="000205F4">
          <w:pPr>
            <w:pStyle w:val="Header"/>
            <w:spacing w:line="276" w:lineRule="auto"/>
            <w:jc w:val="center"/>
            <w:rPr>
              <w:rFonts w:cs="Arial"/>
              <w:b/>
              <w:bCs/>
              <w:sz w:val="18"/>
              <w:szCs w:val="18"/>
            </w:rPr>
          </w:pPr>
          <w:r w:rsidRPr="003C0FB0">
            <w:rPr>
              <w:rFonts w:cs="Arial"/>
              <w:b/>
              <w:bCs/>
              <w:sz w:val="18"/>
              <w:szCs w:val="18"/>
            </w:rPr>
            <w:t>Telephone: 010 442 6998</w:t>
          </w:r>
        </w:p>
        <w:p w14:paraId="79542079" w14:textId="2BD1B18A" w:rsidR="00B80CB7" w:rsidRPr="003C0FB0" w:rsidRDefault="000205F4" w:rsidP="000205F4">
          <w:pPr>
            <w:pStyle w:val="Header"/>
            <w:spacing w:line="276" w:lineRule="auto"/>
            <w:jc w:val="center"/>
            <w:rPr>
              <w:rFonts w:cs="Arial"/>
              <w:b/>
              <w:bCs/>
              <w:sz w:val="18"/>
              <w:szCs w:val="18"/>
            </w:rPr>
          </w:pPr>
          <w:r w:rsidRPr="003C0FB0">
            <w:rPr>
              <w:rFonts w:cs="Arial"/>
              <w:b/>
              <w:bCs/>
              <w:sz w:val="18"/>
              <w:szCs w:val="18"/>
            </w:rPr>
            <w:t>Cell No.</w:t>
          </w:r>
          <w:r w:rsidR="00B80CB7" w:rsidRPr="003C0FB0">
            <w:rPr>
              <w:rFonts w:cs="Arial"/>
              <w:b/>
              <w:bCs/>
              <w:sz w:val="18"/>
              <w:szCs w:val="18"/>
            </w:rPr>
            <w:t>: 082 452 4297</w:t>
          </w:r>
        </w:p>
        <w:p w14:paraId="48DE1509" w14:textId="3F22F359" w:rsidR="00B80CB7" w:rsidRPr="003C0FB0" w:rsidRDefault="00B80CB7" w:rsidP="000205F4">
          <w:pPr>
            <w:pStyle w:val="Header"/>
            <w:spacing w:line="276" w:lineRule="auto"/>
            <w:jc w:val="center"/>
            <w:rPr>
              <w:rFonts w:cs="Arial"/>
              <w:b/>
              <w:bCs/>
              <w:sz w:val="18"/>
              <w:szCs w:val="18"/>
            </w:rPr>
          </w:pPr>
          <w:r w:rsidRPr="003C0FB0">
            <w:rPr>
              <w:rFonts w:cs="Arial"/>
              <w:b/>
              <w:bCs/>
              <w:sz w:val="18"/>
              <w:szCs w:val="18"/>
            </w:rPr>
            <w:t xml:space="preserve">E-mail: </w:t>
          </w:r>
          <w:hyperlink r:id="rId2" w:history="1">
            <w:r w:rsidRPr="003C0FB0">
              <w:rPr>
                <w:rStyle w:val="Hyperlink"/>
                <w:rFonts w:cs="Arial"/>
                <w:b/>
                <w:bCs/>
                <w:color w:val="auto"/>
                <w:sz w:val="18"/>
                <w:szCs w:val="18"/>
                <w:u w:val="none"/>
              </w:rPr>
              <w:t>shirley@MunroFlintAttorneys.co.za</w:t>
            </w:r>
          </w:hyperlink>
        </w:p>
        <w:p w14:paraId="5844E9D4" w14:textId="03C54234" w:rsidR="00B80CB7" w:rsidRPr="003C0FB0" w:rsidRDefault="00B80CB7" w:rsidP="000205F4">
          <w:pPr>
            <w:pStyle w:val="Header"/>
            <w:spacing w:line="276" w:lineRule="auto"/>
            <w:jc w:val="center"/>
            <w:rPr>
              <w:rFonts w:cs="Arial"/>
              <w:b/>
              <w:bCs/>
              <w:sz w:val="20"/>
              <w:szCs w:val="20"/>
            </w:rPr>
          </w:pPr>
          <w:r w:rsidRPr="003C0FB0">
            <w:rPr>
              <w:rFonts w:cs="Arial"/>
              <w:b/>
              <w:bCs/>
              <w:sz w:val="18"/>
              <w:szCs w:val="18"/>
            </w:rPr>
            <w:t xml:space="preserve">Web Site: </w:t>
          </w:r>
          <w:hyperlink r:id="rId3" w:history="1">
            <w:r w:rsidRPr="003C0FB0">
              <w:rPr>
                <w:rStyle w:val="Hyperlink"/>
                <w:rFonts w:cs="Arial"/>
                <w:b/>
                <w:bCs/>
                <w:color w:val="auto"/>
                <w:sz w:val="18"/>
                <w:szCs w:val="18"/>
                <w:u w:val="none"/>
              </w:rPr>
              <w:t>www.MunroFlintAttorneys.co.za</w:t>
            </w:r>
          </w:hyperlink>
        </w:p>
      </w:tc>
    </w:tr>
  </w:tbl>
  <w:p w14:paraId="31B663D9" w14:textId="77777777" w:rsidR="00E81F7A" w:rsidRPr="006650E6" w:rsidRDefault="00E81F7A" w:rsidP="00B76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4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gridCol w:w="4624"/>
    </w:tblGrid>
    <w:tr w:rsidR="003442A8" w14:paraId="46B26A69" w14:textId="77777777" w:rsidTr="00771B18">
      <w:tc>
        <w:tcPr>
          <w:tcW w:w="9786" w:type="dxa"/>
        </w:tcPr>
        <w:p w14:paraId="5F8231A7" w14:textId="0686513F" w:rsidR="003442A8" w:rsidRDefault="00B7647F" w:rsidP="00771B18">
          <w:pPr>
            <w:pStyle w:val="Header"/>
            <w:tabs>
              <w:tab w:val="clear" w:pos="4680"/>
              <w:tab w:val="center" w:pos="4476"/>
            </w:tabs>
            <w:jc w:val="right"/>
          </w:pPr>
          <w:r>
            <w:rPr>
              <w:noProof/>
            </w:rPr>
            <w:drawing>
              <wp:inline distT="0" distB="0" distL="0" distR="0" wp14:anchorId="69E797F4" wp14:editId="5238BFC8">
                <wp:extent cx="721591" cy="756772"/>
                <wp:effectExtent l="0" t="0" r="2540" b="5715"/>
                <wp:docPr id="174711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81089" name="Picture 652881089"/>
                        <pic:cNvPicPr/>
                      </pic:nvPicPr>
                      <pic:blipFill>
                        <a:blip r:embed="rId1">
                          <a:extLst>
                            <a:ext uri="{28A0092B-C50C-407E-A947-70E740481C1C}">
                              <a14:useLocalDpi xmlns:a14="http://schemas.microsoft.com/office/drawing/2010/main" val="0"/>
                            </a:ext>
                          </a:extLst>
                        </a:blip>
                        <a:stretch>
                          <a:fillRect/>
                        </a:stretch>
                      </pic:blipFill>
                      <pic:spPr>
                        <a:xfrm>
                          <a:off x="0" y="0"/>
                          <a:ext cx="738136" cy="774123"/>
                        </a:xfrm>
                        <a:prstGeom prst="rect">
                          <a:avLst/>
                        </a:prstGeom>
                      </pic:spPr>
                    </pic:pic>
                  </a:graphicData>
                </a:graphic>
              </wp:inline>
            </w:drawing>
          </w:r>
        </w:p>
      </w:tc>
      <w:tc>
        <w:tcPr>
          <w:tcW w:w="4624" w:type="dxa"/>
        </w:tcPr>
        <w:p w14:paraId="20B7CFFA" w14:textId="77777777" w:rsidR="003442A8" w:rsidRDefault="003442A8" w:rsidP="00132693">
          <w:pPr>
            <w:pStyle w:val="Header"/>
            <w:jc w:val="center"/>
          </w:pPr>
        </w:p>
      </w:tc>
    </w:tr>
  </w:tbl>
  <w:p w14:paraId="45A907A6" w14:textId="77777777" w:rsidR="003442A8" w:rsidRDefault="003442A8">
    <w:pPr>
      <w:pStyle w:val="Header"/>
    </w:pPr>
  </w:p>
  <w:p w14:paraId="00974C6A" w14:textId="77777777" w:rsidR="003442A8" w:rsidRDefault="003442A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2539"/>
    <w:multiLevelType w:val="multilevel"/>
    <w:tmpl w:val="470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1B04"/>
    <w:multiLevelType w:val="multilevel"/>
    <w:tmpl w:val="479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732D6"/>
    <w:multiLevelType w:val="multilevel"/>
    <w:tmpl w:val="0B44B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15A96"/>
    <w:multiLevelType w:val="multilevel"/>
    <w:tmpl w:val="0A1879DE"/>
    <w:lvl w:ilvl="0">
      <w:start w:val="15"/>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47655"/>
    <w:multiLevelType w:val="multilevel"/>
    <w:tmpl w:val="E21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C5CE8"/>
    <w:multiLevelType w:val="multilevel"/>
    <w:tmpl w:val="EB3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8BA"/>
    <w:multiLevelType w:val="hybridMultilevel"/>
    <w:tmpl w:val="DCE4C8D6"/>
    <w:lvl w:ilvl="0" w:tplc="08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7EA2086"/>
    <w:multiLevelType w:val="multilevel"/>
    <w:tmpl w:val="D3422F18"/>
    <w:lvl w:ilvl="0">
      <w:start w:val="15"/>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0E0D42"/>
    <w:multiLevelType w:val="multilevel"/>
    <w:tmpl w:val="8B2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410B2"/>
    <w:multiLevelType w:val="multilevel"/>
    <w:tmpl w:val="475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34E65"/>
    <w:multiLevelType w:val="hybridMultilevel"/>
    <w:tmpl w:val="A238CC62"/>
    <w:lvl w:ilvl="0" w:tplc="57DE5896">
      <w:numFmt w:val="bullet"/>
      <w:lvlText w:val="☐"/>
      <w:lvlJc w:val="left"/>
      <w:pPr>
        <w:ind w:left="353" w:hanging="243"/>
      </w:pPr>
      <w:rPr>
        <w:rFonts w:ascii="Segoe UI Symbol" w:eastAsia="Segoe UI Symbol" w:hAnsi="Segoe UI Symbol" w:cs="Segoe UI Symbol" w:hint="default"/>
        <w:b w:val="0"/>
        <w:bCs w:val="0"/>
        <w:i w:val="0"/>
        <w:iCs w:val="0"/>
        <w:spacing w:val="0"/>
        <w:w w:val="100"/>
        <w:sz w:val="22"/>
        <w:szCs w:val="22"/>
        <w:lang w:val="en-US" w:eastAsia="en-US" w:bidi="ar-SA"/>
      </w:rPr>
    </w:lvl>
    <w:lvl w:ilvl="1" w:tplc="E0BE6BEE">
      <w:numFmt w:val="bullet"/>
      <w:lvlText w:val="•"/>
      <w:lvlJc w:val="left"/>
      <w:pPr>
        <w:ind w:left="479" w:hanging="243"/>
      </w:pPr>
      <w:rPr>
        <w:rFonts w:hint="default"/>
        <w:lang w:val="en-US" w:eastAsia="en-US" w:bidi="ar-SA"/>
      </w:rPr>
    </w:lvl>
    <w:lvl w:ilvl="2" w:tplc="1974F962">
      <w:numFmt w:val="bullet"/>
      <w:lvlText w:val="•"/>
      <w:lvlJc w:val="left"/>
      <w:pPr>
        <w:ind w:left="598" w:hanging="243"/>
      </w:pPr>
      <w:rPr>
        <w:rFonts w:hint="default"/>
        <w:lang w:val="en-US" w:eastAsia="en-US" w:bidi="ar-SA"/>
      </w:rPr>
    </w:lvl>
    <w:lvl w:ilvl="3" w:tplc="D548A89A">
      <w:numFmt w:val="bullet"/>
      <w:lvlText w:val="•"/>
      <w:lvlJc w:val="left"/>
      <w:pPr>
        <w:ind w:left="717" w:hanging="243"/>
      </w:pPr>
      <w:rPr>
        <w:rFonts w:hint="default"/>
        <w:lang w:val="en-US" w:eastAsia="en-US" w:bidi="ar-SA"/>
      </w:rPr>
    </w:lvl>
    <w:lvl w:ilvl="4" w:tplc="96723F44">
      <w:numFmt w:val="bullet"/>
      <w:lvlText w:val="•"/>
      <w:lvlJc w:val="left"/>
      <w:pPr>
        <w:ind w:left="836" w:hanging="243"/>
      </w:pPr>
      <w:rPr>
        <w:rFonts w:hint="default"/>
        <w:lang w:val="en-US" w:eastAsia="en-US" w:bidi="ar-SA"/>
      </w:rPr>
    </w:lvl>
    <w:lvl w:ilvl="5" w:tplc="8356060E">
      <w:numFmt w:val="bullet"/>
      <w:lvlText w:val="•"/>
      <w:lvlJc w:val="left"/>
      <w:pPr>
        <w:ind w:left="955" w:hanging="243"/>
      </w:pPr>
      <w:rPr>
        <w:rFonts w:hint="default"/>
        <w:lang w:val="en-US" w:eastAsia="en-US" w:bidi="ar-SA"/>
      </w:rPr>
    </w:lvl>
    <w:lvl w:ilvl="6" w:tplc="8356165E">
      <w:numFmt w:val="bullet"/>
      <w:lvlText w:val="•"/>
      <w:lvlJc w:val="left"/>
      <w:pPr>
        <w:ind w:left="1074" w:hanging="243"/>
      </w:pPr>
      <w:rPr>
        <w:rFonts w:hint="default"/>
        <w:lang w:val="en-US" w:eastAsia="en-US" w:bidi="ar-SA"/>
      </w:rPr>
    </w:lvl>
    <w:lvl w:ilvl="7" w:tplc="63E832CC">
      <w:numFmt w:val="bullet"/>
      <w:lvlText w:val="•"/>
      <w:lvlJc w:val="left"/>
      <w:pPr>
        <w:ind w:left="1193" w:hanging="243"/>
      </w:pPr>
      <w:rPr>
        <w:rFonts w:hint="default"/>
        <w:lang w:val="en-US" w:eastAsia="en-US" w:bidi="ar-SA"/>
      </w:rPr>
    </w:lvl>
    <w:lvl w:ilvl="8" w:tplc="29A646BC">
      <w:numFmt w:val="bullet"/>
      <w:lvlText w:val="•"/>
      <w:lvlJc w:val="left"/>
      <w:pPr>
        <w:ind w:left="1312" w:hanging="243"/>
      </w:pPr>
      <w:rPr>
        <w:rFonts w:hint="default"/>
        <w:lang w:val="en-US" w:eastAsia="en-US" w:bidi="ar-SA"/>
      </w:rPr>
    </w:lvl>
  </w:abstractNum>
  <w:abstractNum w:abstractNumId="11" w15:restartNumberingAfterBreak="0">
    <w:nsid w:val="231E7D88"/>
    <w:multiLevelType w:val="hybridMultilevel"/>
    <w:tmpl w:val="AE1C07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67105D9"/>
    <w:multiLevelType w:val="hybridMultilevel"/>
    <w:tmpl w:val="126C3CFA"/>
    <w:lvl w:ilvl="0" w:tplc="CEA4F572">
      <w:numFmt w:val="bullet"/>
      <w:lvlText w:val="☐"/>
      <w:lvlJc w:val="left"/>
      <w:pPr>
        <w:ind w:left="353" w:hanging="243"/>
      </w:pPr>
      <w:rPr>
        <w:rFonts w:ascii="Segoe UI Symbol" w:eastAsia="Segoe UI Symbol" w:hAnsi="Segoe UI Symbol" w:cs="Segoe UI Symbol" w:hint="default"/>
        <w:b w:val="0"/>
        <w:bCs w:val="0"/>
        <w:i w:val="0"/>
        <w:iCs w:val="0"/>
        <w:spacing w:val="0"/>
        <w:w w:val="100"/>
        <w:sz w:val="22"/>
        <w:szCs w:val="22"/>
        <w:lang w:val="en-US" w:eastAsia="en-US" w:bidi="ar-SA"/>
      </w:rPr>
    </w:lvl>
    <w:lvl w:ilvl="1" w:tplc="C4685186">
      <w:numFmt w:val="bullet"/>
      <w:lvlText w:val="•"/>
      <w:lvlJc w:val="left"/>
      <w:pPr>
        <w:ind w:left="479" w:hanging="243"/>
      </w:pPr>
      <w:rPr>
        <w:rFonts w:hint="default"/>
        <w:lang w:val="en-US" w:eastAsia="en-US" w:bidi="ar-SA"/>
      </w:rPr>
    </w:lvl>
    <w:lvl w:ilvl="2" w:tplc="FD02C464">
      <w:numFmt w:val="bullet"/>
      <w:lvlText w:val="•"/>
      <w:lvlJc w:val="left"/>
      <w:pPr>
        <w:ind w:left="598" w:hanging="243"/>
      </w:pPr>
      <w:rPr>
        <w:rFonts w:hint="default"/>
        <w:lang w:val="en-US" w:eastAsia="en-US" w:bidi="ar-SA"/>
      </w:rPr>
    </w:lvl>
    <w:lvl w:ilvl="3" w:tplc="AF62F29A">
      <w:numFmt w:val="bullet"/>
      <w:lvlText w:val="•"/>
      <w:lvlJc w:val="left"/>
      <w:pPr>
        <w:ind w:left="717" w:hanging="243"/>
      </w:pPr>
      <w:rPr>
        <w:rFonts w:hint="default"/>
        <w:lang w:val="en-US" w:eastAsia="en-US" w:bidi="ar-SA"/>
      </w:rPr>
    </w:lvl>
    <w:lvl w:ilvl="4" w:tplc="A9244522">
      <w:numFmt w:val="bullet"/>
      <w:lvlText w:val="•"/>
      <w:lvlJc w:val="left"/>
      <w:pPr>
        <w:ind w:left="836" w:hanging="243"/>
      </w:pPr>
      <w:rPr>
        <w:rFonts w:hint="default"/>
        <w:lang w:val="en-US" w:eastAsia="en-US" w:bidi="ar-SA"/>
      </w:rPr>
    </w:lvl>
    <w:lvl w:ilvl="5" w:tplc="8D08FE46">
      <w:numFmt w:val="bullet"/>
      <w:lvlText w:val="•"/>
      <w:lvlJc w:val="left"/>
      <w:pPr>
        <w:ind w:left="955" w:hanging="243"/>
      </w:pPr>
      <w:rPr>
        <w:rFonts w:hint="default"/>
        <w:lang w:val="en-US" w:eastAsia="en-US" w:bidi="ar-SA"/>
      </w:rPr>
    </w:lvl>
    <w:lvl w:ilvl="6" w:tplc="8F8C8296">
      <w:numFmt w:val="bullet"/>
      <w:lvlText w:val="•"/>
      <w:lvlJc w:val="left"/>
      <w:pPr>
        <w:ind w:left="1074" w:hanging="243"/>
      </w:pPr>
      <w:rPr>
        <w:rFonts w:hint="default"/>
        <w:lang w:val="en-US" w:eastAsia="en-US" w:bidi="ar-SA"/>
      </w:rPr>
    </w:lvl>
    <w:lvl w:ilvl="7" w:tplc="149C20C4">
      <w:numFmt w:val="bullet"/>
      <w:lvlText w:val="•"/>
      <w:lvlJc w:val="left"/>
      <w:pPr>
        <w:ind w:left="1193" w:hanging="243"/>
      </w:pPr>
      <w:rPr>
        <w:rFonts w:hint="default"/>
        <w:lang w:val="en-US" w:eastAsia="en-US" w:bidi="ar-SA"/>
      </w:rPr>
    </w:lvl>
    <w:lvl w:ilvl="8" w:tplc="6FA484E4">
      <w:numFmt w:val="bullet"/>
      <w:lvlText w:val="•"/>
      <w:lvlJc w:val="left"/>
      <w:pPr>
        <w:ind w:left="1312" w:hanging="243"/>
      </w:pPr>
      <w:rPr>
        <w:rFonts w:hint="default"/>
        <w:lang w:val="en-US" w:eastAsia="en-US" w:bidi="ar-SA"/>
      </w:rPr>
    </w:lvl>
  </w:abstractNum>
  <w:abstractNum w:abstractNumId="13" w15:restartNumberingAfterBreak="0">
    <w:nsid w:val="2D5723CE"/>
    <w:multiLevelType w:val="hybridMultilevel"/>
    <w:tmpl w:val="F140E51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E0369B8"/>
    <w:multiLevelType w:val="multilevel"/>
    <w:tmpl w:val="03A4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D2E11"/>
    <w:multiLevelType w:val="multilevel"/>
    <w:tmpl w:val="EB1A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E7DB0"/>
    <w:multiLevelType w:val="hybridMultilevel"/>
    <w:tmpl w:val="7C5A13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35077B3D"/>
    <w:multiLevelType w:val="hybridMultilevel"/>
    <w:tmpl w:val="AE1CDC2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5FE0AE5"/>
    <w:multiLevelType w:val="hybridMultilevel"/>
    <w:tmpl w:val="464E6A20"/>
    <w:lvl w:ilvl="0" w:tplc="08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36F061A3"/>
    <w:multiLevelType w:val="multilevel"/>
    <w:tmpl w:val="DA3C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E7896"/>
    <w:multiLevelType w:val="multilevel"/>
    <w:tmpl w:val="BB00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E54D2"/>
    <w:multiLevelType w:val="multilevel"/>
    <w:tmpl w:val="975E8B88"/>
    <w:lvl w:ilvl="0">
      <w:start w:val="19"/>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655026"/>
    <w:multiLevelType w:val="multilevel"/>
    <w:tmpl w:val="FEC6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045AC"/>
    <w:multiLevelType w:val="hybridMultilevel"/>
    <w:tmpl w:val="3EB2A9A6"/>
    <w:lvl w:ilvl="0" w:tplc="B7A0E426">
      <w:numFmt w:val="bullet"/>
      <w:lvlText w:val="☐"/>
      <w:lvlJc w:val="left"/>
      <w:pPr>
        <w:ind w:left="353" w:hanging="243"/>
      </w:pPr>
      <w:rPr>
        <w:rFonts w:ascii="Segoe UI Symbol" w:eastAsia="Segoe UI Symbol" w:hAnsi="Segoe UI Symbol" w:cs="Segoe UI Symbol" w:hint="default"/>
        <w:b w:val="0"/>
        <w:bCs w:val="0"/>
        <w:i w:val="0"/>
        <w:iCs w:val="0"/>
        <w:spacing w:val="0"/>
        <w:w w:val="100"/>
        <w:sz w:val="22"/>
        <w:szCs w:val="22"/>
        <w:lang w:val="en-US" w:eastAsia="en-US" w:bidi="ar-SA"/>
      </w:rPr>
    </w:lvl>
    <w:lvl w:ilvl="1" w:tplc="2446DDA2">
      <w:numFmt w:val="bullet"/>
      <w:lvlText w:val="•"/>
      <w:lvlJc w:val="left"/>
      <w:pPr>
        <w:ind w:left="479" w:hanging="243"/>
      </w:pPr>
      <w:rPr>
        <w:rFonts w:hint="default"/>
        <w:lang w:val="en-US" w:eastAsia="en-US" w:bidi="ar-SA"/>
      </w:rPr>
    </w:lvl>
    <w:lvl w:ilvl="2" w:tplc="29423B8A">
      <w:numFmt w:val="bullet"/>
      <w:lvlText w:val="•"/>
      <w:lvlJc w:val="left"/>
      <w:pPr>
        <w:ind w:left="598" w:hanging="243"/>
      </w:pPr>
      <w:rPr>
        <w:rFonts w:hint="default"/>
        <w:lang w:val="en-US" w:eastAsia="en-US" w:bidi="ar-SA"/>
      </w:rPr>
    </w:lvl>
    <w:lvl w:ilvl="3" w:tplc="A00A41B2">
      <w:numFmt w:val="bullet"/>
      <w:lvlText w:val="•"/>
      <w:lvlJc w:val="left"/>
      <w:pPr>
        <w:ind w:left="717" w:hanging="243"/>
      </w:pPr>
      <w:rPr>
        <w:rFonts w:hint="default"/>
        <w:lang w:val="en-US" w:eastAsia="en-US" w:bidi="ar-SA"/>
      </w:rPr>
    </w:lvl>
    <w:lvl w:ilvl="4" w:tplc="A9E6569A">
      <w:numFmt w:val="bullet"/>
      <w:lvlText w:val="•"/>
      <w:lvlJc w:val="left"/>
      <w:pPr>
        <w:ind w:left="836" w:hanging="243"/>
      </w:pPr>
      <w:rPr>
        <w:rFonts w:hint="default"/>
        <w:lang w:val="en-US" w:eastAsia="en-US" w:bidi="ar-SA"/>
      </w:rPr>
    </w:lvl>
    <w:lvl w:ilvl="5" w:tplc="E18AF706">
      <w:numFmt w:val="bullet"/>
      <w:lvlText w:val="•"/>
      <w:lvlJc w:val="left"/>
      <w:pPr>
        <w:ind w:left="955" w:hanging="243"/>
      </w:pPr>
      <w:rPr>
        <w:rFonts w:hint="default"/>
        <w:lang w:val="en-US" w:eastAsia="en-US" w:bidi="ar-SA"/>
      </w:rPr>
    </w:lvl>
    <w:lvl w:ilvl="6" w:tplc="4CC6CFC4">
      <w:numFmt w:val="bullet"/>
      <w:lvlText w:val="•"/>
      <w:lvlJc w:val="left"/>
      <w:pPr>
        <w:ind w:left="1074" w:hanging="243"/>
      </w:pPr>
      <w:rPr>
        <w:rFonts w:hint="default"/>
        <w:lang w:val="en-US" w:eastAsia="en-US" w:bidi="ar-SA"/>
      </w:rPr>
    </w:lvl>
    <w:lvl w:ilvl="7" w:tplc="2A926F54">
      <w:numFmt w:val="bullet"/>
      <w:lvlText w:val="•"/>
      <w:lvlJc w:val="left"/>
      <w:pPr>
        <w:ind w:left="1193" w:hanging="243"/>
      </w:pPr>
      <w:rPr>
        <w:rFonts w:hint="default"/>
        <w:lang w:val="en-US" w:eastAsia="en-US" w:bidi="ar-SA"/>
      </w:rPr>
    </w:lvl>
    <w:lvl w:ilvl="8" w:tplc="8C844094">
      <w:numFmt w:val="bullet"/>
      <w:lvlText w:val="•"/>
      <w:lvlJc w:val="left"/>
      <w:pPr>
        <w:ind w:left="1312" w:hanging="243"/>
      </w:pPr>
      <w:rPr>
        <w:rFonts w:hint="default"/>
        <w:lang w:val="en-US" w:eastAsia="en-US" w:bidi="ar-SA"/>
      </w:rPr>
    </w:lvl>
  </w:abstractNum>
  <w:abstractNum w:abstractNumId="24" w15:restartNumberingAfterBreak="0">
    <w:nsid w:val="4A6C57A6"/>
    <w:multiLevelType w:val="multilevel"/>
    <w:tmpl w:val="8E48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333E8"/>
    <w:multiLevelType w:val="multilevel"/>
    <w:tmpl w:val="19E8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65713"/>
    <w:multiLevelType w:val="multilevel"/>
    <w:tmpl w:val="782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C1E25"/>
    <w:multiLevelType w:val="hybridMultilevel"/>
    <w:tmpl w:val="55C28A4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54CC6A13"/>
    <w:multiLevelType w:val="hybridMultilevel"/>
    <w:tmpl w:val="6DD4C8EC"/>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57D6CD5"/>
    <w:multiLevelType w:val="multilevel"/>
    <w:tmpl w:val="074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81630"/>
    <w:multiLevelType w:val="hybridMultilevel"/>
    <w:tmpl w:val="B6BE4F92"/>
    <w:lvl w:ilvl="0" w:tplc="07A46A96">
      <w:start w:val="1"/>
      <w:numFmt w:val="decimal"/>
      <w:lvlText w:val="%1"/>
      <w:lvlJc w:val="left"/>
      <w:pPr>
        <w:ind w:left="706" w:hanging="567"/>
      </w:pPr>
      <w:rPr>
        <w:rFonts w:ascii="Arial Black" w:eastAsia="Arial Black" w:hAnsi="Arial Black" w:cs="Arial Black" w:hint="default"/>
        <w:b w:val="0"/>
        <w:bCs w:val="0"/>
        <w:i w:val="0"/>
        <w:iCs w:val="0"/>
        <w:spacing w:val="0"/>
        <w:w w:val="58"/>
        <w:sz w:val="26"/>
        <w:szCs w:val="26"/>
        <w:lang w:val="en-US" w:eastAsia="en-US" w:bidi="ar-SA"/>
      </w:rPr>
    </w:lvl>
    <w:lvl w:ilvl="1" w:tplc="690E9676">
      <w:numFmt w:val="bullet"/>
      <w:lvlText w:val="•"/>
      <w:lvlJc w:val="left"/>
      <w:pPr>
        <w:ind w:left="1057" w:hanging="567"/>
      </w:pPr>
      <w:rPr>
        <w:rFonts w:hint="default"/>
        <w:lang w:val="en-US" w:eastAsia="en-US" w:bidi="ar-SA"/>
      </w:rPr>
    </w:lvl>
    <w:lvl w:ilvl="2" w:tplc="C6F64832">
      <w:numFmt w:val="bullet"/>
      <w:lvlText w:val="•"/>
      <w:lvlJc w:val="left"/>
      <w:pPr>
        <w:ind w:left="1414" w:hanging="567"/>
      </w:pPr>
      <w:rPr>
        <w:rFonts w:hint="default"/>
        <w:lang w:val="en-US" w:eastAsia="en-US" w:bidi="ar-SA"/>
      </w:rPr>
    </w:lvl>
    <w:lvl w:ilvl="3" w:tplc="332A2C9A">
      <w:numFmt w:val="bullet"/>
      <w:lvlText w:val="•"/>
      <w:lvlJc w:val="left"/>
      <w:pPr>
        <w:ind w:left="1771" w:hanging="567"/>
      </w:pPr>
      <w:rPr>
        <w:rFonts w:hint="default"/>
        <w:lang w:val="en-US" w:eastAsia="en-US" w:bidi="ar-SA"/>
      </w:rPr>
    </w:lvl>
    <w:lvl w:ilvl="4" w:tplc="66C63B8C">
      <w:numFmt w:val="bullet"/>
      <w:lvlText w:val="•"/>
      <w:lvlJc w:val="left"/>
      <w:pPr>
        <w:ind w:left="2128" w:hanging="567"/>
      </w:pPr>
      <w:rPr>
        <w:rFonts w:hint="default"/>
        <w:lang w:val="en-US" w:eastAsia="en-US" w:bidi="ar-SA"/>
      </w:rPr>
    </w:lvl>
    <w:lvl w:ilvl="5" w:tplc="BA6674AE">
      <w:numFmt w:val="bullet"/>
      <w:lvlText w:val="•"/>
      <w:lvlJc w:val="left"/>
      <w:pPr>
        <w:ind w:left="2485" w:hanging="567"/>
      </w:pPr>
      <w:rPr>
        <w:rFonts w:hint="default"/>
        <w:lang w:val="en-US" w:eastAsia="en-US" w:bidi="ar-SA"/>
      </w:rPr>
    </w:lvl>
    <w:lvl w:ilvl="6" w:tplc="B88E9FC8">
      <w:numFmt w:val="bullet"/>
      <w:lvlText w:val="•"/>
      <w:lvlJc w:val="left"/>
      <w:pPr>
        <w:ind w:left="2842" w:hanging="567"/>
      </w:pPr>
      <w:rPr>
        <w:rFonts w:hint="default"/>
        <w:lang w:val="en-US" w:eastAsia="en-US" w:bidi="ar-SA"/>
      </w:rPr>
    </w:lvl>
    <w:lvl w:ilvl="7" w:tplc="3F40EC30">
      <w:numFmt w:val="bullet"/>
      <w:lvlText w:val="•"/>
      <w:lvlJc w:val="left"/>
      <w:pPr>
        <w:ind w:left="3200" w:hanging="567"/>
      </w:pPr>
      <w:rPr>
        <w:rFonts w:hint="default"/>
        <w:lang w:val="en-US" w:eastAsia="en-US" w:bidi="ar-SA"/>
      </w:rPr>
    </w:lvl>
    <w:lvl w:ilvl="8" w:tplc="6FD0DAEE">
      <w:numFmt w:val="bullet"/>
      <w:lvlText w:val="•"/>
      <w:lvlJc w:val="left"/>
      <w:pPr>
        <w:ind w:left="3557" w:hanging="567"/>
      </w:pPr>
      <w:rPr>
        <w:rFonts w:hint="default"/>
        <w:lang w:val="en-US" w:eastAsia="en-US" w:bidi="ar-SA"/>
      </w:rPr>
    </w:lvl>
  </w:abstractNum>
  <w:abstractNum w:abstractNumId="31" w15:restartNumberingAfterBreak="0">
    <w:nsid w:val="58196D21"/>
    <w:multiLevelType w:val="hybridMultilevel"/>
    <w:tmpl w:val="0FA2F7BE"/>
    <w:lvl w:ilvl="0" w:tplc="1C090001">
      <w:start w:val="1"/>
      <w:numFmt w:val="bullet"/>
      <w:lvlText w:val=""/>
      <w:lvlJc w:val="left"/>
      <w:pPr>
        <w:ind w:left="2000" w:hanging="360"/>
      </w:pPr>
      <w:rPr>
        <w:rFonts w:ascii="Symbol" w:hAnsi="Symbol" w:hint="default"/>
      </w:rPr>
    </w:lvl>
    <w:lvl w:ilvl="1" w:tplc="1C090003" w:tentative="1">
      <w:start w:val="1"/>
      <w:numFmt w:val="bullet"/>
      <w:lvlText w:val="o"/>
      <w:lvlJc w:val="left"/>
      <w:pPr>
        <w:ind w:left="2720" w:hanging="360"/>
      </w:pPr>
      <w:rPr>
        <w:rFonts w:ascii="Courier New" w:hAnsi="Courier New" w:cs="Courier New" w:hint="default"/>
      </w:rPr>
    </w:lvl>
    <w:lvl w:ilvl="2" w:tplc="1C090005" w:tentative="1">
      <w:start w:val="1"/>
      <w:numFmt w:val="bullet"/>
      <w:lvlText w:val=""/>
      <w:lvlJc w:val="left"/>
      <w:pPr>
        <w:ind w:left="3440" w:hanging="360"/>
      </w:pPr>
      <w:rPr>
        <w:rFonts w:ascii="Wingdings" w:hAnsi="Wingdings" w:hint="default"/>
      </w:rPr>
    </w:lvl>
    <w:lvl w:ilvl="3" w:tplc="1C090001" w:tentative="1">
      <w:start w:val="1"/>
      <w:numFmt w:val="bullet"/>
      <w:lvlText w:val=""/>
      <w:lvlJc w:val="left"/>
      <w:pPr>
        <w:ind w:left="4160" w:hanging="360"/>
      </w:pPr>
      <w:rPr>
        <w:rFonts w:ascii="Symbol" w:hAnsi="Symbol" w:hint="default"/>
      </w:rPr>
    </w:lvl>
    <w:lvl w:ilvl="4" w:tplc="1C090003" w:tentative="1">
      <w:start w:val="1"/>
      <w:numFmt w:val="bullet"/>
      <w:lvlText w:val="o"/>
      <w:lvlJc w:val="left"/>
      <w:pPr>
        <w:ind w:left="4880" w:hanging="360"/>
      </w:pPr>
      <w:rPr>
        <w:rFonts w:ascii="Courier New" w:hAnsi="Courier New" w:cs="Courier New" w:hint="default"/>
      </w:rPr>
    </w:lvl>
    <w:lvl w:ilvl="5" w:tplc="1C090005" w:tentative="1">
      <w:start w:val="1"/>
      <w:numFmt w:val="bullet"/>
      <w:lvlText w:val=""/>
      <w:lvlJc w:val="left"/>
      <w:pPr>
        <w:ind w:left="5600" w:hanging="360"/>
      </w:pPr>
      <w:rPr>
        <w:rFonts w:ascii="Wingdings" w:hAnsi="Wingdings" w:hint="default"/>
      </w:rPr>
    </w:lvl>
    <w:lvl w:ilvl="6" w:tplc="1C090001" w:tentative="1">
      <w:start w:val="1"/>
      <w:numFmt w:val="bullet"/>
      <w:lvlText w:val=""/>
      <w:lvlJc w:val="left"/>
      <w:pPr>
        <w:ind w:left="6320" w:hanging="360"/>
      </w:pPr>
      <w:rPr>
        <w:rFonts w:ascii="Symbol" w:hAnsi="Symbol" w:hint="default"/>
      </w:rPr>
    </w:lvl>
    <w:lvl w:ilvl="7" w:tplc="1C090003" w:tentative="1">
      <w:start w:val="1"/>
      <w:numFmt w:val="bullet"/>
      <w:lvlText w:val="o"/>
      <w:lvlJc w:val="left"/>
      <w:pPr>
        <w:ind w:left="7040" w:hanging="360"/>
      </w:pPr>
      <w:rPr>
        <w:rFonts w:ascii="Courier New" w:hAnsi="Courier New" w:cs="Courier New" w:hint="default"/>
      </w:rPr>
    </w:lvl>
    <w:lvl w:ilvl="8" w:tplc="1C090005" w:tentative="1">
      <w:start w:val="1"/>
      <w:numFmt w:val="bullet"/>
      <w:lvlText w:val=""/>
      <w:lvlJc w:val="left"/>
      <w:pPr>
        <w:ind w:left="7760" w:hanging="360"/>
      </w:pPr>
      <w:rPr>
        <w:rFonts w:ascii="Wingdings" w:hAnsi="Wingdings" w:hint="default"/>
      </w:rPr>
    </w:lvl>
  </w:abstractNum>
  <w:abstractNum w:abstractNumId="32" w15:restartNumberingAfterBreak="0">
    <w:nsid w:val="584F2511"/>
    <w:multiLevelType w:val="multilevel"/>
    <w:tmpl w:val="7F204CEC"/>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043379"/>
    <w:multiLevelType w:val="multilevel"/>
    <w:tmpl w:val="C6D45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1D5B9D"/>
    <w:multiLevelType w:val="hybridMultilevel"/>
    <w:tmpl w:val="D7B49E7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35" w15:restartNumberingAfterBreak="0">
    <w:nsid w:val="60612851"/>
    <w:multiLevelType w:val="multilevel"/>
    <w:tmpl w:val="E634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A3824"/>
    <w:multiLevelType w:val="hybridMultilevel"/>
    <w:tmpl w:val="3312963A"/>
    <w:lvl w:ilvl="0" w:tplc="1C090001">
      <w:start w:val="1"/>
      <w:numFmt w:val="bullet"/>
      <w:lvlText w:val=""/>
      <w:lvlJc w:val="left"/>
      <w:pPr>
        <w:ind w:left="1450" w:hanging="360"/>
      </w:pPr>
      <w:rPr>
        <w:rFonts w:ascii="Symbol" w:hAnsi="Symbol"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37" w15:restartNumberingAfterBreak="0">
    <w:nsid w:val="639F07CF"/>
    <w:multiLevelType w:val="multilevel"/>
    <w:tmpl w:val="8B3859DC"/>
    <w:lvl w:ilvl="0">
      <w:start w:val="19"/>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A42A18"/>
    <w:multiLevelType w:val="multilevel"/>
    <w:tmpl w:val="27C6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0F78B1"/>
    <w:multiLevelType w:val="hybridMultilevel"/>
    <w:tmpl w:val="242AEADC"/>
    <w:lvl w:ilvl="0" w:tplc="08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0" w15:restartNumberingAfterBreak="0">
    <w:nsid w:val="6B0437DB"/>
    <w:multiLevelType w:val="hybridMultilevel"/>
    <w:tmpl w:val="1CF43F9C"/>
    <w:lvl w:ilvl="0" w:tplc="08090001">
      <w:start w:val="1"/>
      <w:numFmt w:val="bullet"/>
      <w:lvlText w:val=""/>
      <w:lvlJc w:val="left"/>
      <w:pPr>
        <w:ind w:left="1400" w:hanging="360"/>
      </w:pPr>
      <w:rPr>
        <w:rFonts w:ascii="Symbol" w:hAnsi="Symbol" w:hint="default"/>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41" w15:restartNumberingAfterBreak="0">
    <w:nsid w:val="6BBF4576"/>
    <w:multiLevelType w:val="hybridMultilevel"/>
    <w:tmpl w:val="B60C8C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D911A6B"/>
    <w:multiLevelType w:val="multilevel"/>
    <w:tmpl w:val="7988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240AE8"/>
    <w:multiLevelType w:val="multilevel"/>
    <w:tmpl w:val="0AB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F972A8"/>
    <w:multiLevelType w:val="multilevel"/>
    <w:tmpl w:val="EF1E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BE78DB"/>
    <w:multiLevelType w:val="hybridMultilevel"/>
    <w:tmpl w:val="C7BE5F8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2015342"/>
    <w:multiLevelType w:val="multilevel"/>
    <w:tmpl w:val="9E6C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16F43"/>
    <w:multiLevelType w:val="hybridMultilevel"/>
    <w:tmpl w:val="5F6A00B0"/>
    <w:lvl w:ilvl="0" w:tplc="BDE6B984">
      <w:numFmt w:val="bullet"/>
      <w:lvlText w:val="☐"/>
      <w:lvlJc w:val="left"/>
      <w:pPr>
        <w:ind w:left="353" w:hanging="243"/>
      </w:pPr>
      <w:rPr>
        <w:rFonts w:ascii="Segoe UI Symbol" w:eastAsia="Segoe UI Symbol" w:hAnsi="Segoe UI Symbol" w:cs="Segoe UI Symbol" w:hint="default"/>
        <w:b w:val="0"/>
        <w:bCs w:val="0"/>
        <w:i w:val="0"/>
        <w:iCs w:val="0"/>
        <w:spacing w:val="0"/>
        <w:w w:val="100"/>
        <w:sz w:val="22"/>
        <w:szCs w:val="22"/>
        <w:lang w:val="en-US" w:eastAsia="en-US" w:bidi="ar-SA"/>
      </w:rPr>
    </w:lvl>
    <w:lvl w:ilvl="1" w:tplc="A508D58A">
      <w:numFmt w:val="bullet"/>
      <w:lvlText w:val="•"/>
      <w:lvlJc w:val="left"/>
      <w:pPr>
        <w:ind w:left="479" w:hanging="243"/>
      </w:pPr>
      <w:rPr>
        <w:rFonts w:hint="default"/>
        <w:lang w:val="en-US" w:eastAsia="en-US" w:bidi="ar-SA"/>
      </w:rPr>
    </w:lvl>
    <w:lvl w:ilvl="2" w:tplc="9E78F140">
      <w:numFmt w:val="bullet"/>
      <w:lvlText w:val="•"/>
      <w:lvlJc w:val="left"/>
      <w:pPr>
        <w:ind w:left="598" w:hanging="243"/>
      </w:pPr>
      <w:rPr>
        <w:rFonts w:hint="default"/>
        <w:lang w:val="en-US" w:eastAsia="en-US" w:bidi="ar-SA"/>
      </w:rPr>
    </w:lvl>
    <w:lvl w:ilvl="3" w:tplc="EC82F2DA">
      <w:numFmt w:val="bullet"/>
      <w:lvlText w:val="•"/>
      <w:lvlJc w:val="left"/>
      <w:pPr>
        <w:ind w:left="717" w:hanging="243"/>
      </w:pPr>
      <w:rPr>
        <w:rFonts w:hint="default"/>
        <w:lang w:val="en-US" w:eastAsia="en-US" w:bidi="ar-SA"/>
      </w:rPr>
    </w:lvl>
    <w:lvl w:ilvl="4" w:tplc="567C2F34">
      <w:numFmt w:val="bullet"/>
      <w:lvlText w:val="•"/>
      <w:lvlJc w:val="left"/>
      <w:pPr>
        <w:ind w:left="836" w:hanging="243"/>
      </w:pPr>
      <w:rPr>
        <w:rFonts w:hint="default"/>
        <w:lang w:val="en-US" w:eastAsia="en-US" w:bidi="ar-SA"/>
      </w:rPr>
    </w:lvl>
    <w:lvl w:ilvl="5" w:tplc="5AEA2E5E">
      <w:numFmt w:val="bullet"/>
      <w:lvlText w:val="•"/>
      <w:lvlJc w:val="left"/>
      <w:pPr>
        <w:ind w:left="955" w:hanging="243"/>
      </w:pPr>
      <w:rPr>
        <w:rFonts w:hint="default"/>
        <w:lang w:val="en-US" w:eastAsia="en-US" w:bidi="ar-SA"/>
      </w:rPr>
    </w:lvl>
    <w:lvl w:ilvl="6" w:tplc="251AB080">
      <w:numFmt w:val="bullet"/>
      <w:lvlText w:val="•"/>
      <w:lvlJc w:val="left"/>
      <w:pPr>
        <w:ind w:left="1074" w:hanging="243"/>
      </w:pPr>
      <w:rPr>
        <w:rFonts w:hint="default"/>
        <w:lang w:val="en-US" w:eastAsia="en-US" w:bidi="ar-SA"/>
      </w:rPr>
    </w:lvl>
    <w:lvl w:ilvl="7" w:tplc="C8BC7B28">
      <w:numFmt w:val="bullet"/>
      <w:lvlText w:val="•"/>
      <w:lvlJc w:val="left"/>
      <w:pPr>
        <w:ind w:left="1193" w:hanging="243"/>
      </w:pPr>
      <w:rPr>
        <w:rFonts w:hint="default"/>
        <w:lang w:val="en-US" w:eastAsia="en-US" w:bidi="ar-SA"/>
      </w:rPr>
    </w:lvl>
    <w:lvl w:ilvl="8" w:tplc="45E6DA6A">
      <w:numFmt w:val="bullet"/>
      <w:lvlText w:val="•"/>
      <w:lvlJc w:val="left"/>
      <w:pPr>
        <w:ind w:left="1312" w:hanging="243"/>
      </w:pPr>
      <w:rPr>
        <w:rFonts w:hint="default"/>
        <w:lang w:val="en-US" w:eastAsia="en-US" w:bidi="ar-SA"/>
      </w:rPr>
    </w:lvl>
  </w:abstractNum>
  <w:num w:numId="1" w16cid:durableId="1904826402">
    <w:abstractNumId w:val="23"/>
  </w:num>
  <w:num w:numId="2" w16cid:durableId="718364683">
    <w:abstractNumId w:val="10"/>
  </w:num>
  <w:num w:numId="3" w16cid:durableId="1381317995">
    <w:abstractNumId w:val="12"/>
  </w:num>
  <w:num w:numId="4" w16cid:durableId="478499983">
    <w:abstractNumId w:val="47"/>
  </w:num>
  <w:num w:numId="5" w16cid:durableId="518544863">
    <w:abstractNumId w:val="30"/>
  </w:num>
  <w:num w:numId="6" w16cid:durableId="1741173490">
    <w:abstractNumId w:val="2"/>
  </w:num>
  <w:num w:numId="7" w16cid:durableId="933779093">
    <w:abstractNumId w:val="33"/>
  </w:num>
  <w:num w:numId="8" w16cid:durableId="357510837">
    <w:abstractNumId w:val="24"/>
  </w:num>
  <w:num w:numId="9" w16cid:durableId="249127006">
    <w:abstractNumId w:val="26"/>
  </w:num>
  <w:num w:numId="10" w16cid:durableId="776948692">
    <w:abstractNumId w:val="25"/>
  </w:num>
  <w:num w:numId="11" w16cid:durableId="1042367695">
    <w:abstractNumId w:val="8"/>
  </w:num>
  <w:num w:numId="12" w16cid:durableId="1901790589">
    <w:abstractNumId w:val="20"/>
  </w:num>
  <w:num w:numId="13" w16cid:durableId="1205945669">
    <w:abstractNumId w:val="42"/>
  </w:num>
  <w:num w:numId="14" w16cid:durableId="568006762">
    <w:abstractNumId w:val="44"/>
  </w:num>
  <w:num w:numId="15" w16cid:durableId="1155880648">
    <w:abstractNumId w:val="4"/>
  </w:num>
  <w:num w:numId="16" w16cid:durableId="125205050">
    <w:abstractNumId w:val="1"/>
  </w:num>
  <w:num w:numId="17" w16cid:durableId="864946992">
    <w:abstractNumId w:val="34"/>
  </w:num>
  <w:num w:numId="18" w16cid:durableId="753164334">
    <w:abstractNumId w:val="13"/>
  </w:num>
  <w:num w:numId="19" w16cid:durableId="1339960965">
    <w:abstractNumId w:val="36"/>
  </w:num>
  <w:num w:numId="20" w16cid:durableId="1057319050">
    <w:abstractNumId w:val="17"/>
  </w:num>
  <w:num w:numId="21" w16cid:durableId="1571425673">
    <w:abstractNumId w:val="16"/>
  </w:num>
  <w:num w:numId="22" w16cid:durableId="1186480125">
    <w:abstractNumId w:val="11"/>
  </w:num>
  <w:num w:numId="23" w16cid:durableId="1750928608">
    <w:abstractNumId w:val="27"/>
  </w:num>
  <w:num w:numId="24" w16cid:durableId="870190883">
    <w:abstractNumId w:val="41"/>
  </w:num>
  <w:num w:numId="25" w16cid:durableId="42292541">
    <w:abstractNumId w:val="45"/>
  </w:num>
  <w:num w:numId="26" w16cid:durableId="1912040034">
    <w:abstractNumId w:val="39"/>
  </w:num>
  <w:num w:numId="27" w16cid:durableId="2018147194">
    <w:abstractNumId w:val="40"/>
  </w:num>
  <w:num w:numId="28" w16cid:durableId="1314260634">
    <w:abstractNumId w:val="6"/>
  </w:num>
  <w:num w:numId="29" w16cid:durableId="1379478730">
    <w:abstractNumId w:val="18"/>
  </w:num>
  <w:num w:numId="30" w16cid:durableId="1409694123">
    <w:abstractNumId w:val="31"/>
  </w:num>
  <w:num w:numId="31" w16cid:durableId="1820343775">
    <w:abstractNumId w:val="0"/>
  </w:num>
  <w:num w:numId="32" w16cid:durableId="2033996245">
    <w:abstractNumId w:val="29"/>
  </w:num>
  <w:num w:numId="33" w16cid:durableId="11424707">
    <w:abstractNumId w:val="15"/>
  </w:num>
  <w:num w:numId="34" w16cid:durableId="1848590708">
    <w:abstractNumId w:val="14"/>
  </w:num>
  <w:num w:numId="35" w16cid:durableId="314572945">
    <w:abstractNumId w:val="22"/>
  </w:num>
  <w:num w:numId="36" w16cid:durableId="995188510">
    <w:abstractNumId w:val="35"/>
  </w:num>
  <w:num w:numId="37" w16cid:durableId="1724717897">
    <w:abstractNumId w:val="46"/>
  </w:num>
  <w:num w:numId="38" w16cid:durableId="1051534716">
    <w:abstractNumId w:val="5"/>
  </w:num>
  <w:num w:numId="39" w16cid:durableId="1452703374">
    <w:abstractNumId w:val="9"/>
  </w:num>
  <w:num w:numId="40" w16cid:durableId="971865011">
    <w:abstractNumId w:val="19"/>
  </w:num>
  <w:num w:numId="41" w16cid:durableId="56393722">
    <w:abstractNumId w:val="43"/>
  </w:num>
  <w:num w:numId="42" w16cid:durableId="1447509138">
    <w:abstractNumId w:val="38"/>
  </w:num>
  <w:num w:numId="43" w16cid:durableId="1573202695">
    <w:abstractNumId w:val="3"/>
  </w:num>
  <w:num w:numId="44" w16cid:durableId="923030688">
    <w:abstractNumId w:val="32"/>
  </w:num>
  <w:num w:numId="45" w16cid:durableId="1166749719">
    <w:abstractNumId w:val="21"/>
  </w:num>
  <w:num w:numId="46" w16cid:durableId="1435249624">
    <w:abstractNumId w:val="37"/>
  </w:num>
  <w:num w:numId="47" w16cid:durableId="495921785">
    <w:abstractNumId w:val="7"/>
  </w:num>
  <w:num w:numId="48" w16cid:durableId="17818010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2NgBiE1NjYwsTSyUdpeDU4uLM/DyQAstaADGCeJIsAAAA"/>
  </w:docVars>
  <w:rsids>
    <w:rsidRoot w:val="00F23307"/>
    <w:rsid w:val="000205F4"/>
    <w:rsid w:val="00024641"/>
    <w:rsid w:val="000278E6"/>
    <w:rsid w:val="000334D4"/>
    <w:rsid w:val="00035BC6"/>
    <w:rsid w:val="00037C2B"/>
    <w:rsid w:val="00044319"/>
    <w:rsid w:val="00044716"/>
    <w:rsid w:val="00055070"/>
    <w:rsid w:val="000570C9"/>
    <w:rsid w:val="00060C07"/>
    <w:rsid w:val="00063A4F"/>
    <w:rsid w:val="00064E83"/>
    <w:rsid w:val="00077C1B"/>
    <w:rsid w:val="00081390"/>
    <w:rsid w:val="0008274A"/>
    <w:rsid w:val="00082C13"/>
    <w:rsid w:val="00096993"/>
    <w:rsid w:val="000A173C"/>
    <w:rsid w:val="000B1CA1"/>
    <w:rsid w:val="000B2DB0"/>
    <w:rsid w:val="000C235D"/>
    <w:rsid w:val="000D0B23"/>
    <w:rsid w:val="000E1BB1"/>
    <w:rsid w:val="000F51EE"/>
    <w:rsid w:val="00123822"/>
    <w:rsid w:val="00127575"/>
    <w:rsid w:val="00130D89"/>
    <w:rsid w:val="00132693"/>
    <w:rsid w:val="00146226"/>
    <w:rsid w:val="00156918"/>
    <w:rsid w:val="00164E85"/>
    <w:rsid w:val="00171865"/>
    <w:rsid w:val="001748BD"/>
    <w:rsid w:val="001807DC"/>
    <w:rsid w:val="00181747"/>
    <w:rsid w:val="00182FBF"/>
    <w:rsid w:val="001855BD"/>
    <w:rsid w:val="00186DF3"/>
    <w:rsid w:val="00196861"/>
    <w:rsid w:val="001B4AA3"/>
    <w:rsid w:val="001C279D"/>
    <w:rsid w:val="001C2F1D"/>
    <w:rsid w:val="001C5C78"/>
    <w:rsid w:val="001C6886"/>
    <w:rsid w:val="001E2F0D"/>
    <w:rsid w:val="001F3C40"/>
    <w:rsid w:val="001F631D"/>
    <w:rsid w:val="001F633C"/>
    <w:rsid w:val="001F640C"/>
    <w:rsid w:val="00210D95"/>
    <w:rsid w:val="00214382"/>
    <w:rsid w:val="00231015"/>
    <w:rsid w:val="00243977"/>
    <w:rsid w:val="002607C8"/>
    <w:rsid w:val="002624BB"/>
    <w:rsid w:val="00270AC6"/>
    <w:rsid w:val="002725EC"/>
    <w:rsid w:val="002825E8"/>
    <w:rsid w:val="002A4D19"/>
    <w:rsid w:val="002A6F6C"/>
    <w:rsid w:val="002B3E4B"/>
    <w:rsid w:val="002B3ECA"/>
    <w:rsid w:val="002D7BC8"/>
    <w:rsid w:val="002E43AA"/>
    <w:rsid w:val="002E5C04"/>
    <w:rsid w:val="002E73E8"/>
    <w:rsid w:val="002F32D5"/>
    <w:rsid w:val="00301E36"/>
    <w:rsid w:val="003027B5"/>
    <w:rsid w:val="00312064"/>
    <w:rsid w:val="00316772"/>
    <w:rsid w:val="00326695"/>
    <w:rsid w:val="00331DA6"/>
    <w:rsid w:val="003442A8"/>
    <w:rsid w:val="00354EFC"/>
    <w:rsid w:val="00366D61"/>
    <w:rsid w:val="003729F6"/>
    <w:rsid w:val="00381B1A"/>
    <w:rsid w:val="003A5746"/>
    <w:rsid w:val="003A764E"/>
    <w:rsid w:val="003A7C7A"/>
    <w:rsid w:val="003B1F80"/>
    <w:rsid w:val="003C062E"/>
    <w:rsid w:val="003C0FB0"/>
    <w:rsid w:val="003C5FDC"/>
    <w:rsid w:val="003C755D"/>
    <w:rsid w:val="003D0E42"/>
    <w:rsid w:val="003E213B"/>
    <w:rsid w:val="003F1746"/>
    <w:rsid w:val="003F28EB"/>
    <w:rsid w:val="00401D2A"/>
    <w:rsid w:val="00401DF6"/>
    <w:rsid w:val="004112B9"/>
    <w:rsid w:val="00444BE5"/>
    <w:rsid w:val="00445430"/>
    <w:rsid w:val="00453915"/>
    <w:rsid w:val="004618B7"/>
    <w:rsid w:val="004704A4"/>
    <w:rsid w:val="00476688"/>
    <w:rsid w:val="00481E65"/>
    <w:rsid w:val="004843F5"/>
    <w:rsid w:val="00484A91"/>
    <w:rsid w:val="00487342"/>
    <w:rsid w:val="004917C0"/>
    <w:rsid w:val="004B5B18"/>
    <w:rsid w:val="004C14E9"/>
    <w:rsid w:val="00501867"/>
    <w:rsid w:val="00513C1C"/>
    <w:rsid w:val="00523DAC"/>
    <w:rsid w:val="00531983"/>
    <w:rsid w:val="0053761C"/>
    <w:rsid w:val="00540B15"/>
    <w:rsid w:val="00545FB7"/>
    <w:rsid w:val="005642B8"/>
    <w:rsid w:val="00576CBF"/>
    <w:rsid w:val="00577654"/>
    <w:rsid w:val="005958BE"/>
    <w:rsid w:val="005B2933"/>
    <w:rsid w:val="005E15C9"/>
    <w:rsid w:val="005F11E3"/>
    <w:rsid w:val="005F26AC"/>
    <w:rsid w:val="005F4387"/>
    <w:rsid w:val="00607407"/>
    <w:rsid w:val="00614E81"/>
    <w:rsid w:val="00621263"/>
    <w:rsid w:val="00621F09"/>
    <w:rsid w:val="006224B4"/>
    <w:rsid w:val="00625256"/>
    <w:rsid w:val="00627C69"/>
    <w:rsid w:val="006334A4"/>
    <w:rsid w:val="00641BE7"/>
    <w:rsid w:val="00646860"/>
    <w:rsid w:val="00646CA3"/>
    <w:rsid w:val="006524E1"/>
    <w:rsid w:val="006650E6"/>
    <w:rsid w:val="00693E2A"/>
    <w:rsid w:val="00696957"/>
    <w:rsid w:val="006B0D63"/>
    <w:rsid w:val="006B5F91"/>
    <w:rsid w:val="006C0CDF"/>
    <w:rsid w:val="006C55DE"/>
    <w:rsid w:val="006C6F25"/>
    <w:rsid w:val="006E14DA"/>
    <w:rsid w:val="006E2A63"/>
    <w:rsid w:val="006E6145"/>
    <w:rsid w:val="00745CCE"/>
    <w:rsid w:val="00746A36"/>
    <w:rsid w:val="0075235B"/>
    <w:rsid w:val="0075645E"/>
    <w:rsid w:val="00771B18"/>
    <w:rsid w:val="007722A6"/>
    <w:rsid w:val="00783183"/>
    <w:rsid w:val="00792056"/>
    <w:rsid w:val="007A44A2"/>
    <w:rsid w:val="007A628D"/>
    <w:rsid w:val="007D541E"/>
    <w:rsid w:val="007F2673"/>
    <w:rsid w:val="007F5070"/>
    <w:rsid w:val="00800C90"/>
    <w:rsid w:val="00804641"/>
    <w:rsid w:val="00823FCC"/>
    <w:rsid w:val="008246D7"/>
    <w:rsid w:val="00834073"/>
    <w:rsid w:val="00841EF4"/>
    <w:rsid w:val="008445B5"/>
    <w:rsid w:val="00850392"/>
    <w:rsid w:val="00852587"/>
    <w:rsid w:val="0085573C"/>
    <w:rsid w:val="00866876"/>
    <w:rsid w:val="00866F4C"/>
    <w:rsid w:val="008670D1"/>
    <w:rsid w:val="00885146"/>
    <w:rsid w:val="0088562E"/>
    <w:rsid w:val="0089354B"/>
    <w:rsid w:val="008C3513"/>
    <w:rsid w:val="008D4D7E"/>
    <w:rsid w:val="008D572C"/>
    <w:rsid w:val="008F6735"/>
    <w:rsid w:val="008F7C8B"/>
    <w:rsid w:val="009027B0"/>
    <w:rsid w:val="009053FA"/>
    <w:rsid w:val="00920B26"/>
    <w:rsid w:val="00941DA9"/>
    <w:rsid w:val="00942663"/>
    <w:rsid w:val="0095007B"/>
    <w:rsid w:val="00987A11"/>
    <w:rsid w:val="009B6410"/>
    <w:rsid w:val="009B73B6"/>
    <w:rsid w:val="009C7412"/>
    <w:rsid w:val="009D0B23"/>
    <w:rsid w:val="009D3F3D"/>
    <w:rsid w:val="009D5F71"/>
    <w:rsid w:val="009E638B"/>
    <w:rsid w:val="009E71EF"/>
    <w:rsid w:val="009F120B"/>
    <w:rsid w:val="009F7ED7"/>
    <w:rsid w:val="00A1455E"/>
    <w:rsid w:val="00A32042"/>
    <w:rsid w:val="00A33B09"/>
    <w:rsid w:val="00A43386"/>
    <w:rsid w:val="00A440FA"/>
    <w:rsid w:val="00A64770"/>
    <w:rsid w:val="00A670ED"/>
    <w:rsid w:val="00A711E1"/>
    <w:rsid w:val="00A745BC"/>
    <w:rsid w:val="00A804CD"/>
    <w:rsid w:val="00AA7B62"/>
    <w:rsid w:val="00AB08CF"/>
    <w:rsid w:val="00AC16AC"/>
    <w:rsid w:val="00AC5180"/>
    <w:rsid w:val="00AD6E1B"/>
    <w:rsid w:val="00AD7C79"/>
    <w:rsid w:val="00B00EEE"/>
    <w:rsid w:val="00B10EC5"/>
    <w:rsid w:val="00B20F5B"/>
    <w:rsid w:val="00B241F4"/>
    <w:rsid w:val="00B324DD"/>
    <w:rsid w:val="00B36179"/>
    <w:rsid w:val="00B403A2"/>
    <w:rsid w:val="00B42D97"/>
    <w:rsid w:val="00B45425"/>
    <w:rsid w:val="00B45D77"/>
    <w:rsid w:val="00B47D52"/>
    <w:rsid w:val="00B53978"/>
    <w:rsid w:val="00B550C5"/>
    <w:rsid w:val="00B55CD6"/>
    <w:rsid w:val="00B62BFF"/>
    <w:rsid w:val="00B7647F"/>
    <w:rsid w:val="00B80CB7"/>
    <w:rsid w:val="00B83E4F"/>
    <w:rsid w:val="00B870BC"/>
    <w:rsid w:val="00B90AD3"/>
    <w:rsid w:val="00B935E0"/>
    <w:rsid w:val="00B970EB"/>
    <w:rsid w:val="00BC45A5"/>
    <w:rsid w:val="00BC78C2"/>
    <w:rsid w:val="00BD573C"/>
    <w:rsid w:val="00BD6519"/>
    <w:rsid w:val="00BE17BD"/>
    <w:rsid w:val="00BF0882"/>
    <w:rsid w:val="00C06201"/>
    <w:rsid w:val="00C14E7A"/>
    <w:rsid w:val="00C2087D"/>
    <w:rsid w:val="00C22976"/>
    <w:rsid w:val="00C26294"/>
    <w:rsid w:val="00C42037"/>
    <w:rsid w:val="00C7512C"/>
    <w:rsid w:val="00C75F93"/>
    <w:rsid w:val="00C7755D"/>
    <w:rsid w:val="00C77940"/>
    <w:rsid w:val="00C77E49"/>
    <w:rsid w:val="00C851A4"/>
    <w:rsid w:val="00C852E4"/>
    <w:rsid w:val="00C95323"/>
    <w:rsid w:val="00C97DC7"/>
    <w:rsid w:val="00C97F84"/>
    <w:rsid w:val="00CB0A5B"/>
    <w:rsid w:val="00CB1498"/>
    <w:rsid w:val="00CE1EB3"/>
    <w:rsid w:val="00CE2B8F"/>
    <w:rsid w:val="00CF602B"/>
    <w:rsid w:val="00CF7E15"/>
    <w:rsid w:val="00D229D8"/>
    <w:rsid w:val="00D246F0"/>
    <w:rsid w:val="00D325CF"/>
    <w:rsid w:val="00D44B03"/>
    <w:rsid w:val="00D4662C"/>
    <w:rsid w:val="00D73B8C"/>
    <w:rsid w:val="00D8146F"/>
    <w:rsid w:val="00D850CD"/>
    <w:rsid w:val="00D90335"/>
    <w:rsid w:val="00D91DCC"/>
    <w:rsid w:val="00D961D1"/>
    <w:rsid w:val="00DB2727"/>
    <w:rsid w:val="00DD364F"/>
    <w:rsid w:val="00DD47EA"/>
    <w:rsid w:val="00DD4B72"/>
    <w:rsid w:val="00DE5E49"/>
    <w:rsid w:val="00DF15C3"/>
    <w:rsid w:val="00E070C0"/>
    <w:rsid w:val="00E115AF"/>
    <w:rsid w:val="00E11CB4"/>
    <w:rsid w:val="00E13301"/>
    <w:rsid w:val="00E13AE6"/>
    <w:rsid w:val="00E159A1"/>
    <w:rsid w:val="00E164C2"/>
    <w:rsid w:val="00E3384B"/>
    <w:rsid w:val="00E47DFF"/>
    <w:rsid w:val="00E5375F"/>
    <w:rsid w:val="00E6107A"/>
    <w:rsid w:val="00E62EEB"/>
    <w:rsid w:val="00E66D10"/>
    <w:rsid w:val="00E67953"/>
    <w:rsid w:val="00E746A0"/>
    <w:rsid w:val="00E81F7A"/>
    <w:rsid w:val="00EA6C59"/>
    <w:rsid w:val="00EB0F3C"/>
    <w:rsid w:val="00EB61CB"/>
    <w:rsid w:val="00EB67C8"/>
    <w:rsid w:val="00EC182C"/>
    <w:rsid w:val="00EC2730"/>
    <w:rsid w:val="00EC574F"/>
    <w:rsid w:val="00EC5CFD"/>
    <w:rsid w:val="00EC6AB4"/>
    <w:rsid w:val="00EE2839"/>
    <w:rsid w:val="00EE6848"/>
    <w:rsid w:val="00EF392E"/>
    <w:rsid w:val="00F02876"/>
    <w:rsid w:val="00F072EC"/>
    <w:rsid w:val="00F10045"/>
    <w:rsid w:val="00F13F0D"/>
    <w:rsid w:val="00F1422E"/>
    <w:rsid w:val="00F15F25"/>
    <w:rsid w:val="00F2264D"/>
    <w:rsid w:val="00F23307"/>
    <w:rsid w:val="00F52DBF"/>
    <w:rsid w:val="00F60F00"/>
    <w:rsid w:val="00F6144E"/>
    <w:rsid w:val="00F62BFE"/>
    <w:rsid w:val="00F62C56"/>
    <w:rsid w:val="00F6482F"/>
    <w:rsid w:val="00F83203"/>
    <w:rsid w:val="00F95873"/>
    <w:rsid w:val="00F95CC3"/>
    <w:rsid w:val="00FA1E27"/>
    <w:rsid w:val="00FA3111"/>
    <w:rsid w:val="00FA48E6"/>
    <w:rsid w:val="00FA5BDB"/>
    <w:rsid w:val="00FA7570"/>
    <w:rsid w:val="00FE0EFA"/>
    <w:rsid w:val="00FE3721"/>
    <w:rsid w:val="00FE5B86"/>
    <w:rsid w:val="00FE6386"/>
    <w:rsid w:val="00FF0339"/>
    <w:rsid w:val="00F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27E"/>
  <w15:docId w15:val="{CDB3F5EC-2C4B-46E3-A46D-3E0F5EBC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92"/>
    <w:pPr>
      <w:spacing w:before="120" w:after="120" w:line="360" w:lineRule="auto"/>
      <w:ind w:left="720" w:hanging="720"/>
      <w:jc w:val="both"/>
    </w:pPr>
    <w:rPr>
      <w:rFonts w:ascii="Arial" w:eastAsia="Verdana" w:hAnsi="Arial" w:cs="Verdana"/>
    </w:rPr>
  </w:style>
  <w:style w:type="paragraph" w:styleId="Heading1">
    <w:name w:val="heading 1"/>
    <w:basedOn w:val="Normal"/>
    <w:link w:val="Heading1Char"/>
    <w:uiPriority w:val="9"/>
    <w:qFormat/>
    <w:rsid w:val="00A670ED"/>
    <w:pPr>
      <w:spacing w:before="360"/>
      <w:ind w:left="567" w:hanging="567"/>
      <w:outlineLvl w:val="0"/>
    </w:pPr>
    <w:rPr>
      <w:rFonts w:ascii="Arial Black" w:eastAsia="Arial Black" w:hAnsi="Arial Black" w:cs="Arial Black"/>
      <w:caps/>
      <w:szCs w:val="26"/>
    </w:rPr>
  </w:style>
  <w:style w:type="paragraph" w:styleId="Heading2">
    <w:name w:val="heading 2"/>
    <w:basedOn w:val="Normal"/>
    <w:link w:val="Heading2Char"/>
    <w:uiPriority w:val="9"/>
    <w:unhideWhenUsed/>
    <w:qFormat/>
    <w:rsid w:val="005958BE"/>
    <w:pPr>
      <w:ind w:left="567" w:hanging="567"/>
      <w:outlineLvl w:val="1"/>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58" w:lineRule="exact"/>
      <w:ind w:left="20"/>
    </w:pPr>
    <w:rPr>
      <w:rFonts w:ascii="Arial Black" w:eastAsia="Arial Black" w:hAnsi="Arial Black" w:cs="Arial Black"/>
      <w:sz w:val="40"/>
      <w:szCs w:val="40"/>
    </w:rPr>
  </w:style>
  <w:style w:type="paragraph" w:styleId="ListParagraph">
    <w:name w:val="List Paragraph"/>
    <w:basedOn w:val="Normal"/>
    <w:uiPriority w:val="34"/>
    <w:qFormat/>
    <w:rsid w:val="00804641"/>
    <w:pPr>
      <w:spacing w:line="276" w:lineRule="auto"/>
      <w:ind w:left="709" w:hanging="567"/>
    </w:pPr>
    <w:rPr>
      <w:rFonts w:eastAsia="Arial Black" w:cs="Arial Black"/>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6F4C"/>
    <w:pPr>
      <w:tabs>
        <w:tab w:val="center" w:pos="4680"/>
        <w:tab w:val="right" w:pos="9360"/>
      </w:tabs>
    </w:pPr>
  </w:style>
  <w:style w:type="character" w:customStyle="1" w:styleId="HeaderChar">
    <w:name w:val="Header Char"/>
    <w:basedOn w:val="DefaultParagraphFont"/>
    <w:link w:val="Header"/>
    <w:uiPriority w:val="99"/>
    <w:rsid w:val="00866F4C"/>
    <w:rPr>
      <w:rFonts w:ascii="Verdana" w:eastAsia="Verdana" w:hAnsi="Verdana" w:cs="Verdana"/>
    </w:rPr>
  </w:style>
  <w:style w:type="paragraph" w:styleId="Footer">
    <w:name w:val="footer"/>
    <w:basedOn w:val="Normal"/>
    <w:link w:val="FooterChar"/>
    <w:uiPriority w:val="99"/>
    <w:unhideWhenUsed/>
    <w:rsid w:val="00866F4C"/>
    <w:pPr>
      <w:tabs>
        <w:tab w:val="center" w:pos="4680"/>
        <w:tab w:val="right" w:pos="9360"/>
      </w:tabs>
    </w:pPr>
  </w:style>
  <w:style w:type="character" w:customStyle="1" w:styleId="FooterChar">
    <w:name w:val="Footer Char"/>
    <w:basedOn w:val="DefaultParagraphFont"/>
    <w:link w:val="Footer"/>
    <w:uiPriority w:val="99"/>
    <w:rsid w:val="00866F4C"/>
    <w:rPr>
      <w:rFonts w:ascii="Verdana" w:eastAsia="Verdana" w:hAnsi="Verdana" w:cs="Verdana"/>
    </w:rPr>
  </w:style>
  <w:style w:type="paragraph" w:styleId="Revision">
    <w:name w:val="Revision"/>
    <w:hidden/>
    <w:uiPriority w:val="99"/>
    <w:semiHidden/>
    <w:rsid w:val="000D0B23"/>
    <w:pPr>
      <w:widowControl/>
      <w:autoSpaceDE/>
      <w:autoSpaceDN/>
    </w:pPr>
    <w:rPr>
      <w:rFonts w:ascii="Verdana" w:eastAsia="Verdana" w:hAnsi="Verdana" w:cs="Verdana"/>
    </w:rPr>
  </w:style>
  <w:style w:type="table" w:styleId="TableGrid">
    <w:name w:val="Table Grid"/>
    <w:basedOn w:val="TableNormal"/>
    <w:uiPriority w:val="39"/>
    <w:rsid w:val="002F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940"/>
    <w:rPr>
      <w:rFonts w:ascii="Arial" w:hAnsi="Arial"/>
      <w:color w:val="000000" w:themeColor="text1"/>
      <w:sz w:val="22"/>
      <w:u w:val="single"/>
    </w:rPr>
  </w:style>
  <w:style w:type="paragraph" w:customStyle="1" w:styleId="footnotes">
    <w:name w:val="footnotes"/>
    <w:basedOn w:val="Normal"/>
    <w:uiPriority w:val="99"/>
    <w:rsid w:val="002F32D5"/>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styleId="CommentReference">
    <w:name w:val="annotation reference"/>
    <w:basedOn w:val="DefaultParagraphFont"/>
    <w:uiPriority w:val="99"/>
    <w:semiHidden/>
    <w:unhideWhenUsed/>
    <w:rsid w:val="00C22976"/>
    <w:rPr>
      <w:sz w:val="16"/>
      <w:szCs w:val="16"/>
    </w:rPr>
  </w:style>
  <w:style w:type="paragraph" w:styleId="CommentText">
    <w:name w:val="annotation text"/>
    <w:basedOn w:val="Normal"/>
    <w:link w:val="CommentTextChar"/>
    <w:uiPriority w:val="99"/>
    <w:unhideWhenUsed/>
    <w:rsid w:val="00C22976"/>
    <w:rPr>
      <w:sz w:val="20"/>
      <w:szCs w:val="20"/>
    </w:rPr>
  </w:style>
  <w:style w:type="character" w:customStyle="1" w:styleId="CommentTextChar">
    <w:name w:val="Comment Text Char"/>
    <w:basedOn w:val="DefaultParagraphFont"/>
    <w:link w:val="CommentText"/>
    <w:uiPriority w:val="99"/>
    <w:rsid w:val="00C22976"/>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C22976"/>
    <w:rPr>
      <w:b/>
      <w:bCs/>
    </w:rPr>
  </w:style>
  <w:style w:type="character" w:customStyle="1" w:styleId="CommentSubjectChar">
    <w:name w:val="Comment Subject Char"/>
    <w:basedOn w:val="CommentTextChar"/>
    <w:link w:val="CommentSubject"/>
    <w:uiPriority w:val="99"/>
    <w:semiHidden/>
    <w:rsid w:val="00C22976"/>
    <w:rPr>
      <w:rFonts w:ascii="Verdana" w:eastAsia="Verdana" w:hAnsi="Verdana" w:cs="Verdana"/>
      <w:b/>
      <w:bCs/>
      <w:sz w:val="20"/>
      <w:szCs w:val="20"/>
    </w:rPr>
  </w:style>
  <w:style w:type="character" w:styleId="UnresolvedMention">
    <w:name w:val="Unresolved Mention"/>
    <w:basedOn w:val="DefaultParagraphFont"/>
    <w:uiPriority w:val="99"/>
    <w:semiHidden/>
    <w:unhideWhenUsed/>
    <w:rsid w:val="00044319"/>
    <w:rPr>
      <w:color w:val="605E5C"/>
      <w:shd w:val="clear" w:color="auto" w:fill="E1DFDD"/>
    </w:rPr>
  </w:style>
  <w:style w:type="paragraph" w:styleId="NormalWeb">
    <w:name w:val="Normal (Web)"/>
    <w:basedOn w:val="Normal"/>
    <w:uiPriority w:val="99"/>
    <w:unhideWhenUsed/>
    <w:rsid w:val="00C77E4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70ED"/>
    <w:rPr>
      <w:rFonts w:ascii="Arial Black" w:eastAsia="Arial Black" w:hAnsi="Arial Black" w:cs="Arial Black"/>
      <w:caps/>
      <w:szCs w:val="26"/>
    </w:rPr>
  </w:style>
  <w:style w:type="character" w:customStyle="1" w:styleId="Heading2Char">
    <w:name w:val="Heading 2 Char"/>
    <w:basedOn w:val="DefaultParagraphFont"/>
    <w:link w:val="Heading2"/>
    <w:uiPriority w:val="9"/>
    <w:rsid w:val="005958BE"/>
    <w:rPr>
      <w:rFonts w:ascii="Arial Black" w:eastAsia="Arial Black" w:hAnsi="Arial Black" w:cs="Arial Black"/>
    </w:rPr>
  </w:style>
  <w:style w:type="paragraph" w:customStyle="1" w:styleId="lg-a-1">
    <w:name w:val="lg-a-1"/>
    <w:basedOn w:val="Normal"/>
    <w:rsid w:val="006E14DA"/>
    <w:pPr>
      <w:widowControl/>
      <w:autoSpaceDE/>
      <w:autoSpaceDN/>
      <w:spacing w:before="100" w:beforeAutospacing="1" w:after="100" w:afterAutospacing="1"/>
    </w:pPr>
    <w:rPr>
      <w:rFonts w:ascii="Times New Roman" w:eastAsia="Times New Roman" w:hAnsi="Times New Roman" w:cs="Times New Roman"/>
      <w:color w:val="000000"/>
      <w:sz w:val="24"/>
      <w:szCs w:val="24"/>
      <w:lang w:val="en-ZA" w:eastAsia="en-ZA"/>
    </w:rPr>
  </w:style>
  <w:style w:type="paragraph" w:customStyle="1" w:styleId="bullet">
    <w:name w:val="bullet"/>
    <w:basedOn w:val="Normal"/>
    <w:rsid w:val="006E14DA"/>
    <w:pPr>
      <w:widowControl/>
      <w:autoSpaceDE/>
      <w:autoSpaceDN/>
      <w:spacing w:before="100" w:beforeAutospacing="1" w:after="100" w:afterAutospacing="1"/>
    </w:pPr>
    <w:rPr>
      <w:rFonts w:ascii="Times New Roman" w:eastAsia="Times New Roman" w:hAnsi="Times New Roman" w:cs="Times New Roman"/>
      <w:color w:val="000000"/>
      <w:sz w:val="24"/>
      <w:szCs w:val="24"/>
      <w:lang w:val="en-ZA" w:eastAsia="en-ZA"/>
    </w:rPr>
  </w:style>
  <w:style w:type="character" w:customStyle="1" w:styleId="markedcontent">
    <w:name w:val="markedcontent"/>
    <w:rsid w:val="006E14DA"/>
  </w:style>
  <w:style w:type="character" w:customStyle="1" w:styleId="hgkelc">
    <w:name w:val="hgkelc"/>
    <w:basedOn w:val="DefaultParagraphFont"/>
    <w:rsid w:val="006E14DA"/>
  </w:style>
  <w:style w:type="paragraph" w:styleId="NoSpacing">
    <w:name w:val="No Spacing"/>
    <w:uiPriority w:val="1"/>
    <w:qFormat/>
    <w:rsid w:val="006E14DA"/>
    <w:pPr>
      <w:widowControl/>
      <w:autoSpaceDE/>
      <w:autoSpaceDN/>
    </w:pPr>
    <w:rPr>
      <w:rFonts w:eastAsiaTheme="minorEastAsia"/>
      <w:lang w:val="en-ZA" w:eastAsia="en-ZA"/>
    </w:rPr>
  </w:style>
  <w:style w:type="paragraph" w:styleId="TOCHeading">
    <w:name w:val="TOC Heading"/>
    <w:basedOn w:val="Heading1"/>
    <w:next w:val="Normal"/>
    <w:uiPriority w:val="39"/>
    <w:unhideWhenUsed/>
    <w:qFormat/>
    <w:rsid w:val="006E14DA"/>
    <w:pPr>
      <w:keepNext/>
      <w:keepLines/>
      <w:widowControl/>
      <w:autoSpaceDE/>
      <w:autoSpaceDN/>
      <w:spacing w:after="240"/>
      <w:ind w:left="0" w:firstLine="0"/>
      <w:outlineLvl w:val="9"/>
    </w:pPr>
    <w:rPr>
      <w:rFonts w:ascii="Arial" w:eastAsiaTheme="majorEastAsia" w:hAnsi="Arial" w:cs="Arial"/>
      <w:b/>
      <w:bCs/>
      <w:sz w:val="24"/>
      <w:szCs w:val="24"/>
      <w:lang w:val="en-GB" w:eastAsia="en-GB"/>
    </w:rPr>
  </w:style>
  <w:style w:type="paragraph" w:styleId="TOC1">
    <w:name w:val="toc 1"/>
    <w:basedOn w:val="Normal"/>
    <w:next w:val="Normal"/>
    <w:autoRedefine/>
    <w:uiPriority w:val="39"/>
    <w:unhideWhenUsed/>
    <w:rsid w:val="006E14DA"/>
    <w:pPr>
      <w:widowControl/>
      <w:tabs>
        <w:tab w:val="left" w:pos="440"/>
        <w:tab w:val="right" w:leader="dot" w:pos="9016"/>
      </w:tabs>
      <w:autoSpaceDE/>
      <w:autoSpaceDN/>
      <w:spacing w:after="100"/>
      <w:ind w:left="426" w:hanging="426"/>
    </w:pPr>
    <w:rPr>
      <w:rFonts w:eastAsia="Arial" w:cs="Arial"/>
      <w:color w:val="000000"/>
      <w:sz w:val="24"/>
      <w:szCs w:val="24"/>
      <w:lang w:val="en-ZA"/>
    </w:rPr>
  </w:style>
  <w:style w:type="paragraph" w:styleId="TOC2">
    <w:name w:val="toc 2"/>
    <w:basedOn w:val="Normal"/>
    <w:next w:val="Normal"/>
    <w:autoRedefine/>
    <w:uiPriority w:val="39"/>
    <w:unhideWhenUsed/>
    <w:rsid w:val="00C77940"/>
    <w:pPr>
      <w:widowControl/>
      <w:tabs>
        <w:tab w:val="right" w:leader="dot" w:pos="8789"/>
      </w:tabs>
      <w:autoSpaceDE/>
      <w:autoSpaceDN/>
      <w:spacing w:line="276" w:lineRule="auto"/>
      <w:ind w:left="1287"/>
    </w:pPr>
    <w:rPr>
      <w:rFonts w:eastAsiaTheme="minorEastAsia" w:cstheme="minorBidi"/>
      <w:noProof/>
      <w:kern w:val="2"/>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855">
      <w:bodyDiv w:val="1"/>
      <w:marLeft w:val="0"/>
      <w:marRight w:val="0"/>
      <w:marTop w:val="0"/>
      <w:marBottom w:val="0"/>
      <w:divBdr>
        <w:top w:val="none" w:sz="0" w:space="0" w:color="auto"/>
        <w:left w:val="none" w:sz="0" w:space="0" w:color="auto"/>
        <w:bottom w:val="none" w:sz="0" w:space="0" w:color="auto"/>
        <w:right w:val="none" w:sz="0" w:space="0" w:color="auto"/>
      </w:divBdr>
    </w:div>
    <w:div w:id="1186944105">
      <w:bodyDiv w:val="1"/>
      <w:marLeft w:val="0"/>
      <w:marRight w:val="0"/>
      <w:marTop w:val="0"/>
      <w:marBottom w:val="0"/>
      <w:divBdr>
        <w:top w:val="none" w:sz="0" w:space="0" w:color="auto"/>
        <w:left w:val="none" w:sz="0" w:space="0" w:color="auto"/>
        <w:bottom w:val="none" w:sz="0" w:space="0" w:color="auto"/>
        <w:right w:val="none" w:sz="0" w:space="0" w:color="auto"/>
      </w:divBdr>
    </w:div>
    <w:div w:id="1476993238">
      <w:bodyDiv w:val="1"/>
      <w:marLeft w:val="0"/>
      <w:marRight w:val="0"/>
      <w:marTop w:val="0"/>
      <w:marBottom w:val="0"/>
      <w:divBdr>
        <w:top w:val="none" w:sz="0" w:space="0" w:color="auto"/>
        <w:left w:val="none" w:sz="0" w:space="0" w:color="auto"/>
        <w:bottom w:val="none" w:sz="0" w:space="0" w:color="auto"/>
        <w:right w:val="none" w:sz="0" w:space="0" w:color="auto"/>
      </w:divBdr>
      <w:divsChild>
        <w:div w:id="615021165">
          <w:marLeft w:val="0"/>
          <w:marRight w:val="0"/>
          <w:marTop w:val="0"/>
          <w:marBottom w:val="0"/>
          <w:divBdr>
            <w:top w:val="none" w:sz="0" w:space="0" w:color="auto"/>
            <w:left w:val="none" w:sz="0" w:space="0" w:color="auto"/>
            <w:bottom w:val="none" w:sz="0" w:space="0" w:color="auto"/>
            <w:right w:val="none" w:sz="0" w:space="0" w:color="auto"/>
          </w:divBdr>
          <w:divsChild>
            <w:div w:id="514153219">
              <w:marLeft w:val="0"/>
              <w:marRight w:val="0"/>
              <w:marTop w:val="0"/>
              <w:marBottom w:val="0"/>
              <w:divBdr>
                <w:top w:val="none" w:sz="0" w:space="0" w:color="auto"/>
                <w:left w:val="none" w:sz="0" w:space="0" w:color="auto"/>
                <w:bottom w:val="none" w:sz="0" w:space="0" w:color="auto"/>
                <w:right w:val="none" w:sz="0" w:space="0" w:color="auto"/>
              </w:divBdr>
              <w:divsChild>
                <w:div w:id="8819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0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eader" Target="head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www.MunroFlintAttorneys.co.za" TargetMode="External"/><Relationship Id="rId2" Type="http://schemas.openxmlformats.org/officeDocument/2006/relationships/hyperlink" Target="mailto:shirley@MunroFlintAttorneys.co.za" TargetMode="External"/><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OneDrive\Documents\Custom%20Office%20Templates\Letterhead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D1BD-6753-41E5-B20B-01B68E6E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Letterhead2023</Template>
  <TotalTime>1</TotalTime>
  <Pages>1</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Questionnaire for Lobbying</vt:lpstr>
    </vt:vector>
  </TitlesOfParts>
  <Company>Xstrata Coal NSW</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Lobbying</dc:title>
  <dc:subject>workplace</dc:subject>
  <dc:creator>Shirley</dc:creator>
  <cp:keywords/>
  <dc:description/>
  <cp:lastModifiedBy>Shirley Munro Flint</cp:lastModifiedBy>
  <cp:revision>2</cp:revision>
  <cp:lastPrinted>2023-09-25T12:42:00Z</cp:lastPrinted>
  <dcterms:created xsi:type="dcterms:W3CDTF">2024-09-03T17:41:00Z</dcterms:created>
  <dcterms:modified xsi:type="dcterms:W3CDTF">2024-09-03T17:41:00Z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0x0101001975689B3AE33D4AA17AAC7B164541D5</vt:lpwstr>
  </property>
  <property fmtid="{D5CDD505-2E9C-101B-9397-08002B2CF9AE}" pid="3" name="ConvertToPDF">
    <vt:lpwstr>false</vt:lpwstr>
  </property>
  <property fmtid="{D5CDD505-2E9C-101B-9397-08002B2CF9AE}" pid="4" name="Created">
    <vt:filetime>2020-02-06T00:00:00Z</vt:filetime>
  </property>
  <property fmtid="{D5CDD505-2E9C-101B-9397-08002B2CF9AE}" pid="5" name="Creator">
    <vt:lpwstr>Acrobat PDFMaker 17 for Word</vt:lpwstr>
  </property>
  <property fmtid="{D5CDD505-2E9C-101B-9397-08002B2CF9AE}" pid="6" name="DLCPolicyLabelClientValue">
    <vt:lpwstr>{Document ID}</vt:lpwstr>
  </property>
  <property fmtid="{D5CDD505-2E9C-101B-9397-08002B2CF9AE}" pid="7" name="DLCPolicyLabelValue">
    <vt:lpwstr>{Document ID}</vt:lpwstr>
  </property>
  <property fmtid="{D5CDD505-2E9C-101B-9397-08002B2CF9AE}" pid="8" name="DocumentOwner1">
    <vt:lpwstr/>
  </property>
  <property fmtid="{D5CDD505-2E9C-101B-9397-08002B2CF9AE}" pid="9" name="DocumentStatus">
    <vt:lpwstr>Draft</vt:lpwstr>
  </property>
  <property fmtid="{D5CDD505-2E9C-101B-9397-08002B2CF9AE}" pid="10" name="DocumentType">
    <vt:lpwstr>Tool</vt:lpwstr>
  </property>
  <property fmtid="{D5CDD505-2E9C-101B-9397-08002B2CF9AE}" pid="11" name="DocumentVersion">
    <vt:lpwstr>0</vt:lpwstr>
  </property>
  <property fmtid="{D5CDD505-2E9C-101B-9397-08002B2CF9AE}" pid="12" name="LastSaved">
    <vt:filetime>2023-09-01T00:00:00Z</vt:filetime>
  </property>
  <property fmtid="{D5CDD505-2E9C-101B-9397-08002B2CF9AE}" pid="13" name="Producer">
    <vt:lpwstr>Adobe PDF Library 15.0</vt:lpwstr>
  </property>
  <property fmtid="{D5CDD505-2E9C-101B-9397-08002B2CF9AE}" pid="14" name="ReviewNotification">
    <vt:lpwstr>1 Month</vt:lpwstr>
  </property>
  <property fmtid="{D5CDD505-2E9C-101B-9397-08002B2CF9AE}" pid="15" name="ReviewPeriod">
    <vt:lpwstr>3 Years</vt:lpwstr>
  </property>
  <property fmtid="{D5CDD505-2E9C-101B-9397-08002B2CF9AE}" pid="16" name="SourceModified">
    <vt:lpwstr>D:20200206151224</vt:lpwstr>
  </property>
  <property fmtid="{D5CDD505-2E9C-101B-9397-08002B2CF9AE}" pid="17" name="_DCDateCreated">
    <vt:lpwstr>D:20140106</vt:lpwstr>
  </property>
</Properties>
</file>