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212A4A" w14:paraId="2C078E63" wp14:textId="32914074">
      <w:pPr>
        <w:rPr>
          <w:rFonts w:ascii="Times New Roman" w:hAnsi="Times New Roman" w:eastAsia="Times New Roman" w:cs="Times New Roman"/>
          <w:b w:val="1"/>
          <w:bCs w:val="1"/>
          <w:color w:val="538135" w:themeColor="accent6" w:themeTint="FF" w:themeShade="BF"/>
          <w:sz w:val="48"/>
          <w:szCs w:val="48"/>
        </w:rPr>
      </w:pPr>
      <w:r w:rsidRPr="1F212A4A" w:rsidR="1829019F">
        <w:rPr>
          <w:rFonts w:ascii="Times New Roman" w:hAnsi="Times New Roman" w:eastAsia="Times New Roman" w:cs="Times New Roman"/>
          <w:b w:val="1"/>
          <w:bCs w:val="1"/>
          <w:color w:val="538135" w:themeColor="accent6" w:themeTint="FF" w:themeShade="BF"/>
          <w:sz w:val="48"/>
          <w:szCs w:val="48"/>
        </w:rPr>
        <w:t xml:space="preserve">Facility Rental </w:t>
      </w:r>
      <w:r w:rsidRPr="1F212A4A" w:rsidR="4FD465C1">
        <w:rPr>
          <w:rFonts w:ascii="Times New Roman" w:hAnsi="Times New Roman" w:eastAsia="Times New Roman" w:cs="Times New Roman"/>
          <w:b w:val="1"/>
          <w:bCs w:val="1"/>
          <w:color w:val="538135" w:themeColor="accent6" w:themeTint="FF" w:themeShade="BF"/>
          <w:sz w:val="48"/>
          <w:szCs w:val="48"/>
        </w:rPr>
        <w:t>at</w:t>
      </w:r>
      <w:r w:rsidRPr="1F212A4A" w:rsidR="1829019F">
        <w:rPr>
          <w:rFonts w:ascii="Times New Roman" w:hAnsi="Times New Roman" w:eastAsia="Times New Roman" w:cs="Times New Roman"/>
          <w:b w:val="1"/>
          <w:bCs w:val="1"/>
          <w:color w:val="538135" w:themeColor="accent6" w:themeTint="FF" w:themeShade="BF"/>
          <w:sz w:val="48"/>
          <w:szCs w:val="48"/>
        </w:rPr>
        <w:t xml:space="preserve"> Oaklands</w:t>
      </w:r>
      <w:r w:rsidRPr="1F212A4A" w:rsidR="6177EC84">
        <w:rPr>
          <w:rFonts w:ascii="Times New Roman" w:hAnsi="Times New Roman" w:eastAsia="Times New Roman" w:cs="Times New Roman"/>
          <w:b w:val="1"/>
          <w:bCs w:val="1"/>
          <w:color w:val="538135" w:themeColor="accent6" w:themeTint="FF" w:themeShade="BF"/>
          <w:sz w:val="48"/>
          <w:szCs w:val="48"/>
        </w:rPr>
        <w:t>:</w:t>
      </w:r>
    </w:p>
    <w:p w:rsidR="6177EC84" w:rsidP="1F212A4A" w:rsidRDefault="6177EC84" w14:paraId="164779CB" w14:textId="0F93B0C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  <w:r w:rsidRPr="1F212A4A" w:rsidR="6177E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8"/>
          <w:szCs w:val="28"/>
        </w:rPr>
        <w:t>Step 1.</w:t>
      </w:r>
    </w:p>
    <w:p w:rsidR="6177EC84" w:rsidP="1F212A4A" w:rsidRDefault="6177EC84" w14:paraId="6AEE9194" w14:textId="77FBB9F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8"/>
          <w:szCs w:val="28"/>
        </w:rPr>
      </w:pPr>
      <w:r w:rsidRPr="1F212A4A" w:rsidR="6177E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  <w:t>Review all our online rental information including our Frequently Asked Questions section</w:t>
      </w:r>
      <w:r w:rsidRPr="1F212A4A" w:rsidR="09020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  <w:t>.</w:t>
      </w:r>
    </w:p>
    <w:p w:rsidR="1F212A4A" w:rsidP="1F212A4A" w:rsidRDefault="1F212A4A" w14:paraId="34A17DCA" w14:textId="1ACB79B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</w:p>
    <w:p w:rsidR="6177EC84" w:rsidP="1F212A4A" w:rsidRDefault="6177EC84" w14:paraId="30BFE5CC" w14:textId="690582F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  <w:r w:rsidRPr="1F212A4A" w:rsidR="6177E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8"/>
          <w:szCs w:val="28"/>
        </w:rPr>
        <w:t>Step 2.</w:t>
      </w:r>
    </w:p>
    <w:p w:rsidR="6177EC84" w:rsidP="499CB9B0" w:rsidRDefault="6177EC84" w14:paraId="09C7CE16" w14:textId="4ADEA83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6177E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Contact our Programs and Rental Manager – Julie at </w:t>
      </w:r>
      <w:hyperlink r:id="R5c665d4d7ce84a92">
        <w:r w:rsidRPr="499CB9B0" w:rsidR="6177EC8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2"/>
            <w:szCs w:val="22"/>
          </w:rPr>
          <w:t>programs@oaklandsca.com</w:t>
        </w:r>
      </w:hyperlink>
      <w:r w:rsidRPr="499CB9B0" w:rsidR="6177EC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, or 250 37</w:t>
      </w:r>
      <w:r w:rsidRPr="499CB9B0" w:rsidR="4A5D24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0-9101 </w:t>
      </w:r>
      <w:r w:rsidRPr="499CB9B0" w:rsidR="48548B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ext.3 </w:t>
      </w:r>
      <w:r w:rsidRPr="499CB9B0" w:rsidR="4A5D24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to see if the time and room you are</w:t>
      </w:r>
      <w:r w:rsidRPr="499CB9B0" w:rsidR="4A5D24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99CB9B0" w:rsidR="62EC2C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interested in</w:t>
      </w:r>
      <w:r w:rsidRPr="499CB9B0" w:rsidR="4A5D24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are availabl</w:t>
      </w:r>
      <w:r w:rsidRPr="499CB9B0" w:rsidR="3D3700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 for rent.</w:t>
      </w:r>
    </w:p>
    <w:p w:rsidR="1F212A4A" w:rsidP="1F212A4A" w:rsidRDefault="1F212A4A" w14:paraId="0EC5EEFE" w14:textId="2728CB9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</w:p>
    <w:p w:rsidR="7FAEDA58" w:rsidP="499CB9B0" w:rsidRDefault="7FAEDA58" w14:paraId="737E0B36" w14:textId="790EE6C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7FAED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Step 3.</w:t>
      </w:r>
    </w:p>
    <w:p w:rsidR="7FAEDA58" w:rsidP="499CB9B0" w:rsidRDefault="7FAEDA58" w14:paraId="49470A1E" w14:textId="59440BE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499CB9B0" w:rsidR="7FAED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499CB9B0" w:rsidR="56DEA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Create a registration profile on our website at (link) </w:t>
      </w:r>
    </w:p>
    <w:p w:rsidR="499CB9B0" w:rsidP="499CB9B0" w:rsidRDefault="499CB9B0" w14:paraId="095AD726" w14:textId="7290C0D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4595B17" w:rsidP="499CB9B0" w:rsidRDefault="04595B17" w14:paraId="63B032F7" w14:textId="5C4A11B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04595B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Step 4.</w:t>
      </w:r>
    </w:p>
    <w:p w:rsidR="7FAEDA58" w:rsidP="499CB9B0" w:rsidRDefault="7FAEDA58" w14:paraId="0F09C36C" w14:textId="06D8555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610D05B7" w:rsidR="1D5A3E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Open, download or print our Rental Request form </w:t>
      </w:r>
      <w:r w:rsidRPr="610D05B7" w:rsidR="1D256E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(link) </w:t>
      </w:r>
      <w:r w:rsidRPr="610D05B7" w:rsidR="1D5A3E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and our Rental Agreement form</w:t>
      </w:r>
      <w:r w:rsidRPr="610D05B7" w:rsidR="1CFD0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(link)</w:t>
      </w:r>
      <w:r w:rsidRPr="610D05B7" w:rsidR="1D5A3E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.  </w:t>
      </w:r>
      <w:r w:rsidRPr="610D05B7" w:rsidR="5CFE41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Both forms need to be filled out and submitted</w:t>
      </w:r>
      <w:r w:rsidRPr="610D05B7" w:rsidR="52BCCC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/emailed</w:t>
      </w:r>
      <w:r w:rsidRPr="610D05B7" w:rsidR="5CFE41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to our Programs and Rental Manager in order to </w:t>
      </w:r>
      <w:r w:rsidRPr="610D05B7" w:rsidR="49014E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rent space</w:t>
      </w:r>
      <w:r w:rsidRPr="610D05B7" w:rsidR="12A85D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in one of our venues.</w:t>
      </w:r>
      <w:r w:rsidRPr="610D05B7" w:rsidR="6B08E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 </w:t>
      </w:r>
      <w:r w:rsidRPr="610D05B7" w:rsidR="6B08E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If you </w:t>
      </w:r>
      <w:r w:rsidRPr="610D05B7" w:rsidR="4F7F95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are</w:t>
      </w:r>
      <w:r w:rsidRPr="610D05B7" w:rsidR="6B08E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 serving </w:t>
      </w:r>
      <w:r w:rsidRPr="610D05B7" w:rsidR="435E65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a</w:t>
      </w:r>
      <w:r w:rsidRPr="610D05B7" w:rsidR="6B08E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lcohol at your event, please also </w:t>
      </w:r>
      <w:r w:rsidRPr="610D05B7" w:rsidR="39153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download and fill out the </w:t>
      </w:r>
      <w:r w:rsidRPr="610D05B7" w:rsidR="6A23F0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Rentals with Alcohol Service Form (link)</w:t>
      </w:r>
      <w:r w:rsidRPr="610D05B7" w:rsidR="6A23F0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="1F212A4A" w:rsidP="1F212A4A" w:rsidRDefault="1F212A4A" w14:paraId="2B7A8998" w14:textId="2EC1327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</w:p>
    <w:p w:rsidR="6B80AA95" w:rsidP="499CB9B0" w:rsidRDefault="6B80AA95" w14:paraId="65EFA0FF" w14:textId="4894AC0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6B80AA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Step </w:t>
      </w:r>
      <w:r w:rsidRPr="499CB9B0" w:rsidR="158386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499CB9B0" w:rsidR="6B80AA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</w:p>
    <w:p w:rsidR="3B4FBAC9" w:rsidP="499CB9B0" w:rsidRDefault="3B4FBAC9" w14:paraId="7413B59A" w14:textId="77EA866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3B4FBA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Arrange to pay the non-refundable $50 </w:t>
      </w:r>
      <w:r w:rsidRPr="499CB9B0" w:rsidR="6B7271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deposit at the time of booking to secure your rental</w:t>
      </w:r>
      <w:r w:rsidRPr="499CB9B0" w:rsidR="44E27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.  </w:t>
      </w:r>
      <w:r w:rsidRPr="499CB9B0" w:rsidR="44E27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The </w:t>
      </w:r>
      <w:r w:rsidRPr="499CB9B0" w:rsidR="44E27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remainder</w:t>
      </w:r>
      <w:r w:rsidRPr="499CB9B0" w:rsidR="44E27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of the rental fee (including the $100 damage deposit) can be paid right </w:t>
      </w:r>
      <w:r w:rsidRPr="499CB9B0" w:rsidR="645901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away but</w:t>
      </w:r>
      <w:r w:rsidRPr="499CB9B0" w:rsidR="68BC3B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must be paid in full at least one week (5 business days) prior to the rental date</w:t>
      </w:r>
      <w:r w:rsidRPr="499CB9B0" w:rsidR="1636F6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.  </w:t>
      </w:r>
      <w:r w:rsidRPr="499CB9B0" w:rsidR="1636F6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Payment can be made online, in person, or over the phone</w:t>
      </w:r>
      <w:r w:rsidRPr="499CB9B0" w:rsidR="4EE40D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.  </w:t>
      </w:r>
    </w:p>
    <w:p w:rsidR="1F212A4A" w:rsidP="1F212A4A" w:rsidRDefault="1F212A4A" w14:paraId="5D77AD20" w14:textId="086B95F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</w:p>
    <w:p w:rsidR="4EE40D85" w:rsidP="499CB9B0" w:rsidRDefault="4EE40D85" w14:paraId="718BD24A" w14:textId="03AF0D4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4EE40D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Step </w:t>
      </w:r>
      <w:r w:rsidRPr="499CB9B0" w:rsidR="50E428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499CB9B0" w:rsidR="4EE40D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</w:p>
    <w:p w:rsidR="4EE40D85" w:rsidP="499CB9B0" w:rsidRDefault="4EE40D85" w14:paraId="3CD3CB13" w14:textId="346DF26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9CB9B0" w:rsidR="4EE40D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Be sure to confirm what amenities you wish to use during your rental </w:t>
      </w:r>
      <w:r w:rsidRPr="499CB9B0" w:rsidR="6C6C9C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and follow up with event </w:t>
      </w:r>
      <w:r w:rsidRPr="499CB9B0" w:rsidR="31EF90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insurance and</w:t>
      </w:r>
      <w:r w:rsidRPr="499CB9B0" w:rsidR="6C6C9C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permits when need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ed – ensuring that Oaklands has a copy of all 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additional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documents 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required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prior to your event</w:t>
      </w:r>
      <w:r w:rsidRPr="499CB9B0" w:rsidR="104658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.  </w:t>
      </w:r>
    </w:p>
    <w:p w:rsidR="1F212A4A" w:rsidP="1F212A4A" w:rsidRDefault="1F212A4A" w14:paraId="01926184" w14:textId="7002146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</w:p>
    <w:p w:rsidR="4EEB3DE3" w:rsidP="1F212A4A" w:rsidRDefault="4EEB3DE3" w14:paraId="2A503330" w14:textId="1693DAB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</w:pPr>
      <w:r w:rsidRPr="1F212A4A" w:rsidR="4EEB3D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22"/>
          <w:szCs w:val="22"/>
        </w:rPr>
        <w:t>Lastly – enjoy your event!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AA5D61"/>
    <w:rsid w:val="00F9593C"/>
    <w:rsid w:val="0430F9FE"/>
    <w:rsid w:val="04595B17"/>
    <w:rsid w:val="045990E9"/>
    <w:rsid w:val="0535F7C8"/>
    <w:rsid w:val="06C9DAA3"/>
    <w:rsid w:val="09020958"/>
    <w:rsid w:val="0BA5394C"/>
    <w:rsid w:val="0CA43105"/>
    <w:rsid w:val="104658B2"/>
    <w:rsid w:val="11FB5273"/>
    <w:rsid w:val="12A85D01"/>
    <w:rsid w:val="154C1B92"/>
    <w:rsid w:val="15838619"/>
    <w:rsid w:val="160D41C6"/>
    <w:rsid w:val="1636F60E"/>
    <w:rsid w:val="172BB3F2"/>
    <w:rsid w:val="1829019F"/>
    <w:rsid w:val="1CFD032B"/>
    <w:rsid w:val="1D256E2C"/>
    <w:rsid w:val="1D5A3EE4"/>
    <w:rsid w:val="1F212A4A"/>
    <w:rsid w:val="207D9362"/>
    <w:rsid w:val="20A3EDFE"/>
    <w:rsid w:val="221963C3"/>
    <w:rsid w:val="22AA5D61"/>
    <w:rsid w:val="239C0BC7"/>
    <w:rsid w:val="23DB8EC0"/>
    <w:rsid w:val="2537DC28"/>
    <w:rsid w:val="2695E95E"/>
    <w:rsid w:val="2E2EC37A"/>
    <w:rsid w:val="2FE3BC38"/>
    <w:rsid w:val="3166643C"/>
    <w:rsid w:val="31EF908B"/>
    <w:rsid w:val="331B5CFA"/>
    <w:rsid w:val="37052E57"/>
    <w:rsid w:val="391532F4"/>
    <w:rsid w:val="3A7863BF"/>
    <w:rsid w:val="3B4FBAC9"/>
    <w:rsid w:val="3D370041"/>
    <w:rsid w:val="416B4D2F"/>
    <w:rsid w:val="4184758C"/>
    <w:rsid w:val="42FE4048"/>
    <w:rsid w:val="435E65F9"/>
    <w:rsid w:val="43CA8902"/>
    <w:rsid w:val="44E27FD2"/>
    <w:rsid w:val="466518EE"/>
    <w:rsid w:val="47DA8EB3"/>
    <w:rsid w:val="47F3B710"/>
    <w:rsid w:val="48548B5F"/>
    <w:rsid w:val="49014EE4"/>
    <w:rsid w:val="499CB9B0"/>
    <w:rsid w:val="4A5D2426"/>
    <w:rsid w:val="4A7B5CDE"/>
    <w:rsid w:val="4EE40D85"/>
    <w:rsid w:val="4EEB3DE3"/>
    <w:rsid w:val="4F7F957C"/>
    <w:rsid w:val="4FD465C1"/>
    <w:rsid w:val="502E5A00"/>
    <w:rsid w:val="50E42883"/>
    <w:rsid w:val="51703622"/>
    <w:rsid w:val="5190C7E3"/>
    <w:rsid w:val="52BCCC45"/>
    <w:rsid w:val="55846AB3"/>
    <w:rsid w:val="56BA6008"/>
    <w:rsid w:val="56DEA0E7"/>
    <w:rsid w:val="579210DC"/>
    <w:rsid w:val="5C556AC6"/>
    <w:rsid w:val="5C8A37D6"/>
    <w:rsid w:val="5CFE41F6"/>
    <w:rsid w:val="610D05B7"/>
    <w:rsid w:val="6177EC84"/>
    <w:rsid w:val="62EC2C05"/>
    <w:rsid w:val="64272817"/>
    <w:rsid w:val="64590184"/>
    <w:rsid w:val="651A1431"/>
    <w:rsid w:val="65C2F878"/>
    <w:rsid w:val="68BC3BDE"/>
    <w:rsid w:val="6A23F08F"/>
    <w:rsid w:val="6A28BAE3"/>
    <w:rsid w:val="6B08ED8B"/>
    <w:rsid w:val="6B72717B"/>
    <w:rsid w:val="6B80AA95"/>
    <w:rsid w:val="6C6C9CA5"/>
    <w:rsid w:val="6DA3A729"/>
    <w:rsid w:val="6DBCCF86"/>
    <w:rsid w:val="70B9FD87"/>
    <w:rsid w:val="70DB47EB"/>
    <w:rsid w:val="70F47048"/>
    <w:rsid w:val="7277184C"/>
    <w:rsid w:val="7412E8AD"/>
    <w:rsid w:val="7FAE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5D61"/>
  <w15:chartTrackingRefBased/>
  <w15:docId w15:val="{8DF8AAC0-2A9A-4C3D-8C28-A83B9D4BA0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rograms@oaklandsca.com" TargetMode="External" Id="R5c665d4d7ce84a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DEC8978DE104EA1473C041410C4D7" ma:contentTypeVersion="19" ma:contentTypeDescription="Create a new document." ma:contentTypeScope="" ma:versionID="541af870669d3bc604ffd2fd65ebd27d">
  <xsd:schema xmlns:xsd="http://www.w3.org/2001/XMLSchema" xmlns:xs="http://www.w3.org/2001/XMLSchema" xmlns:p="http://schemas.microsoft.com/office/2006/metadata/properties" xmlns:ns2="cc248cdc-b440-48d6-983f-ff4bc641fad5" xmlns:ns3="1b277521-4b5b-421b-a0e1-939d9a5e234d" targetNamespace="http://schemas.microsoft.com/office/2006/metadata/properties" ma:root="true" ma:fieldsID="9eee6d55864169e3695ffd10527c4b9a" ns2:_="" ns3:_="">
    <xsd:import namespace="cc248cdc-b440-48d6-983f-ff4bc641fad5"/>
    <xsd:import namespace="1b277521-4b5b-421b-a0e1-939d9a5e2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m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8cdc-b440-48d6-983f-ff4bc641f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80e899-f856-4f59-9eaf-9cc73a5d2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mail" ma:index="24" nillable="true" ma:displayName="Email" ma:format="Dropdown" ma:list="UserInfo" ma:SharePointGroup="0" ma:internalName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7521-4b5b-421b-a0e1-939d9a5e2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393f3-8631-4e65-9e0c-d59e595fd0c1}" ma:internalName="TaxCatchAll" ma:showField="CatchAllData" ma:web="1b277521-4b5b-421b-a0e1-939d9a5e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48cdc-b440-48d6-983f-ff4bc641fad5">
      <Terms xmlns="http://schemas.microsoft.com/office/infopath/2007/PartnerControls"/>
    </lcf76f155ced4ddcb4097134ff3c332f>
    <TaxCatchAll xmlns="1b277521-4b5b-421b-a0e1-939d9a5e234d" xsi:nil="true"/>
    <SharedWithUsers xmlns="1b277521-4b5b-421b-a0e1-939d9a5e234d">
      <UserInfo>
        <DisplayName/>
        <AccountId xsi:nil="true"/>
        <AccountType/>
      </UserInfo>
    </SharedWithUsers>
    <Email xmlns="cc248cdc-b440-48d6-983f-ff4bc641fad5">
      <UserInfo>
        <DisplayName/>
        <AccountId xsi:nil="true"/>
        <AccountType/>
      </UserInfo>
    </Email>
  </documentManagement>
</p:properties>
</file>

<file path=customXml/itemProps1.xml><?xml version="1.0" encoding="utf-8"?>
<ds:datastoreItem xmlns:ds="http://schemas.openxmlformats.org/officeDocument/2006/customXml" ds:itemID="{2501A448-AAB7-4FF5-B764-D23D2C538442}"/>
</file>

<file path=customXml/itemProps2.xml><?xml version="1.0" encoding="utf-8"?>
<ds:datastoreItem xmlns:ds="http://schemas.openxmlformats.org/officeDocument/2006/customXml" ds:itemID="{D0906731-D960-472E-B570-D7E6488AD9BC}"/>
</file>

<file path=customXml/itemProps3.xml><?xml version="1.0" encoding="utf-8"?>
<ds:datastoreItem xmlns:ds="http://schemas.openxmlformats.org/officeDocument/2006/customXml" ds:itemID="{FCEC177B-BAF3-486F-8768-B9665681B4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 Coordinator</dc:creator>
  <cp:keywords/>
  <dc:description/>
  <cp:lastModifiedBy>Programs Coordinator</cp:lastModifiedBy>
  <dcterms:created xsi:type="dcterms:W3CDTF">2022-12-28T23:28:51Z</dcterms:created>
  <dcterms:modified xsi:type="dcterms:W3CDTF">2026-01-16T21:21:22Z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0x010100903DEC8978DE104EA1473C041410C4D7</vt:lpwstr>
  </property>
  <property fmtid="{D5CDD505-2E9C-101B-9397-08002B2CF9AE}" pid="3" name="Order">
    <vt:r8>14000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