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38837" w14:textId="77777777" w:rsidR="00DD4EE0" w:rsidRPr="00E52A9E" w:rsidRDefault="00DD4EE0" w:rsidP="00DD4EE0">
      <w:pPr>
        <w:pStyle w:val="NoSpacing"/>
        <w:tabs>
          <w:tab w:val="left" w:pos="432"/>
          <w:tab w:val="left" w:pos="1166"/>
        </w:tabs>
        <w:contextualSpacing/>
        <w:jc w:val="center"/>
        <w:rPr>
          <w:rFonts w:ascii="Times New Roman" w:hAnsi="Times New Roman" w:cs="Times New Roman"/>
          <w:b/>
        </w:rPr>
      </w:pPr>
      <w:r w:rsidRPr="00E52A9E">
        <w:rPr>
          <w:noProof/>
        </w:rPr>
        <w:drawing>
          <wp:anchor distT="0" distB="0" distL="114300" distR="114300" simplePos="0" relativeHeight="251659264" behindDoc="0" locked="0" layoutInCell="1" allowOverlap="1" wp14:anchorId="30D12417" wp14:editId="3AEED915">
            <wp:simplePos x="0" y="0"/>
            <wp:positionH relativeFrom="column">
              <wp:posOffset>35626</wp:posOffset>
            </wp:positionH>
            <wp:positionV relativeFrom="paragraph">
              <wp:posOffset>-213756</wp:posOffset>
            </wp:positionV>
            <wp:extent cx="1254034" cy="1567543"/>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wakeman\AppData\Local\Microsoft\Windows\Temporary Internet Files\Content.Word\christinewakeman-4x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926" cy="1574907"/>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A9E">
        <w:rPr>
          <w:rFonts w:ascii="Times New Roman" w:hAnsi="Times New Roman" w:cs="Times New Roman"/>
          <w:b/>
        </w:rPr>
        <w:t>CHRISTINE S. WAKEMAN</w:t>
      </w:r>
    </w:p>
    <w:p w14:paraId="3E3DA6DC" w14:textId="77777777" w:rsidR="00DD4EE0" w:rsidRPr="00E52A9E" w:rsidRDefault="00DD4EE0" w:rsidP="00DD4EE0">
      <w:pPr>
        <w:pStyle w:val="NoSpacing"/>
        <w:tabs>
          <w:tab w:val="left" w:pos="432"/>
          <w:tab w:val="left" w:pos="1166"/>
        </w:tabs>
        <w:contextualSpacing/>
        <w:jc w:val="center"/>
        <w:rPr>
          <w:rFonts w:ascii="Times New Roman" w:hAnsi="Times New Roman" w:cs="Times New Roman"/>
          <w:b/>
        </w:rPr>
      </w:pPr>
      <w:r w:rsidRPr="00E52A9E">
        <w:rPr>
          <w:rFonts w:ascii="Times New Roman" w:hAnsi="Times New Roman" w:cs="Times New Roman"/>
          <w:b/>
        </w:rPr>
        <w:t>Winstead PC</w:t>
      </w:r>
    </w:p>
    <w:p w14:paraId="5E370995" w14:textId="77777777" w:rsidR="00DD4EE0" w:rsidRPr="00E52A9E" w:rsidRDefault="00DD4EE0" w:rsidP="00DD4EE0">
      <w:pPr>
        <w:pStyle w:val="NoSpacing"/>
        <w:tabs>
          <w:tab w:val="left" w:pos="432"/>
          <w:tab w:val="left" w:pos="1166"/>
        </w:tabs>
        <w:contextualSpacing/>
        <w:jc w:val="center"/>
        <w:rPr>
          <w:rFonts w:ascii="Times New Roman" w:hAnsi="Times New Roman" w:cs="Times New Roman"/>
          <w:b/>
        </w:rPr>
      </w:pPr>
      <w:r w:rsidRPr="00E52A9E">
        <w:rPr>
          <w:rFonts w:ascii="Times New Roman" w:hAnsi="Times New Roman" w:cs="Times New Roman"/>
          <w:b/>
        </w:rPr>
        <w:t>2728 N. Harwood Street</w:t>
      </w:r>
      <w:r>
        <w:rPr>
          <w:rFonts w:ascii="Times New Roman" w:hAnsi="Times New Roman" w:cs="Times New Roman"/>
          <w:b/>
        </w:rPr>
        <w:t xml:space="preserve">, Suite 500 </w:t>
      </w:r>
    </w:p>
    <w:p w14:paraId="007773CC" w14:textId="77777777" w:rsidR="00DD4EE0" w:rsidRPr="00E52A9E" w:rsidRDefault="00DD4EE0" w:rsidP="00DD4EE0">
      <w:pPr>
        <w:pStyle w:val="NoSpacing"/>
        <w:tabs>
          <w:tab w:val="left" w:pos="432"/>
          <w:tab w:val="left" w:pos="1166"/>
        </w:tabs>
        <w:contextualSpacing/>
        <w:jc w:val="center"/>
        <w:rPr>
          <w:rFonts w:ascii="Times New Roman" w:hAnsi="Times New Roman" w:cs="Times New Roman"/>
          <w:b/>
        </w:rPr>
      </w:pPr>
      <w:r w:rsidRPr="00E52A9E">
        <w:rPr>
          <w:rFonts w:ascii="Times New Roman" w:hAnsi="Times New Roman" w:cs="Times New Roman"/>
          <w:b/>
        </w:rPr>
        <w:t>Dallas</w:t>
      </w:r>
      <w:r>
        <w:rPr>
          <w:rFonts w:ascii="Times New Roman" w:hAnsi="Times New Roman" w:cs="Times New Roman"/>
          <w:b/>
        </w:rPr>
        <w:t>,</w:t>
      </w:r>
      <w:r w:rsidRPr="00E52A9E">
        <w:rPr>
          <w:rFonts w:ascii="Times New Roman" w:hAnsi="Times New Roman" w:cs="Times New Roman"/>
          <w:b/>
        </w:rPr>
        <w:t xml:space="preserve"> Texas 75201</w:t>
      </w:r>
    </w:p>
    <w:p w14:paraId="01A20459" w14:textId="77777777" w:rsidR="00DD4EE0" w:rsidRPr="00E52A9E" w:rsidRDefault="00DD4EE0" w:rsidP="00DD4EE0">
      <w:pPr>
        <w:pStyle w:val="NoSpacing"/>
        <w:tabs>
          <w:tab w:val="left" w:pos="432"/>
          <w:tab w:val="left" w:pos="1166"/>
        </w:tabs>
        <w:contextualSpacing/>
        <w:jc w:val="center"/>
        <w:rPr>
          <w:rFonts w:ascii="Times New Roman" w:hAnsi="Times New Roman" w:cs="Times New Roman"/>
          <w:b/>
        </w:rPr>
      </w:pPr>
      <w:r w:rsidRPr="00E52A9E">
        <w:rPr>
          <w:rFonts w:ascii="Times New Roman" w:hAnsi="Times New Roman" w:cs="Times New Roman"/>
          <w:b/>
        </w:rPr>
        <w:t>214.745.5471</w:t>
      </w:r>
    </w:p>
    <w:p w14:paraId="3F8D7664" w14:textId="77777777" w:rsidR="00DD4EE0" w:rsidRPr="00E52A9E" w:rsidRDefault="00DD4EE0" w:rsidP="00DD4EE0">
      <w:pPr>
        <w:pStyle w:val="NoSpacing"/>
        <w:tabs>
          <w:tab w:val="left" w:pos="432"/>
          <w:tab w:val="left" w:pos="1166"/>
        </w:tabs>
        <w:contextualSpacing/>
        <w:jc w:val="center"/>
        <w:rPr>
          <w:rFonts w:ascii="Times New Roman" w:hAnsi="Times New Roman" w:cs="Times New Roman"/>
          <w:b/>
        </w:rPr>
      </w:pPr>
      <w:r w:rsidRPr="00E52A9E">
        <w:rPr>
          <w:rFonts w:ascii="Times New Roman" w:hAnsi="Times New Roman" w:cs="Times New Roman"/>
          <w:b/>
        </w:rPr>
        <w:t>cwakeman@winstead.com</w:t>
      </w:r>
    </w:p>
    <w:p w14:paraId="3103B82D" w14:textId="77777777" w:rsidR="00DD4EE0" w:rsidRPr="00E52A9E" w:rsidRDefault="00DD4EE0" w:rsidP="00DD4EE0">
      <w:pPr>
        <w:pStyle w:val="NoSpacing"/>
        <w:tabs>
          <w:tab w:val="left" w:pos="432"/>
          <w:tab w:val="left" w:pos="1166"/>
        </w:tabs>
        <w:contextualSpacing/>
        <w:jc w:val="center"/>
        <w:rPr>
          <w:rFonts w:ascii="Times New Roman" w:hAnsi="Times New Roman" w:cs="Times New Roman"/>
          <w:b/>
        </w:rPr>
      </w:pPr>
    </w:p>
    <w:p w14:paraId="76BD5968" w14:textId="77777777" w:rsidR="00DD4EE0" w:rsidRPr="00E52A9E" w:rsidRDefault="00DD4EE0" w:rsidP="00DD4EE0">
      <w:pPr>
        <w:pStyle w:val="NoSpacing"/>
        <w:tabs>
          <w:tab w:val="left" w:pos="432"/>
          <w:tab w:val="left" w:pos="1166"/>
        </w:tabs>
        <w:contextualSpacing/>
        <w:jc w:val="center"/>
        <w:rPr>
          <w:rFonts w:ascii="Times New Roman" w:hAnsi="Times New Roman" w:cs="Times New Roman"/>
          <w:b/>
          <w:u w:val="single"/>
        </w:rPr>
      </w:pPr>
      <w:r w:rsidRPr="00E52A9E">
        <w:rPr>
          <w:rFonts w:ascii="Times New Roman" w:hAnsi="Times New Roman" w:cs="Times New Roman"/>
          <w:b/>
          <w:u w:val="single"/>
        </w:rPr>
        <w:t>BIOGRAPHICAL INFORMATION OF PRESENTER</w:t>
      </w:r>
    </w:p>
    <w:p w14:paraId="591BDA6C" w14:textId="77777777" w:rsidR="00DD4EE0" w:rsidRPr="00E52A9E" w:rsidRDefault="00DD4EE0" w:rsidP="00DD4EE0">
      <w:pPr>
        <w:pStyle w:val="NoSpacing"/>
        <w:tabs>
          <w:tab w:val="left" w:pos="432"/>
          <w:tab w:val="left" w:pos="1166"/>
        </w:tabs>
        <w:contextualSpacing/>
        <w:jc w:val="center"/>
        <w:rPr>
          <w:rFonts w:ascii="Times New Roman" w:hAnsi="Times New Roman" w:cs="Times New Roman"/>
          <w:u w:val="single"/>
        </w:rPr>
      </w:pPr>
    </w:p>
    <w:p w14:paraId="1C9753F4" w14:textId="77777777" w:rsidR="00DD4EE0" w:rsidRDefault="00DD4EE0" w:rsidP="00DD4EE0">
      <w:pPr>
        <w:pStyle w:val="NoSpacing"/>
        <w:tabs>
          <w:tab w:val="left" w:pos="432"/>
          <w:tab w:val="left" w:pos="1166"/>
        </w:tabs>
        <w:contextualSpacing/>
        <w:rPr>
          <w:rFonts w:ascii="Times New Roman" w:hAnsi="Times New Roman" w:cs="Times New Roman"/>
          <w:b/>
          <w:sz w:val="20"/>
          <w:szCs w:val="20"/>
        </w:rPr>
      </w:pPr>
    </w:p>
    <w:p w14:paraId="747C6EA3" w14:textId="77777777" w:rsidR="00DD4EE0" w:rsidRPr="00D732A4" w:rsidRDefault="00DD4EE0" w:rsidP="00DD4EE0">
      <w:pPr>
        <w:tabs>
          <w:tab w:val="left" w:pos="432"/>
          <w:tab w:val="left" w:pos="1166"/>
        </w:tabs>
        <w:contextualSpacing/>
        <w:rPr>
          <w:rFonts w:cs="Times New Roman"/>
        </w:rPr>
      </w:pPr>
      <w:r w:rsidRPr="00D732A4">
        <w:rPr>
          <w:rFonts w:cs="Times New Roman"/>
          <w:b/>
        </w:rPr>
        <w:t>Christine S. Wakeman</w:t>
      </w:r>
      <w:r w:rsidRPr="00D732A4">
        <w:rPr>
          <w:rFonts w:cs="Times New Roman"/>
        </w:rPr>
        <w:t xml:space="preserve"> is a member of Winstead</w:t>
      </w:r>
      <w:r>
        <w:rPr>
          <w:rFonts w:cs="Times New Roman"/>
        </w:rPr>
        <w:t>'</w:t>
      </w:r>
      <w:r w:rsidRPr="00D732A4">
        <w:rPr>
          <w:rFonts w:cs="Times New Roman"/>
        </w:rPr>
        <w:t>s Wealth Preservation Practice Group. She is a fellow of the American College of Trust and Estate Counsel.  She is board certified in Estate Planning and Probate Law by the Texas Board of Legal Specialization.  She received her J.D. from Southern Methodist University Dedman School of Law in 2010</w:t>
      </w:r>
      <w:r>
        <w:rPr>
          <w:rFonts w:cs="Times New Roman"/>
        </w:rPr>
        <w:t>,</w:t>
      </w:r>
      <w:r w:rsidRPr="00D732A4">
        <w:rPr>
          <w:rFonts w:cs="Times New Roman"/>
        </w:rPr>
        <w:t xml:space="preserve"> </w:t>
      </w:r>
      <w:r w:rsidRPr="00D732A4">
        <w:rPr>
          <w:rFonts w:cs="Times New Roman"/>
          <w:i/>
        </w:rPr>
        <w:t>cum laude</w:t>
      </w:r>
      <w:r>
        <w:rPr>
          <w:rFonts w:cs="Times New Roman"/>
        </w:rPr>
        <w:t>,</w:t>
      </w:r>
      <w:r w:rsidRPr="00D732A4">
        <w:rPr>
          <w:rFonts w:cs="Times New Roman"/>
        </w:rPr>
        <w:t xml:space="preserve"> and her B.A. from the University of Oklahoma in 2006</w:t>
      </w:r>
      <w:r>
        <w:rPr>
          <w:rFonts w:cs="Times New Roman"/>
        </w:rPr>
        <w:t>,</w:t>
      </w:r>
      <w:r w:rsidRPr="00D732A4">
        <w:rPr>
          <w:rFonts w:cs="Times New Roman"/>
        </w:rPr>
        <w:t xml:space="preserve"> with special distinction for graduating with an undergraduate GPA of 4.0.  While in law school Ms. Wakeman completed internships with Estate Tax Attorneys in the Internal Revenue Service</w:t>
      </w:r>
      <w:r>
        <w:rPr>
          <w:rFonts w:cs="Times New Roman"/>
        </w:rPr>
        <w:t>'</w:t>
      </w:r>
      <w:r w:rsidRPr="00D732A4">
        <w:rPr>
          <w:rFonts w:cs="Times New Roman"/>
        </w:rPr>
        <w:t>s Small Business/Self-Employed Division and the legal department of U.S. Trust/Bank of America.  While an undergraduate at the University of Oklahoma</w:t>
      </w:r>
      <w:r>
        <w:rPr>
          <w:rFonts w:cs="Times New Roman"/>
        </w:rPr>
        <w:t>,</w:t>
      </w:r>
      <w:r w:rsidRPr="00D732A4">
        <w:rPr>
          <w:rFonts w:cs="Times New Roman"/>
        </w:rPr>
        <w:t xml:space="preserve"> Ms. Wakeman was a Cortez A.M. Ewing Public Service Fellow</w:t>
      </w:r>
      <w:r>
        <w:rPr>
          <w:rFonts w:cs="Times New Roman"/>
        </w:rPr>
        <w:t>,</w:t>
      </w:r>
      <w:r w:rsidRPr="00D732A4">
        <w:rPr>
          <w:rFonts w:cs="Times New Roman"/>
        </w:rPr>
        <w:t xml:space="preserve"> who served in the Washington</w:t>
      </w:r>
      <w:r>
        <w:rPr>
          <w:rFonts w:cs="Times New Roman"/>
        </w:rPr>
        <w:t>,</w:t>
      </w:r>
      <w:r w:rsidRPr="00D732A4">
        <w:rPr>
          <w:rFonts w:cs="Times New Roman"/>
        </w:rPr>
        <w:t xml:space="preserve"> D.C. office of United States Senator Tom Coburn.  She was also a research assistant for a book being written by the Hon. Robert Henry</w:t>
      </w:r>
      <w:r>
        <w:rPr>
          <w:rFonts w:cs="Times New Roman"/>
        </w:rPr>
        <w:t>,</w:t>
      </w:r>
      <w:r w:rsidRPr="00D732A4">
        <w:rPr>
          <w:rFonts w:cs="Times New Roman"/>
        </w:rPr>
        <w:t xml:space="preserve"> Judge of the United States Court of Appeals for the Tenth Circuit</w:t>
      </w:r>
      <w:r>
        <w:rPr>
          <w:rFonts w:cs="Times New Roman"/>
        </w:rPr>
        <w:t>,</w:t>
      </w:r>
      <w:r w:rsidRPr="00D732A4">
        <w:rPr>
          <w:rFonts w:cs="Times New Roman"/>
        </w:rPr>
        <w:t xml:space="preserve"> during her tenure at the University of Oklahoma.  Ms. Wakeman focuses her practice on traditional estate planning with an emphasis on the transfer tax planning aspects of trusts and estates and charitable planning.  Her experience includes drafting a variety of estate planning documents</w:t>
      </w:r>
      <w:r>
        <w:rPr>
          <w:rFonts w:cs="Times New Roman"/>
        </w:rPr>
        <w:t>,</w:t>
      </w:r>
      <w:r w:rsidRPr="00D732A4">
        <w:rPr>
          <w:rFonts w:cs="Times New Roman"/>
        </w:rPr>
        <w:t xml:space="preserve"> preparing federal estate and gift tax returns and private letter ruling requests</w:t>
      </w:r>
      <w:r>
        <w:rPr>
          <w:rFonts w:cs="Times New Roman"/>
        </w:rPr>
        <w:t>,</w:t>
      </w:r>
      <w:r w:rsidRPr="00D732A4">
        <w:rPr>
          <w:rFonts w:cs="Times New Roman"/>
        </w:rPr>
        <w:t xml:space="preserve"> assisting with Internal Revenue Service examinations</w:t>
      </w:r>
      <w:r>
        <w:rPr>
          <w:rFonts w:cs="Times New Roman"/>
        </w:rPr>
        <w:t>,</w:t>
      </w:r>
      <w:r w:rsidRPr="00D732A4">
        <w:rPr>
          <w:rFonts w:cs="Times New Roman"/>
        </w:rPr>
        <w:t xml:space="preserve"> and assisting clients with private foundations</w:t>
      </w:r>
      <w:r>
        <w:rPr>
          <w:rFonts w:cs="Times New Roman"/>
        </w:rPr>
        <w:t>,</w:t>
      </w:r>
      <w:r w:rsidRPr="00D732A4">
        <w:rPr>
          <w:rFonts w:cs="Times New Roman"/>
        </w:rPr>
        <w:t xml:space="preserve"> probate matters</w:t>
      </w:r>
      <w:r>
        <w:rPr>
          <w:rFonts w:cs="Times New Roman"/>
        </w:rPr>
        <w:t>,</w:t>
      </w:r>
      <w:r w:rsidRPr="00D732A4">
        <w:rPr>
          <w:rFonts w:cs="Times New Roman"/>
        </w:rPr>
        <w:t xml:space="preserve"> fiduciary litigation</w:t>
      </w:r>
      <w:r>
        <w:rPr>
          <w:rFonts w:cs="Times New Roman"/>
        </w:rPr>
        <w:t>,</w:t>
      </w:r>
      <w:r w:rsidRPr="00D732A4">
        <w:rPr>
          <w:rFonts w:cs="Times New Roman"/>
        </w:rPr>
        <w:t xml:space="preserve"> the creation and administration of various business entities</w:t>
      </w:r>
      <w:r>
        <w:rPr>
          <w:rFonts w:cs="Times New Roman"/>
        </w:rPr>
        <w:t>,</w:t>
      </w:r>
      <w:r w:rsidRPr="00D732A4">
        <w:rPr>
          <w:rFonts w:cs="Times New Roman"/>
        </w:rPr>
        <w:t xml:space="preserve"> transfer tax planning</w:t>
      </w:r>
      <w:r>
        <w:rPr>
          <w:rFonts w:cs="Times New Roman"/>
        </w:rPr>
        <w:t>,</w:t>
      </w:r>
      <w:r w:rsidRPr="00D732A4">
        <w:rPr>
          <w:rFonts w:cs="Times New Roman"/>
        </w:rPr>
        <w:t xml:space="preserve"> and pre-marital and post-marital property issues.  Ms. Wakeman is admitted to practice law in the State of Texas.</w:t>
      </w:r>
    </w:p>
    <w:p w14:paraId="64AD497D" w14:textId="77777777" w:rsidR="00DD4EE0" w:rsidRPr="00D732A4" w:rsidRDefault="00DD4EE0" w:rsidP="00DD4EE0">
      <w:pPr>
        <w:pStyle w:val="NoSpacing"/>
        <w:tabs>
          <w:tab w:val="left" w:pos="432"/>
          <w:tab w:val="left" w:pos="1166"/>
        </w:tabs>
        <w:contextualSpacing/>
        <w:rPr>
          <w:rFonts w:ascii="Times New Roman" w:hAnsi="Times New Roman" w:cs="Times New Roman"/>
        </w:rPr>
      </w:pPr>
    </w:p>
    <w:p w14:paraId="66E93E5D" w14:textId="77777777" w:rsidR="00DD4EE0" w:rsidRPr="00D732A4" w:rsidRDefault="00DD4EE0" w:rsidP="00DD4EE0">
      <w:pPr>
        <w:pStyle w:val="NoSpacing"/>
        <w:tabs>
          <w:tab w:val="left" w:pos="432"/>
          <w:tab w:val="left" w:pos="1166"/>
        </w:tabs>
        <w:contextualSpacing/>
        <w:rPr>
          <w:rFonts w:ascii="Times New Roman" w:hAnsi="Times New Roman" w:cs="Times New Roman"/>
          <w:b/>
        </w:rPr>
      </w:pPr>
      <w:r w:rsidRPr="00D732A4">
        <w:rPr>
          <w:rFonts w:ascii="Times New Roman" w:hAnsi="Times New Roman" w:cs="Times New Roman"/>
          <w:b/>
        </w:rPr>
        <w:t>Professional Activities</w:t>
      </w:r>
    </w:p>
    <w:p w14:paraId="1D0A5C97" w14:textId="77777777" w:rsidR="00DD4EE0" w:rsidRPr="00D732A4" w:rsidRDefault="00DD4EE0" w:rsidP="00DD4EE0">
      <w:pPr>
        <w:pStyle w:val="NoSpacing"/>
        <w:numPr>
          <w:ilvl w:val="0"/>
          <w:numId w:val="1"/>
        </w:numPr>
        <w:tabs>
          <w:tab w:val="left" w:pos="432"/>
          <w:tab w:val="left" w:pos="1166"/>
        </w:tabs>
        <w:contextualSpacing/>
        <w:rPr>
          <w:rFonts w:ascii="Times New Roman" w:hAnsi="Times New Roman" w:cs="Times New Roman"/>
        </w:rPr>
      </w:pPr>
      <w:r w:rsidRPr="00D732A4">
        <w:rPr>
          <w:rFonts w:ascii="Times New Roman" w:hAnsi="Times New Roman" w:cs="Times New Roman"/>
        </w:rPr>
        <w:t>American College of Trust and Estate Counsel</w:t>
      </w:r>
      <w:r>
        <w:rPr>
          <w:rFonts w:ascii="Times New Roman" w:hAnsi="Times New Roman" w:cs="Times New Roman"/>
        </w:rPr>
        <w:t>,</w:t>
      </w:r>
      <w:r w:rsidRPr="00D732A4">
        <w:rPr>
          <w:rFonts w:ascii="Times New Roman" w:hAnsi="Times New Roman" w:cs="Times New Roman"/>
        </w:rPr>
        <w:t xml:space="preserve"> Fellow</w:t>
      </w:r>
    </w:p>
    <w:p w14:paraId="318EC86D" w14:textId="77777777" w:rsidR="00DD4EE0" w:rsidRPr="00D732A4" w:rsidRDefault="00DD4EE0" w:rsidP="00DD4EE0">
      <w:pPr>
        <w:pStyle w:val="NoSpacing"/>
        <w:numPr>
          <w:ilvl w:val="1"/>
          <w:numId w:val="1"/>
        </w:numPr>
        <w:tabs>
          <w:tab w:val="left" w:pos="432"/>
          <w:tab w:val="left" w:pos="1166"/>
        </w:tabs>
        <w:contextualSpacing/>
        <w:rPr>
          <w:rFonts w:ascii="Times New Roman" w:hAnsi="Times New Roman" w:cs="Times New Roman"/>
        </w:rPr>
      </w:pPr>
      <w:r w:rsidRPr="00D732A4">
        <w:rPr>
          <w:rFonts w:ascii="Times New Roman" w:hAnsi="Times New Roman" w:cs="Times New Roman"/>
        </w:rPr>
        <w:t>Estate &amp; Gift Tax Committee Member</w:t>
      </w:r>
    </w:p>
    <w:p w14:paraId="4DABC095" w14:textId="77777777" w:rsidR="00DD4EE0" w:rsidRPr="00D732A4" w:rsidRDefault="00DD4EE0" w:rsidP="00DD4EE0">
      <w:pPr>
        <w:pStyle w:val="NoSpacing"/>
        <w:numPr>
          <w:ilvl w:val="1"/>
          <w:numId w:val="1"/>
        </w:numPr>
        <w:tabs>
          <w:tab w:val="left" w:pos="432"/>
          <w:tab w:val="left" w:pos="1166"/>
        </w:tabs>
        <w:contextualSpacing/>
        <w:rPr>
          <w:rFonts w:ascii="Times New Roman" w:hAnsi="Times New Roman" w:cs="Times New Roman"/>
        </w:rPr>
      </w:pPr>
      <w:r w:rsidRPr="00D732A4">
        <w:rPr>
          <w:rFonts w:ascii="Times New Roman" w:hAnsi="Times New Roman" w:cs="Times New Roman"/>
        </w:rPr>
        <w:t>State Laws Committee Member</w:t>
      </w:r>
    </w:p>
    <w:p w14:paraId="5107FCCE" w14:textId="77777777" w:rsidR="00DD4EE0" w:rsidRPr="00D732A4" w:rsidRDefault="00DD4EE0" w:rsidP="00DD4EE0">
      <w:pPr>
        <w:pStyle w:val="NoSpacing"/>
        <w:numPr>
          <w:ilvl w:val="0"/>
          <w:numId w:val="1"/>
        </w:numPr>
        <w:tabs>
          <w:tab w:val="left" w:pos="432"/>
          <w:tab w:val="left" w:pos="1166"/>
        </w:tabs>
        <w:contextualSpacing/>
        <w:rPr>
          <w:rFonts w:ascii="Times New Roman" w:hAnsi="Times New Roman" w:cs="Times New Roman"/>
        </w:rPr>
      </w:pPr>
      <w:r w:rsidRPr="00D732A4">
        <w:rPr>
          <w:rFonts w:ascii="Times New Roman" w:hAnsi="Times New Roman" w:cs="Times New Roman"/>
        </w:rPr>
        <w:t>American Bar Association</w:t>
      </w:r>
    </w:p>
    <w:p w14:paraId="3A7A3B29" w14:textId="77777777" w:rsidR="00DD4EE0" w:rsidRPr="00D732A4" w:rsidRDefault="00DD4EE0" w:rsidP="00DD4EE0">
      <w:pPr>
        <w:pStyle w:val="NoSpacing"/>
        <w:numPr>
          <w:ilvl w:val="1"/>
          <w:numId w:val="1"/>
        </w:numPr>
        <w:tabs>
          <w:tab w:val="left" w:pos="432"/>
          <w:tab w:val="left" w:pos="1166"/>
        </w:tabs>
        <w:contextualSpacing/>
        <w:rPr>
          <w:rFonts w:ascii="Times New Roman" w:hAnsi="Times New Roman" w:cs="Times New Roman"/>
        </w:rPr>
      </w:pPr>
      <w:r w:rsidRPr="00D732A4">
        <w:rPr>
          <w:rFonts w:ascii="Times New Roman" w:hAnsi="Times New Roman" w:cs="Times New Roman"/>
        </w:rPr>
        <w:t>Tax Section Member</w:t>
      </w:r>
    </w:p>
    <w:p w14:paraId="7E3C62F1" w14:textId="77777777" w:rsidR="00DD4EE0" w:rsidRPr="00D732A4" w:rsidRDefault="00DD4EE0" w:rsidP="00DD4EE0">
      <w:pPr>
        <w:pStyle w:val="NoSpacing"/>
        <w:numPr>
          <w:ilvl w:val="1"/>
          <w:numId w:val="1"/>
        </w:numPr>
        <w:tabs>
          <w:tab w:val="left" w:pos="432"/>
          <w:tab w:val="left" w:pos="1166"/>
        </w:tabs>
        <w:contextualSpacing/>
        <w:rPr>
          <w:rFonts w:ascii="Times New Roman" w:hAnsi="Times New Roman" w:cs="Times New Roman"/>
        </w:rPr>
      </w:pPr>
      <w:r w:rsidRPr="00D732A4">
        <w:rPr>
          <w:rFonts w:ascii="Times New Roman" w:hAnsi="Times New Roman" w:cs="Times New Roman"/>
        </w:rPr>
        <w:t>Real Property</w:t>
      </w:r>
      <w:r>
        <w:rPr>
          <w:rFonts w:ascii="Times New Roman" w:hAnsi="Times New Roman" w:cs="Times New Roman"/>
        </w:rPr>
        <w:t>,</w:t>
      </w:r>
      <w:r w:rsidRPr="00D732A4">
        <w:rPr>
          <w:rFonts w:ascii="Times New Roman" w:hAnsi="Times New Roman" w:cs="Times New Roman"/>
        </w:rPr>
        <w:t xml:space="preserve"> Trust</w:t>
      </w:r>
      <w:r>
        <w:rPr>
          <w:rFonts w:ascii="Times New Roman" w:hAnsi="Times New Roman" w:cs="Times New Roman"/>
        </w:rPr>
        <w:t>,</w:t>
      </w:r>
      <w:r w:rsidRPr="00D732A4">
        <w:rPr>
          <w:rFonts w:ascii="Times New Roman" w:hAnsi="Times New Roman" w:cs="Times New Roman"/>
        </w:rPr>
        <w:t xml:space="preserve"> and Estate Law Section Member</w:t>
      </w:r>
    </w:p>
    <w:p w14:paraId="6DACA997" w14:textId="77777777" w:rsidR="00DD4EE0" w:rsidRPr="00D732A4" w:rsidRDefault="00DD4EE0" w:rsidP="00DD4EE0">
      <w:pPr>
        <w:pStyle w:val="NoSpacing"/>
        <w:numPr>
          <w:ilvl w:val="0"/>
          <w:numId w:val="1"/>
        </w:numPr>
        <w:tabs>
          <w:tab w:val="left" w:pos="432"/>
          <w:tab w:val="left" w:pos="1166"/>
        </w:tabs>
        <w:contextualSpacing/>
        <w:rPr>
          <w:rFonts w:ascii="Times New Roman" w:hAnsi="Times New Roman" w:cs="Times New Roman"/>
        </w:rPr>
      </w:pPr>
      <w:r w:rsidRPr="00D732A4">
        <w:rPr>
          <w:rFonts w:ascii="Times New Roman" w:hAnsi="Times New Roman" w:cs="Times New Roman"/>
        </w:rPr>
        <w:t xml:space="preserve">Texas Bar College Member </w:t>
      </w:r>
    </w:p>
    <w:p w14:paraId="13F2F161" w14:textId="77777777" w:rsidR="00DD4EE0" w:rsidRPr="00D732A4" w:rsidRDefault="00DD4EE0" w:rsidP="00DD4EE0">
      <w:pPr>
        <w:pStyle w:val="NoSpacing"/>
        <w:numPr>
          <w:ilvl w:val="0"/>
          <w:numId w:val="1"/>
        </w:numPr>
        <w:tabs>
          <w:tab w:val="left" w:pos="432"/>
          <w:tab w:val="left" w:pos="1166"/>
        </w:tabs>
        <w:contextualSpacing/>
        <w:rPr>
          <w:rFonts w:ascii="Times New Roman" w:hAnsi="Times New Roman" w:cs="Times New Roman"/>
        </w:rPr>
      </w:pPr>
      <w:r w:rsidRPr="00D732A4">
        <w:rPr>
          <w:rFonts w:ascii="Times New Roman" w:hAnsi="Times New Roman" w:cs="Times New Roman"/>
        </w:rPr>
        <w:t>State Bar of Texas</w:t>
      </w:r>
    </w:p>
    <w:p w14:paraId="6A22E2E3" w14:textId="77777777" w:rsidR="00DD4EE0" w:rsidRPr="00D732A4" w:rsidRDefault="00DD4EE0" w:rsidP="00DD4EE0">
      <w:pPr>
        <w:pStyle w:val="NoSpacing"/>
        <w:numPr>
          <w:ilvl w:val="1"/>
          <w:numId w:val="1"/>
        </w:numPr>
        <w:tabs>
          <w:tab w:val="left" w:pos="432"/>
          <w:tab w:val="left" w:pos="1166"/>
        </w:tabs>
        <w:contextualSpacing/>
        <w:rPr>
          <w:rFonts w:ascii="Times New Roman" w:hAnsi="Times New Roman" w:cs="Times New Roman"/>
        </w:rPr>
      </w:pPr>
      <w:r w:rsidRPr="00D732A4">
        <w:rPr>
          <w:rFonts w:ascii="Times New Roman" w:hAnsi="Times New Roman" w:cs="Times New Roman"/>
        </w:rPr>
        <w:t>Tax Section Member</w:t>
      </w:r>
    </w:p>
    <w:p w14:paraId="576717B3" w14:textId="77777777" w:rsidR="00DD4EE0" w:rsidRPr="00D732A4" w:rsidRDefault="00DD4EE0" w:rsidP="00DD4EE0">
      <w:pPr>
        <w:pStyle w:val="NoSpacing"/>
        <w:numPr>
          <w:ilvl w:val="1"/>
          <w:numId w:val="1"/>
        </w:numPr>
        <w:tabs>
          <w:tab w:val="left" w:pos="432"/>
          <w:tab w:val="left" w:pos="1166"/>
        </w:tabs>
        <w:contextualSpacing/>
        <w:rPr>
          <w:rFonts w:ascii="Times New Roman" w:hAnsi="Times New Roman" w:cs="Times New Roman"/>
        </w:rPr>
      </w:pPr>
      <w:r w:rsidRPr="00D732A4">
        <w:rPr>
          <w:rFonts w:ascii="Times New Roman" w:hAnsi="Times New Roman" w:cs="Times New Roman"/>
        </w:rPr>
        <w:t>Real Estate</w:t>
      </w:r>
      <w:r>
        <w:rPr>
          <w:rFonts w:ascii="Times New Roman" w:hAnsi="Times New Roman" w:cs="Times New Roman"/>
        </w:rPr>
        <w:t>,</w:t>
      </w:r>
      <w:r w:rsidRPr="00D732A4">
        <w:rPr>
          <w:rFonts w:ascii="Times New Roman" w:hAnsi="Times New Roman" w:cs="Times New Roman"/>
        </w:rPr>
        <w:t xml:space="preserve"> Probate and Trust </w:t>
      </w:r>
      <w:proofErr w:type="gramStart"/>
      <w:r w:rsidRPr="00D732A4">
        <w:rPr>
          <w:rFonts w:ascii="Times New Roman" w:hAnsi="Times New Roman" w:cs="Times New Roman"/>
        </w:rPr>
        <w:t>Law Section Member</w:t>
      </w:r>
      <w:proofErr w:type="gramEnd"/>
    </w:p>
    <w:p w14:paraId="290503D2" w14:textId="77777777" w:rsidR="00DD4EE0" w:rsidRDefault="00DD4EE0" w:rsidP="00DD4EE0">
      <w:pPr>
        <w:pStyle w:val="NoSpacing"/>
        <w:numPr>
          <w:ilvl w:val="0"/>
          <w:numId w:val="1"/>
        </w:numPr>
        <w:tabs>
          <w:tab w:val="left" w:pos="432"/>
          <w:tab w:val="left" w:pos="1166"/>
        </w:tabs>
        <w:contextualSpacing/>
        <w:rPr>
          <w:rFonts w:ascii="Times New Roman" w:hAnsi="Times New Roman" w:cs="Times New Roman"/>
        </w:rPr>
      </w:pPr>
      <w:r w:rsidRPr="00D732A4">
        <w:rPr>
          <w:rFonts w:ascii="Times New Roman" w:hAnsi="Times New Roman" w:cs="Times New Roman"/>
        </w:rPr>
        <w:t>State Bar of Texas Advanced Estate Planning</w:t>
      </w:r>
      <w:r>
        <w:rPr>
          <w:rFonts w:ascii="Times New Roman" w:hAnsi="Times New Roman" w:cs="Times New Roman"/>
        </w:rPr>
        <w:t xml:space="preserve"> Strategies Course</w:t>
      </w:r>
    </w:p>
    <w:p w14:paraId="4070684E" w14:textId="77777777" w:rsidR="00DD4EE0" w:rsidRDefault="00DD4EE0" w:rsidP="00DD4EE0">
      <w:pPr>
        <w:pStyle w:val="NoSpacing"/>
        <w:numPr>
          <w:ilvl w:val="1"/>
          <w:numId w:val="1"/>
        </w:numPr>
        <w:tabs>
          <w:tab w:val="left" w:pos="432"/>
          <w:tab w:val="left" w:pos="1166"/>
        </w:tabs>
        <w:contextualSpacing/>
        <w:rPr>
          <w:rFonts w:ascii="Times New Roman" w:hAnsi="Times New Roman" w:cs="Times New Roman"/>
        </w:rPr>
      </w:pPr>
      <w:r>
        <w:rPr>
          <w:rFonts w:ascii="Times New Roman" w:hAnsi="Times New Roman" w:cs="Times New Roman"/>
        </w:rPr>
        <w:t>Course Director, 2026</w:t>
      </w:r>
    </w:p>
    <w:p w14:paraId="335E4A15" w14:textId="77777777" w:rsidR="00DD4EE0" w:rsidRPr="00D732A4" w:rsidRDefault="00DD4EE0" w:rsidP="00DD4EE0">
      <w:pPr>
        <w:pStyle w:val="NoSpacing"/>
        <w:numPr>
          <w:ilvl w:val="0"/>
          <w:numId w:val="1"/>
        </w:numPr>
        <w:tabs>
          <w:tab w:val="left" w:pos="432"/>
          <w:tab w:val="left" w:pos="1166"/>
        </w:tabs>
        <w:contextualSpacing/>
        <w:rPr>
          <w:rFonts w:ascii="Times New Roman" w:hAnsi="Times New Roman" w:cs="Times New Roman"/>
        </w:rPr>
      </w:pPr>
      <w:r w:rsidRPr="00D732A4">
        <w:rPr>
          <w:rFonts w:ascii="Times New Roman" w:hAnsi="Times New Roman" w:cs="Times New Roman"/>
        </w:rPr>
        <w:t>State Bar of Texas Advanced Estate Planning &amp; Probate Course</w:t>
      </w:r>
    </w:p>
    <w:p w14:paraId="434CE7FD" w14:textId="77777777" w:rsidR="00DD4EE0" w:rsidRPr="00D732A4" w:rsidRDefault="00DD4EE0" w:rsidP="00DD4EE0">
      <w:pPr>
        <w:pStyle w:val="NoSpacing"/>
        <w:numPr>
          <w:ilvl w:val="1"/>
          <w:numId w:val="1"/>
        </w:numPr>
        <w:tabs>
          <w:tab w:val="left" w:pos="432"/>
          <w:tab w:val="left" w:pos="1166"/>
        </w:tabs>
        <w:contextualSpacing/>
        <w:rPr>
          <w:rFonts w:ascii="Times New Roman" w:hAnsi="Times New Roman" w:cs="Times New Roman"/>
        </w:rPr>
      </w:pPr>
      <w:r w:rsidRPr="00D732A4">
        <w:rPr>
          <w:rFonts w:ascii="Times New Roman" w:hAnsi="Times New Roman" w:cs="Times New Roman"/>
        </w:rPr>
        <w:t>Course Director</w:t>
      </w:r>
      <w:r>
        <w:rPr>
          <w:rFonts w:ascii="Times New Roman" w:hAnsi="Times New Roman" w:cs="Times New Roman"/>
        </w:rPr>
        <w:t>,</w:t>
      </w:r>
      <w:r w:rsidRPr="00D732A4">
        <w:rPr>
          <w:rFonts w:ascii="Times New Roman" w:hAnsi="Times New Roman" w:cs="Times New Roman"/>
        </w:rPr>
        <w:t xml:space="preserve"> 2024</w:t>
      </w:r>
    </w:p>
    <w:p w14:paraId="786C9F03" w14:textId="77777777" w:rsidR="00DD4EE0" w:rsidRPr="00D732A4" w:rsidRDefault="00DD4EE0" w:rsidP="00DD4EE0">
      <w:pPr>
        <w:pStyle w:val="NoSpacing"/>
        <w:numPr>
          <w:ilvl w:val="0"/>
          <w:numId w:val="1"/>
        </w:numPr>
        <w:tabs>
          <w:tab w:val="left" w:pos="432"/>
          <w:tab w:val="left" w:pos="1166"/>
        </w:tabs>
        <w:contextualSpacing/>
        <w:rPr>
          <w:rFonts w:ascii="Times New Roman" w:hAnsi="Times New Roman" w:cs="Times New Roman"/>
        </w:rPr>
      </w:pPr>
      <w:r w:rsidRPr="00D732A4">
        <w:rPr>
          <w:rFonts w:ascii="Times New Roman" w:hAnsi="Times New Roman" w:cs="Times New Roman"/>
        </w:rPr>
        <w:t>State Bar of Texas Estate Planning &amp; Probate Drafting Course</w:t>
      </w:r>
    </w:p>
    <w:p w14:paraId="7A1D2894" w14:textId="77777777" w:rsidR="00DD4EE0" w:rsidRPr="00D732A4" w:rsidRDefault="00DD4EE0" w:rsidP="00DD4EE0">
      <w:pPr>
        <w:pStyle w:val="NoSpacing"/>
        <w:numPr>
          <w:ilvl w:val="1"/>
          <w:numId w:val="1"/>
        </w:numPr>
        <w:tabs>
          <w:tab w:val="left" w:pos="432"/>
          <w:tab w:val="left" w:pos="1166"/>
        </w:tabs>
        <w:contextualSpacing/>
        <w:rPr>
          <w:rFonts w:ascii="Times New Roman" w:hAnsi="Times New Roman" w:cs="Times New Roman"/>
        </w:rPr>
      </w:pPr>
      <w:r w:rsidRPr="00D732A4">
        <w:rPr>
          <w:rFonts w:ascii="Times New Roman" w:hAnsi="Times New Roman" w:cs="Times New Roman"/>
        </w:rPr>
        <w:t>Course Director</w:t>
      </w:r>
      <w:r>
        <w:rPr>
          <w:rFonts w:ascii="Times New Roman" w:hAnsi="Times New Roman" w:cs="Times New Roman"/>
        </w:rPr>
        <w:t>,</w:t>
      </w:r>
      <w:r w:rsidRPr="00D732A4">
        <w:rPr>
          <w:rFonts w:ascii="Times New Roman" w:hAnsi="Times New Roman" w:cs="Times New Roman"/>
        </w:rPr>
        <w:t xml:space="preserve"> 2021</w:t>
      </w:r>
    </w:p>
    <w:p w14:paraId="4BAAA496" w14:textId="77777777" w:rsidR="00DD4EE0" w:rsidRPr="00D732A4" w:rsidRDefault="00DD4EE0" w:rsidP="00DD4EE0">
      <w:pPr>
        <w:pStyle w:val="NoSpacing"/>
        <w:numPr>
          <w:ilvl w:val="0"/>
          <w:numId w:val="1"/>
        </w:numPr>
        <w:tabs>
          <w:tab w:val="left" w:pos="432"/>
          <w:tab w:val="left" w:pos="1166"/>
        </w:tabs>
        <w:contextualSpacing/>
        <w:rPr>
          <w:rFonts w:ascii="Times New Roman" w:hAnsi="Times New Roman" w:cs="Times New Roman"/>
        </w:rPr>
      </w:pPr>
      <w:r w:rsidRPr="00D732A4">
        <w:rPr>
          <w:rFonts w:ascii="Times New Roman" w:hAnsi="Times New Roman" w:cs="Times New Roman"/>
        </w:rPr>
        <w:t>State Bar of Texas Intermediate Estate Planning &amp; Probate Course:  Practical Applications</w:t>
      </w:r>
    </w:p>
    <w:p w14:paraId="6C78DAD7" w14:textId="77777777" w:rsidR="00DD4EE0" w:rsidRPr="00D732A4" w:rsidRDefault="00DD4EE0" w:rsidP="00DD4EE0">
      <w:pPr>
        <w:pStyle w:val="NoSpacing"/>
        <w:numPr>
          <w:ilvl w:val="1"/>
          <w:numId w:val="1"/>
        </w:numPr>
        <w:tabs>
          <w:tab w:val="left" w:pos="432"/>
          <w:tab w:val="left" w:pos="1166"/>
        </w:tabs>
        <w:contextualSpacing/>
        <w:rPr>
          <w:rFonts w:ascii="Times New Roman" w:hAnsi="Times New Roman" w:cs="Times New Roman"/>
        </w:rPr>
      </w:pPr>
      <w:r w:rsidRPr="00D732A4">
        <w:rPr>
          <w:rFonts w:ascii="Times New Roman" w:hAnsi="Times New Roman" w:cs="Times New Roman"/>
        </w:rPr>
        <w:t>Course Director</w:t>
      </w:r>
      <w:r>
        <w:rPr>
          <w:rFonts w:ascii="Times New Roman" w:hAnsi="Times New Roman" w:cs="Times New Roman"/>
        </w:rPr>
        <w:t>,</w:t>
      </w:r>
      <w:r w:rsidRPr="00D732A4">
        <w:rPr>
          <w:rFonts w:ascii="Times New Roman" w:hAnsi="Times New Roman" w:cs="Times New Roman"/>
        </w:rPr>
        <w:t xml:space="preserve"> 2018</w:t>
      </w:r>
    </w:p>
    <w:p w14:paraId="73706DD4" w14:textId="77777777" w:rsidR="00DD4EE0" w:rsidRPr="00D732A4" w:rsidRDefault="00DD4EE0" w:rsidP="00DD4EE0">
      <w:pPr>
        <w:pStyle w:val="NoSpacing"/>
        <w:numPr>
          <w:ilvl w:val="1"/>
          <w:numId w:val="1"/>
        </w:numPr>
        <w:tabs>
          <w:tab w:val="left" w:pos="432"/>
          <w:tab w:val="left" w:pos="1166"/>
        </w:tabs>
        <w:contextualSpacing/>
        <w:rPr>
          <w:rFonts w:ascii="Times New Roman" w:hAnsi="Times New Roman" w:cs="Times New Roman"/>
        </w:rPr>
      </w:pPr>
      <w:r w:rsidRPr="00D732A4">
        <w:rPr>
          <w:rFonts w:ascii="Times New Roman" w:hAnsi="Times New Roman" w:cs="Times New Roman"/>
        </w:rPr>
        <w:t>Planning Committee Member</w:t>
      </w:r>
      <w:r>
        <w:rPr>
          <w:rFonts w:ascii="Times New Roman" w:hAnsi="Times New Roman" w:cs="Times New Roman"/>
        </w:rPr>
        <w:t>,</w:t>
      </w:r>
      <w:r w:rsidRPr="00D732A4">
        <w:rPr>
          <w:rFonts w:ascii="Times New Roman" w:hAnsi="Times New Roman" w:cs="Times New Roman"/>
        </w:rPr>
        <w:t xml:space="preserve"> 2015-2018</w:t>
      </w:r>
    </w:p>
    <w:p w14:paraId="3B324471" w14:textId="77777777" w:rsidR="00DD4EE0" w:rsidRPr="00D732A4" w:rsidRDefault="00DD4EE0" w:rsidP="00DD4EE0">
      <w:pPr>
        <w:pStyle w:val="NoSpacing"/>
        <w:numPr>
          <w:ilvl w:val="0"/>
          <w:numId w:val="1"/>
        </w:numPr>
        <w:tabs>
          <w:tab w:val="left" w:pos="432"/>
          <w:tab w:val="left" w:pos="1166"/>
        </w:tabs>
        <w:contextualSpacing/>
        <w:rPr>
          <w:rFonts w:ascii="Times New Roman" w:hAnsi="Times New Roman" w:cs="Times New Roman"/>
        </w:rPr>
      </w:pPr>
      <w:r w:rsidRPr="00D732A4">
        <w:rPr>
          <w:rFonts w:ascii="Times New Roman" w:hAnsi="Times New Roman" w:cs="Times New Roman"/>
        </w:rPr>
        <w:t>Dallas Bar Association</w:t>
      </w:r>
    </w:p>
    <w:p w14:paraId="12788895" w14:textId="77777777" w:rsidR="00DD4EE0" w:rsidRPr="00D732A4" w:rsidRDefault="00DD4EE0" w:rsidP="00DD4EE0">
      <w:pPr>
        <w:pStyle w:val="NoSpacing"/>
        <w:numPr>
          <w:ilvl w:val="1"/>
          <w:numId w:val="1"/>
        </w:numPr>
        <w:tabs>
          <w:tab w:val="left" w:pos="432"/>
          <w:tab w:val="left" w:pos="1166"/>
        </w:tabs>
        <w:contextualSpacing/>
        <w:rPr>
          <w:rFonts w:ascii="Times New Roman" w:hAnsi="Times New Roman" w:cs="Times New Roman"/>
        </w:rPr>
      </w:pPr>
      <w:r w:rsidRPr="00D732A4">
        <w:rPr>
          <w:rFonts w:ascii="Times New Roman" w:hAnsi="Times New Roman" w:cs="Times New Roman"/>
        </w:rPr>
        <w:t>Probate</w:t>
      </w:r>
      <w:r>
        <w:rPr>
          <w:rFonts w:ascii="Times New Roman" w:hAnsi="Times New Roman" w:cs="Times New Roman"/>
        </w:rPr>
        <w:t>,</w:t>
      </w:r>
      <w:r w:rsidRPr="00D732A4">
        <w:rPr>
          <w:rFonts w:ascii="Times New Roman" w:hAnsi="Times New Roman" w:cs="Times New Roman"/>
        </w:rPr>
        <w:t xml:space="preserve"> Trusts &amp; Estates Section Member</w:t>
      </w:r>
    </w:p>
    <w:p w14:paraId="351C7453" w14:textId="77777777" w:rsidR="00DD4EE0" w:rsidRDefault="00DD4EE0" w:rsidP="00DD4EE0">
      <w:pPr>
        <w:pStyle w:val="NoSpacing"/>
        <w:numPr>
          <w:ilvl w:val="2"/>
          <w:numId w:val="1"/>
        </w:numPr>
        <w:tabs>
          <w:tab w:val="left" w:pos="432"/>
          <w:tab w:val="left" w:pos="1166"/>
        </w:tabs>
        <w:contextualSpacing/>
        <w:rPr>
          <w:rFonts w:ascii="Times New Roman" w:hAnsi="Times New Roman" w:cs="Times New Roman"/>
        </w:rPr>
      </w:pPr>
      <w:r>
        <w:rPr>
          <w:rFonts w:ascii="Times New Roman" w:hAnsi="Times New Roman" w:cs="Times New Roman"/>
        </w:rPr>
        <w:lastRenderedPageBreak/>
        <w:t>Chair 2024 - 2025</w:t>
      </w:r>
    </w:p>
    <w:p w14:paraId="1FA776D6" w14:textId="77777777" w:rsidR="00DD4EE0" w:rsidRPr="00D732A4" w:rsidRDefault="00DD4EE0" w:rsidP="00DD4EE0">
      <w:pPr>
        <w:pStyle w:val="NoSpacing"/>
        <w:numPr>
          <w:ilvl w:val="2"/>
          <w:numId w:val="1"/>
        </w:numPr>
        <w:tabs>
          <w:tab w:val="left" w:pos="432"/>
          <w:tab w:val="left" w:pos="1166"/>
        </w:tabs>
        <w:contextualSpacing/>
        <w:rPr>
          <w:rFonts w:ascii="Times New Roman" w:hAnsi="Times New Roman" w:cs="Times New Roman"/>
        </w:rPr>
      </w:pPr>
      <w:r w:rsidRPr="00D732A4">
        <w:rPr>
          <w:rFonts w:ascii="Times New Roman" w:hAnsi="Times New Roman" w:cs="Times New Roman"/>
        </w:rPr>
        <w:t>Vice Chair 2023-2024</w:t>
      </w:r>
    </w:p>
    <w:p w14:paraId="7686ABAF" w14:textId="77777777" w:rsidR="00DD4EE0" w:rsidRPr="00D732A4" w:rsidRDefault="00DD4EE0" w:rsidP="00DD4EE0">
      <w:pPr>
        <w:pStyle w:val="NoSpacing"/>
        <w:numPr>
          <w:ilvl w:val="2"/>
          <w:numId w:val="1"/>
        </w:numPr>
        <w:tabs>
          <w:tab w:val="left" w:pos="432"/>
          <w:tab w:val="left" w:pos="1166"/>
        </w:tabs>
        <w:contextualSpacing/>
        <w:rPr>
          <w:rFonts w:ascii="Times New Roman" w:hAnsi="Times New Roman" w:cs="Times New Roman"/>
        </w:rPr>
      </w:pPr>
      <w:r w:rsidRPr="00D732A4">
        <w:rPr>
          <w:rFonts w:ascii="Times New Roman" w:hAnsi="Times New Roman" w:cs="Times New Roman"/>
        </w:rPr>
        <w:t>Treasurer/Secretary 2022-2023</w:t>
      </w:r>
    </w:p>
    <w:p w14:paraId="27753E67" w14:textId="77777777" w:rsidR="00DD4EE0" w:rsidRPr="00D732A4" w:rsidRDefault="00DD4EE0" w:rsidP="00DD4EE0">
      <w:pPr>
        <w:pStyle w:val="NoSpacing"/>
        <w:numPr>
          <w:ilvl w:val="2"/>
          <w:numId w:val="1"/>
        </w:numPr>
        <w:tabs>
          <w:tab w:val="left" w:pos="432"/>
          <w:tab w:val="left" w:pos="1166"/>
        </w:tabs>
        <w:contextualSpacing/>
        <w:rPr>
          <w:rFonts w:ascii="Times New Roman" w:hAnsi="Times New Roman" w:cs="Times New Roman"/>
        </w:rPr>
      </w:pPr>
      <w:r w:rsidRPr="00D732A4">
        <w:rPr>
          <w:rFonts w:ascii="Times New Roman" w:hAnsi="Times New Roman" w:cs="Times New Roman"/>
        </w:rPr>
        <w:t>Program Chair 2021-2022</w:t>
      </w:r>
    </w:p>
    <w:p w14:paraId="57E7C990" w14:textId="77777777" w:rsidR="00DD4EE0" w:rsidRPr="00D732A4" w:rsidRDefault="00DD4EE0" w:rsidP="00DD4EE0">
      <w:pPr>
        <w:pStyle w:val="NoSpacing"/>
        <w:numPr>
          <w:ilvl w:val="2"/>
          <w:numId w:val="1"/>
        </w:numPr>
        <w:tabs>
          <w:tab w:val="left" w:pos="432"/>
          <w:tab w:val="left" w:pos="1166"/>
        </w:tabs>
        <w:contextualSpacing/>
        <w:rPr>
          <w:rFonts w:ascii="Times New Roman" w:hAnsi="Times New Roman" w:cs="Times New Roman"/>
        </w:rPr>
      </w:pPr>
      <w:r w:rsidRPr="00D732A4">
        <w:rPr>
          <w:rFonts w:ascii="Times New Roman" w:hAnsi="Times New Roman" w:cs="Times New Roman"/>
        </w:rPr>
        <w:t>Council Member</w:t>
      </w:r>
      <w:r>
        <w:rPr>
          <w:rFonts w:ascii="Times New Roman" w:hAnsi="Times New Roman" w:cs="Times New Roman"/>
        </w:rPr>
        <w:t>,</w:t>
      </w:r>
      <w:r w:rsidRPr="00D732A4">
        <w:rPr>
          <w:rFonts w:ascii="Times New Roman" w:hAnsi="Times New Roman" w:cs="Times New Roman"/>
        </w:rPr>
        <w:t xml:space="preserve"> 2018-2019</w:t>
      </w:r>
    </w:p>
    <w:p w14:paraId="722C7279" w14:textId="77777777" w:rsidR="00DD4EE0" w:rsidRPr="00D732A4" w:rsidRDefault="00DD4EE0" w:rsidP="00DD4EE0">
      <w:pPr>
        <w:pStyle w:val="NoSpacing"/>
        <w:numPr>
          <w:ilvl w:val="0"/>
          <w:numId w:val="1"/>
        </w:numPr>
        <w:tabs>
          <w:tab w:val="left" w:pos="432"/>
          <w:tab w:val="left" w:pos="1166"/>
        </w:tabs>
        <w:contextualSpacing/>
        <w:rPr>
          <w:rFonts w:ascii="Times New Roman" w:hAnsi="Times New Roman" w:cs="Times New Roman"/>
        </w:rPr>
      </w:pPr>
      <w:r w:rsidRPr="00D732A4">
        <w:rPr>
          <w:rFonts w:ascii="Times New Roman" w:hAnsi="Times New Roman" w:cs="Times New Roman"/>
        </w:rPr>
        <w:t>Dallas Association of Young Lawyers</w:t>
      </w:r>
    </w:p>
    <w:p w14:paraId="2E309201" w14:textId="77777777" w:rsidR="00DD4EE0" w:rsidRPr="00D732A4" w:rsidRDefault="00DD4EE0" w:rsidP="00DD4EE0">
      <w:pPr>
        <w:pStyle w:val="NoSpacing"/>
        <w:numPr>
          <w:ilvl w:val="1"/>
          <w:numId w:val="1"/>
        </w:numPr>
        <w:tabs>
          <w:tab w:val="left" w:pos="432"/>
          <w:tab w:val="left" w:pos="1166"/>
        </w:tabs>
        <w:contextualSpacing/>
        <w:rPr>
          <w:rFonts w:ascii="Times New Roman" w:hAnsi="Times New Roman" w:cs="Times New Roman"/>
        </w:rPr>
      </w:pPr>
      <w:r w:rsidRPr="00D732A4">
        <w:rPr>
          <w:rFonts w:ascii="Times New Roman" w:hAnsi="Times New Roman" w:cs="Times New Roman"/>
        </w:rPr>
        <w:t>Older</w:t>
      </w:r>
      <w:r>
        <w:rPr>
          <w:rFonts w:ascii="Times New Roman" w:hAnsi="Times New Roman" w:cs="Times New Roman"/>
        </w:rPr>
        <w:t>,</w:t>
      </w:r>
      <w:r w:rsidRPr="00D732A4">
        <w:rPr>
          <w:rFonts w:ascii="Times New Roman" w:hAnsi="Times New Roman" w:cs="Times New Roman"/>
        </w:rPr>
        <w:t xml:space="preserve"> Wiser</w:t>
      </w:r>
      <w:r>
        <w:rPr>
          <w:rFonts w:ascii="Times New Roman" w:hAnsi="Times New Roman" w:cs="Times New Roman"/>
        </w:rPr>
        <w:t>,</w:t>
      </w:r>
      <w:r w:rsidRPr="00D732A4">
        <w:rPr>
          <w:rFonts w:ascii="Times New Roman" w:hAnsi="Times New Roman" w:cs="Times New Roman"/>
        </w:rPr>
        <w:t xml:space="preserve"> Lawyers Committee Co-Chair</w:t>
      </w:r>
      <w:r>
        <w:rPr>
          <w:rFonts w:ascii="Times New Roman" w:hAnsi="Times New Roman" w:cs="Times New Roman"/>
        </w:rPr>
        <w:t>,</w:t>
      </w:r>
      <w:r w:rsidRPr="00D732A4">
        <w:rPr>
          <w:rFonts w:ascii="Times New Roman" w:hAnsi="Times New Roman" w:cs="Times New Roman"/>
        </w:rPr>
        <w:t xml:space="preserve"> 2018-2019</w:t>
      </w:r>
    </w:p>
    <w:p w14:paraId="185E088E" w14:textId="77777777" w:rsidR="00DD4EE0" w:rsidRPr="00D732A4" w:rsidRDefault="00DD4EE0" w:rsidP="00DD4EE0">
      <w:pPr>
        <w:pStyle w:val="NoSpacing"/>
        <w:numPr>
          <w:ilvl w:val="0"/>
          <w:numId w:val="1"/>
        </w:numPr>
        <w:tabs>
          <w:tab w:val="left" w:pos="432"/>
          <w:tab w:val="left" w:pos="1166"/>
        </w:tabs>
        <w:contextualSpacing/>
        <w:rPr>
          <w:rFonts w:ascii="Times New Roman" w:hAnsi="Times New Roman" w:cs="Times New Roman"/>
        </w:rPr>
      </w:pPr>
      <w:r w:rsidRPr="00D732A4">
        <w:rPr>
          <w:rFonts w:ascii="Times New Roman" w:hAnsi="Times New Roman" w:cs="Times New Roman"/>
        </w:rPr>
        <w:t>Dallas Estate Planning Council</w:t>
      </w:r>
    </w:p>
    <w:p w14:paraId="6A7B0168" w14:textId="77777777" w:rsidR="00DD4EE0" w:rsidRPr="00D732A4" w:rsidRDefault="00DD4EE0" w:rsidP="00DD4EE0">
      <w:pPr>
        <w:pStyle w:val="NoSpacing"/>
        <w:numPr>
          <w:ilvl w:val="1"/>
          <w:numId w:val="1"/>
        </w:numPr>
        <w:tabs>
          <w:tab w:val="left" w:pos="432"/>
          <w:tab w:val="left" w:pos="1166"/>
        </w:tabs>
        <w:contextualSpacing/>
        <w:rPr>
          <w:rFonts w:ascii="Times New Roman" w:hAnsi="Times New Roman" w:cs="Times New Roman"/>
        </w:rPr>
      </w:pPr>
      <w:r w:rsidRPr="00D732A4">
        <w:rPr>
          <w:rFonts w:ascii="Times New Roman" w:hAnsi="Times New Roman" w:cs="Times New Roman"/>
        </w:rPr>
        <w:t>Emerging Professionals Initiative</w:t>
      </w:r>
    </w:p>
    <w:p w14:paraId="0BF1DA1C" w14:textId="77777777" w:rsidR="00DD4EE0" w:rsidRPr="00D732A4" w:rsidRDefault="00DD4EE0" w:rsidP="00DD4EE0">
      <w:pPr>
        <w:pStyle w:val="NoSpacing"/>
        <w:numPr>
          <w:ilvl w:val="2"/>
          <w:numId w:val="1"/>
        </w:numPr>
        <w:tabs>
          <w:tab w:val="left" w:pos="432"/>
          <w:tab w:val="left" w:pos="1166"/>
        </w:tabs>
        <w:contextualSpacing/>
        <w:rPr>
          <w:rFonts w:ascii="Times New Roman" w:hAnsi="Times New Roman" w:cs="Times New Roman"/>
        </w:rPr>
      </w:pPr>
      <w:r w:rsidRPr="00D732A4">
        <w:rPr>
          <w:rFonts w:ascii="Times New Roman" w:hAnsi="Times New Roman" w:cs="Times New Roman"/>
        </w:rPr>
        <w:t>Chair</w:t>
      </w:r>
      <w:r>
        <w:rPr>
          <w:rFonts w:ascii="Times New Roman" w:hAnsi="Times New Roman" w:cs="Times New Roman"/>
        </w:rPr>
        <w:t>,</w:t>
      </w:r>
      <w:r w:rsidRPr="00D732A4">
        <w:rPr>
          <w:rFonts w:ascii="Times New Roman" w:hAnsi="Times New Roman" w:cs="Times New Roman"/>
        </w:rPr>
        <w:t xml:space="preserve"> 2015-2016</w:t>
      </w:r>
    </w:p>
    <w:p w14:paraId="58492A27" w14:textId="77777777" w:rsidR="00DD4EE0" w:rsidRPr="00D732A4" w:rsidRDefault="00DD4EE0" w:rsidP="00DD4EE0">
      <w:pPr>
        <w:pStyle w:val="NoSpacing"/>
        <w:numPr>
          <w:ilvl w:val="2"/>
          <w:numId w:val="1"/>
        </w:numPr>
        <w:tabs>
          <w:tab w:val="left" w:pos="432"/>
          <w:tab w:val="left" w:pos="1166"/>
        </w:tabs>
        <w:contextualSpacing/>
        <w:rPr>
          <w:rFonts w:ascii="Times New Roman" w:hAnsi="Times New Roman" w:cs="Times New Roman"/>
        </w:rPr>
      </w:pPr>
      <w:r w:rsidRPr="00D732A4">
        <w:rPr>
          <w:rFonts w:ascii="Times New Roman" w:hAnsi="Times New Roman" w:cs="Times New Roman"/>
        </w:rPr>
        <w:t>Committee Member</w:t>
      </w:r>
      <w:r>
        <w:rPr>
          <w:rFonts w:ascii="Times New Roman" w:hAnsi="Times New Roman" w:cs="Times New Roman"/>
        </w:rPr>
        <w:t>,</w:t>
      </w:r>
      <w:r w:rsidRPr="00D732A4">
        <w:rPr>
          <w:rFonts w:ascii="Times New Roman" w:hAnsi="Times New Roman" w:cs="Times New Roman"/>
        </w:rPr>
        <w:t xml:space="preserve"> 2015-2017</w:t>
      </w:r>
    </w:p>
    <w:p w14:paraId="09E30D09" w14:textId="77777777" w:rsidR="00DD4EE0" w:rsidRPr="00D732A4" w:rsidRDefault="00DD4EE0" w:rsidP="00DD4EE0">
      <w:pPr>
        <w:pStyle w:val="NoSpacing"/>
        <w:numPr>
          <w:ilvl w:val="1"/>
          <w:numId w:val="1"/>
        </w:numPr>
        <w:tabs>
          <w:tab w:val="left" w:pos="432"/>
          <w:tab w:val="left" w:pos="1166"/>
        </w:tabs>
        <w:contextualSpacing/>
        <w:rPr>
          <w:rFonts w:ascii="Times New Roman" w:hAnsi="Times New Roman" w:cs="Times New Roman"/>
        </w:rPr>
      </w:pPr>
      <w:r w:rsidRPr="00D732A4">
        <w:rPr>
          <w:rFonts w:ascii="Times New Roman" w:hAnsi="Times New Roman" w:cs="Times New Roman"/>
        </w:rPr>
        <w:t>Board of Governors</w:t>
      </w:r>
      <w:r>
        <w:rPr>
          <w:rFonts w:ascii="Times New Roman" w:hAnsi="Times New Roman" w:cs="Times New Roman"/>
        </w:rPr>
        <w:t>,</w:t>
      </w:r>
      <w:r w:rsidRPr="00D732A4">
        <w:rPr>
          <w:rFonts w:ascii="Times New Roman" w:hAnsi="Times New Roman" w:cs="Times New Roman"/>
        </w:rPr>
        <w:t xml:space="preserve"> 2014-2016</w:t>
      </w:r>
    </w:p>
    <w:p w14:paraId="6677D734" w14:textId="77777777" w:rsidR="00DD4EE0" w:rsidRPr="00D732A4" w:rsidRDefault="00DD4EE0" w:rsidP="00DD4EE0">
      <w:pPr>
        <w:pStyle w:val="NoSpacing"/>
        <w:numPr>
          <w:ilvl w:val="0"/>
          <w:numId w:val="1"/>
        </w:numPr>
        <w:tabs>
          <w:tab w:val="left" w:pos="432"/>
          <w:tab w:val="left" w:pos="1166"/>
        </w:tabs>
        <w:contextualSpacing/>
        <w:rPr>
          <w:rFonts w:ascii="Times New Roman" w:hAnsi="Times New Roman" w:cs="Times New Roman"/>
        </w:rPr>
      </w:pPr>
      <w:r w:rsidRPr="00D732A4">
        <w:rPr>
          <w:rFonts w:ascii="Times New Roman" w:hAnsi="Times New Roman" w:cs="Times New Roman"/>
        </w:rPr>
        <w:t>Chartered Advisor in Philanthropy</w:t>
      </w:r>
    </w:p>
    <w:p w14:paraId="1E87C3EE" w14:textId="77777777" w:rsidR="00DD4EE0" w:rsidRPr="00D732A4" w:rsidRDefault="00DD4EE0" w:rsidP="00DD4EE0">
      <w:pPr>
        <w:pStyle w:val="NoSpacing"/>
        <w:tabs>
          <w:tab w:val="left" w:pos="432"/>
          <w:tab w:val="left" w:pos="1166"/>
        </w:tabs>
        <w:ind w:left="720"/>
        <w:contextualSpacing/>
        <w:rPr>
          <w:rFonts w:ascii="Times New Roman" w:hAnsi="Times New Roman" w:cs="Times New Roman"/>
        </w:rPr>
      </w:pPr>
    </w:p>
    <w:p w14:paraId="5974335D" w14:textId="77777777" w:rsidR="00DD4EE0" w:rsidRPr="00D732A4" w:rsidRDefault="00DD4EE0" w:rsidP="00DD4EE0">
      <w:pPr>
        <w:rPr>
          <w:rFonts w:cs="Times New Roman"/>
          <w:b/>
        </w:rPr>
      </w:pPr>
      <w:r w:rsidRPr="00D732A4">
        <w:rPr>
          <w:rFonts w:cs="Times New Roman"/>
          <w:b/>
        </w:rPr>
        <w:t>Awards &amp; Recognition</w:t>
      </w:r>
    </w:p>
    <w:p w14:paraId="59E34F93" w14:textId="77777777" w:rsidR="00DD4EE0" w:rsidRPr="00D732A4" w:rsidRDefault="00DD4EE0" w:rsidP="00DD4EE0">
      <w:pPr>
        <w:pStyle w:val="NoSpacing"/>
        <w:numPr>
          <w:ilvl w:val="0"/>
          <w:numId w:val="2"/>
        </w:numPr>
        <w:tabs>
          <w:tab w:val="left" w:pos="432"/>
          <w:tab w:val="left" w:pos="1166"/>
        </w:tabs>
        <w:contextualSpacing/>
        <w:rPr>
          <w:rFonts w:ascii="Times New Roman" w:hAnsi="Times New Roman" w:cs="Times New Roman"/>
        </w:rPr>
      </w:pPr>
      <w:r w:rsidRPr="00D732A4">
        <w:rPr>
          <w:rFonts w:ascii="Times New Roman" w:hAnsi="Times New Roman" w:cs="Times New Roman"/>
        </w:rPr>
        <w:t>Steven G. Condos Award for Outstanding New Member</w:t>
      </w:r>
      <w:r>
        <w:rPr>
          <w:rFonts w:ascii="Times New Roman" w:hAnsi="Times New Roman" w:cs="Times New Roman"/>
        </w:rPr>
        <w:t>,</w:t>
      </w:r>
      <w:r w:rsidRPr="00D732A4">
        <w:rPr>
          <w:rFonts w:ascii="Times New Roman" w:hAnsi="Times New Roman" w:cs="Times New Roman"/>
        </w:rPr>
        <w:t xml:space="preserve"> Texas Bar College</w:t>
      </w:r>
      <w:r>
        <w:rPr>
          <w:rFonts w:ascii="Times New Roman" w:hAnsi="Times New Roman" w:cs="Times New Roman"/>
        </w:rPr>
        <w:t>,</w:t>
      </w:r>
      <w:r w:rsidRPr="00D732A4">
        <w:rPr>
          <w:rFonts w:ascii="Times New Roman" w:hAnsi="Times New Roman" w:cs="Times New Roman"/>
        </w:rPr>
        <w:t xml:space="preserve"> 2017</w:t>
      </w:r>
    </w:p>
    <w:p w14:paraId="00709D9D" w14:textId="77777777" w:rsidR="00DD4EE0" w:rsidRPr="00D732A4" w:rsidRDefault="00DD4EE0" w:rsidP="00DD4EE0">
      <w:pPr>
        <w:pStyle w:val="NoSpacing"/>
        <w:numPr>
          <w:ilvl w:val="0"/>
          <w:numId w:val="2"/>
        </w:numPr>
        <w:tabs>
          <w:tab w:val="left" w:pos="432"/>
          <w:tab w:val="left" w:pos="1166"/>
        </w:tabs>
        <w:contextualSpacing/>
        <w:rPr>
          <w:rFonts w:ascii="Times New Roman" w:hAnsi="Times New Roman" w:cs="Times New Roman"/>
        </w:rPr>
      </w:pPr>
      <w:r w:rsidRPr="00D732A4">
        <w:rPr>
          <w:rFonts w:ascii="Times New Roman" w:hAnsi="Times New Roman" w:cs="Times New Roman"/>
        </w:rPr>
        <w:t>Best Lawyers in Dallas</w:t>
      </w:r>
      <w:r>
        <w:rPr>
          <w:rFonts w:ascii="Times New Roman" w:hAnsi="Times New Roman" w:cs="Times New Roman"/>
        </w:rPr>
        <w:t>,</w:t>
      </w:r>
      <w:r w:rsidRPr="00D732A4">
        <w:rPr>
          <w:rFonts w:ascii="Times New Roman" w:hAnsi="Times New Roman" w:cs="Times New Roman"/>
        </w:rPr>
        <w:t xml:space="preserve"> D Magazine</w:t>
      </w:r>
      <w:r>
        <w:rPr>
          <w:rFonts w:ascii="Times New Roman" w:hAnsi="Times New Roman" w:cs="Times New Roman"/>
        </w:rPr>
        <w:t>,</w:t>
      </w:r>
      <w:r w:rsidRPr="00D732A4">
        <w:rPr>
          <w:rFonts w:ascii="Times New Roman" w:hAnsi="Times New Roman" w:cs="Times New Roman"/>
        </w:rPr>
        <w:t xml:space="preserve"> 2016-2017</w:t>
      </w:r>
      <w:r>
        <w:rPr>
          <w:rFonts w:ascii="Times New Roman" w:hAnsi="Times New Roman" w:cs="Times New Roman"/>
        </w:rPr>
        <w:t>,</w:t>
      </w:r>
      <w:r w:rsidRPr="00D732A4">
        <w:rPr>
          <w:rFonts w:ascii="Times New Roman" w:hAnsi="Times New Roman" w:cs="Times New Roman"/>
        </w:rPr>
        <w:t xml:space="preserve"> 2020-202</w:t>
      </w:r>
      <w:r>
        <w:rPr>
          <w:rFonts w:ascii="Times New Roman" w:hAnsi="Times New Roman" w:cs="Times New Roman"/>
        </w:rPr>
        <w:t>6</w:t>
      </w:r>
    </w:p>
    <w:p w14:paraId="7B5B3007" w14:textId="77777777" w:rsidR="00DD4EE0" w:rsidRPr="00D732A4" w:rsidRDefault="00DD4EE0" w:rsidP="00DD4EE0">
      <w:pPr>
        <w:pStyle w:val="NoSpacing"/>
        <w:numPr>
          <w:ilvl w:val="0"/>
          <w:numId w:val="2"/>
        </w:numPr>
        <w:tabs>
          <w:tab w:val="left" w:pos="432"/>
          <w:tab w:val="left" w:pos="1166"/>
        </w:tabs>
        <w:contextualSpacing/>
        <w:rPr>
          <w:rFonts w:ascii="Times New Roman" w:hAnsi="Times New Roman" w:cs="Times New Roman"/>
        </w:rPr>
      </w:pPr>
      <w:r w:rsidRPr="00D732A4">
        <w:rPr>
          <w:rFonts w:ascii="Times New Roman" w:hAnsi="Times New Roman" w:cs="Times New Roman"/>
        </w:rPr>
        <w:t>Best Lawyers in Dallas Under 40</w:t>
      </w:r>
      <w:r>
        <w:rPr>
          <w:rFonts w:ascii="Times New Roman" w:hAnsi="Times New Roman" w:cs="Times New Roman"/>
        </w:rPr>
        <w:t>,</w:t>
      </w:r>
      <w:r w:rsidRPr="00D732A4">
        <w:rPr>
          <w:rFonts w:ascii="Times New Roman" w:hAnsi="Times New Roman" w:cs="Times New Roman"/>
        </w:rPr>
        <w:t xml:space="preserve"> D Magazine</w:t>
      </w:r>
      <w:r>
        <w:rPr>
          <w:rFonts w:ascii="Times New Roman" w:hAnsi="Times New Roman" w:cs="Times New Roman"/>
        </w:rPr>
        <w:t>,</w:t>
      </w:r>
      <w:r w:rsidRPr="00D732A4">
        <w:rPr>
          <w:rFonts w:ascii="Times New Roman" w:hAnsi="Times New Roman" w:cs="Times New Roman"/>
        </w:rPr>
        <w:t xml:space="preserve"> 2018-2023</w:t>
      </w:r>
    </w:p>
    <w:p w14:paraId="744E6BE2" w14:textId="77777777" w:rsidR="00DD4EE0" w:rsidRDefault="00DD4EE0" w:rsidP="00DD4EE0">
      <w:pPr>
        <w:pStyle w:val="NoSpacing"/>
        <w:numPr>
          <w:ilvl w:val="0"/>
          <w:numId w:val="2"/>
        </w:numPr>
        <w:tabs>
          <w:tab w:val="left" w:pos="432"/>
          <w:tab w:val="left" w:pos="1166"/>
        </w:tabs>
        <w:contextualSpacing/>
        <w:rPr>
          <w:rFonts w:ascii="Times New Roman" w:hAnsi="Times New Roman" w:cs="Times New Roman"/>
        </w:rPr>
      </w:pPr>
      <w:r w:rsidRPr="00D732A4">
        <w:rPr>
          <w:rFonts w:ascii="Times New Roman" w:hAnsi="Times New Roman" w:cs="Times New Roman"/>
        </w:rPr>
        <w:t xml:space="preserve">Texas Super Lawyers </w:t>
      </w:r>
    </w:p>
    <w:p w14:paraId="7F8DC5B1" w14:textId="77777777" w:rsidR="00DD4EE0" w:rsidRDefault="00DD4EE0" w:rsidP="00DD4EE0">
      <w:pPr>
        <w:pStyle w:val="NoSpacing"/>
        <w:numPr>
          <w:ilvl w:val="1"/>
          <w:numId w:val="2"/>
        </w:numPr>
        <w:tabs>
          <w:tab w:val="left" w:pos="432"/>
          <w:tab w:val="left" w:pos="1166"/>
        </w:tabs>
        <w:contextualSpacing/>
        <w:rPr>
          <w:rFonts w:ascii="Times New Roman" w:hAnsi="Times New Roman" w:cs="Times New Roman"/>
        </w:rPr>
      </w:pPr>
      <w:r>
        <w:rPr>
          <w:rFonts w:ascii="Times New Roman" w:hAnsi="Times New Roman" w:cs="Times New Roman"/>
        </w:rPr>
        <w:t>Super Lawyer, 2025-2026</w:t>
      </w:r>
    </w:p>
    <w:p w14:paraId="7CE61C98" w14:textId="77777777" w:rsidR="00DD4EE0" w:rsidRPr="00D732A4" w:rsidRDefault="00DD4EE0" w:rsidP="00DD4EE0">
      <w:pPr>
        <w:pStyle w:val="NoSpacing"/>
        <w:numPr>
          <w:ilvl w:val="1"/>
          <w:numId w:val="2"/>
        </w:numPr>
        <w:tabs>
          <w:tab w:val="left" w:pos="432"/>
          <w:tab w:val="left" w:pos="1166"/>
        </w:tabs>
        <w:contextualSpacing/>
        <w:rPr>
          <w:rFonts w:ascii="Times New Roman" w:hAnsi="Times New Roman" w:cs="Times New Roman"/>
        </w:rPr>
      </w:pPr>
      <w:r w:rsidRPr="00D732A4">
        <w:rPr>
          <w:rFonts w:ascii="Times New Roman" w:hAnsi="Times New Roman" w:cs="Times New Roman"/>
        </w:rPr>
        <w:t>Rising Star</w:t>
      </w:r>
      <w:r>
        <w:rPr>
          <w:rFonts w:ascii="Times New Roman" w:hAnsi="Times New Roman" w:cs="Times New Roman"/>
        </w:rPr>
        <w:t>,</w:t>
      </w:r>
      <w:r w:rsidRPr="00D732A4">
        <w:rPr>
          <w:rFonts w:ascii="Times New Roman" w:hAnsi="Times New Roman" w:cs="Times New Roman"/>
        </w:rPr>
        <w:t xml:space="preserve"> 2012</w:t>
      </w:r>
      <w:r>
        <w:rPr>
          <w:rFonts w:ascii="Times New Roman" w:hAnsi="Times New Roman" w:cs="Times New Roman"/>
        </w:rPr>
        <w:t>,</w:t>
      </w:r>
      <w:r w:rsidRPr="00D732A4">
        <w:rPr>
          <w:rFonts w:ascii="Times New Roman" w:hAnsi="Times New Roman" w:cs="Times New Roman"/>
        </w:rPr>
        <w:t xml:space="preserve"> 2018-202</w:t>
      </w:r>
      <w:r>
        <w:rPr>
          <w:rFonts w:ascii="Times New Roman" w:hAnsi="Times New Roman" w:cs="Times New Roman"/>
        </w:rPr>
        <w:t>4</w:t>
      </w:r>
    </w:p>
    <w:p w14:paraId="22E3F8D1" w14:textId="77777777" w:rsidR="00DD4EE0" w:rsidRPr="00D732A4" w:rsidRDefault="00DD4EE0" w:rsidP="00DD4EE0">
      <w:pPr>
        <w:pStyle w:val="NoSpacing"/>
        <w:keepNext/>
        <w:keepLines/>
        <w:tabs>
          <w:tab w:val="left" w:pos="432"/>
          <w:tab w:val="left" w:pos="1166"/>
        </w:tabs>
        <w:contextualSpacing/>
        <w:rPr>
          <w:rFonts w:ascii="Times New Roman" w:hAnsi="Times New Roman" w:cs="Times New Roman"/>
          <w:b/>
        </w:rPr>
      </w:pPr>
    </w:p>
    <w:p w14:paraId="1ECD3EAC" w14:textId="77777777" w:rsidR="00DD4EE0" w:rsidRPr="00D732A4" w:rsidRDefault="00DD4EE0" w:rsidP="00DD4EE0">
      <w:pPr>
        <w:pStyle w:val="NoSpacing"/>
        <w:keepNext/>
        <w:keepLines/>
        <w:tabs>
          <w:tab w:val="left" w:pos="432"/>
          <w:tab w:val="left" w:pos="1166"/>
        </w:tabs>
        <w:contextualSpacing/>
        <w:rPr>
          <w:rFonts w:ascii="Times New Roman" w:hAnsi="Times New Roman" w:cs="Times New Roman"/>
        </w:rPr>
      </w:pPr>
      <w:r w:rsidRPr="00D732A4">
        <w:rPr>
          <w:rFonts w:ascii="Times New Roman" w:hAnsi="Times New Roman" w:cs="Times New Roman"/>
          <w:b/>
        </w:rPr>
        <w:t>Select Speeches</w:t>
      </w:r>
    </w:p>
    <w:p w14:paraId="42EA10AB" w14:textId="77777777" w:rsidR="00DD4EE0" w:rsidRDefault="00DD4EE0" w:rsidP="00DD4EE0">
      <w:pPr>
        <w:ind w:left="1080" w:firstLine="14"/>
        <w:rPr>
          <w:rFonts w:eastAsia="Calibri" w:cs="Times New Roman"/>
          <w:color w:val="000000"/>
        </w:rPr>
      </w:pPr>
      <w:r>
        <w:rPr>
          <w:rFonts w:eastAsia="Calibri" w:cs="Times New Roman"/>
          <w:color w:val="000000"/>
        </w:rPr>
        <w:t xml:space="preserve">6/4/26: "Even if BDITs Work, How Might They Still Fail?" State Bar of Texas </w:t>
      </w:r>
      <w:r w:rsidRPr="00A13AD2">
        <w:rPr>
          <w:rFonts w:eastAsia="Calibri" w:cs="Times New Roman"/>
          <w:color w:val="000000"/>
        </w:rPr>
        <w:t xml:space="preserve">Advanced Estate Planning and Probate </w:t>
      </w:r>
      <w:r>
        <w:rPr>
          <w:rFonts w:eastAsia="Calibri" w:cs="Times New Roman"/>
          <w:color w:val="000000"/>
        </w:rPr>
        <w:t xml:space="preserve">Course </w:t>
      </w:r>
      <w:r w:rsidRPr="00A13AD2">
        <w:rPr>
          <w:rFonts w:eastAsia="Calibri" w:cs="Times New Roman"/>
          <w:color w:val="000000"/>
        </w:rPr>
        <w:t>2026</w:t>
      </w:r>
      <w:r>
        <w:rPr>
          <w:rFonts w:eastAsia="Calibri" w:cs="Times New Roman"/>
          <w:color w:val="000000"/>
        </w:rPr>
        <w:t>, Frisco, Texas</w:t>
      </w:r>
    </w:p>
    <w:p w14:paraId="288E5533" w14:textId="77777777" w:rsidR="00DD4EE0" w:rsidRDefault="00DD4EE0" w:rsidP="00DD4EE0">
      <w:pPr>
        <w:ind w:left="1080" w:firstLine="14"/>
        <w:rPr>
          <w:rFonts w:eastAsia="Calibri" w:cs="Times New Roman"/>
          <w:color w:val="000000"/>
        </w:rPr>
      </w:pPr>
      <w:r>
        <w:rPr>
          <w:rFonts w:eastAsia="Calibri" w:cs="Times New Roman"/>
          <w:color w:val="000000"/>
        </w:rPr>
        <w:t>1/27/26: "Marital Property Agreements – What You Don't Know You are Missing," Estate Planning Council of Central Texas, Austin, Texas</w:t>
      </w:r>
    </w:p>
    <w:p w14:paraId="776760A3" w14:textId="77777777" w:rsidR="00DD4EE0" w:rsidRDefault="00DD4EE0" w:rsidP="00DD4EE0">
      <w:pPr>
        <w:ind w:left="1080" w:firstLine="14"/>
        <w:rPr>
          <w:rFonts w:eastAsia="Calibri" w:cs="Times New Roman"/>
          <w:color w:val="000000"/>
        </w:rPr>
      </w:pPr>
      <w:r>
        <w:rPr>
          <w:rFonts w:eastAsia="Calibri" w:cs="Times New Roman"/>
          <w:color w:val="000000"/>
        </w:rPr>
        <w:t>6/18/25:  "No Loonies, Mo Problems – Gift Planning with Non-Cash Assets," ACTEC Summer Meeting, Montreal, Canada</w:t>
      </w:r>
    </w:p>
    <w:p w14:paraId="53F3489F" w14:textId="77777777" w:rsidR="00DD4EE0" w:rsidRDefault="00DD4EE0" w:rsidP="00DD4EE0">
      <w:pPr>
        <w:ind w:left="1080" w:firstLine="14"/>
        <w:rPr>
          <w:rFonts w:eastAsia="Calibri" w:cs="Times New Roman"/>
          <w:color w:val="000000"/>
        </w:rPr>
      </w:pPr>
      <w:r>
        <w:rPr>
          <w:rFonts w:eastAsia="Calibri" w:cs="Times New Roman"/>
          <w:color w:val="000000"/>
        </w:rPr>
        <w:t>1/15/25: "A Procrastinator's Guide to Making and Reporting 2025 Gifts," 59</w:t>
      </w:r>
      <w:r w:rsidRPr="002F690A">
        <w:rPr>
          <w:rFonts w:eastAsia="Calibri" w:cs="Times New Roman"/>
          <w:color w:val="000000"/>
          <w:vertAlign w:val="superscript"/>
        </w:rPr>
        <w:t>th</w:t>
      </w:r>
      <w:r>
        <w:rPr>
          <w:rFonts w:eastAsia="Calibri" w:cs="Times New Roman"/>
          <w:color w:val="000000"/>
        </w:rPr>
        <w:t xml:space="preserve"> Annual </w:t>
      </w:r>
      <w:r w:rsidRPr="00D732A4">
        <w:rPr>
          <w:rFonts w:eastAsia="Calibri" w:cs="Times New Roman"/>
          <w:color w:val="000000"/>
        </w:rPr>
        <w:t>Heckerling Institute on Estate Planning</w:t>
      </w:r>
      <w:r>
        <w:rPr>
          <w:rFonts w:eastAsia="Calibri" w:cs="Times New Roman"/>
          <w:color w:val="000000"/>
        </w:rPr>
        <w:t>,</w:t>
      </w:r>
      <w:r w:rsidRPr="00D732A4">
        <w:rPr>
          <w:rFonts w:eastAsia="Calibri" w:cs="Times New Roman"/>
          <w:color w:val="000000"/>
        </w:rPr>
        <w:t xml:space="preserve"> Orlando</w:t>
      </w:r>
      <w:r>
        <w:rPr>
          <w:rFonts w:eastAsia="Calibri" w:cs="Times New Roman"/>
          <w:color w:val="000000"/>
        </w:rPr>
        <w:t>,</w:t>
      </w:r>
      <w:r w:rsidRPr="00D732A4">
        <w:rPr>
          <w:rFonts w:eastAsia="Calibri" w:cs="Times New Roman"/>
          <w:color w:val="000000"/>
        </w:rPr>
        <w:t xml:space="preserve"> Florida</w:t>
      </w:r>
      <w:r w:rsidRPr="002F690A">
        <w:rPr>
          <w:rFonts w:eastAsia="Calibri" w:cs="Times New Roman"/>
          <w:color w:val="000000"/>
        </w:rPr>
        <w:tab/>
      </w:r>
    </w:p>
    <w:p w14:paraId="3735DBE5" w14:textId="77777777" w:rsidR="00DD4EE0" w:rsidRPr="002F690A" w:rsidRDefault="00DD4EE0" w:rsidP="00DD4EE0">
      <w:pPr>
        <w:ind w:left="1080" w:firstLine="14"/>
        <w:rPr>
          <w:rFonts w:eastAsia="Calibri" w:cs="Times New Roman"/>
          <w:color w:val="000000"/>
        </w:rPr>
      </w:pPr>
      <w:r w:rsidRPr="002F690A">
        <w:rPr>
          <w:rFonts w:eastAsia="Calibri" w:cs="Times New Roman"/>
          <w:color w:val="000000"/>
        </w:rPr>
        <w:t xml:space="preserve">6/22/24: </w:t>
      </w:r>
      <w:r>
        <w:rPr>
          <w:rFonts w:eastAsia="Calibri" w:cs="Times New Roman"/>
          <w:color w:val="000000"/>
        </w:rPr>
        <w:t>"</w:t>
      </w:r>
      <w:r w:rsidRPr="002F690A">
        <w:rPr>
          <w:rFonts w:eastAsia="Calibri" w:cs="Times New Roman"/>
          <w:color w:val="000000"/>
        </w:rPr>
        <w:t>UGHs:  Ugly Gift-Splitting Hypotheticals</w:t>
      </w:r>
      <w:r>
        <w:rPr>
          <w:rFonts w:eastAsia="Calibri" w:cs="Times New Roman"/>
          <w:color w:val="000000"/>
        </w:rPr>
        <w:t>,"</w:t>
      </w:r>
      <w:r w:rsidRPr="002F690A">
        <w:rPr>
          <w:rFonts w:eastAsia="Calibri" w:cs="Times New Roman"/>
          <w:color w:val="000000"/>
        </w:rPr>
        <w:t xml:space="preserve"> Estate &amp; Gift Tax Committee Meeting</w:t>
      </w:r>
      <w:r>
        <w:rPr>
          <w:rFonts w:eastAsia="Calibri" w:cs="Times New Roman"/>
          <w:color w:val="000000"/>
        </w:rPr>
        <w:t>,</w:t>
      </w:r>
      <w:r w:rsidRPr="002F690A">
        <w:rPr>
          <w:rFonts w:eastAsia="Calibri" w:cs="Times New Roman"/>
          <w:color w:val="000000"/>
        </w:rPr>
        <w:t xml:space="preserve"> ACTEC Summer Meeting</w:t>
      </w:r>
      <w:r>
        <w:rPr>
          <w:rFonts w:eastAsia="Calibri" w:cs="Times New Roman"/>
          <w:color w:val="000000"/>
        </w:rPr>
        <w:t>,</w:t>
      </w:r>
      <w:r w:rsidRPr="002F690A">
        <w:rPr>
          <w:rFonts w:eastAsia="Calibri" w:cs="Times New Roman"/>
          <w:color w:val="000000"/>
        </w:rPr>
        <w:t xml:space="preserve"> Toronto</w:t>
      </w:r>
      <w:r>
        <w:rPr>
          <w:rFonts w:eastAsia="Calibri" w:cs="Times New Roman"/>
          <w:color w:val="000000"/>
        </w:rPr>
        <w:t>,</w:t>
      </w:r>
      <w:r w:rsidRPr="002F690A">
        <w:rPr>
          <w:rFonts w:eastAsia="Calibri" w:cs="Times New Roman"/>
          <w:color w:val="000000"/>
        </w:rPr>
        <w:t xml:space="preserve"> Canada</w:t>
      </w:r>
    </w:p>
    <w:p w14:paraId="2841BBC1" w14:textId="77777777" w:rsidR="00DD4EE0" w:rsidRPr="002F690A" w:rsidRDefault="00DD4EE0" w:rsidP="00DD4EE0">
      <w:pPr>
        <w:ind w:left="1080" w:firstLine="14"/>
        <w:rPr>
          <w:rFonts w:eastAsia="Calibri" w:cs="Times New Roman"/>
          <w:color w:val="000000"/>
        </w:rPr>
      </w:pPr>
      <w:r w:rsidRPr="002F690A">
        <w:rPr>
          <w:rFonts w:eastAsia="Calibri" w:cs="Times New Roman"/>
          <w:color w:val="000000"/>
        </w:rPr>
        <w:t xml:space="preserve">4/10/24: </w:t>
      </w:r>
      <w:r>
        <w:rPr>
          <w:rFonts w:eastAsia="Calibri" w:cs="Times New Roman"/>
          <w:color w:val="000000"/>
        </w:rPr>
        <w:t>"</w:t>
      </w:r>
      <w:r w:rsidRPr="002F690A">
        <w:rPr>
          <w:rFonts w:eastAsia="Calibri" w:cs="Times New Roman"/>
          <w:color w:val="000000"/>
        </w:rPr>
        <w:t>Gift Tax Return Audit Checklist for Pre-Sunset Exemption Gifting</w:t>
      </w:r>
      <w:r>
        <w:rPr>
          <w:rFonts w:eastAsia="Calibri" w:cs="Times New Roman"/>
          <w:color w:val="000000"/>
        </w:rPr>
        <w:t>,</w:t>
      </w:r>
      <w:r w:rsidRPr="002F690A">
        <w:rPr>
          <w:rFonts w:eastAsia="Calibri" w:cs="Times New Roman"/>
          <w:color w:val="000000"/>
        </w:rPr>
        <w:t xml:space="preserve"> Planning Techniques for Large Estates 2024</w:t>
      </w:r>
      <w:r>
        <w:rPr>
          <w:rFonts w:eastAsia="Calibri" w:cs="Times New Roman"/>
          <w:color w:val="000000"/>
        </w:rPr>
        <w:t>,"</w:t>
      </w:r>
      <w:r w:rsidRPr="002F690A">
        <w:rPr>
          <w:rFonts w:eastAsia="Calibri" w:cs="Times New Roman"/>
          <w:color w:val="000000"/>
        </w:rPr>
        <w:t xml:space="preserve"> American Law Institute</w:t>
      </w:r>
      <w:r>
        <w:rPr>
          <w:rFonts w:eastAsia="Calibri" w:cs="Times New Roman"/>
          <w:color w:val="000000"/>
        </w:rPr>
        <w:t>,</w:t>
      </w:r>
      <w:r w:rsidRPr="002F690A">
        <w:rPr>
          <w:rFonts w:eastAsia="Calibri" w:cs="Times New Roman"/>
          <w:color w:val="000000"/>
        </w:rPr>
        <w:t xml:space="preserve"> Virtual Meeting</w:t>
      </w:r>
    </w:p>
    <w:p w14:paraId="7CCCB39A" w14:textId="77777777" w:rsidR="00DD4EE0" w:rsidRPr="002F690A" w:rsidRDefault="00DD4EE0" w:rsidP="00DD4EE0">
      <w:pPr>
        <w:ind w:left="1080" w:firstLine="14"/>
        <w:rPr>
          <w:rFonts w:eastAsia="Calibri" w:cs="Times New Roman"/>
          <w:color w:val="000000"/>
        </w:rPr>
      </w:pPr>
      <w:r w:rsidRPr="002F690A">
        <w:rPr>
          <w:rFonts w:eastAsia="Calibri" w:cs="Times New Roman"/>
          <w:color w:val="000000"/>
        </w:rPr>
        <w:t xml:space="preserve">3/9/24: </w:t>
      </w:r>
      <w:r>
        <w:rPr>
          <w:rFonts w:eastAsia="Calibri" w:cs="Times New Roman"/>
          <w:color w:val="000000"/>
        </w:rPr>
        <w:t>"</w:t>
      </w:r>
      <w:r w:rsidRPr="002F690A">
        <w:rPr>
          <w:rFonts w:eastAsia="Calibri" w:cs="Times New Roman"/>
          <w:color w:val="000000"/>
        </w:rPr>
        <w:t>Timber! How to Stay Out of Danger When Sophisticated Estate Planning Comes Crashing Down</w:t>
      </w:r>
      <w:r>
        <w:rPr>
          <w:rFonts w:eastAsia="Calibri" w:cs="Times New Roman"/>
          <w:color w:val="000000"/>
        </w:rPr>
        <w:t>,"</w:t>
      </w:r>
      <w:r w:rsidRPr="002F690A">
        <w:rPr>
          <w:rFonts w:eastAsia="Calibri" w:cs="Times New Roman"/>
          <w:color w:val="000000"/>
        </w:rPr>
        <w:t xml:space="preserve"> ACTEC Annual Meeting</w:t>
      </w:r>
      <w:r>
        <w:rPr>
          <w:rFonts w:eastAsia="Calibri" w:cs="Times New Roman"/>
          <w:color w:val="000000"/>
        </w:rPr>
        <w:t>,</w:t>
      </w:r>
      <w:r w:rsidRPr="002F690A">
        <w:rPr>
          <w:rFonts w:eastAsia="Calibri" w:cs="Times New Roman"/>
          <w:color w:val="000000"/>
        </w:rPr>
        <w:t xml:space="preserve"> Phoenix</w:t>
      </w:r>
      <w:r>
        <w:rPr>
          <w:rFonts w:eastAsia="Calibri" w:cs="Times New Roman"/>
          <w:color w:val="000000"/>
        </w:rPr>
        <w:t>,</w:t>
      </w:r>
      <w:r w:rsidRPr="002F690A">
        <w:rPr>
          <w:rFonts w:eastAsia="Calibri" w:cs="Times New Roman"/>
          <w:color w:val="000000"/>
        </w:rPr>
        <w:t xml:space="preserve"> Arizona</w:t>
      </w:r>
    </w:p>
    <w:p w14:paraId="541308A4" w14:textId="77777777" w:rsidR="00DD4EE0" w:rsidRDefault="00DD4EE0" w:rsidP="00DD4EE0">
      <w:pPr>
        <w:ind w:left="1080" w:firstLine="14"/>
        <w:rPr>
          <w:rFonts w:eastAsia="Calibri" w:cs="Times New Roman"/>
          <w:color w:val="000000"/>
        </w:rPr>
      </w:pPr>
      <w:r w:rsidRPr="002F690A">
        <w:rPr>
          <w:rFonts w:eastAsia="Calibri" w:cs="Times New Roman"/>
          <w:color w:val="000000"/>
        </w:rPr>
        <w:t xml:space="preserve">1/30/24: </w:t>
      </w:r>
      <w:r>
        <w:rPr>
          <w:rFonts w:eastAsia="Calibri" w:cs="Times New Roman"/>
          <w:color w:val="000000"/>
        </w:rPr>
        <w:t>"</w:t>
      </w:r>
      <w:r w:rsidRPr="002F690A">
        <w:rPr>
          <w:rFonts w:eastAsia="Calibri" w:cs="Times New Roman"/>
          <w:color w:val="000000"/>
        </w:rPr>
        <w:t>Dos and Don</w:t>
      </w:r>
      <w:r>
        <w:rPr>
          <w:rFonts w:eastAsia="Calibri" w:cs="Times New Roman"/>
          <w:color w:val="000000"/>
        </w:rPr>
        <w:t>'</w:t>
      </w:r>
      <w:r w:rsidRPr="002F690A">
        <w:rPr>
          <w:rFonts w:eastAsia="Calibri" w:cs="Times New Roman"/>
          <w:color w:val="000000"/>
        </w:rPr>
        <w:t>ts of Estate Planning for Millennials</w:t>
      </w:r>
      <w:r>
        <w:rPr>
          <w:rFonts w:eastAsia="Calibri" w:cs="Times New Roman"/>
          <w:color w:val="000000"/>
        </w:rPr>
        <w:t>,"</w:t>
      </w:r>
      <w:r w:rsidRPr="002F690A">
        <w:rPr>
          <w:rFonts w:eastAsia="Calibri" w:cs="Times New Roman"/>
          <w:color w:val="000000"/>
        </w:rPr>
        <w:t xml:space="preserve"> Dallas Estate Planning Council Emerging Professionals Committee Meeting</w:t>
      </w:r>
      <w:r>
        <w:rPr>
          <w:rFonts w:eastAsia="Calibri" w:cs="Times New Roman"/>
          <w:color w:val="000000"/>
        </w:rPr>
        <w:t>,</w:t>
      </w:r>
      <w:r w:rsidRPr="002F690A">
        <w:rPr>
          <w:rFonts w:eastAsia="Calibri" w:cs="Times New Roman"/>
          <w:color w:val="000000"/>
        </w:rPr>
        <w:t xml:space="preserve"> Dallas</w:t>
      </w:r>
      <w:r>
        <w:rPr>
          <w:rFonts w:eastAsia="Calibri" w:cs="Times New Roman"/>
          <w:color w:val="000000"/>
        </w:rPr>
        <w:t>,</w:t>
      </w:r>
      <w:r w:rsidRPr="002F690A">
        <w:rPr>
          <w:rFonts w:eastAsia="Calibri" w:cs="Times New Roman"/>
          <w:color w:val="000000"/>
        </w:rPr>
        <w:t xml:space="preserve"> Texas</w:t>
      </w:r>
    </w:p>
    <w:p w14:paraId="793F526B" w14:textId="77777777" w:rsidR="00DD4EE0" w:rsidRDefault="00DD4EE0" w:rsidP="00DD4EE0">
      <w:pPr>
        <w:ind w:left="1080" w:firstLine="14"/>
        <w:rPr>
          <w:rFonts w:eastAsia="Calibri" w:cs="Times New Roman"/>
          <w:color w:val="000000"/>
        </w:rPr>
      </w:pPr>
      <w:r>
        <w:rPr>
          <w:rFonts w:eastAsia="Calibri" w:cs="Times New Roman"/>
          <w:color w:val="000000"/>
        </w:rPr>
        <w:t>10/12/23: "Drafting to Avoid Ruh Rohs with Residences in Estate Planning and Administration," 34</w:t>
      </w:r>
      <w:r w:rsidRPr="00B21EA5">
        <w:rPr>
          <w:rFonts w:eastAsia="Calibri" w:cs="Times New Roman"/>
          <w:color w:val="000000"/>
          <w:vertAlign w:val="superscript"/>
        </w:rPr>
        <w:t>th</w:t>
      </w:r>
      <w:r>
        <w:rPr>
          <w:rFonts w:eastAsia="Calibri" w:cs="Times New Roman"/>
          <w:color w:val="000000"/>
        </w:rPr>
        <w:t xml:space="preserve"> Annual Estate Planning &amp; Probate Drafting Course, Houston, Texas</w:t>
      </w:r>
    </w:p>
    <w:p w14:paraId="0D49C0B8" w14:textId="77777777" w:rsidR="00DD4EE0" w:rsidRPr="00D732A4" w:rsidRDefault="00DD4EE0" w:rsidP="00DD4EE0">
      <w:pPr>
        <w:ind w:left="1080" w:firstLine="14"/>
        <w:rPr>
          <w:rFonts w:eastAsia="Calibri" w:cs="Times New Roman"/>
          <w:color w:val="000000"/>
        </w:rPr>
      </w:pPr>
      <w:r w:rsidRPr="00D732A4">
        <w:rPr>
          <w:rFonts w:eastAsia="Calibri" w:cs="Times New Roman"/>
          <w:color w:val="000000"/>
        </w:rPr>
        <w:t xml:space="preserve">1/12/23: </w:t>
      </w:r>
      <w:r>
        <w:rPr>
          <w:rFonts w:eastAsia="Calibri" w:cs="Times New Roman"/>
          <w:color w:val="000000"/>
        </w:rPr>
        <w:t>"</w:t>
      </w:r>
      <w:r w:rsidRPr="00D732A4">
        <w:rPr>
          <w:rFonts w:eastAsia="Calibri" w:cs="Times New Roman"/>
          <w:color w:val="000000"/>
        </w:rPr>
        <w:t>The Gift That Keeps on Giving:  Ethics and Privilege Issues with Gifts and Form 709</w:t>
      </w:r>
      <w:r>
        <w:rPr>
          <w:rFonts w:eastAsia="Calibri" w:cs="Times New Roman"/>
          <w:color w:val="000000"/>
        </w:rPr>
        <w:t>,"</w:t>
      </w:r>
      <w:r w:rsidRPr="00D732A4">
        <w:rPr>
          <w:rFonts w:eastAsia="Calibri" w:cs="Times New Roman"/>
          <w:color w:val="000000"/>
        </w:rPr>
        <w:t xml:space="preserve"> 57</w:t>
      </w:r>
      <w:r w:rsidRPr="00D732A4">
        <w:rPr>
          <w:rFonts w:eastAsia="Calibri" w:cs="Times New Roman"/>
          <w:color w:val="000000"/>
          <w:vertAlign w:val="superscript"/>
        </w:rPr>
        <w:t>th</w:t>
      </w:r>
      <w:r w:rsidRPr="00D732A4">
        <w:rPr>
          <w:rFonts w:eastAsia="Calibri" w:cs="Times New Roman"/>
          <w:color w:val="000000"/>
        </w:rPr>
        <w:t xml:space="preserve"> Annual Heckerling Institute on Estate Planning</w:t>
      </w:r>
      <w:r>
        <w:rPr>
          <w:rFonts w:eastAsia="Calibri" w:cs="Times New Roman"/>
          <w:color w:val="000000"/>
        </w:rPr>
        <w:t>,</w:t>
      </w:r>
      <w:r w:rsidRPr="00D732A4">
        <w:rPr>
          <w:rFonts w:eastAsia="Calibri" w:cs="Times New Roman"/>
          <w:color w:val="000000"/>
        </w:rPr>
        <w:t xml:space="preserve"> Orlando</w:t>
      </w:r>
      <w:r>
        <w:rPr>
          <w:rFonts w:eastAsia="Calibri" w:cs="Times New Roman"/>
          <w:color w:val="000000"/>
        </w:rPr>
        <w:t>,</w:t>
      </w:r>
      <w:r w:rsidRPr="00D732A4">
        <w:rPr>
          <w:rFonts w:eastAsia="Calibri" w:cs="Times New Roman"/>
          <w:color w:val="000000"/>
        </w:rPr>
        <w:t xml:space="preserve"> Florida</w:t>
      </w:r>
    </w:p>
    <w:p w14:paraId="61731168" w14:textId="77777777" w:rsidR="00DD4EE0" w:rsidRPr="00D732A4" w:rsidRDefault="00DD4EE0" w:rsidP="00DD4EE0">
      <w:pPr>
        <w:ind w:left="1080" w:firstLine="14"/>
        <w:rPr>
          <w:rFonts w:eastAsia="Calibri" w:cs="Times New Roman"/>
          <w:color w:val="000000"/>
        </w:rPr>
      </w:pPr>
      <w:r w:rsidRPr="00D732A4">
        <w:rPr>
          <w:rFonts w:eastAsia="Calibri" w:cs="Times New Roman"/>
          <w:color w:val="000000"/>
        </w:rPr>
        <w:t xml:space="preserve">11/17/22:  </w:t>
      </w:r>
      <w:r>
        <w:rPr>
          <w:rFonts w:eastAsia="Calibri" w:cs="Times New Roman"/>
          <w:color w:val="000000"/>
        </w:rPr>
        <w:t>"</w:t>
      </w:r>
      <w:r w:rsidRPr="00D732A4">
        <w:rPr>
          <w:rFonts w:eastAsia="Calibri" w:cs="Times New Roman"/>
          <w:color w:val="000000"/>
        </w:rPr>
        <w:t>#Goals:  Estate and Asset Protection Planning for the Next Generations</w:t>
      </w:r>
      <w:r>
        <w:rPr>
          <w:rFonts w:eastAsia="Calibri" w:cs="Times New Roman"/>
          <w:color w:val="000000"/>
        </w:rPr>
        <w:t>,"</w:t>
      </w:r>
      <w:r w:rsidRPr="00D732A4">
        <w:rPr>
          <w:rFonts w:eastAsia="Calibri" w:cs="Times New Roman"/>
          <w:color w:val="000000"/>
        </w:rPr>
        <w:t xml:space="preserve"> Fort Worth Business &amp; Estates Section Meeting of the Tarrant County Bar Association</w:t>
      </w:r>
      <w:r>
        <w:rPr>
          <w:rFonts w:eastAsia="Calibri" w:cs="Times New Roman"/>
          <w:color w:val="000000"/>
        </w:rPr>
        <w:t>,</w:t>
      </w:r>
      <w:r w:rsidRPr="00D732A4">
        <w:rPr>
          <w:rFonts w:eastAsia="Calibri" w:cs="Times New Roman"/>
          <w:color w:val="000000"/>
        </w:rPr>
        <w:t xml:space="preserve"> Fort Worth</w:t>
      </w:r>
      <w:r>
        <w:rPr>
          <w:rFonts w:eastAsia="Calibri" w:cs="Times New Roman"/>
          <w:color w:val="000000"/>
        </w:rPr>
        <w:t>,</w:t>
      </w:r>
      <w:r w:rsidRPr="00D732A4">
        <w:rPr>
          <w:rFonts w:eastAsia="Calibri" w:cs="Times New Roman"/>
          <w:color w:val="000000"/>
        </w:rPr>
        <w:t xml:space="preserve"> Texas</w:t>
      </w:r>
    </w:p>
    <w:p w14:paraId="166FB653" w14:textId="77777777" w:rsidR="00DD4EE0" w:rsidRPr="00D732A4" w:rsidRDefault="00DD4EE0" w:rsidP="00DD4EE0">
      <w:pPr>
        <w:ind w:left="1080" w:firstLine="14"/>
        <w:rPr>
          <w:rFonts w:eastAsia="Calibri" w:cs="Times New Roman"/>
          <w:color w:val="000000"/>
        </w:rPr>
      </w:pPr>
      <w:r w:rsidRPr="00D732A4">
        <w:rPr>
          <w:rFonts w:eastAsia="Calibri" w:cs="Times New Roman"/>
          <w:color w:val="000000"/>
        </w:rPr>
        <w:t xml:space="preserve">10/20/22:  </w:t>
      </w:r>
      <w:r>
        <w:rPr>
          <w:rFonts w:eastAsia="Calibri" w:cs="Times New Roman"/>
          <w:color w:val="000000"/>
        </w:rPr>
        <w:t>"</w:t>
      </w:r>
      <w:r w:rsidRPr="00D732A4">
        <w:rPr>
          <w:rFonts w:eastAsia="Calibri" w:cs="Times New Roman"/>
          <w:color w:val="000000"/>
        </w:rPr>
        <w:t>Dos and Don</w:t>
      </w:r>
      <w:r>
        <w:rPr>
          <w:rFonts w:eastAsia="Calibri" w:cs="Times New Roman"/>
          <w:color w:val="000000"/>
        </w:rPr>
        <w:t>'</w:t>
      </w:r>
      <w:r w:rsidRPr="00D732A4">
        <w:rPr>
          <w:rFonts w:eastAsia="Calibri" w:cs="Times New Roman"/>
          <w:color w:val="000000"/>
        </w:rPr>
        <w:t>ts of Estate Planning for Millennials</w:t>
      </w:r>
      <w:r>
        <w:rPr>
          <w:rFonts w:eastAsia="Calibri" w:cs="Times New Roman"/>
          <w:color w:val="000000"/>
        </w:rPr>
        <w:t>,"</w:t>
      </w:r>
      <w:r w:rsidRPr="00D732A4">
        <w:rPr>
          <w:rFonts w:eastAsia="Calibri" w:cs="Times New Roman"/>
          <w:color w:val="000000"/>
        </w:rPr>
        <w:t xml:space="preserve"> Midland Memorial Foundation and Midland College</w:t>
      </w:r>
      <w:r>
        <w:rPr>
          <w:rFonts w:eastAsia="Calibri" w:cs="Times New Roman"/>
          <w:color w:val="000000"/>
        </w:rPr>
        <w:t>'</w:t>
      </w:r>
      <w:r w:rsidRPr="00D732A4">
        <w:rPr>
          <w:rFonts w:eastAsia="Calibri" w:cs="Times New Roman"/>
          <w:color w:val="000000"/>
        </w:rPr>
        <w:t>s 2022 Estate Planning Seminar</w:t>
      </w:r>
      <w:r>
        <w:rPr>
          <w:rFonts w:eastAsia="Calibri" w:cs="Times New Roman"/>
          <w:color w:val="000000"/>
        </w:rPr>
        <w:t>,</w:t>
      </w:r>
      <w:r w:rsidRPr="00D732A4">
        <w:rPr>
          <w:rFonts w:eastAsia="Calibri" w:cs="Times New Roman"/>
          <w:color w:val="000000"/>
        </w:rPr>
        <w:t xml:space="preserve"> Midland</w:t>
      </w:r>
      <w:r>
        <w:rPr>
          <w:rFonts w:eastAsia="Calibri" w:cs="Times New Roman"/>
          <w:color w:val="000000"/>
        </w:rPr>
        <w:t>,</w:t>
      </w:r>
      <w:r w:rsidRPr="00D732A4">
        <w:rPr>
          <w:rFonts w:eastAsia="Calibri" w:cs="Times New Roman"/>
          <w:color w:val="000000"/>
        </w:rPr>
        <w:t xml:space="preserve"> Texas</w:t>
      </w:r>
    </w:p>
    <w:p w14:paraId="56B24513" w14:textId="77777777" w:rsidR="00DD4EE0" w:rsidRPr="00D732A4" w:rsidRDefault="00DD4EE0" w:rsidP="00DD4EE0">
      <w:pPr>
        <w:ind w:left="1080" w:firstLine="14"/>
        <w:rPr>
          <w:rFonts w:eastAsia="Calibri" w:cs="Times New Roman"/>
          <w:color w:val="000000"/>
        </w:rPr>
      </w:pPr>
      <w:r w:rsidRPr="00D732A4">
        <w:rPr>
          <w:rFonts w:eastAsia="Calibri" w:cs="Times New Roman"/>
          <w:color w:val="000000"/>
        </w:rPr>
        <w:t xml:space="preserve">10/19/22:  </w:t>
      </w:r>
      <w:r>
        <w:rPr>
          <w:rFonts w:eastAsia="Calibri" w:cs="Times New Roman"/>
          <w:color w:val="000000"/>
        </w:rPr>
        <w:t>"</w:t>
      </w:r>
      <w:r w:rsidRPr="00D732A4">
        <w:rPr>
          <w:rFonts w:eastAsia="Calibri" w:cs="Times New Roman"/>
          <w:color w:val="000000"/>
        </w:rPr>
        <w:t>Trust Alphabet Soup</w:t>
      </w:r>
      <w:r>
        <w:rPr>
          <w:rFonts w:eastAsia="Calibri" w:cs="Times New Roman"/>
          <w:color w:val="000000"/>
        </w:rPr>
        <w:t>,"</w:t>
      </w:r>
      <w:r w:rsidRPr="00D732A4">
        <w:rPr>
          <w:rFonts w:eastAsia="Calibri" w:cs="Times New Roman"/>
          <w:color w:val="000000"/>
        </w:rPr>
        <w:t xml:space="preserve"> Estate Planning Council of North Texas</w:t>
      </w:r>
      <w:r>
        <w:rPr>
          <w:rFonts w:eastAsia="Calibri" w:cs="Times New Roman"/>
          <w:color w:val="000000"/>
        </w:rPr>
        <w:t>,</w:t>
      </w:r>
      <w:r w:rsidRPr="00D732A4">
        <w:rPr>
          <w:rFonts w:eastAsia="Calibri" w:cs="Times New Roman"/>
          <w:color w:val="000000"/>
        </w:rPr>
        <w:t xml:space="preserve"> Plano</w:t>
      </w:r>
      <w:r>
        <w:rPr>
          <w:rFonts w:eastAsia="Calibri" w:cs="Times New Roman"/>
          <w:color w:val="000000"/>
        </w:rPr>
        <w:t>,</w:t>
      </w:r>
      <w:r w:rsidRPr="00D732A4">
        <w:rPr>
          <w:rFonts w:eastAsia="Calibri" w:cs="Times New Roman"/>
          <w:color w:val="000000"/>
        </w:rPr>
        <w:t xml:space="preserve"> Texas</w:t>
      </w:r>
    </w:p>
    <w:p w14:paraId="1010C937" w14:textId="77777777" w:rsidR="00DD4EE0" w:rsidRPr="00D732A4" w:rsidRDefault="00DD4EE0" w:rsidP="00DD4EE0">
      <w:pPr>
        <w:ind w:left="1080" w:firstLine="14"/>
        <w:rPr>
          <w:rFonts w:eastAsia="Calibri" w:cs="Times New Roman"/>
          <w:color w:val="000000"/>
        </w:rPr>
      </w:pPr>
      <w:r w:rsidRPr="00D732A4">
        <w:rPr>
          <w:rFonts w:eastAsia="Calibri" w:cs="Times New Roman"/>
          <w:color w:val="000000"/>
        </w:rPr>
        <w:lastRenderedPageBreak/>
        <w:t xml:space="preserve">4/21/22:  </w:t>
      </w:r>
      <w:r>
        <w:rPr>
          <w:rFonts w:eastAsia="Calibri" w:cs="Times New Roman"/>
          <w:color w:val="000000"/>
        </w:rPr>
        <w:t>"</w:t>
      </w:r>
      <w:r w:rsidRPr="00D732A4">
        <w:rPr>
          <w:rFonts w:eastAsia="Calibri" w:cs="Times New Roman"/>
          <w:color w:val="000000"/>
        </w:rPr>
        <w:t>Preparing Gift Tax Returns:  Collected Views and Perspectives</w:t>
      </w:r>
      <w:r>
        <w:rPr>
          <w:rFonts w:eastAsia="Calibri" w:cs="Times New Roman"/>
          <w:color w:val="000000"/>
        </w:rPr>
        <w:t>,"</w:t>
      </w:r>
      <w:r w:rsidRPr="00D732A4">
        <w:rPr>
          <w:rFonts w:eastAsia="Calibri" w:cs="Times New Roman"/>
          <w:color w:val="000000"/>
        </w:rPr>
        <w:t xml:space="preserve"> State Bar of Texas 2022 Advanced Estate Planning Strategies Course</w:t>
      </w:r>
      <w:r>
        <w:rPr>
          <w:rFonts w:eastAsia="Calibri" w:cs="Times New Roman"/>
          <w:color w:val="000000"/>
        </w:rPr>
        <w:t>,</w:t>
      </w:r>
      <w:r w:rsidRPr="00D732A4">
        <w:rPr>
          <w:rFonts w:eastAsia="Calibri" w:cs="Times New Roman"/>
          <w:color w:val="000000"/>
        </w:rPr>
        <w:t xml:space="preserve"> Santa Fe</w:t>
      </w:r>
      <w:r>
        <w:rPr>
          <w:rFonts w:eastAsia="Calibri" w:cs="Times New Roman"/>
          <w:color w:val="000000"/>
        </w:rPr>
        <w:t>,</w:t>
      </w:r>
      <w:r w:rsidRPr="00D732A4">
        <w:rPr>
          <w:rFonts w:eastAsia="Calibri" w:cs="Times New Roman"/>
          <w:color w:val="000000"/>
        </w:rPr>
        <w:t xml:space="preserve"> New Mexico</w:t>
      </w:r>
    </w:p>
    <w:p w14:paraId="6F03F840" w14:textId="77777777" w:rsidR="00DD4EE0" w:rsidRPr="00D732A4" w:rsidRDefault="00DD4EE0" w:rsidP="00DD4EE0">
      <w:pPr>
        <w:ind w:left="1080" w:firstLine="14"/>
        <w:rPr>
          <w:rFonts w:eastAsia="Calibri" w:cs="Times New Roman"/>
          <w:color w:val="000000"/>
        </w:rPr>
      </w:pPr>
      <w:r w:rsidRPr="00D732A4">
        <w:rPr>
          <w:rFonts w:eastAsia="Calibri" w:cs="Times New Roman"/>
          <w:color w:val="000000"/>
        </w:rPr>
        <w:t xml:space="preserve">4/20/22:  </w:t>
      </w:r>
      <w:r>
        <w:rPr>
          <w:rFonts w:eastAsia="Calibri" w:cs="Times New Roman"/>
          <w:color w:val="000000"/>
        </w:rPr>
        <w:t>"</w:t>
      </w:r>
      <w:r w:rsidRPr="00D732A4">
        <w:rPr>
          <w:rFonts w:eastAsia="Calibri" w:cs="Times New Roman"/>
          <w:color w:val="000000"/>
        </w:rPr>
        <w:t>Gift Tax Returns:  Beyond the Basics</w:t>
      </w:r>
      <w:r>
        <w:rPr>
          <w:rFonts w:eastAsia="Calibri" w:cs="Times New Roman"/>
          <w:color w:val="000000"/>
        </w:rPr>
        <w:t>,"</w:t>
      </w:r>
      <w:r w:rsidRPr="00D732A4">
        <w:rPr>
          <w:rFonts w:eastAsia="Calibri" w:cs="Times New Roman"/>
          <w:color w:val="000000"/>
        </w:rPr>
        <w:t xml:space="preserve"> Salt Lake Estate Planning Council</w:t>
      </w:r>
      <w:r>
        <w:rPr>
          <w:rFonts w:eastAsia="Calibri" w:cs="Times New Roman"/>
          <w:color w:val="000000"/>
        </w:rPr>
        <w:t>,</w:t>
      </w:r>
      <w:r w:rsidRPr="00D732A4">
        <w:rPr>
          <w:rFonts w:eastAsia="Calibri" w:cs="Times New Roman"/>
          <w:color w:val="000000"/>
        </w:rPr>
        <w:t xml:space="preserve"> virtual presentation</w:t>
      </w:r>
    </w:p>
    <w:p w14:paraId="0657B513" w14:textId="77777777" w:rsidR="00DD4EE0" w:rsidRPr="00D732A4" w:rsidRDefault="00DD4EE0" w:rsidP="00DD4EE0">
      <w:pPr>
        <w:ind w:left="1080" w:firstLine="14"/>
        <w:rPr>
          <w:rFonts w:eastAsia="Calibri" w:cs="Times New Roman"/>
          <w:color w:val="000000"/>
        </w:rPr>
      </w:pPr>
      <w:r w:rsidRPr="00D732A4">
        <w:rPr>
          <w:rFonts w:eastAsia="Calibri" w:cs="Times New Roman"/>
          <w:color w:val="000000"/>
        </w:rPr>
        <w:t xml:space="preserve">2/1/22:  </w:t>
      </w:r>
      <w:r>
        <w:rPr>
          <w:rFonts w:eastAsia="Calibri" w:cs="Times New Roman"/>
          <w:color w:val="000000"/>
        </w:rPr>
        <w:t>"</w:t>
      </w:r>
      <w:r w:rsidRPr="00D732A4">
        <w:rPr>
          <w:rFonts w:eastAsia="Calibri" w:cs="Times New Roman"/>
          <w:color w:val="000000"/>
        </w:rPr>
        <w:t>Gift Tax Returns:  Beyond the Basics</w:t>
      </w:r>
      <w:r>
        <w:rPr>
          <w:rFonts w:eastAsia="Calibri" w:cs="Times New Roman"/>
          <w:color w:val="000000"/>
        </w:rPr>
        <w:t>,"</w:t>
      </w:r>
      <w:r w:rsidRPr="00D732A4">
        <w:rPr>
          <w:rFonts w:eastAsia="Calibri" w:cs="Times New Roman"/>
          <w:color w:val="000000"/>
        </w:rPr>
        <w:t xml:space="preserve"> Estate &amp; Gift Tax Committee</w:t>
      </w:r>
      <w:r>
        <w:rPr>
          <w:rFonts w:eastAsia="Calibri" w:cs="Times New Roman"/>
          <w:color w:val="000000"/>
        </w:rPr>
        <w:t>,</w:t>
      </w:r>
      <w:r w:rsidRPr="00D732A4">
        <w:rPr>
          <w:rFonts w:eastAsia="Calibri" w:cs="Times New Roman"/>
          <w:color w:val="000000"/>
        </w:rPr>
        <w:t xml:space="preserve"> American Bar Association Tax Section Virtual 2022 Midyear Tax Meeting</w:t>
      </w:r>
    </w:p>
    <w:p w14:paraId="6DCA5D43" w14:textId="77777777" w:rsidR="00DD4EE0" w:rsidRPr="00D732A4" w:rsidRDefault="00DD4EE0" w:rsidP="00DD4EE0">
      <w:pPr>
        <w:ind w:left="1080" w:firstLine="14"/>
        <w:rPr>
          <w:rFonts w:eastAsia="Calibri" w:cs="Times New Roman"/>
          <w:color w:val="000000"/>
        </w:rPr>
      </w:pPr>
      <w:r w:rsidRPr="00D732A4">
        <w:rPr>
          <w:rFonts w:eastAsia="Calibri" w:cs="Times New Roman"/>
          <w:color w:val="000000"/>
        </w:rPr>
        <w:t xml:space="preserve">11/8/21:  </w:t>
      </w:r>
      <w:r>
        <w:rPr>
          <w:rFonts w:cs="Times New Roman"/>
        </w:rPr>
        <w:t>"</w:t>
      </w:r>
      <w:r w:rsidRPr="00D732A4">
        <w:rPr>
          <w:rFonts w:cs="Times New Roman"/>
        </w:rPr>
        <w:t>Dos and Don</w:t>
      </w:r>
      <w:r>
        <w:rPr>
          <w:rFonts w:cs="Times New Roman"/>
        </w:rPr>
        <w:t>'</w:t>
      </w:r>
      <w:r w:rsidRPr="00D732A4">
        <w:rPr>
          <w:rFonts w:cs="Times New Roman"/>
        </w:rPr>
        <w:t>ts of Estate Planning for Millennials</w:t>
      </w:r>
      <w:r>
        <w:rPr>
          <w:rFonts w:cs="Times New Roman"/>
        </w:rPr>
        <w:t>,"</w:t>
      </w:r>
      <w:r w:rsidRPr="00D732A4">
        <w:rPr>
          <w:rFonts w:cs="Times New Roman"/>
        </w:rPr>
        <w:t xml:space="preserve"> Tulsa Estate Planning Forum</w:t>
      </w:r>
      <w:r>
        <w:rPr>
          <w:rFonts w:cs="Times New Roman"/>
        </w:rPr>
        <w:t>,</w:t>
      </w:r>
      <w:r w:rsidRPr="00D732A4">
        <w:rPr>
          <w:rFonts w:cs="Times New Roman"/>
        </w:rPr>
        <w:t xml:space="preserve"> Tulsa</w:t>
      </w:r>
      <w:r>
        <w:rPr>
          <w:rFonts w:cs="Times New Roman"/>
        </w:rPr>
        <w:t>,</w:t>
      </w:r>
      <w:r w:rsidRPr="00D732A4">
        <w:rPr>
          <w:rFonts w:cs="Times New Roman"/>
        </w:rPr>
        <w:t xml:space="preserve"> Oklahoma</w:t>
      </w:r>
    </w:p>
    <w:p w14:paraId="0768B87F" w14:textId="77777777" w:rsidR="00DD4EE0" w:rsidRPr="00D732A4" w:rsidRDefault="00DD4EE0" w:rsidP="00DD4EE0">
      <w:pPr>
        <w:ind w:left="1080" w:firstLine="14"/>
        <w:rPr>
          <w:rFonts w:eastAsia="Calibri" w:cs="Times New Roman"/>
          <w:color w:val="000000"/>
        </w:rPr>
      </w:pPr>
      <w:r w:rsidRPr="00D732A4">
        <w:rPr>
          <w:rFonts w:eastAsia="Calibri" w:cs="Times New Roman"/>
          <w:color w:val="000000"/>
        </w:rPr>
        <w:t xml:space="preserve">9/22/21:  </w:t>
      </w:r>
      <w:r>
        <w:rPr>
          <w:rFonts w:eastAsia="Calibri" w:cs="Times New Roman"/>
          <w:color w:val="000000"/>
        </w:rPr>
        <w:t>"</w:t>
      </w:r>
      <w:r w:rsidRPr="00D732A4">
        <w:rPr>
          <w:rFonts w:eastAsia="Calibri" w:cs="Times New Roman"/>
          <w:color w:val="000000"/>
        </w:rPr>
        <w:t>Divorcing the Highly Planned Family:  Addressing Irrevocable Trusts</w:t>
      </w:r>
      <w:r>
        <w:rPr>
          <w:rFonts w:eastAsia="Calibri" w:cs="Times New Roman"/>
          <w:color w:val="000000"/>
        </w:rPr>
        <w:t>,"</w:t>
      </w:r>
      <w:r w:rsidRPr="00D732A4">
        <w:rPr>
          <w:rFonts w:eastAsia="Calibri" w:cs="Times New Roman"/>
          <w:color w:val="000000"/>
        </w:rPr>
        <w:t xml:space="preserve"> New York Life Advisor Webinar</w:t>
      </w:r>
    </w:p>
    <w:p w14:paraId="577A9C01" w14:textId="77777777" w:rsidR="00DD4EE0" w:rsidRPr="00D732A4" w:rsidRDefault="00DD4EE0" w:rsidP="00DD4EE0">
      <w:pPr>
        <w:ind w:left="1080" w:firstLine="14"/>
        <w:rPr>
          <w:rFonts w:eastAsia="Calibri" w:cs="Times New Roman"/>
          <w:color w:val="000000"/>
        </w:rPr>
      </w:pPr>
      <w:r w:rsidRPr="00D732A4">
        <w:rPr>
          <w:rFonts w:eastAsia="Calibri" w:cs="Times New Roman"/>
          <w:color w:val="000000"/>
        </w:rPr>
        <w:t xml:space="preserve">8/4/21:  </w:t>
      </w:r>
      <w:r>
        <w:rPr>
          <w:rFonts w:eastAsia="Calibri" w:cs="Times New Roman"/>
          <w:color w:val="000000"/>
        </w:rPr>
        <w:t>"</w:t>
      </w:r>
      <w:r w:rsidRPr="00D732A4">
        <w:rPr>
          <w:rFonts w:eastAsia="Calibri" w:cs="Times New Roman"/>
          <w:color w:val="000000"/>
        </w:rPr>
        <w:t>Marital Property Agreements:  Family Law Attorneys</w:t>
      </w:r>
      <w:r>
        <w:rPr>
          <w:rFonts w:eastAsia="Calibri" w:cs="Times New Roman"/>
          <w:color w:val="000000"/>
        </w:rPr>
        <w:t>'</w:t>
      </w:r>
      <w:r w:rsidRPr="00D732A4">
        <w:rPr>
          <w:rFonts w:eastAsia="Calibri" w:cs="Times New Roman"/>
          <w:color w:val="000000"/>
        </w:rPr>
        <w:t xml:space="preserve"> and Estate Planning Attorneys</w:t>
      </w:r>
      <w:r>
        <w:rPr>
          <w:rFonts w:eastAsia="Calibri" w:cs="Times New Roman"/>
          <w:color w:val="000000"/>
        </w:rPr>
        <w:t>'</w:t>
      </w:r>
      <w:r w:rsidRPr="00D732A4">
        <w:rPr>
          <w:rFonts w:eastAsia="Calibri" w:cs="Times New Roman"/>
          <w:color w:val="000000"/>
        </w:rPr>
        <w:t xml:space="preserve"> Top Tips for Each Other</w:t>
      </w:r>
      <w:r>
        <w:rPr>
          <w:rFonts w:eastAsia="Calibri" w:cs="Times New Roman"/>
          <w:color w:val="000000"/>
        </w:rPr>
        <w:t>,"</w:t>
      </w:r>
      <w:r w:rsidRPr="00D732A4">
        <w:rPr>
          <w:rFonts w:eastAsia="Calibri" w:cs="Times New Roman"/>
          <w:color w:val="000000"/>
        </w:rPr>
        <w:t xml:space="preserve"> State Bar of Texas Advanced Family Law Conference</w:t>
      </w:r>
      <w:r>
        <w:rPr>
          <w:rFonts w:eastAsia="Calibri" w:cs="Times New Roman"/>
          <w:color w:val="000000"/>
        </w:rPr>
        <w:t>,</w:t>
      </w:r>
      <w:r w:rsidRPr="00D732A4">
        <w:rPr>
          <w:rFonts w:eastAsia="Calibri" w:cs="Times New Roman"/>
          <w:color w:val="000000"/>
        </w:rPr>
        <w:t xml:space="preserve"> San Antonio</w:t>
      </w:r>
      <w:r>
        <w:rPr>
          <w:rFonts w:eastAsia="Calibri" w:cs="Times New Roman"/>
          <w:color w:val="000000"/>
        </w:rPr>
        <w:t>,</w:t>
      </w:r>
      <w:r w:rsidRPr="00D732A4">
        <w:rPr>
          <w:rFonts w:eastAsia="Calibri" w:cs="Times New Roman"/>
          <w:color w:val="000000"/>
        </w:rPr>
        <w:t xml:space="preserve"> Texas (co-presented with Natalie L. Webb)</w:t>
      </w:r>
    </w:p>
    <w:p w14:paraId="15BFB13A" w14:textId="77777777" w:rsidR="00DD4EE0" w:rsidRPr="00D732A4" w:rsidRDefault="00DD4EE0" w:rsidP="00DD4EE0">
      <w:pPr>
        <w:ind w:left="1080" w:firstLine="14"/>
        <w:rPr>
          <w:rFonts w:eastAsia="Calibri" w:cs="Times New Roman"/>
          <w:color w:val="000000"/>
        </w:rPr>
      </w:pPr>
      <w:r w:rsidRPr="00D732A4">
        <w:rPr>
          <w:rFonts w:eastAsia="Calibri" w:cs="Times New Roman"/>
          <w:color w:val="000000"/>
        </w:rPr>
        <w:t xml:space="preserve">4/16/21: </w:t>
      </w:r>
      <w:r>
        <w:rPr>
          <w:rFonts w:eastAsia="Calibri" w:cs="Times New Roman"/>
          <w:color w:val="000000"/>
        </w:rPr>
        <w:t>"</w:t>
      </w:r>
      <w:r w:rsidRPr="00D732A4">
        <w:rPr>
          <w:rFonts w:eastAsia="Calibri" w:cs="Times New Roman"/>
          <w:color w:val="000000"/>
        </w:rPr>
        <w:t>Alphabet Soup: A Road Map of Trusts</w:t>
      </w:r>
      <w:r>
        <w:rPr>
          <w:rFonts w:eastAsia="Calibri" w:cs="Times New Roman"/>
          <w:color w:val="000000"/>
        </w:rPr>
        <w:t>,"</w:t>
      </w:r>
      <w:r w:rsidRPr="00D732A4">
        <w:rPr>
          <w:rFonts w:eastAsia="Calibri" w:cs="Times New Roman"/>
          <w:color w:val="000000"/>
        </w:rPr>
        <w:t xml:space="preserve"> State Bar of Texas Handling Your First (or Next) Trust 2021</w:t>
      </w:r>
      <w:r>
        <w:rPr>
          <w:rFonts w:eastAsia="Calibri" w:cs="Times New Roman"/>
          <w:color w:val="000000"/>
        </w:rPr>
        <w:t>,</w:t>
      </w:r>
      <w:r w:rsidRPr="00D732A4">
        <w:rPr>
          <w:rFonts w:eastAsia="Calibri" w:cs="Times New Roman"/>
          <w:color w:val="000000"/>
        </w:rPr>
        <w:t xml:space="preserve"> Virtual Conference</w:t>
      </w:r>
    </w:p>
    <w:p w14:paraId="75FEAFE5" w14:textId="77777777" w:rsidR="00DD4EE0" w:rsidRPr="00D732A4" w:rsidRDefault="00DD4EE0" w:rsidP="00DD4EE0">
      <w:pPr>
        <w:pStyle w:val="WinsteadBullets"/>
        <w:ind w:left="1080"/>
        <w:jc w:val="both"/>
        <w:rPr>
          <w:rFonts w:ascii="Times New Roman" w:hAnsi="Times New Roman" w:cs="Times New Roman"/>
          <w:sz w:val="22"/>
          <w:szCs w:val="22"/>
        </w:rPr>
      </w:pPr>
      <w:r w:rsidRPr="00D732A4">
        <w:rPr>
          <w:rFonts w:ascii="Times New Roman" w:hAnsi="Times New Roman" w:cs="Times New Roman"/>
          <w:sz w:val="22"/>
          <w:szCs w:val="22"/>
        </w:rPr>
        <w:t xml:space="preserve">8/6/20: </w:t>
      </w:r>
      <w:r>
        <w:rPr>
          <w:rFonts w:ascii="Times New Roman" w:hAnsi="Times New Roman" w:cs="Times New Roman"/>
          <w:sz w:val="22"/>
          <w:szCs w:val="22"/>
        </w:rPr>
        <w:t>"</w:t>
      </w:r>
      <w:r w:rsidRPr="00D732A4">
        <w:rPr>
          <w:rFonts w:ascii="Times New Roman" w:hAnsi="Times New Roman" w:cs="Times New Roman"/>
          <w:sz w:val="22"/>
          <w:szCs w:val="22"/>
        </w:rPr>
        <w:t>How to Blow It and Not Know It: Inadvertent Terminations of Subchapter S Elections and How to Fix Them</w:t>
      </w:r>
      <w:r>
        <w:rPr>
          <w:rFonts w:ascii="Times New Roman" w:hAnsi="Times New Roman" w:cs="Times New Roman"/>
          <w:sz w:val="22"/>
          <w:szCs w:val="22"/>
        </w:rPr>
        <w:t>,"</w:t>
      </w:r>
      <w:r w:rsidRPr="00D732A4">
        <w:rPr>
          <w:rFonts w:ascii="Times New Roman" w:hAnsi="Times New Roman" w:cs="Times New Roman"/>
          <w:sz w:val="22"/>
          <w:szCs w:val="22"/>
        </w:rPr>
        <w:t xml:space="preserve"> Texas Society of Certified Public Accountants Summit 2020</w:t>
      </w:r>
      <w:r>
        <w:rPr>
          <w:rFonts w:ascii="Times New Roman" w:hAnsi="Times New Roman" w:cs="Times New Roman"/>
          <w:sz w:val="22"/>
          <w:szCs w:val="22"/>
        </w:rPr>
        <w:t>,</w:t>
      </w:r>
      <w:r w:rsidRPr="00D732A4">
        <w:rPr>
          <w:rFonts w:ascii="Times New Roman" w:hAnsi="Times New Roman" w:cs="Times New Roman"/>
          <w:sz w:val="22"/>
          <w:szCs w:val="22"/>
        </w:rPr>
        <w:t xml:space="preserve"> Virtual Conference</w:t>
      </w:r>
    </w:p>
    <w:p w14:paraId="46AEDC60" w14:textId="77777777" w:rsidR="00DD4EE0" w:rsidRPr="00D732A4" w:rsidRDefault="00DD4EE0" w:rsidP="00DD4EE0">
      <w:pPr>
        <w:pStyle w:val="WinsteadBullets"/>
        <w:ind w:left="1080"/>
        <w:jc w:val="both"/>
        <w:rPr>
          <w:rFonts w:ascii="Times New Roman" w:hAnsi="Times New Roman" w:cs="Times New Roman"/>
          <w:sz w:val="22"/>
          <w:szCs w:val="22"/>
        </w:rPr>
      </w:pPr>
      <w:r w:rsidRPr="00D732A4">
        <w:rPr>
          <w:rFonts w:ascii="Times New Roman" w:hAnsi="Times New Roman" w:cs="Times New Roman"/>
          <w:sz w:val="22"/>
          <w:szCs w:val="22"/>
        </w:rPr>
        <w:t xml:space="preserve">5/26/20:  </w:t>
      </w:r>
      <w:r>
        <w:rPr>
          <w:rFonts w:ascii="Times New Roman" w:hAnsi="Times New Roman" w:cs="Times New Roman"/>
          <w:sz w:val="22"/>
          <w:szCs w:val="22"/>
        </w:rPr>
        <w:t>"</w:t>
      </w:r>
      <w:r w:rsidRPr="00D732A4">
        <w:rPr>
          <w:rFonts w:ascii="Times New Roman" w:hAnsi="Times New Roman" w:cs="Times New Roman"/>
          <w:sz w:val="22"/>
          <w:szCs w:val="22"/>
        </w:rPr>
        <w:t>#Goals: Estate Planning for the Next Generations</w:t>
      </w:r>
      <w:r>
        <w:rPr>
          <w:rFonts w:ascii="Times New Roman" w:hAnsi="Times New Roman" w:cs="Times New Roman"/>
          <w:sz w:val="22"/>
          <w:szCs w:val="22"/>
        </w:rPr>
        <w:t>,"</w:t>
      </w:r>
      <w:r w:rsidRPr="00D732A4">
        <w:rPr>
          <w:rFonts w:ascii="Times New Roman" w:hAnsi="Times New Roman" w:cs="Times New Roman"/>
          <w:sz w:val="22"/>
          <w:szCs w:val="22"/>
        </w:rPr>
        <w:t xml:space="preserve"> New York Life Nautilus Annual Meeting</w:t>
      </w:r>
      <w:r>
        <w:rPr>
          <w:rFonts w:ascii="Times New Roman" w:hAnsi="Times New Roman" w:cs="Times New Roman"/>
          <w:sz w:val="22"/>
          <w:szCs w:val="22"/>
        </w:rPr>
        <w:t>,</w:t>
      </w:r>
      <w:r w:rsidRPr="00D732A4">
        <w:rPr>
          <w:rFonts w:ascii="Times New Roman" w:hAnsi="Times New Roman" w:cs="Times New Roman"/>
          <w:sz w:val="22"/>
          <w:szCs w:val="22"/>
        </w:rPr>
        <w:t xml:space="preserve"> Virtual Conference</w:t>
      </w:r>
    </w:p>
    <w:p w14:paraId="3D493634" w14:textId="77777777" w:rsidR="00DD4EE0" w:rsidRPr="00D732A4" w:rsidRDefault="00DD4EE0" w:rsidP="00DD4EE0">
      <w:pPr>
        <w:pStyle w:val="WinsteadBullets"/>
        <w:ind w:left="1080"/>
        <w:jc w:val="both"/>
        <w:rPr>
          <w:rFonts w:ascii="Times New Roman" w:hAnsi="Times New Roman" w:cs="Times New Roman"/>
          <w:sz w:val="22"/>
          <w:szCs w:val="22"/>
        </w:rPr>
      </w:pPr>
      <w:r w:rsidRPr="00D732A4">
        <w:rPr>
          <w:rFonts w:ascii="Times New Roman" w:hAnsi="Times New Roman" w:cs="Times New Roman"/>
          <w:sz w:val="22"/>
          <w:szCs w:val="22"/>
        </w:rPr>
        <w:t xml:space="preserve">3/4/20: </w:t>
      </w:r>
      <w:r>
        <w:rPr>
          <w:rFonts w:ascii="Times New Roman" w:hAnsi="Times New Roman" w:cs="Times New Roman"/>
          <w:sz w:val="22"/>
          <w:szCs w:val="22"/>
        </w:rPr>
        <w:t>"</w:t>
      </w:r>
      <w:r w:rsidRPr="00D732A4">
        <w:rPr>
          <w:rFonts w:ascii="Times New Roman" w:hAnsi="Times New Roman" w:cs="Times New Roman"/>
          <w:sz w:val="22"/>
          <w:szCs w:val="22"/>
        </w:rPr>
        <w:t xml:space="preserve">Performing a Pre-Mortem Autopsy:  </w:t>
      </w:r>
      <w:r w:rsidRPr="007E2476">
        <w:t>How to Dissect a Will</w:t>
      </w:r>
      <w:r w:rsidRPr="00D732A4">
        <w:rPr>
          <w:rFonts w:ascii="Times New Roman" w:hAnsi="Times New Roman" w:cs="Times New Roman"/>
          <w:sz w:val="22"/>
          <w:szCs w:val="22"/>
        </w:rPr>
        <w:t xml:space="preserve"> Someone Else Drafted</w:t>
      </w:r>
      <w:r>
        <w:rPr>
          <w:rFonts w:ascii="Times New Roman" w:hAnsi="Times New Roman" w:cs="Times New Roman"/>
          <w:sz w:val="22"/>
          <w:szCs w:val="22"/>
        </w:rPr>
        <w:t>,"</w:t>
      </w:r>
      <w:r w:rsidRPr="00D732A4">
        <w:rPr>
          <w:rFonts w:ascii="Times New Roman" w:hAnsi="Times New Roman" w:cs="Times New Roman"/>
          <w:sz w:val="22"/>
          <w:szCs w:val="22"/>
        </w:rPr>
        <w:t xml:space="preserve"> North Texas Probate Bench Bar</w:t>
      </w:r>
      <w:r>
        <w:rPr>
          <w:rFonts w:ascii="Times New Roman" w:hAnsi="Times New Roman" w:cs="Times New Roman"/>
          <w:sz w:val="22"/>
          <w:szCs w:val="22"/>
        </w:rPr>
        <w:t>,</w:t>
      </w:r>
      <w:r w:rsidRPr="00D732A4">
        <w:rPr>
          <w:rFonts w:ascii="Times New Roman" w:hAnsi="Times New Roman" w:cs="Times New Roman"/>
          <w:sz w:val="22"/>
          <w:szCs w:val="22"/>
        </w:rPr>
        <w:t xml:space="preserve"> Grapevine</w:t>
      </w:r>
      <w:r>
        <w:rPr>
          <w:rFonts w:ascii="Times New Roman" w:hAnsi="Times New Roman" w:cs="Times New Roman"/>
          <w:sz w:val="22"/>
          <w:szCs w:val="22"/>
        </w:rPr>
        <w:t>,</w:t>
      </w:r>
      <w:r w:rsidRPr="00D732A4">
        <w:rPr>
          <w:rFonts w:ascii="Times New Roman" w:hAnsi="Times New Roman" w:cs="Times New Roman"/>
          <w:sz w:val="22"/>
          <w:szCs w:val="22"/>
        </w:rPr>
        <w:t xml:space="preserve"> Texas</w:t>
      </w:r>
    </w:p>
    <w:p w14:paraId="3CB12EE0" w14:textId="77777777" w:rsidR="00DD4EE0" w:rsidRPr="00D732A4" w:rsidRDefault="00DD4EE0" w:rsidP="00DD4EE0">
      <w:pPr>
        <w:pStyle w:val="WinsteadBullets"/>
        <w:ind w:left="1080"/>
        <w:jc w:val="both"/>
        <w:rPr>
          <w:rFonts w:ascii="Times New Roman" w:hAnsi="Times New Roman" w:cs="Times New Roman"/>
          <w:sz w:val="22"/>
          <w:szCs w:val="22"/>
        </w:rPr>
      </w:pPr>
      <w:r w:rsidRPr="00D732A4">
        <w:rPr>
          <w:rFonts w:ascii="Times New Roman" w:hAnsi="Times New Roman" w:cs="Times New Roman"/>
          <w:sz w:val="22"/>
          <w:szCs w:val="22"/>
        </w:rPr>
        <w:t xml:space="preserve">12/6/19: </w:t>
      </w:r>
      <w:r>
        <w:rPr>
          <w:rFonts w:ascii="Times New Roman" w:hAnsi="Times New Roman" w:cs="Times New Roman"/>
          <w:sz w:val="22"/>
          <w:szCs w:val="22"/>
        </w:rPr>
        <w:t>"</w:t>
      </w:r>
      <w:r w:rsidRPr="00D732A4">
        <w:rPr>
          <w:rFonts w:ascii="Times New Roman" w:hAnsi="Times New Roman" w:cs="Times New Roman"/>
          <w:sz w:val="22"/>
          <w:szCs w:val="22"/>
        </w:rPr>
        <w:t>Dos and Don</w:t>
      </w:r>
      <w:r>
        <w:rPr>
          <w:rFonts w:ascii="Times New Roman" w:hAnsi="Times New Roman" w:cs="Times New Roman"/>
          <w:sz w:val="22"/>
          <w:szCs w:val="22"/>
        </w:rPr>
        <w:t>'</w:t>
      </w:r>
      <w:r w:rsidRPr="00D732A4">
        <w:rPr>
          <w:rFonts w:ascii="Times New Roman" w:hAnsi="Times New Roman" w:cs="Times New Roman"/>
          <w:sz w:val="22"/>
          <w:szCs w:val="22"/>
        </w:rPr>
        <w:t>ts of Estate Planning for Millennials</w:t>
      </w:r>
      <w:r>
        <w:rPr>
          <w:rFonts w:ascii="Times New Roman" w:hAnsi="Times New Roman" w:cs="Times New Roman"/>
          <w:sz w:val="22"/>
          <w:szCs w:val="22"/>
        </w:rPr>
        <w:t>,"</w:t>
      </w:r>
      <w:r w:rsidRPr="00D732A4">
        <w:rPr>
          <w:rFonts w:ascii="Times New Roman" w:hAnsi="Times New Roman" w:cs="Times New Roman"/>
          <w:sz w:val="22"/>
          <w:szCs w:val="22"/>
        </w:rPr>
        <w:t xml:space="preserve"> 2019 UT CLE Stanley M. Johanson Estate Planning Workshop</w:t>
      </w:r>
      <w:r>
        <w:rPr>
          <w:rFonts w:ascii="Times New Roman" w:hAnsi="Times New Roman" w:cs="Times New Roman"/>
          <w:sz w:val="22"/>
          <w:szCs w:val="22"/>
        </w:rPr>
        <w:t>,</w:t>
      </w:r>
      <w:r w:rsidRPr="00D732A4">
        <w:rPr>
          <w:rFonts w:ascii="Times New Roman" w:hAnsi="Times New Roman" w:cs="Times New Roman"/>
          <w:sz w:val="22"/>
          <w:szCs w:val="22"/>
        </w:rPr>
        <w:t xml:space="preserve"> Austin</w:t>
      </w:r>
      <w:r>
        <w:rPr>
          <w:rFonts w:ascii="Times New Roman" w:hAnsi="Times New Roman" w:cs="Times New Roman"/>
          <w:sz w:val="22"/>
          <w:szCs w:val="22"/>
        </w:rPr>
        <w:t>,</w:t>
      </w:r>
      <w:r w:rsidRPr="00D732A4">
        <w:rPr>
          <w:rFonts w:ascii="Times New Roman" w:hAnsi="Times New Roman" w:cs="Times New Roman"/>
          <w:sz w:val="22"/>
          <w:szCs w:val="22"/>
        </w:rPr>
        <w:t xml:space="preserve"> Texas</w:t>
      </w:r>
    </w:p>
    <w:p w14:paraId="746013E0" w14:textId="77777777" w:rsidR="00DD4EE0" w:rsidRPr="00D732A4" w:rsidRDefault="00DD4EE0" w:rsidP="00DD4EE0">
      <w:pPr>
        <w:pStyle w:val="WinsteadBullets"/>
        <w:ind w:left="1080"/>
        <w:jc w:val="both"/>
        <w:rPr>
          <w:rFonts w:ascii="Times New Roman" w:hAnsi="Times New Roman" w:cs="Times New Roman"/>
          <w:sz w:val="22"/>
          <w:szCs w:val="22"/>
        </w:rPr>
      </w:pPr>
      <w:r w:rsidRPr="00D732A4">
        <w:rPr>
          <w:rFonts w:ascii="Times New Roman" w:hAnsi="Times New Roman" w:cs="Times New Roman"/>
          <w:sz w:val="22"/>
          <w:szCs w:val="22"/>
        </w:rPr>
        <w:t xml:space="preserve">8/14/19: </w:t>
      </w:r>
      <w:r>
        <w:rPr>
          <w:rFonts w:ascii="Times New Roman" w:hAnsi="Times New Roman" w:cs="Times New Roman"/>
          <w:sz w:val="22"/>
          <w:szCs w:val="22"/>
        </w:rPr>
        <w:t>"</w:t>
      </w:r>
      <w:r w:rsidRPr="00D732A4">
        <w:rPr>
          <w:rFonts w:ascii="Times New Roman" w:hAnsi="Times New Roman" w:cs="Times New Roman"/>
          <w:sz w:val="22"/>
          <w:szCs w:val="22"/>
        </w:rPr>
        <w:t>How to Blow It and Not Know It: Inadvertent Terminations of Subchapter S Elections and How to Fix Them</w:t>
      </w:r>
      <w:r>
        <w:rPr>
          <w:rFonts w:ascii="Times New Roman" w:hAnsi="Times New Roman" w:cs="Times New Roman"/>
          <w:sz w:val="22"/>
          <w:szCs w:val="22"/>
        </w:rPr>
        <w:t>,"</w:t>
      </w:r>
      <w:r w:rsidRPr="00D732A4">
        <w:rPr>
          <w:rFonts w:ascii="Times New Roman" w:hAnsi="Times New Roman" w:cs="Times New Roman"/>
          <w:sz w:val="22"/>
          <w:szCs w:val="22"/>
        </w:rPr>
        <w:t xml:space="preserve"> Texas Society of Certified Public Accountants 2019 Advanced Estate Planning Conference</w:t>
      </w:r>
      <w:r>
        <w:rPr>
          <w:rFonts w:ascii="Times New Roman" w:hAnsi="Times New Roman" w:cs="Times New Roman"/>
          <w:sz w:val="22"/>
          <w:szCs w:val="22"/>
        </w:rPr>
        <w:t>,</w:t>
      </w:r>
      <w:r w:rsidRPr="00D732A4">
        <w:rPr>
          <w:rFonts w:ascii="Times New Roman" w:hAnsi="Times New Roman" w:cs="Times New Roman"/>
          <w:sz w:val="22"/>
          <w:szCs w:val="22"/>
        </w:rPr>
        <w:t xml:space="preserve"> San Antonio</w:t>
      </w:r>
      <w:r>
        <w:rPr>
          <w:rFonts w:ascii="Times New Roman" w:hAnsi="Times New Roman" w:cs="Times New Roman"/>
          <w:sz w:val="22"/>
          <w:szCs w:val="22"/>
        </w:rPr>
        <w:t>,</w:t>
      </w:r>
      <w:r w:rsidRPr="00D732A4">
        <w:rPr>
          <w:rFonts w:ascii="Times New Roman" w:hAnsi="Times New Roman" w:cs="Times New Roman"/>
          <w:sz w:val="22"/>
          <w:szCs w:val="22"/>
        </w:rPr>
        <w:t xml:space="preserve"> Texas </w:t>
      </w:r>
    </w:p>
    <w:p w14:paraId="24E763AD" w14:textId="77777777" w:rsidR="00DD4EE0" w:rsidRPr="00D732A4" w:rsidRDefault="00DD4EE0" w:rsidP="00DD4EE0">
      <w:pPr>
        <w:pStyle w:val="WinsteadBullets"/>
        <w:ind w:left="1080"/>
        <w:jc w:val="both"/>
        <w:rPr>
          <w:rFonts w:ascii="Times New Roman" w:hAnsi="Times New Roman" w:cs="Times New Roman"/>
          <w:sz w:val="22"/>
          <w:szCs w:val="22"/>
        </w:rPr>
      </w:pPr>
      <w:r w:rsidRPr="00D732A4">
        <w:rPr>
          <w:rFonts w:ascii="Times New Roman" w:hAnsi="Times New Roman" w:cs="Times New Roman"/>
          <w:sz w:val="22"/>
          <w:szCs w:val="22"/>
        </w:rPr>
        <w:t xml:space="preserve">6/18/19: </w:t>
      </w:r>
      <w:r>
        <w:rPr>
          <w:rFonts w:ascii="Times New Roman" w:hAnsi="Times New Roman" w:cs="Times New Roman"/>
          <w:sz w:val="22"/>
          <w:szCs w:val="22"/>
        </w:rPr>
        <w:t>"</w:t>
      </w:r>
      <w:r w:rsidRPr="00D732A4">
        <w:rPr>
          <w:rFonts w:ascii="Times New Roman" w:hAnsi="Times New Roman" w:cs="Times New Roman"/>
          <w:sz w:val="22"/>
          <w:szCs w:val="22"/>
        </w:rPr>
        <w:t>#Goals: Estate Planning and Asset Protection for the Next Generations</w:t>
      </w:r>
      <w:r>
        <w:rPr>
          <w:rFonts w:ascii="Times New Roman" w:hAnsi="Times New Roman" w:cs="Times New Roman"/>
          <w:sz w:val="22"/>
          <w:szCs w:val="22"/>
        </w:rPr>
        <w:t>,"</w:t>
      </w:r>
      <w:r w:rsidRPr="00D732A4">
        <w:rPr>
          <w:rFonts w:ascii="Times New Roman" w:hAnsi="Times New Roman" w:cs="Times New Roman"/>
          <w:sz w:val="22"/>
          <w:szCs w:val="22"/>
        </w:rPr>
        <w:t xml:space="preserve"> State Bar of Texas Advanced Estate Planning and Probate Course</w:t>
      </w:r>
      <w:r>
        <w:rPr>
          <w:rFonts w:ascii="Times New Roman" w:hAnsi="Times New Roman" w:cs="Times New Roman"/>
          <w:sz w:val="22"/>
          <w:szCs w:val="22"/>
        </w:rPr>
        <w:t>,</w:t>
      </w:r>
      <w:r w:rsidRPr="00D732A4">
        <w:rPr>
          <w:rFonts w:ascii="Times New Roman" w:hAnsi="Times New Roman" w:cs="Times New Roman"/>
          <w:sz w:val="22"/>
          <w:szCs w:val="22"/>
        </w:rPr>
        <w:t xml:space="preserve"> San Antonio</w:t>
      </w:r>
      <w:r>
        <w:rPr>
          <w:rFonts w:ascii="Times New Roman" w:hAnsi="Times New Roman" w:cs="Times New Roman"/>
          <w:sz w:val="22"/>
          <w:szCs w:val="22"/>
        </w:rPr>
        <w:t>,</w:t>
      </w:r>
      <w:r w:rsidRPr="00D732A4">
        <w:rPr>
          <w:rFonts w:ascii="Times New Roman" w:hAnsi="Times New Roman" w:cs="Times New Roman"/>
          <w:sz w:val="22"/>
          <w:szCs w:val="22"/>
        </w:rPr>
        <w:t xml:space="preserve"> Texas</w:t>
      </w:r>
    </w:p>
    <w:p w14:paraId="5BE79B85" w14:textId="77777777" w:rsidR="00DD4EE0" w:rsidRPr="00D732A4" w:rsidRDefault="00DD4EE0" w:rsidP="00DD4EE0">
      <w:pPr>
        <w:pStyle w:val="WinsteadBullets"/>
        <w:ind w:left="1080"/>
        <w:jc w:val="both"/>
        <w:rPr>
          <w:rFonts w:ascii="Times New Roman" w:hAnsi="Times New Roman" w:cs="Times New Roman"/>
          <w:sz w:val="22"/>
          <w:szCs w:val="22"/>
        </w:rPr>
      </w:pPr>
      <w:r w:rsidRPr="00D732A4">
        <w:rPr>
          <w:rFonts w:ascii="Times New Roman" w:hAnsi="Times New Roman" w:cs="Times New Roman"/>
          <w:sz w:val="22"/>
          <w:szCs w:val="22"/>
        </w:rPr>
        <w:t>5/2/19</w:t>
      </w:r>
      <w:proofErr w:type="gramStart"/>
      <w:r w:rsidRPr="00D732A4">
        <w:rPr>
          <w:rFonts w:ascii="Times New Roman" w:hAnsi="Times New Roman" w:cs="Times New Roman"/>
          <w:sz w:val="22"/>
          <w:szCs w:val="22"/>
        </w:rPr>
        <w:t xml:space="preserve">: </w:t>
      </w:r>
      <w:r>
        <w:rPr>
          <w:rFonts w:ascii="Times New Roman" w:hAnsi="Times New Roman" w:cs="Times New Roman"/>
          <w:sz w:val="22"/>
          <w:szCs w:val="22"/>
        </w:rPr>
        <w:t>"</w:t>
      </w:r>
      <w:r w:rsidRPr="00D732A4">
        <w:rPr>
          <w:rFonts w:ascii="Times New Roman" w:hAnsi="Times New Roman" w:cs="Times New Roman"/>
          <w:sz w:val="22"/>
          <w:szCs w:val="22"/>
        </w:rPr>
        <w:t>#</w:t>
      </w:r>
      <w:proofErr w:type="gramEnd"/>
      <w:r w:rsidRPr="00D732A4">
        <w:rPr>
          <w:rFonts w:ascii="Times New Roman" w:hAnsi="Times New Roman" w:cs="Times New Roman"/>
          <w:sz w:val="22"/>
          <w:szCs w:val="22"/>
        </w:rPr>
        <w:t>Goals: Estate Planning and Asset Protection for the Next Generations</w:t>
      </w:r>
      <w:r>
        <w:rPr>
          <w:rFonts w:ascii="Times New Roman" w:hAnsi="Times New Roman" w:cs="Times New Roman"/>
          <w:sz w:val="22"/>
          <w:szCs w:val="22"/>
        </w:rPr>
        <w:t>,"</w:t>
      </w:r>
      <w:r w:rsidRPr="00D732A4">
        <w:rPr>
          <w:rFonts w:ascii="Times New Roman" w:hAnsi="Times New Roman" w:cs="Times New Roman"/>
          <w:sz w:val="22"/>
          <w:szCs w:val="22"/>
        </w:rPr>
        <w:t xml:space="preserve"> Dallas Estate Planning Council</w:t>
      </w:r>
      <w:r>
        <w:rPr>
          <w:rFonts w:ascii="Times New Roman" w:hAnsi="Times New Roman" w:cs="Times New Roman"/>
          <w:sz w:val="22"/>
          <w:szCs w:val="22"/>
        </w:rPr>
        <w:t>,</w:t>
      </w:r>
      <w:r w:rsidRPr="00D732A4">
        <w:rPr>
          <w:rFonts w:ascii="Times New Roman" w:hAnsi="Times New Roman" w:cs="Times New Roman"/>
          <w:sz w:val="22"/>
          <w:szCs w:val="22"/>
        </w:rPr>
        <w:t xml:space="preserve"> Dallas</w:t>
      </w:r>
      <w:r>
        <w:rPr>
          <w:rFonts w:ascii="Times New Roman" w:hAnsi="Times New Roman" w:cs="Times New Roman"/>
          <w:sz w:val="22"/>
          <w:szCs w:val="22"/>
        </w:rPr>
        <w:t>,</w:t>
      </w:r>
      <w:r w:rsidRPr="00D732A4">
        <w:rPr>
          <w:rFonts w:ascii="Times New Roman" w:hAnsi="Times New Roman" w:cs="Times New Roman"/>
          <w:sz w:val="22"/>
          <w:szCs w:val="22"/>
        </w:rPr>
        <w:t xml:space="preserve"> Texas</w:t>
      </w:r>
    </w:p>
    <w:p w14:paraId="5F461595" w14:textId="77777777" w:rsidR="00DD4EE0" w:rsidRPr="00D732A4" w:rsidRDefault="00DD4EE0" w:rsidP="00DD4EE0">
      <w:pPr>
        <w:pStyle w:val="WinsteadBullets"/>
        <w:ind w:left="1080"/>
        <w:jc w:val="both"/>
        <w:rPr>
          <w:rFonts w:ascii="Times New Roman" w:hAnsi="Times New Roman" w:cs="Times New Roman"/>
          <w:sz w:val="22"/>
          <w:szCs w:val="22"/>
        </w:rPr>
      </w:pPr>
      <w:r w:rsidRPr="00D732A4">
        <w:rPr>
          <w:rFonts w:ascii="Times New Roman" w:hAnsi="Times New Roman" w:cs="Times New Roman"/>
          <w:sz w:val="22"/>
          <w:szCs w:val="22"/>
        </w:rPr>
        <w:t xml:space="preserve">1/25/19: </w:t>
      </w:r>
      <w:r>
        <w:rPr>
          <w:rFonts w:ascii="Times New Roman" w:hAnsi="Times New Roman" w:cs="Times New Roman"/>
          <w:sz w:val="22"/>
          <w:szCs w:val="22"/>
        </w:rPr>
        <w:t>"</w:t>
      </w:r>
      <w:r w:rsidRPr="00D732A4">
        <w:rPr>
          <w:rFonts w:ascii="Times New Roman" w:hAnsi="Times New Roman" w:cs="Times New Roman"/>
          <w:sz w:val="22"/>
          <w:szCs w:val="22"/>
        </w:rPr>
        <w:t>How to Blow It and Not Know It: Inadvertent Terminations of Subchapter S Elections and How to Fix Them</w:t>
      </w:r>
      <w:r>
        <w:rPr>
          <w:rFonts w:ascii="Times New Roman" w:hAnsi="Times New Roman" w:cs="Times New Roman"/>
          <w:sz w:val="22"/>
          <w:szCs w:val="22"/>
        </w:rPr>
        <w:t>,"</w:t>
      </w:r>
      <w:r w:rsidRPr="00D732A4">
        <w:rPr>
          <w:rFonts w:ascii="Times New Roman" w:hAnsi="Times New Roman" w:cs="Times New Roman"/>
          <w:sz w:val="22"/>
          <w:szCs w:val="22"/>
        </w:rPr>
        <w:t xml:space="preserve"> Houston Estate &amp; Financial Forum</w:t>
      </w:r>
      <w:r>
        <w:rPr>
          <w:rFonts w:ascii="Times New Roman" w:hAnsi="Times New Roman" w:cs="Times New Roman"/>
          <w:sz w:val="22"/>
          <w:szCs w:val="22"/>
        </w:rPr>
        <w:t>,</w:t>
      </w:r>
      <w:r w:rsidRPr="00D732A4">
        <w:rPr>
          <w:rFonts w:ascii="Times New Roman" w:hAnsi="Times New Roman" w:cs="Times New Roman"/>
          <w:sz w:val="22"/>
          <w:szCs w:val="22"/>
        </w:rPr>
        <w:t xml:space="preserve"> Houston</w:t>
      </w:r>
      <w:r>
        <w:rPr>
          <w:rFonts w:ascii="Times New Roman" w:hAnsi="Times New Roman" w:cs="Times New Roman"/>
          <w:sz w:val="22"/>
          <w:szCs w:val="22"/>
        </w:rPr>
        <w:t>,</w:t>
      </w:r>
      <w:r w:rsidRPr="00D732A4">
        <w:rPr>
          <w:rFonts w:ascii="Times New Roman" w:hAnsi="Times New Roman" w:cs="Times New Roman"/>
          <w:sz w:val="22"/>
          <w:szCs w:val="22"/>
        </w:rPr>
        <w:t xml:space="preserve"> Texas</w:t>
      </w:r>
    </w:p>
    <w:p w14:paraId="1EB6CDEC" w14:textId="77777777" w:rsidR="00DD4EE0" w:rsidRPr="00D732A4" w:rsidRDefault="00DD4EE0" w:rsidP="00DD4EE0">
      <w:pPr>
        <w:pStyle w:val="WinsteadBullets"/>
        <w:ind w:left="1080"/>
        <w:jc w:val="both"/>
        <w:rPr>
          <w:rFonts w:ascii="Times New Roman" w:hAnsi="Times New Roman" w:cs="Times New Roman"/>
          <w:sz w:val="22"/>
          <w:szCs w:val="22"/>
        </w:rPr>
      </w:pPr>
      <w:r w:rsidRPr="00D732A4">
        <w:rPr>
          <w:rFonts w:ascii="Times New Roman" w:hAnsi="Times New Roman" w:cs="Times New Roman"/>
          <w:sz w:val="22"/>
          <w:szCs w:val="22"/>
        </w:rPr>
        <w:t xml:space="preserve">10/12/18: </w:t>
      </w:r>
      <w:r>
        <w:rPr>
          <w:rFonts w:ascii="Times New Roman" w:hAnsi="Times New Roman" w:cs="Times New Roman"/>
          <w:sz w:val="22"/>
          <w:szCs w:val="22"/>
        </w:rPr>
        <w:t>"</w:t>
      </w:r>
      <w:r w:rsidRPr="00D732A4">
        <w:rPr>
          <w:rFonts w:ascii="Times New Roman" w:hAnsi="Times New Roman" w:cs="Times New Roman"/>
          <w:sz w:val="22"/>
          <w:szCs w:val="22"/>
        </w:rPr>
        <w:t>GRRR (Gift Return Reporting Requirements) - Taming the Wild 709 Tiger</w:t>
      </w:r>
      <w:r>
        <w:rPr>
          <w:rFonts w:ascii="Times New Roman" w:hAnsi="Times New Roman" w:cs="Times New Roman"/>
          <w:sz w:val="22"/>
          <w:szCs w:val="22"/>
        </w:rPr>
        <w:t>,"</w:t>
      </w:r>
      <w:r w:rsidRPr="00D732A4">
        <w:rPr>
          <w:rFonts w:ascii="Times New Roman" w:hAnsi="Times New Roman" w:cs="Times New Roman"/>
          <w:sz w:val="22"/>
          <w:szCs w:val="22"/>
        </w:rPr>
        <w:t xml:space="preserve"> Notre Dame Tax and Estate Planning Institute</w:t>
      </w:r>
      <w:r>
        <w:rPr>
          <w:rFonts w:ascii="Times New Roman" w:hAnsi="Times New Roman" w:cs="Times New Roman"/>
          <w:sz w:val="22"/>
          <w:szCs w:val="22"/>
        </w:rPr>
        <w:t>,</w:t>
      </w:r>
      <w:r w:rsidRPr="00D732A4">
        <w:rPr>
          <w:rFonts w:ascii="Times New Roman" w:hAnsi="Times New Roman" w:cs="Times New Roman"/>
          <w:sz w:val="22"/>
          <w:szCs w:val="22"/>
        </w:rPr>
        <w:t xml:space="preserve"> South Bend</w:t>
      </w:r>
      <w:r>
        <w:rPr>
          <w:rFonts w:ascii="Times New Roman" w:hAnsi="Times New Roman" w:cs="Times New Roman"/>
          <w:sz w:val="22"/>
          <w:szCs w:val="22"/>
        </w:rPr>
        <w:t>,</w:t>
      </w:r>
      <w:r w:rsidRPr="00D732A4">
        <w:rPr>
          <w:rFonts w:ascii="Times New Roman" w:hAnsi="Times New Roman" w:cs="Times New Roman"/>
          <w:sz w:val="22"/>
          <w:szCs w:val="22"/>
        </w:rPr>
        <w:t xml:space="preserve"> Indiana</w:t>
      </w:r>
    </w:p>
    <w:p w14:paraId="66069393" w14:textId="77777777" w:rsidR="00DD4EE0" w:rsidRPr="00D732A4" w:rsidRDefault="00DD4EE0" w:rsidP="00DD4EE0">
      <w:pPr>
        <w:pStyle w:val="WinsteadBullets"/>
        <w:ind w:left="1080"/>
        <w:jc w:val="both"/>
        <w:rPr>
          <w:rFonts w:ascii="Times New Roman" w:hAnsi="Times New Roman" w:cs="Times New Roman"/>
          <w:sz w:val="22"/>
          <w:szCs w:val="22"/>
        </w:rPr>
      </w:pPr>
      <w:r w:rsidRPr="00D732A4">
        <w:rPr>
          <w:rFonts w:ascii="Times New Roman" w:hAnsi="Times New Roman" w:cs="Times New Roman"/>
          <w:sz w:val="22"/>
          <w:szCs w:val="22"/>
        </w:rPr>
        <w:t xml:space="preserve">10/5/18: </w:t>
      </w:r>
      <w:r>
        <w:rPr>
          <w:rFonts w:ascii="Times New Roman" w:hAnsi="Times New Roman" w:cs="Times New Roman"/>
          <w:sz w:val="22"/>
          <w:szCs w:val="22"/>
        </w:rPr>
        <w:t>"</w:t>
      </w:r>
      <w:r w:rsidRPr="00D732A4">
        <w:rPr>
          <w:rFonts w:ascii="Times New Roman" w:hAnsi="Times New Roman" w:cs="Times New Roman"/>
          <w:sz w:val="22"/>
          <w:szCs w:val="22"/>
        </w:rPr>
        <w:t>GRRR (Gift Return Reporting Requirements) - Taming the Wild 709 Tiger</w:t>
      </w:r>
      <w:r>
        <w:rPr>
          <w:rFonts w:ascii="Times New Roman" w:hAnsi="Times New Roman" w:cs="Times New Roman"/>
          <w:sz w:val="22"/>
          <w:szCs w:val="22"/>
        </w:rPr>
        <w:t>,"</w:t>
      </w:r>
      <w:r w:rsidRPr="00D732A4">
        <w:rPr>
          <w:rFonts w:ascii="Times New Roman" w:hAnsi="Times New Roman" w:cs="Times New Roman"/>
          <w:sz w:val="22"/>
          <w:szCs w:val="22"/>
        </w:rPr>
        <w:t xml:space="preserve"> State Bar of Texas Estate Planning &amp; Probate Drafting Course</w:t>
      </w:r>
      <w:r>
        <w:rPr>
          <w:rFonts w:ascii="Times New Roman" w:hAnsi="Times New Roman" w:cs="Times New Roman"/>
          <w:sz w:val="22"/>
          <w:szCs w:val="22"/>
        </w:rPr>
        <w:t>,</w:t>
      </w:r>
      <w:r w:rsidRPr="00D732A4">
        <w:rPr>
          <w:rFonts w:ascii="Times New Roman" w:hAnsi="Times New Roman" w:cs="Times New Roman"/>
          <w:sz w:val="22"/>
          <w:szCs w:val="22"/>
        </w:rPr>
        <w:t xml:space="preserve"> Dallas</w:t>
      </w:r>
      <w:r>
        <w:rPr>
          <w:rFonts w:ascii="Times New Roman" w:hAnsi="Times New Roman" w:cs="Times New Roman"/>
          <w:sz w:val="22"/>
          <w:szCs w:val="22"/>
        </w:rPr>
        <w:t>,</w:t>
      </w:r>
      <w:r w:rsidRPr="00D732A4">
        <w:rPr>
          <w:rFonts w:ascii="Times New Roman" w:hAnsi="Times New Roman" w:cs="Times New Roman"/>
          <w:sz w:val="22"/>
          <w:szCs w:val="22"/>
        </w:rPr>
        <w:t xml:space="preserve"> Texas</w:t>
      </w:r>
    </w:p>
    <w:p w14:paraId="25585B20" w14:textId="77777777" w:rsidR="00DD4EE0" w:rsidRPr="00D732A4" w:rsidRDefault="00DD4EE0" w:rsidP="00DD4EE0">
      <w:pPr>
        <w:pStyle w:val="WinsteadBullets"/>
        <w:ind w:left="1080"/>
        <w:jc w:val="both"/>
        <w:rPr>
          <w:rFonts w:ascii="Times New Roman" w:hAnsi="Times New Roman" w:cs="Times New Roman"/>
          <w:sz w:val="22"/>
          <w:szCs w:val="22"/>
        </w:rPr>
      </w:pPr>
      <w:r w:rsidRPr="00D732A4">
        <w:rPr>
          <w:rFonts w:ascii="Times New Roman" w:hAnsi="Times New Roman" w:cs="Times New Roman"/>
          <w:sz w:val="22"/>
          <w:szCs w:val="22"/>
        </w:rPr>
        <w:t xml:space="preserve">8/15/18: </w:t>
      </w:r>
      <w:r>
        <w:rPr>
          <w:rFonts w:ascii="Times New Roman" w:hAnsi="Times New Roman" w:cs="Times New Roman"/>
          <w:sz w:val="22"/>
          <w:szCs w:val="22"/>
        </w:rPr>
        <w:t>"</w:t>
      </w:r>
      <w:r w:rsidRPr="00D732A4">
        <w:rPr>
          <w:rFonts w:ascii="Times New Roman" w:hAnsi="Times New Roman" w:cs="Times New Roman"/>
          <w:sz w:val="22"/>
          <w:szCs w:val="22"/>
        </w:rPr>
        <w:t>GRRR (Gift Return Reporting Requirements) - Taming the Wild 709 Tiger</w:t>
      </w:r>
      <w:r>
        <w:rPr>
          <w:rFonts w:ascii="Times New Roman" w:hAnsi="Times New Roman" w:cs="Times New Roman"/>
          <w:sz w:val="22"/>
          <w:szCs w:val="22"/>
        </w:rPr>
        <w:t>,"</w:t>
      </w:r>
      <w:r w:rsidRPr="00D732A4">
        <w:rPr>
          <w:rFonts w:ascii="Times New Roman" w:hAnsi="Times New Roman" w:cs="Times New Roman"/>
          <w:sz w:val="22"/>
          <w:szCs w:val="22"/>
        </w:rPr>
        <w:t xml:space="preserve"> Texas Society of Certified Public Accountants 2018 Advanced Estate Planning Conference</w:t>
      </w:r>
      <w:r>
        <w:rPr>
          <w:rFonts w:ascii="Times New Roman" w:hAnsi="Times New Roman" w:cs="Times New Roman"/>
          <w:sz w:val="22"/>
          <w:szCs w:val="22"/>
        </w:rPr>
        <w:t>,</w:t>
      </w:r>
      <w:r w:rsidRPr="00D732A4">
        <w:rPr>
          <w:rFonts w:ascii="Times New Roman" w:hAnsi="Times New Roman" w:cs="Times New Roman"/>
          <w:sz w:val="22"/>
          <w:szCs w:val="22"/>
        </w:rPr>
        <w:t xml:space="preserve"> San Antonio</w:t>
      </w:r>
      <w:r>
        <w:rPr>
          <w:rFonts w:ascii="Times New Roman" w:hAnsi="Times New Roman" w:cs="Times New Roman"/>
          <w:sz w:val="22"/>
          <w:szCs w:val="22"/>
        </w:rPr>
        <w:t>,</w:t>
      </w:r>
      <w:r w:rsidRPr="00D732A4">
        <w:rPr>
          <w:rFonts w:ascii="Times New Roman" w:hAnsi="Times New Roman" w:cs="Times New Roman"/>
          <w:sz w:val="22"/>
          <w:szCs w:val="22"/>
        </w:rPr>
        <w:t xml:space="preserve"> Texas</w:t>
      </w:r>
    </w:p>
    <w:p w14:paraId="49ACA39B" w14:textId="77777777" w:rsidR="00DD4EE0" w:rsidRPr="00D732A4" w:rsidRDefault="00DD4EE0" w:rsidP="00DD4EE0">
      <w:pPr>
        <w:pStyle w:val="WinsteadBullets"/>
        <w:ind w:left="1080"/>
        <w:jc w:val="both"/>
        <w:rPr>
          <w:rFonts w:ascii="Times New Roman" w:hAnsi="Times New Roman" w:cs="Times New Roman"/>
          <w:sz w:val="22"/>
          <w:szCs w:val="22"/>
        </w:rPr>
      </w:pPr>
      <w:r w:rsidRPr="00D732A4">
        <w:rPr>
          <w:rFonts w:ascii="Times New Roman" w:hAnsi="Times New Roman" w:cs="Times New Roman"/>
          <w:sz w:val="22"/>
          <w:szCs w:val="22"/>
        </w:rPr>
        <w:t xml:space="preserve">6/14/18: </w:t>
      </w:r>
      <w:r>
        <w:rPr>
          <w:rFonts w:ascii="Times New Roman" w:hAnsi="Times New Roman" w:cs="Times New Roman"/>
          <w:sz w:val="22"/>
          <w:szCs w:val="22"/>
        </w:rPr>
        <w:t>"</w:t>
      </w:r>
      <w:r w:rsidRPr="00D732A4">
        <w:rPr>
          <w:rFonts w:ascii="Times New Roman" w:hAnsi="Times New Roman" w:cs="Times New Roman"/>
          <w:sz w:val="22"/>
          <w:szCs w:val="22"/>
        </w:rPr>
        <w:t>How to Blow It and Not Know It: Inadvertent Terminations of Subchapter S Elections and How to Fix Them</w:t>
      </w:r>
      <w:r>
        <w:rPr>
          <w:rFonts w:ascii="Times New Roman" w:hAnsi="Times New Roman" w:cs="Times New Roman"/>
          <w:sz w:val="22"/>
          <w:szCs w:val="22"/>
        </w:rPr>
        <w:t>,"</w:t>
      </w:r>
      <w:r w:rsidRPr="00D732A4">
        <w:rPr>
          <w:rFonts w:ascii="Times New Roman" w:hAnsi="Times New Roman" w:cs="Times New Roman"/>
          <w:sz w:val="22"/>
          <w:szCs w:val="22"/>
        </w:rPr>
        <w:t xml:space="preserve"> State Bar of Texas Advanced Estate Planning and Probate Course</w:t>
      </w:r>
      <w:r>
        <w:rPr>
          <w:rFonts w:ascii="Times New Roman" w:hAnsi="Times New Roman" w:cs="Times New Roman"/>
          <w:sz w:val="22"/>
          <w:szCs w:val="22"/>
        </w:rPr>
        <w:t>,</w:t>
      </w:r>
      <w:r w:rsidRPr="00D732A4">
        <w:rPr>
          <w:rFonts w:ascii="Times New Roman" w:hAnsi="Times New Roman" w:cs="Times New Roman"/>
          <w:sz w:val="22"/>
          <w:szCs w:val="22"/>
        </w:rPr>
        <w:t xml:space="preserve"> Dallas</w:t>
      </w:r>
      <w:r>
        <w:rPr>
          <w:rFonts w:ascii="Times New Roman" w:hAnsi="Times New Roman" w:cs="Times New Roman"/>
          <w:sz w:val="22"/>
          <w:szCs w:val="22"/>
        </w:rPr>
        <w:t>,</w:t>
      </w:r>
      <w:r w:rsidRPr="00D732A4">
        <w:rPr>
          <w:rFonts w:ascii="Times New Roman" w:hAnsi="Times New Roman" w:cs="Times New Roman"/>
          <w:sz w:val="22"/>
          <w:szCs w:val="22"/>
        </w:rPr>
        <w:t xml:space="preserve"> Texas</w:t>
      </w:r>
    </w:p>
    <w:p w14:paraId="7F0D47FF" w14:textId="77777777" w:rsidR="00DD4EE0" w:rsidRPr="00D732A4" w:rsidRDefault="00DD4EE0" w:rsidP="00DD4EE0">
      <w:pPr>
        <w:pStyle w:val="WinsteadBullets"/>
        <w:ind w:left="1080"/>
        <w:jc w:val="both"/>
        <w:rPr>
          <w:rFonts w:ascii="Times New Roman" w:hAnsi="Times New Roman" w:cs="Times New Roman"/>
          <w:sz w:val="22"/>
          <w:szCs w:val="22"/>
        </w:rPr>
      </w:pPr>
      <w:r w:rsidRPr="00D732A4">
        <w:rPr>
          <w:rFonts w:ascii="Times New Roman" w:hAnsi="Times New Roman" w:cs="Times New Roman"/>
          <w:sz w:val="22"/>
          <w:szCs w:val="22"/>
        </w:rPr>
        <w:t xml:space="preserve">5/11/18: </w:t>
      </w:r>
      <w:r>
        <w:rPr>
          <w:rFonts w:ascii="Times New Roman" w:hAnsi="Times New Roman" w:cs="Times New Roman"/>
          <w:sz w:val="22"/>
          <w:szCs w:val="22"/>
        </w:rPr>
        <w:t>"</w:t>
      </w:r>
      <w:r w:rsidRPr="00D732A4">
        <w:rPr>
          <w:rFonts w:ascii="Times New Roman" w:hAnsi="Times New Roman" w:cs="Times New Roman"/>
          <w:sz w:val="22"/>
          <w:szCs w:val="22"/>
        </w:rPr>
        <w:t>GRRR (Gift Return Reporting Requirements) - Taming the Wild 709 Tiger</w:t>
      </w:r>
      <w:r>
        <w:rPr>
          <w:rFonts w:ascii="Times New Roman" w:hAnsi="Times New Roman" w:cs="Times New Roman"/>
          <w:sz w:val="22"/>
          <w:szCs w:val="22"/>
        </w:rPr>
        <w:t>,"</w:t>
      </w:r>
      <w:r w:rsidRPr="00D732A4">
        <w:rPr>
          <w:rFonts w:ascii="Times New Roman" w:hAnsi="Times New Roman" w:cs="Times New Roman"/>
          <w:sz w:val="22"/>
          <w:szCs w:val="22"/>
        </w:rPr>
        <w:t xml:space="preserve"> American Bar Association Tax Section May Meeting</w:t>
      </w:r>
      <w:r>
        <w:rPr>
          <w:rFonts w:ascii="Times New Roman" w:hAnsi="Times New Roman" w:cs="Times New Roman"/>
          <w:sz w:val="22"/>
          <w:szCs w:val="22"/>
        </w:rPr>
        <w:t>,</w:t>
      </w:r>
      <w:r w:rsidRPr="00D732A4">
        <w:rPr>
          <w:rFonts w:ascii="Times New Roman" w:hAnsi="Times New Roman" w:cs="Times New Roman"/>
          <w:sz w:val="22"/>
          <w:szCs w:val="22"/>
        </w:rPr>
        <w:t xml:space="preserve"> Washington</w:t>
      </w:r>
      <w:r>
        <w:rPr>
          <w:rFonts w:ascii="Times New Roman" w:hAnsi="Times New Roman" w:cs="Times New Roman"/>
          <w:sz w:val="22"/>
          <w:szCs w:val="22"/>
        </w:rPr>
        <w:t>,</w:t>
      </w:r>
      <w:r w:rsidRPr="00D732A4">
        <w:rPr>
          <w:rFonts w:ascii="Times New Roman" w:hAnsi="Times New Roman" w:cs="Times New Roman"/>
          <w:sz w:val="22"/>
          <w:szCs w:val="22"/>
        </w:rPr>
        <w:t xml:space="preserve"> D.C.</w:t>
      </w:r>
    </w:p>
    <w:p w14:paraId="3B9007E9" w14:textId="77777777" w:rsidR="00DD4EE0" w:rsidRPr="00D732A4" w:rsidRDefault="00DD4EE0" w:rsidP="00DD4EE0">
      <w:pPr>
        <w:pStyle w:val="WinsteadBullets"/>
        <w:ind w:left="1080"/>
        <w:jc w:val="both"/>
        <w:rPr>
          <w:rFonts w:ascii="Times New Roman" w:hAnsi="Times New Roman" w:cs="Times New Roman"/>
          <w:sz w:val="22"/>
          <w:szCs w:val="22"/>
        </w:rPr>
      </w:pPr>
      <w:r w:rsidRPr="00D732A4">
        <w:rPr>
          <w:rFonts w:ascii="Times New Roman" w:hAnsi="Times New Roman" w:cs="Times New Roman"/>
          <w:sz w:val="22"/>
          <w:szCs w:val="22"/>
        </w:rPr>
        <w:t xml:space="preserve">6/6/17: </w:t>
      </w:r>
      <w:r>
        <w:rPr>
          <w:rFonts w:ascii="Times New Roman" w:hAnsi="Times New Roman" w:cs="Times New Roman"/>
          <w:sz w:val="22"/>
          <w:szCs w:val="22"/>
        </w:rPr>
        <w:t>"</w:t>
      </w:r>
      <w:r w:rsidRPr="00D732A4">
        <w:rPr>
          <w:rFonts w:ascii="Times New Roman" w:hAnsi="Times New Roman" w:cs="Times New Roman"/>
          <w:sz w:val="22"/>
          <w:szCs w:val="22"/>
        </w:rPr>
        <w:t>A Spoonful of Sugar Helps the Premarital Agreement Go Down: Representing Perturbed Parties to Premarital Agreements</w:t>
      </w:r>
      <w:r>
        <w:rPr>
          <w:rFonts w:ascii="Times New Roman" w:hAnsi="Times New Roman" w:cs="Times New Roman"/>
          <w:sz w:val="22"/>
          <w:szCs w:val="22"/>
        </w:rPr>
        <w:t>,"</w:t>
      </w:r>
      <w:r w:rsidRPr="00D732A4">
        <w:rPr>
          <w:rFonts w:ascii="Times New Roman" w:hAnsi="Times New Roman" w:cs="Times New Roman"/>
          <w:sz w:val="22"/>
          <w:szCs w:val="22"/>
        </w:rPr>
        <w:t xml:space="preserve"> State Bar of Texas Intermediate Estate Planning and Probate Course</w:t>
      </w:r>
      <w:r>
        <w:rPr>
          <w:rFonts w:ascii="Times New Roman" w:hAnsi="Times New Roman" w:cs="Times New Roman"/>
          <w:sz w:val="22"/>
          <w:szCs w:val="22"/>
        </w:rPr>
        <w:t>,</w:t>
      </w:r>
      <w:r w:rsidRPr="00D732A4">
        <w:rPr>
          <w:rFonts w:ascii="Times New Roman" w:hAnsi="Times New Roman" w:cs="Times New Roman"/>
          <w:sz w:val="22"/>
          <w:szCs w:val="22"/>
        </w:rPr>
        <w:t xml:space="preserve"> Houston</w:t>
      </w:r>
      <w:r>
        <w:rPr>
          <w:rFonts w:ascii="Times New Roman" w:hAnsi="Times New Roman" w:cs="Times New Roman"/>
          <w:sz w:val="22"/>
          <w:szCs w:val="22"/>
        </w:rPr>
        <w:t>,</w:t>
      </w:r>
      <w:r w:rsidRPr="00D732A4">
        <w:rPr>
          <w:rFonts w:ascii="Times New Roman" w:hAnsi="Times New Roman" w:cs="Times New Roman"/>
          <w:sz w:val="22"/>
          <w:szCs w:val="22"/>
        </w:rPr>
        <w:t xml:space="preserve"> Texas</w:t>
      </w:r>
    </w:p>
    <w:p w14:paraId="1F8C3C4E" w14:textId="77777777" w:rsidR="00DD4EE0" w:rsidRPr="00D732A4" w:rsidRDefault="00DD4EE0" w:rsidP="00DD4EE0">
      <w:pPr>
        <w:pStyle w:val="WinsteadBullets"/>
        <w:ind w:left="1080"/>
        <w:jc w:val="both"/>
        <w:rPr>
          <w:rFonts w:ascii="Times New Roman" w:hAnsi="Times New Roman" w:cs="Times New Roman"/>
          <w:sz w:val="22"/>
          <w:szCs w:val="22"/>
        </w:rPr>
      </w:pPr>
      <w:r w:rsidRPr="00D732A4">
        <w:rPr>
          <w:rFonts w:ascii="Times New Roman" w:hAnsi="Times New Roman" w:cs="Times New Roman"/>
          <w:sz w:val="22"/>
          <w:szCs w:val="22"/>
        </w:rPr>
        <w:lastRenderedPageBreak/>
        <w:t xml:space="preserve">3/2/17: </w:t>
      </w:r>
      <w:r>
        <w:rPr>
          <w:rFonts w:ascii="Times New Roman" w:hAnsi="Times New Roman" w:cs="Times New Roman"/>
          <w:sz w:val="22"/>
          <w:szCs w:val="22"/>
        </w:rPr>
        <w:t>"</w:t>
      </w:r>
      <w:r w:rsidRPr="00D732A4">
        <w:rPr>
          <w:rFonts w:ascii="Times New Roman" w:hAnsi="Times New Roman" w:cs="Times New Roman"/>
          <w:sz w:val="22"/>
          <w:szCs w:val="22"/>
        </w:rPr>
        <w:t>GRRR (Gift Return Reporting Requirements) - Taming the Wild 709 Tiger</w:t>
      </w:r>
      <w:r>
        <w:rPr>
          <w:rFonts w:ascii="Times New Roman" w:hAnsi="Times New Roman" w:cs="Times New Roman"/>
          <w:sz w:val="22"/>
          <w:szCs w:val="22"/>
        </w:rPr>
        <w:t>,"</w:t>
      </w:r>
      <w:r w:rsidRPr="00D732A4">
        <w:rPr>
          <w:rFonts w:ascii="Times New Roman" w:hAnsi="Times New Roman" w:cs="Times New Roman"/>
          <w:sz w:val="22"/>
          <w:szCs w:val="22"/>
        </w:rPr>
        <w:t xml:space="preserve"> Tarrant County Probate Bar Association Meeting</w:t>
      </w:r>
      <w:r>
        <w:rPr>
          <w:rFonts w:ascii="Times New Roman" w:hAnsi="Times New Roman" w:cs="Times New Roman"/>
          <w:sz w:val="22"/>
          <w:szCs w:val="22"/>
        </w:rPr>
        <w:t>,</w:t>
      </w:r>
      <w:r w:rsidRPr="00D732A4">
        <w:rPr>
          <w:rFonts w:ascii="Times New Roman" w:hAnsi="Times New Roman" w:cs="Times New Roman"/>
          <w:sz w:val="22"/>
          <w:szCs w:val="22"/>
        </w:rPr>
        <w:t xml:space="preserve"> Fort Worth</w:t>
      </w:r>
      <w:r>
        <w:rPr>
          <w:rFonts w:ascii="Times New Roman" w:hAnsi="Times New Roman" w:cs="Times New Roman"/>
          <w:sz w:val="22"/>
          <w:szCs w:val="22"/>
        </w:rPr>
        <w:t>,</w:t>
      </w:r>
      <w:r w:rsidRPr="00D732A4">
        <w:rPr>
          <w:rFonts w:ascii="Times New Roman" w:hAnsi="Times New Roman" w:cs="Times New Roman"/>
          <w:sz w:val="22"/>
          <w:szCs w:val="22"/>
        </w:rPr>
        <w:t xml:space="preserve"> Texas</w:t>
      </w:r>
    </w:p>
    <w:p w14:paraId="61F23AD3" w14:textId="77777777" w:rsidR="00DD4EE0" w:rsidRPr="00D732A4" w:rsidRDefault="00DD4EE0" w:rsidP="00DD4EE0">
      <w:pPr>
        <w:pStyle w:val="WinsteadBullets"/>
        <w:ind w:left="1080"/>
        <w:jc w:val="both"/>
        <w:rPr>
          <w:rFonts w:ascii="Times New Roman" w:hAnsi="Times New Roman" w:cs="Times New Roman"/>
          <w:sz w:val="22"/>
          <w:szCs w:val="22"/>
        </w:rPr>
      </w:pPr>
      <w:r w:rsidRPr="00D732A4">
        <w:rPr>
          <w:rFonts w:ascii="Times New Roman" w:hAnsi="Times New Roman" w:cs="Times New Roman"/>
          <w:sz w:val="22"/>
          <w:szCs w:val="22"/>
        </w:rPr>
        <w:t xml:space="preserve">6/21/16: </w:t>
      </w:r>
      <w:r>
        <w:rPr>
          <w:rFonts w:ascii="Times New Roman" w:hAnsi="Times New Roman" w:cs="Times New Roman"/>
          <w:sz w:val="22"/>
          <w:szCs w:val="22"/>
        </w:rPr>
        <w:t>"</w:t>
      </w:r>
      <w:r w:rsidRPr="00D732A4">
        <w:rPr>
          <w:rFonts w:ascii="Times New Roman" w:hAnsi="Times New Roman" w:cs="Times New Roman"/>
          <w:sz w:val="22"/>
          <w:szCs w:val="22"/>
        </w:rPr>
        <w:t>Performing a Pre-Mortem Autopsy: How to Dissect a Will Someone Else Drafted</w:t>
      </w:r>
      <w:r>
        <w:rPr>
          <w:rFonts w:ascii="Times New Roman" w:hAnsi="Times New Roman" w:cs="Times New Roman"/>
          <w:sz w:val="22"/>
          <w:szCs w:val="22"/>
        </w:rPr>
        <w:t>,"</w:t>
      </w:r>
      <w:r w:rsidRPr="00D732A4">
        <w:rPr>
          <w:rFonts w:ascii="Times New Roman" w:hAnsi="Times New Roman" w:cs="Times New Roman"/>
          <w:sz w:val="22"/>
          <w:szCs w:val="22"/>
        </w:rPr>
        <w:t xml:space="preserve"> State Bar of Texas Intermediate Estate Planning and Probate Course</w:t>
      </w:r>
      <w:r>
        <w:rPr>
          <w:rFonts w:ascii="Times New Roman" w:hAnsi="Times New Roman" w:cs="Times New Roman"/>
          <w:sz w:val="22"/>
          <w:szCs w:val="22"/>
        </w:rPr>
        <w:t>,</w:t>
      </w:r>
      <w:r w:rsidRPr="00D732A4">
        <w:rPr>
          <w:rFonts w:ascii="Times New Roman" w:hAnsi="Times New Roman" w:cs="Times New Roman"/>
          <w:sz w:val="22"/>
          <w:szCs w:val="22"/>
        </w:rPr>
        <w:t xml:space="preserve"> San Antonio</w:t>
      </w:r>
      <w:r>
        <w:rPr>
          <w:rFonts w:ascii="Times New Roman" w:hAnsi="Times New Roman" w:cs="Times New Roman"/>
          <w:sz w:val="22"/>
          <w:szCs w:val="22"/>
        </w:rPr>
        <w:t>,</w:t>
      </w:r>
      <w:r w:rsidRPr="00D732A4">
        <w:rPr>
          <w:rFonts w:ascii="Times New Roman" w:hAnsi="Times New Roman" w:cs="Times New Roman"/>
          <w:sz w:val="22"/>
          <w:szCs w:val="22"/>
        </w:rPr>
        <w:t xml:space="preserve"> Texas</w:t>
      </w:r>
    </w:p>
    <w:p w14:paraId="24C79D3A" w14:textId="77777777" w:rsidR="00DD4EE0" w:rsidRPr="00D732A4" w:rsidRDefault="00DD4EE0" w:rsidP="00DD4EE0">
      <w:pPr>
        <w:pStyle w:val="WinsteadBullets"/>
        <w:ind w:left="1080"/>
        <w:jc w:val="both"/>
        <w:rPr>
          <w:rFonts w:ascii="Times New Roman" w:hAnsi="Times New Roman" w:cs="Times New Roman"/>
          <w:sz w:val="22"/>
          <w:szCs w:val="22"/>
        </w:rPr>
      </w:pPr>
      <w:r w:rsidRPr="00D732A4">
        <w:rPr>
          <w:rFonts w:ascii="Times New Roman" w:hAnsi="Times New Roman" w:cs="Times New Roman"/>
          <w:sz w:val="22"/>
          <w:szCs w:val="22"/>
        </w:rPr>
        <w:t xml:space="preserve">1/26/16: </w:t>
      </w:r>
      <w:r>
        <w:rPr>
          <w:rFonts w:ascii="Times New Roman" w:hAnsi="Times New Roman" w:cs="Times New Roman"/>
          <w:sz w:val="22"/>
          <w:szCs w:val="22"/>
        </w:rPr>
        <w:t>"</w:t>
      </w:r>
      <w:r w:rsidRPr="00D732A4">
        <w:rPr>
          <w:rFonts w:ascii="Times New Roman" w:hAnsi="Times New Roman" w:cs="Times New Roman"/>
          <w:sz w:val="22"/>
          <w:szCs w:val="22"/>
        </w:rPr>
        <w:t>GRRR (Gift Return Reporting Requirements) - Taming the Wild 709 Tiger</w:t>
      </w:r>
      <w:r>
        <w:rPr>
          <w:rFonts w:ascii="Times New Roman" w:hAnsi="Times New Roman" w:cs="Times New Roman"/>
          <w:sz w:val="22"/>
          <w:szCs w:val="22"/>
        </w:rPr>
        <w:t>,"</w:t>
      </w:r>
      <w:r w:rsidRPr="00D732A4">
        <w:rPr>
          <w:rFonts w:ascii="Times New Roman" w:hAnsi="Times New Roman" w:cs="Times New Roman"/>
          <w:sz w:val="22"/>
          <w:szCs w:val="22"/>
        </w:rPr>
        <w:t xml:space="preserve"> Houston Bar Association Probate</w:t>
      </w:r>
      <w:r>
        <w:rPr>
          <w:rFonts w:ascii="Times New Roman" w:hAnsi="Times New Roman" w:cs="Times New Roman"/>
          <w:sz w:val="22"/>
          <w:szCs w:val="22"/>
        </w:rPr>
        <w:t>,</w:t>
      </w:r>
      <w:r w:rsidRPr="00D732A4">
        <w:rPr>
          <w:rFonts w:ascii="Times New Roman" w:hAnsi="Times New Roman" w:cs="Times New Roman"/>
          <w:sz w:val="22"/>
          <w:szCs w:val="22"/>
        </w:rPr>
        <w:t xml:space="preserve"> Trusts</w:t>
      </w:r>
      <w:r>
        <w:rPr>
          <w:rFonts w:ascii="Times New Roman" w:hAnsi="Times New Roman" w:cs="Times New Roman"/>
          <w:sz w:val="22"/>
          <w:szCs w:val="22"/>
        </w:rPr>
        <w:t>,</w:t>
      </w:r>
      <w:r w:rsidRPr="00D732A4">
        <w:rPr>
          <w:rFonts w:ascii="Times New Roman" w:hAnsi="Times New Roman" w:cs="Times New Roman"/>
          <w:sz w:val="22"/>
          <w:szCs w:val="22"/>
        </w:rPr>
        <w:t xml:space="preserve"> and Estates Section Meeting</w:t>
      </w:r>
      <w:r>
        <w:rPr>
          <w:rFonts w:ascii="Times New Roman" w:hAnsi="Times New Roman" w:cs="Times New Roman"/>
          <w:sz w:val="22"/>
          <w:szCs w:val="22"/>
        </w:rPr>
        <w:t>,</w:t>
      </w:r>
      <w:r w:rsidRPr="00D732A4">
        <w:rPr>
          <w:rFonts w:ascii="Times New Roman" w:hAnsi="Times New Roman" w:cs="Times New Roman"/>
          <w:sz w:val="22"/>
          <w:szCs w:val="22"/>
        </w:rPr>
        <w:t xml:space="preserve"> Houston</w:t>
      </w:r>
      <w:r>
        <w:rPr>
          <w:rFonts w:ascii="Times New Roman" w:hAnsi="Times New Roman" w:cs="Times New Roman"/>
          <w:sz w:val="22"/>
          <w:szCs w:val="22"/>
        </w:rPr>
        <w:t>,</w:t>
      </w:r>
      <w:r w:rsidRPr="00D732A4">
        <w:rPr>
          <w:rFonts w:ascii="Times New Roman" w:hAnsi="Times New Roman" w:cs="Times New Roman"/>
          <w:sz w:val="22"/>
          <w:szCs w:val="22"/>
        </w:rPr>
        <w:t xml:space="preserve"> Texas</w:t>
      </w:r>
    </w:p>
    <w:p w14:paraId="18E7751E" w14:textId="77777777" w:rsidR="00DD4EE0" w:rsidRPr="00D732A4" w:rsidRDefault="00DD4EE0" w:rsidP="00DD4EE0">
      <w:pPr>
        <w:pStyle w:val="WinsteadBullets"/>
        <w:ind w:left="1080"/>
        <w:jc w:val="both"/>
        <w:rPr>
          <w:rFonts w:ascii="Times New Roman" w:hAnsi="Times New Roman" w:cs="Times New Roman"/>
          <w:sz w:val="22"/>
          <w:szCs w:val="22"/>
        </w:rPr>
      </w:pPr>
      <w:r w:rsidRPr="00D732A4">
        <w:rPr>
          <w:rFonts w:ascii="Times New Roman" w:hAnsi="Times New Roman" w:cs="Times New Roman"/>
          <w:sz w:val="22"/>
          <w:szCs w:val="22"/>
        </w:rPr>
        <w:t xml:space="preserve">6/9/15: </w:t>
      </w:r>
      <w:r>
        <w:rPr>
          <w:rFonts w:ascii="Times New Roman" w:hAnsi="Times New Roman" w:cs="Times New Roman"/>
          <w:sz w:val="22"/>
          <w:szCs w:val="22"/>
        </w:rPr>
        <w:t>"</w:t>
      </w:r>
      <w:r w:rsidRPr="00D732A4">
        <w:rPr>
          <w:rFonts w:ascii="Times New Roman" w:hAnsi="Times New Roman" w:cs="Times New Roman"/>
          <w:sz w:val="22"/>
          <w:szCs w:val="22"/>
        </w:rPr>
        <w:t>GRRR (Gift Return Reporting Requirements) - Taming the Wild 709 Tiger</w:t>
      </w:r>
      <w:r>
        <w:rPr>
          <w:rFonts w:ascii="Times New Roman" w:hAnsi="Times New Roman" w:cs="Times New Roman"/>
          <w:sz w:val="22"/>
          <w:szCs w:val="22"/>
        </w:rPr>
        <w:t>,"</w:t>
      </w:r>
      <w:r w:rsidRPr="00D732A4">
        <w:rPr>
          <w:rFonts w:ascii="Times New Roman" w:hAnsi="Times New Roman" w:cs="Times New Roman"/>
          <w:sz w:val="22"/>
          <w:szCs w:val="22"/>
        </w:rPr>
        <w:t xml:space="preserve"> State Bar of Texas Intermediate Estate Planning and Probate Course</w:t>
      </w:r>
      <w:r>
        <w:rPr>
          <w:rFonts w:ascii="Times New Roman" w:hAnsi="Times New Roman" w:cs="Times New Roman"/>
          <w:sz w:val="22"/>
          <w:szCs w:val="22"/>
        </w:rPr>
        <w:t>,</w:t>
      </w:r>
      <w:r w:rsidRPr="00D732A4">
        <w:rPr>
          <w:rFonts w:ascii="Times New Roman" w:hAnsi="Times New Roman" w:cs="Times New Roman"/>
          <w:sz w:val="22"/>
          <w:szCs w:val="22"/>
        </w:rPr>
        <w:t xml:space="preserve"> Dallas</w:t>
      </w:r>
      <w:r>
        <w:rPr>
          <w:rFonts w:ascii="Times New Roman" w:hAnsi="Times New Roman" w:cs="Times New Roman"/>
          <w:sz w:val="22"/>
          <w:szCs w:val="22"/>
        </w:rPr>
        <w:t>,</w:t>
      </w:r>
      <w:r w:rsidRPr="00D732A4">
        <w:rPr>
          <w:rFonts w:ascii="Times New Roman" w:hAnsi="Times New Roman" w:cs="Times New Roman"/>
          <w:sz w:val="22"/>
          <w:szCs w:val="22"/>
        </w:rPr>
        <w:t xml:space="preserve"> Texas</w:t>
      </w:r>
    </w:p>
    <w:p w14:paraId="0284B879" w14:textId="77777777" w:rsidR="00DD4EE0" w:rsidRPr="00D732A4" w:rsidRDefault="00DD4EE0" w:rsidP="00DD4EE0">
      <w:pPr>
        <w:pStyle w:val="WinsteadBullets"/>
        <w:ind w:left="1080"/>
        <w:jc w:val="both"/>
        <w:rPr>
          <w:rFonts w:ascii="Times New Roman" w:hAnsi="Times New Roman" w:cs="Times New Roman"/>
          <w:sz w:val="22"/>
          <w:szCs w:val="22"/>
        </w:rPr>
      </w:pPr>
      <w:r w:rsidRPr="00D732A4">
        <w:rPr>
          <w:rFonts w:ascii="Times New Roman" w:hAnsi="Times New Roman" w:cs="Times New Roman"/>
          <w:sz w:val="22"/>
          <w:szCs w:val="22"/>
        </w:rPr>
        <w:t xml:space="preserve">5/8/14: </w:t>
      </w:r>
      <w:r>
        <w:rPr>
          <w:rFonts w:ascii="Times New Roman" w:hAnsi="Times New Roman" w:cs="Times New Roman"/>
          <w:sz w:val="22"/>
          <w:szCs w:val="22"/>
        </w:rPr>
        <w:t>"</w:t>
      </w:r>
      <w:r w:rsidRPr="00D732A4">
        <w:rPr>
          <w:rFonts w:ascii="Times New Roman" w:hAnsi="Times New Roman" w:cs="Times New Roman"/>
          <w:sz w:val="22"/>
          <w:szCs w:val="22"/>
        </w:rPr>
        <w:t>GRRR (Gift Return Reporting Requirements) - Taming the Wild 709 Tiger</w:t>
      </w:r>
      <w:r>
        <w:rPr>
          <w:rFonts w:ascii="Times New Roman" w:hAnsi="Times New Roman" w:cs="Times New Roman"/>
          <w:sz w:val="22"/>
          <w:szCs w:val="22"/>
        </w:rPr>
        <w:t>,"</w:t>
      </w:r>
      <w:r w:rsidRPr="00D732A4">
        <w:rPr>
          <w:rFonts w:ascii="Times New Roman" w:hAnsi="Times New Roman" w:cs="Times New Roman"/>
          <w:sz w:val="22"/>
          <w:szCs w:val="22"/>
        </w:rPr>
        <w:t xml:space="preserve"> Dallas Society of CPAs Convergence 2014</w:t>
      </w:r>
      <w:r>
        <w:rPr>
          <w:rFonts w:ascii="Times New Roman" w:hAnsi="Times New Roman" w:cs="Times New Roman"/>
          <w:sz w:val="22"/>
          <w:szCs w:val="22"/>
        </w:rPr>
        <w:t>,</w:t>
      </w:r>
      <w:r w:rsidRPr="00D732A4">
        <w:rPr>
          <w:rFonts w:ascii="Times New Roman" w:hAnsi="Times New Roman" w:cs="Times New Roman"/>
          <w:sz w:val="22"/>
          <w:szCs w:val="22"/>
        </w:rPr>
        <w:t xml:space="preserve"> Dallas</w:t>
      </w:r>
      <w:r>
        <w:rPr>
          <w:rFonts w:ascii="Times New Roman" w:hAnsi="Times New Roman" w:cs="Times New Roman"/>
          <w:sz w:val="22"/>
          <w:szCs w:val="22"/>
        </w:rPr>
        <w:t>,</w:t>
      </w:r>
      <w:r w:rsidRPr="00D732A4">
        <w:rPr>
          <w:rFonts w:ascii="Times New Roman" w:hAnsi="Times New Roman" w:cs="Times New Roman"/>
          <w:sz w:val="22"/>
          <w:szCs w:val="22"/>
        </w:rPr>
        <w:t xml:space="preserve"> Texas</w:t>
      </w:r>
    </w:p>
    <w:p w14:paraId="38A5B2C1" w14:textId="77777777" w:rsidR="00DD4EE0" w:rsidRPr="00D732A4" w:rsidRDefault="00DD4EE0" w:rsidP="00DD4EE0">
      <w:pPr>
        <w:pStyle w:val="WinsteadAttorneySubtitle"/>
        <w:ind w:left="360"/>
        <w:rPr>
          <w:rFonts w:ascii="Times New Roman" w:hAnsi="Times New Roman"/>
          <w:szCs w:val="22"/>
        </w:rPr>
      </w:pPr>
      <w:r w:rsidRPr="00D732A4">
        <w:rPr>
          <w:rFonts w:ascii="Times New Roman" w:hAnsi="Times New Roman"/>
          <w:szCs w:val="22"/>
        </w:rPr>
        <w:t>Publications</w:t>
      </w:r>
    </w:p>
    <w:p w14:paraId="47C763D1" w14:textId="77777777" w:rsidR="00DD4EE0" w:rsidRPr="00D732A4" w:rsidRDefault="00DD4EE0" w:rsidP="00DD4EE0">
      <w:pPr>
        <w:pStyle w:val="WinsteadBullets"/>
        <w:ind w:left="1080"/>
        <w:jc w:val="both"/>
        <w:rPr>
          <w:rFonts w:ascii="Times New Roman" w:hAnsi="Times New Roman" w:cs="Times New Roman"/>
          <w:sz w:val="22"/>
          <w:szCs w:val="22"/>
        </w:rPr>
      </w:pPr>
      <w:r w:rsidRPr="00D732A4">
        <w:rPr>
          <w:rFonts w:ascii="Times New Roman" w:hAnsi="Times New Roman" w:cs="Times New Roman"/>
          <w:sz w:val="22"/>
          <w:szCs w:val="22"/>
        </w:rPr>
        <w:t xml:space="preserve">6/18/22:  </w:t>
      </w:r>
      <w:r>
        <w:rPr>
          <w:rFonts w:ascii="Times New Roman" w:hAnsi="Times New Roman" w:cs="Times New Roman"/>
          <w:sz w:val="22"/>
          <w:szCs w:val="22"/>
        </w:rPr>
        <w:t>"</w:t>
      </w:r>
      <w:r w:rsidRPr="00D732A4">
        <w:rPr>
          <w:rFonts w:ascii="Times New Roman" w:hAnsi="Times New Roman" w:cs="Times New Roman"/>
          <w:sz w:val="22"/>
          <w:szCs w:val="22"/>
        </w:rPr>
        <w:t>Marital Property Agreements:  Family Law Attorneys</w:t>
      </w:r>
      <w:r>
        <w:rPr>
          <w:rFonts w:ascii="Times New Roman" w:hAnsi="Times New Roman" w:cs="Times New Roman"/>
          <w:sz w:val="22"/>
          <w:szCs w:val="22"/>
        </w:rPr>
        <w:t>'</w:t>
      </w:r>
      <w:r w:rsidRPr="00D732A4">
        <w:rPr>
          <w:rFonts w:ascii="Times New Roman" w:hAnsi="Times New Roman" w:cs="Times New Roman"/>
          <w:sz w:val="22"/>
          <w:szCs w:val="22"/>
        </w:rPr>
        <w:t xml:space="preserve"> and Estate Planning Attorneys</w:t>
      </w:r>
      <w:r>
        <w:rPr>
          <w:rFonts w:ascii="Times New Roman" w:hAnsi="Times New Roman" w:cs="Times New Roman"/>
          <w:sz w:val="22"/>
          <w:szCs w:val="22"/>
        </w:rPr>
        <w:t>'</w:t>
      </w:r>
      <w:r w:rsidRPr="00D732A4">
        <w:rPr>
          <w:rFonts w:ascii="Times New Roman" w:hAnsi="Times New Roman" w:cs="Times New Roman"/>
          <w:sz w:val="22"/>
          <w:szCs w:val="22"/>
        </w:rPr>
        <w:t xml:space="preserve"> Top Tips for Each Other</w:t>
      </w:r>
      <w:r>
        <w:rPr>
          <w:rFonts w:ascii="Times New Roman" w:hAnsi="Times New Roman" w:cs="Times New Roman"/>
          <w:sz w:val="22"/>
          <w:szCs w:val="22"/>
        </w:rPr>
        <w:t>"</w:t>
      </w:r>
      <w:r w:rsidRPr="00D732A4">
        <w:rPr>
          <w:rFonts w:ascii="Times New Roman" w:hAnsi="Times New Roman" w:cs="Times New Roman"/>
          <w:sz w:val="22"/>
          <w:szCs w:val="22"/>
        </w:rPr>
        <w:t xml:space="preserve"> 14 Estate Planning Journal 525 (with Natalie Webb and Lacey Stevenson)</w:t>
      </w:r>
    </w:p>
    <w:p w14:paraId="474D2144" w14:textId="77777777" w:rsidR="00DD4EE0" w:rsidRPr="00D732A4" w:rsidRDefault="00DD4EE0" w:rsidP="00DD4EE0">
      <w:pPr>
        <w:pStyle w:val="WinsteadBullets"/>
        <w:ind w:left="1080"/>
        <w:jc w:val="both"/>
        <w:rPr>
          <w:rFonts w:ascii="Times New Roman" w:hAnsi="Times New Roman" w:cs="Times New Roman"/>
          <w:sz w:val="22"/>
          <w:szCs w:val="22"/>
        </w:rPr>
      </w:pPr>
      <w:r w:rsidRPr="00D732A4">
        <w:rPr>
          <w:rFonts w:ascii="Times New Roman" w:hAnsi="Times New Roman" w:cs="Times New Roman"/>
          <w:sz w:val="22"/>
          <w:szCs w:val="22"/>
        </w:rPr>
        <w:t xml:space="preserve">12/1/22:  </w:t>
      </w:r>
      <w:r>
        <w:rPr>
          <w:rFonts w:ascii="Times New Roman" w:hAnsi="Times New Roman" w:cs="Times New Roman"/>
          <w:sz w:val="22"/>
          <w:szCs w:val="22"/>
        </w:rPr>
        <w:t>"</w:t>
      </w:r>
      <w:r w:rsidRPr="00D732A4">
        <w:rPr>
          <w:rFonts w:ascii="Times New Roman" w:hAnsi="Times New Roman" w:cs="Times New Roman"/>
          <w:sz w:val="22"/>
          <w:szCs w:val="22"/>
        </w:rPr>
        <w:t>Changes to Texas</w:t>
      </w:r>
      <w:r>
        <w:rPr>
          <w:rFonts w:ascii="Times New Roman" w:hAnsi="Times New Roman" w:cs="Times New Roman"/>
          <w:sz w:val="22"/>
          <w:szCs w:val="22"/>
        </w:rPr>
        <w:t>'</w:t>
      </w:r>
      <w:r w:rsidRPr="00D732A4">
        <w:rPr>
          <w:rFonts w:ascii="Times New Roman" w:hAnsi="Times New Roman" w:cs="Times New Roman"/>
          <w:sz w:val="22"/>
          <w:szCs w:val="22"/>
        </w:rPr>
        <w:t>s Rule Against Perpetuities Are Here…For Now</w:t>
      </w:r>
      <w:r>
        <w:rPr>
          <w:rFonts w:ascii="Times New Roman" w:hAnsi="Times New Roman" w:cs="Times New Roman"/>
          <w:sz w:val="22"/>
          <w:szCs w:val="22"/>
        </w:rPr>
        <w:t>,"</w:t>
      </w:r>
      <w:r w:rsidRPr="00D732A4">
        <w:rPr>
          <w:rFonts w:ascii="Times New Roman" w:hAnsi="Times New Roman" w:cs="Times New Roman"/>
          <w:sz w:val="22"/>
          <w:szCs w:val="22"/>
        </w:rPr>
        <w:t xml:space="preserve"> Dallas Bar Association Headnotes</w:t>
      </w:r>
      <w:r>
        <w:rPr>
          <w:rFonts w:ascii="Times New Roman" w:hAnsi="Times New Roman" w:cs="Times New Roman"/>
          <w:sz w:val="22"/>
          <w:szCs w:val="22"/>
        </w:rPr>
        <w:t>,</w:t>
      </w:r>
      <w:r w:rsidRPr="00D732A4">
        <w:rPr>
          <w:rFonts w:ascii="Times New Roman" w:hAnsi="Times New Roman" w:cs="Times New Roman"/>
          <w:sz w:val="22"/>
          <w:szCs w:val="22"/>
        </w:rPr>
        <w:t xml:space="preserve"> Vol. 46</w:t>
      </w:r>
      <w:r>
        <w:rPr>
          <w:rFonts w:ascii="Times New Roman" w:hAnsi="Times New Roman" w:cs="Times New Roman"/>
          <w:sz w:val="22"/>
          <w:szCs w:val="22"/>
        </w:rPr>
        <w:t>,</w:t>
      </w:r>
      <w:r w:rsidRPr="00D732A4">
        <w:rPr>
          <w:rFonts w:ascii="Times New Roman" w:hAnsi="Times New Roman" w:cs="Times New Roman"/>
          <w:sz w:val="22"/>
          <w:szCs w:val="22"/>
        </w:rPr>
        <w:t xml:space="preserve"> No. 12</w:t>
      </w:r>
      <w:r>
        <w:rPr>
          <w:rFonts w:ascii="Times New Roman" w:hAnsi="Times New Roman" w:cs="Times New Roman"/>
          <w:sz w:val="22"/>
          <w:szCs w:val="22"/>
        </w:rPr>
        <w:t>,</w:t>
      </w:r>
      <w:r w:rsidRPr="00D732A4">
        <w:rPr>
          <w:rFonts w:ascii="Times New Roman" w:hAnsi="Times New Roman" w:cs="Times New Roman"/>
          <w:sz w:val="22"/>
          <w:szCs w:val="22"/>
        </w:rPr>
        <w:t xml:space="preserve"> p. 24 (with Sean Doyle)</w:t>
      </w:r>
    </w:p>
    <w:p w14:paraId="75020D75" w14:textId="77777777" w:rsidR="00DD4EE0" w:rsidRPr="00D732A4" w:rsidRDefault="00DD4EE0" w:rsidP="00DD4EE0">
      <w:pPr>
        <w:pStyle w:val="WinsteadBullets"/>
        <w:ind w:left="1080"/>
        <w:jc w:val="both"/>
        <w:rPr>
          <w:rFonts w:ascii="Times New Roman" w:hAnsi="Times New Roman" w:cs="Times New Roman"/>
          <w:sz w:val="22"/>
          <w:szCs w:val="22"/>
        </w:rPr>
      </w:pPr>
      <w:r w:rsidRPr="00D732A4">
        <w:rPr>
          <w:rFonts w:ascii="Times New Roman" w:hAnsi="Times New Roman" w:cs="Times New Roman"/>
          <w:sz w:val="22"/>
          <w:szCs w:val="22"/>
        </w:rPr>
        <w:t xml:space="preserve">1/1/21:  </w:t>
      </w:r>
      <w:r>
        <w:rPr>
          <w:rFonts w:ascii="Times New Roman" w:hAnsi="Times New Roman" w:cs="Times New Roman"/>
          <w:sz w:val="22"/>
          <w:szCs w:val="22"/>
        </w:rPr>
        <w:t>"</w:t>
      </w:r>
      <w:r w:rsidRPr="00D732A4">
        <w:rPr>
          <w:rFonts w:ascii="Times New Roman" w:hAnsi="Times New Roman" w:cs="Times New Roman"/>
          <w:sz w:val="22"/>
          <w:szCs w:val="22"/>
        </w:rPr>
        <w:t>How to Handle Crowdfunded Donations</w:t>
      </w:r>
      <w:r>
        <w:rPr>
          <w:rFonts w:ascii="Times New Roman" w:hAnsi="Times New Roman" w:cs="Times New Roman"/>
          <w:sz w:val="22"/>
          <w:szCs w:val="22"/>
        </w:rPr>
        <w:t>,"</w:t>
      </w:r>
      <w:r w:rsidRPr="00D732A4">
        <w:rPr>
          <w:rFonts w:ascii="Times New Roman" w:hAnsi="Times New Roman" w:cs="Times New Roman"/>
          <w:sz w:val="22"/>
          <w:szCs w:val="22"/>
        </w:rPr>
        <w:t xml:space="preserve"> Dallas Bar Association Headnotes</w:t>
      </w:r>
      <w:r>
        <w:rPr>
          <w:rFonts w:ascii="Times New Roman" w:hAnsi="Times New Roman" w:cs="Times New Roman"/>
          <w:sz w:val="22"/>
          <w:szCs w:val="22"/>
        </w:rPr>
        <w:t>,</w:t>
      </w:r>
      <w:r w:rsidRPr="00D732A4">
        <w:rPr>
          <w:rFonts w:ascii="Times New Roman" w:hAnsi="Times New Roman" w:cs="Times New Roman"/>
          <w:sz w:val="22"/>
          <w:szCs w:val="22"/>
        </w:rPr>
        <w:t xml:space="preserve"> Vol. 46</w:t>
      </w:r>
      <w:r>
        <w:rPr>
          <w:rFonts w:ascii="Times New Roman" w:hAnsi="Times New Roman" w:cs="Times New Roman"/>
          <w:sz w:val="22"/>
          <w:szCs w:val="22"/>
        </w:rPr>
        <w:t>,</w:t>
      </w:r>
      <w:r w:rsidRPr="00D732A4">
        <w:rPr>
          <w:rFonts w:ascii="Times New Roman" w:hAnsi="Times New Roman" w:cs="Times New Roman"/>
          <w:sz w:val="22"/>
          <w:szCs w:val="22"/>
        </w:rPr>
        <w:t xml:space="preserve"> No. 1</w:t>
      </w:r>
      <w:r>
        <w:rPr>
          <w:rFonts w:ascii="Times New Roman" w:hAnsi="Times New Roman" w:cs="Times New Roman"/>
          <w:sz w:val="22"/>
          <w:szCs w:val="22"/>
        </w:rPr>
        <w:t>,</w:t>
      </w:r>
      <w:r w:rsidRPr="00D732A4">
        <w:rPr>
          <w:rFonts w:ascii="Times New Roman" w:hAnsi="Times New Roman" w:cs="Times New Roman"/>
          <w:sz w:val="22"/>
          <w:szCs w:val="22"/>
        </w:rPr>
        <w:t xml:space="preserve"> p. 18</w:t>
      </w:r>
    </w:p>
    <w:p w14:paraId="6ACB46F3" w14:textId="77777777" w:rsidR="00DD4EE0" w:rsidRPr="00D732A4" w:rsidRDefault="00DD4EE0" w:rsidP="00DD4EE0">
      <w:pPr>
        <w:pStyle w:val="WinsteadBullets"/>
        <w:ind w:left="1080"/>
        <w:jc w:val="both"/>
        <w:rPr>
          <w:rFonts w:ascii="Times New Roman" w:hAnsi="Times New Roman" w:cs="Times New Roman"/>
          <w:sz w:val="22"/>
          <w:szCs w:val="22"/>
        </w:rPr>
      </w:pPr>
      <w:r w:rsidRPr="00D732A4">
        <w:rPr>
          <w:rFonts w:ascii="Times New Roman" w:hAnsi="Times New Roman" w:cs="Times New Roman"/>
          <w:sz w:val="22"/>
          <w:szCs w:val="22"/>
        </w:rPr>
        <w:t xml:space="preserve">12/1/18: </w:t>
      </w:r>
      <w:r>
        <w:rPr>
          <w:rFonts w:ascii="Times New Roman" w:hAnsi="Times New Roman" w:cs="Times New Roman"/>
          <w:sz w:val="22"/>
          <w:szCs w:val="22"/>
        </w:rPr>
        <w:t>"</w:t>
      </w:r>
      <w:proofErr w:type="gramStart"/>
      <w:r w:rsidRPr="00D732A4">
        <w:rPr>
          <w:rFonts w:ascii="Times New Roman" w:hAnsi="Times New Roman" w:cs="Times New Roman"/>
          <w:sz w:val="22"/>
          <w:szCs w:val="22"/>
        </w:rPr>
        <w:t>Where There</w:t>
      </w:r>
      <w:proofErr w:type="gramEnd"/>
      <w:r w:rsidRPr="00D732A4">
        <w:rPr>
          <w:rFonts w:ascii="Times New Roman" w:hAnsi="Times New Roman" w:cs="Times New Roman"/>
          <w:sz w:val="22"/>
          <w:szCs w:val="22"/>
        </w:rPr>
        <w:t xml:space="preserve"> is a Will is There a Way to Disclose?</w:t>
      </w:r>
      <w:r>
        <w:rPr>
          <w:rFonts w:ascii="Times New Roman" w:hAnsi="Times New Roman" w:cs="Times New Roman"/>
          <w:sz w:val="22"/>
          <w:szCs w:val="22"/>
        </w:rPr>
        <w:t>"</w:t>
      </w:r>
      <w:r w:rsidRPr="00D732A4">
        <w:rPr>
          <w:rFonts w:ascii="Times New Roman" w:hAnsi="Times New Roman" w:cs="Times New Roman"/>
          <w:sz w:val="22"/>
          <w:szCs w:val="22"/>
        </w:rPr>
        <w:t xml:space="preserve"> Dallas Bar Association Headnotes</w:t>
      </w:r>
      <w:r>
        <w:rPr>
          <w:rFonts w:ascii="Times New Roman" w:hAnsi="Times New Roman" w:cs="Times New Roman"/>
          <w:sz w:val="22"/>
          <w:szCs w:val="22"/>
        </w:rPr>
        <w:t>,</w:t>
      </w:r>
      <w:r w:rsidRPr="00D732A4">
        <w:rPr>
          <w:rFonts w:ascii="Times New Roman" w:hAnsi="Times New Roman" w:cs="Times New Roman"/>
          <w:sz w:val="22"/>
          <w:szCs w:val="22"/>
        </w:rPr>
        <w:t xml:space="preserve"> Vol. 43</w:t>
      </w:r>
      <w:r>
        <w:rPr>
          <w:rFonts w:ascii="Times New Roman" w:hAnsi="Times New Roman" w:cs="Times New Roman"/>
          <w:sz w:val="22"/>
          <w:szCs w:val="22"/>
        </w:rPr>
        <w:t>,</w:t>
      </w:r>
      <w:r w:rsidRPr="00D732A4">
        <w:rPr>
          <w:rFonts w:ascii="Times New Roman" w:hAnsi="Times New Roman" w:cs="Times New Roman"/>
          <w:sz w:val="22"/>
          <w:szCs w:val="22"/>
        </w:rPr>
        <w:t xml:space="preserve"> No. 12</w:t>
      </w:r>
      <w:r>
        <w:rPr>
          <w:rFonts w:ascii="Times New Roman" w:hAnsi="Times New Roman" w:cs="Times New Roman"/>
          <w:sz w:val="22"/>
          <w:szCs w:val="22"/>
        </w:rPr>
        <w:t>,</w:t>
      </w:r>
      <w:r w:rsidRPr="00D732A4">
        <w:rPr>
          <w:rFonts w:ascii="Times New Roman" w:hAnsi="Times New Roman" w:cs="Times New Roman"/>
          <w:sz w:val="22"/>
          <w:szCs w:val="22"/>
        </w:rPr>
        <w:t xml:space="preserve"> p. 16</w:t>
      </w:r>
    </w:p>
    <w:p w14:paraId="136DC573" w14:textId="77777777" w:rsidR="00DD4EE0" w:rsidRPr="00D732A4" w:rsidRDefault="00DD4EE0" w:rsidP="00DD4EE0">
      <w:pPr>
        <w:pStyle w:val="WinsteadBullets"/>
        <w:ind w:left="1080"/>
        <w:jc w:val="both"/>
        <w:rPr>
          <w:rFonts w:ascii="Times New Roman" w:hAnsi="Times New Roman" w:cs="Times New Roman"/>
          <w:sz w:val="22"/>
          <w:szCs w:val="22"/>
        </w:rPr>
      </w:pPr>
      <w:r w:rsidRPr="00D732A4">
        <w:rPr>
          <w:rFonts w:ascii="Times New Roman" w:hAnsi="Times New Roman" w:cs="Times New Roman"/>
          <w:sz w:val="22"/>
          <w:szCs w:val="22"/>
        </w:rPr>
        <w:t xml:space="preserve">12/1/16: </w:t>
      </w:r>
      <w:r>
        <w:rPr>
          <w:rFonts w:ascii="Times New Roman" w:hAnsi="Times New Roman" w:cs="Times New Roman"/>
          <w:sz w:val="22"/>
          <w:szCs w:val="22"/>
        </w:rPr>
        <w:t>"</w:t>
      </w:r>
      <w:r w:rsidRPr="00D732A4">
        <w:rPr>
          <w:rFonts w:ascii="Times New Roman" w:hAnsi="Times New Roman" w:cs="Times New Roman"/>
          <w:sz w:val="22"/>
          <w:szCs w:val="22"/>
        </w:rPr>
        <w:t>Estate Planning for Parents of Minors</w:t>
      </w:r>
      <w:r>
        <w:rPr>
          <w:rFonts w:ascii="Times New Roman" w:hAnsi="Times New Roman" w:cs="Times New Roman"/>
          <w:sz w:val="22"/>
          <w:szCs w:val="22"/>
        </w:rPr>
        <w:t>,"</w:t>
      </w:r>
      <w:r w:rsidRPr="00D732A4">
        <w:rPr>
          <w:rFonts w:ascii="Times New Roman" w:hAnsi="Times New Roman" w:cs="Times New Roman"/>
          <w:sz w:val="22"/>
          <w:szCs w:val="22"/>
        </w:rPr>
        <w:t xml:space="preserve"> Dallas Bar Association Headnotes</w:t>
      </w:r>
      <w:r>
        <w:rPr>
          <w:rFonts w:ascii="Times New Roman" w:hAnsi="Times New Roman" w:cs="Times New Roman"/>
          <w:sz w:val="22"/>
          <w:szCs w:val="22"/>
        </w:rPr>
        <w:t>,</w:t>
      </w:r>
      <w:r w:rsidRPr="00D732A4">
        <w:rPr>
          <w:rFonts w:ascii="Times New Roman" w:hAnsi="Times New Roman" w:cs="Times New Roman"/>
          <w:sz w:val="22"/>
          <w:szCs w:val="22"/>
        </w:rPr>
        <w:t xml:space="preserve"> Vol. 41</w:t>
      </w:r>
      <w:r>
        <w:rPr>
          <w:rFonts w:ascii="Times New Roman" w:hAnsi="Times New Roman" w:cs="Times New Roman"/>
          <w:sz w:val="22"/>
          <w:szCs w:val="22"/>
        </w:rPr>
        <w:t>,</w:t>
      </w:r>
      <w:r w:rsidRPr="00D732A4">
        <w:rPr>
          <w:rFonts w:ascii="Times New Roman" w:hAnsi="Times New Roman" w:cs="Times New Roman"/>
          <w:sz w:val="22"/>
          <w:szCs w:val="22"/>
        </w:rPr>
        <w:t xml:space="preserve"> No. 12</w:t>
      </w:r>
      <w:r>
        <w:rPr>
          <w:rFonts w:ascii="Times New Roman" w:hAnsi="Times New Roman" w:cs="Times New Roman"/>
          <w:sz w:val="22"/>
          <w:szCs w:val="22"/>
        </w:rPr>
        <w:t>,</w:t>
      </w:r>
      <w:r w:rsidRPr="00D732A4">
        <w:rPr>
          <w:rFonts w:ascii="Times New Roman" w:hAnsi="Times New Roman" w:cs="Times New Roman"/>
          <w:sz w:val="22"/>
          <w:szCs w:val="22"/>
        </w:rPr>
        <w:t xml:space="preserve"> p. 19</w:t>
      </w:r>
    </w:p>
    <w:p w14:paraId="753C9947" w14:textId="77777777" w:rsidR="00DD4EE0" w:rsidRPr="00D732A4" w:rsidRDefault="00DD4EE0" w:rsidP="00DD4EE0">
      <w:pPr>
        <w:pStyle w:val="WinsteadBullets"/>
        <w:ind w:left="1080"/>
        <w:jc w:val="both"/>
        <w:rPr>
          <w:rFonts w:ascii="Times New Roman" w:hAnsi="Times New Roman" w:cs="Times New Roman"/>
          <w:sz w:val="22"/>
          <w:szCs w:val="22"/>
        </w:rPr>
      </w:pPr>
      <w:r w:rsidRPr="00D732A4">
        <w:rPr>
          <w:rFonts w:ascii="Times New Roman" w:hAnsi="Times New Roman" w:cs="Times New Roman"/>
          <w:sz w:val="22"/>
          <w:szCs w:val="22"/>
        </w:rPr>
        <w:t xml:space="preserve">4/1/10: </w:t>
      </w:r>
      <w:r>
        <w:rPr>
          <w:rFonts w:ascii="Times New Roman" w:hAnsi="Times New Roman" w:cs="Times New Roman"/>
          <w:sz w:val="22"/>
          <w:szCs w:val="22"/>
        </w:rPr>
        <w:t>"</w:t>
      </w:r>
      <w:r w:rsidRPr="00D732A4">
        <w:rPr>
          <w:rFonts w:ascii="Times New Roman" w:hAnsi="Times New Roman" w:cs="Times New Roman"/>
          <w:sz w:val="22"/>
          <w:szCs w:val="22"/>
        </w:rPr>
        <w:t>Coping with the Threat of a Retroactive Estate Tax</w:t>
      </w:r>
      <w:r>
        <w:rPr>
          <w:rFonts w:ascii="Times New Roman" w:hAnsi="Times New Roman" w:cs="Times New Roman"/>
          <w:sz w:val="22"/>
          <w:szCs w:val="22"/>
        </w:rPr>
        <w:t>,"</w:t>
      </w:r>
      <w:r w:rsidRPr="00D732A4">
        <w:rPr>
          <w:rFonts w:ascii="Times New Roman" w:hAnsi="Times New Roman" w:cs="Times New Roman"/>
          <w:sz w:val="22"/>
          <w:szCs w:val="22"/>
        </w:rPr>
        <w:t xml:space="preserve"> Journal of Tax Practice &amp; Procedure (CCH)</w:t>
      </w:r>
      <w:r>
        <w:rPr>
          <w:rFonts w:ascii="Times New Roman" w:hAnsi="Times New Roman" w:cs="Times New Roman"/>
          <w:sz w:val="22"/>
          <w:szCs w:val="22"/>
        </w:rPr>
        <w:t>,</w:t>
      </w:r>
      <w:r w:rsidRPr="00D732A4">
        <w:rPr>
          <w:rFonts w:ascii="Times New Roman" w:hAnsi="Times New Roman" w:cs="Times New Roman"/>
          <w:sz w:val="22"/>
          <w:szCs w:val="22"/>
        </w:rPr>
        <w:t xml:space="preserve"> pp. 35-38; 48</w:t>
      </w:r>
    </w:p>
    <w:p w14:paraId="56D002EF" w14:textId="4E28DEDA" w:rsidR="00606828" w:rsidRDefault="001F0841">
      <w:r>
        <w:rPr>
          <w:noProof/>
          <w14:ligatures w14:val="standardContextual"/>
        </w:rPr>
        <mc:AlternateContent>
          <mc:Choice Requires="wps">
            <w:drawing>
              <wp:anchor distT="0" distB="0" distL="114300" distR="114300" simplePos="0" relativeHeight="251660288" behindDoc="0" locked="0" layoutInCell="1" allowOverlap="1" wp14:anchorId="10FA2A4A" wp14:editId="7029733E">
                <wp:simplePos x="0" y="0"/>
                <wp:positionH relativeFrom="column">
                  <wp:posOffset>0</wp:posOffset>
                </wp:positionH>
                <wp:positionV relativeFrom="margin">
                  <wp:posOffset>8699500</wp:posOffset>
                </wp:positionV>
                <wp:extent cx="5943600" cy="317500"/>
                <wp:effectExtent l="0" t="0" r="0" b="6350"/>
                <wp:wrapNone/>
                <wp:docPr id="518265133" name="DOCXDOCID_2"/>
                <wp:cNvGraphicFramePr/>
                <a:graphic xmlns:a="http://schemas.openxmlformats.org/drawingml/2006/main">
                  <a:graphicData uri="http://schemas.microsoft.com/office/word/2010/wordprocessingShape">
                    <wps:wsp>
                      <wps:cNvSpPr txBox="1"/>
                      <wps:spPr>
                        <a:xfrm>
                          <a:off x="0" y="0"/>
                          <a:ext cx="59436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39A65C" w14:textId="32220E5B" w:rsidR="001F0841" w:rsidRDefault="001F0841">
                            <w:fldSimple w:instr=" DOCPROPERTY DOCXDOCID DMS=NetDocuments Format=&lt;&lt;ID&gt;&gt;v.&lt;&lt;VER&gt;&gt; ">
                              <w:r>
                                <w:t>4912-2373-1918v.1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10FA2A4A">
                <v:stroke joinstyle="miter"/>
                <v:path gradientshapeok="t" o:connecttype="rect"/>
              </v:shapetype>
              <v:shape id="DOCXDOCID_2" style="position:absolute;left:0;text-align:left;margin-left:0;margin-top:685pt;width:468pt;height:25pt;z-index:251660288;visibility:visible;mso-wrap-style:square;mso-wrap-distance-left:9pt;mso-wrap-distance-top:0;mso-wrap-distance-right:9pt;mso-wrap-distance-bottom:0;mso-position-horizontal:absolute;mso-position-horizontal-relative:text;mso-position-vertical:absolute;mso-position-vertical-relative:margin;v-text-anchor:top" alt=""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">
                <v:fill o:detectmouseclick="t"/>
                <v:textbox inset="0,0,0,0">
                  <w:txbxContent>
                    <w:p w:rsidR="001F0841" w:rsidRDefault="001F0841" w14:paraId="1F39A65C" w14:textId="32220E5B">
                      <w:fldSimple w:instr=" DOCPROPERTY DOCXDOCID DMS=NetDocuments Format=&lt;&lt;ID&gt;&gt;v.&lt;&lt;VER&gt;&gt; ">
                        <w:r>
                          <w:t>4912-2373-1918v.1</w:t>
                        </w:r>
                      </w:fldSimple>
                    </w:p>
                  </w:txbxContent>
                </v:textbox>
                <w10:wrap anchory="margin"/>
              </v:shape>
            </w:pict>
          </mc:Fallback>
        </mc:AlternateContent>
      </w:r>
    </w:p>
    <w:sectPr w:rsidR="0060682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B2B96" w14:textId="77777777" w:rsidR="00076D1F" w:rsidRDefault="00076D1F" w:rsidP="001F0841">
      <w:r>
        <w:separator/>
      </w:r>
    </w:p>
  </w:endnote>
  <w:endnote w:type="continuationSeparator" w:id="0">
    <w:p w14:paraId="298EBEBC" w14:textId="77777777" w:rsidR="00076D1F" w:rsidRDefault="00076D1F" w:rsidP="001F0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7B775" w14:textId="77777777" w:rsidR="001F0841" w:rsidRDefault="001F08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59D86" w14:textId="77777777" w:rsidR="001F0841" w:rsidRDefault="001F08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45723" w14:textId="77777777" w:rsidR="001F0841" w:rsidRDefault="001F08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CE697" w14:textId="77777777" w:rsidR="00076D1F" w:rsidRDefault="00076D1F" w:rsidP="001F0841">
      <w:r>
        <w:separator/>
      </w:r>
    </w:p>
  </w:footnote>
  <w:footnote w:type="continuationSeparator" w:id="0">
    <w:p w14:paraId="04B736D3" w14:textId="77777777" w:rsidR="00076D1F" w:rsidRDefault="00076D1F" w:rsidP="001F08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1CC4A" w14:textId="77777777" w:rsidR="001F0841" w:rsidRDefault="001F08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EE81F" w14:textId="77777777" w:rsidR="001F0841" w:rsidRDefault="001F08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990B8" w14:textId="77777777" w:rsidR="001F0841" w:rsidRDefault="001F08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67957"/>
    <w:multiLevelType w:val="hybridMultilevel"/>
    <w:tmpl w:val="8034AA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AA146B"/>
    <w:multiLevelType w:val="hybridMultilevel"/>
    <w:tmpl w:val="A79460A8"/>
    <w:name w:val="Winstead Bullets_1"/>
    <w:lvl w:ilvl="0" w:tplc="AC827416">
      <w:start w:val="1"/>
      <w:numFmt w:val="bullet"/>
      <w:lvlRestart w:val="0"/>
      <w:pStyle w:val="WinsteadBullets"/>
      <w:lvlText w:val=""/>
      <w:lvlJc w:val="left"/>
      <w:pPr>
        <w:ind w:left="3240" w:hanging="3240"/>
      </w:pPr>
      <w:rPr>
        <w:rFonts w:ascii="Wingdings" w:hAnsi="Wingdings" w:hint="default"/>
        <w:b w:val="0"/>
        <w:i w:val="0"/>
        <w:caps w:val="0"/>
        <w:strike w:val="0"/>
        <w:dstrike w:val="0"/>
        <w:vanish w:val="0"/>
        <w:color w:val="000000"/>
        <w:sz w:val="20"/>
        <w:u w:val="none"/>
        <w:vertAlign w:val="baseline"/>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6AA8069B"/>
    <w:multiLevelType w:val="hybridMultilevel"/>
    <w:tmpl w:val="3B14F0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582198">
    <w:abstractNumId w:val="0"/>
  </w:num>
  <w:num w:numId="2" w16cid:durableId="1532187148">
    <w:abstractNumId w:val="2"/>
  </w:num>
  <w:num w:numId="3" w16cid:durableId="16785334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EE0"/>
    <w:rsid w:val="00067611"/>
    <w:rsid w:val="00076D1F"/>
    <w:rsid w:val="001F0841"/>
    <w:rsid w:val="00256BCE"/>
    <w:rsid w:val="005C7692"/>
    <w:rsid w:val="00606828"/>
    <w:rsid w:val="006F768F"/>
    <w:rsid w:val="007A2C4A"/>
    <w:rsid w:val="00912D3A"/>
    <w:rsid w:val="00965C40"/>
    <w:rsid w:val="00966EAB"/>
    <w:rsid w:val="00DD4EE0"/>
    <w:rsid w:val="00F02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18A5A"/>
  <w15:chartTrackingRefBased/>
  <w15:docId w15:val="{9E24CB21-59FB-45EA-9165-9B6705FAE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EE0"/>
    <w:pPr>
      <w:spacing w:after="0" w:line="240" w:lineRule="auto"/>
      <w:jc w:val="both"/>
    </w:pPr>
    <w:rPr>
      <w:rFonts w:ascii="Times New Roman" w:hAnsi="Times New Roman"/>
      <w:kern w:val="0"/>
      <w:sz w:val="22"/>
      <w:szCs w:val="22"/>
      <w14:ligatures w14:val="none"/>
    </w:rPr>
  </w:style>
  <w:style w:type="paragraph" w:styleId="Heading1">
    <w:name w:val="heading 1"/>
    <w:basedOn w:val="Normal"/>
    <w:next w:val="Normal"/>
    <w:link w:val="Heading1Char"/>
    <w:uiPriority w:val="9"/>
    <w:qFormat/>
    <w:rsid w:val="00DD4E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4E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4E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4E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4E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4EE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4EE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4EE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4EE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4E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4E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4E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4E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4E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4E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4E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4E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4EE0"/>
    <w:rPr>
      <w:rFonts w:eastAsiaTheme="majorEastAsia" w:cstheme="majorBidi"/>
      <w:color w:val="272727" w:themeColor="text1" w:themeTint="D8"/>
    </w:rPr>
  </w:style>
  <w:style w:type="paragraph" w:styleId="Title">
    <w:name w:val="Title"/>
    <w:basedOn w:val="Normal"/>
    <w:next w:val="Normal"/>
    <w:link w:val="TitleChar"/>
    <w:uiPriority w:val="10"/>
    <w:qFormat/>
    <w:rsid w:val="00DD4EE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4E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4E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4E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4EE0"/>
    <w:pPr>
      <w:spacing w:before="160"/>
      <w:jc w:val="center"/>
    </w:pPr>
    <w:rPr>
      <w:i/>
      <w:iCs/>
      <w:color w:val="404040" w:themeColor="text1" w:themeTint="BF"/>
    </w:rPr>
  </w:style>
  <w:style w:type="character" w:customStyle="1" w:styleId="QuoteChar">
    <w:name w:val="Quote Char"/>
    <w:basedOn w:val="DefaultParagraphFont"/>
    <w:link w:val="Quote"/>
    <w:uiPriority w:val="29"/>
    <w:rsid w:val="00DD4EE0"/>
    <w:rPr>
      <w:i/>
      <w:iCs/>
      <w:color w:val="404040" w:themeColor="text1" w:themeTint="BF"/>
    </w:rPr>
  </w:style>
  <w:style w:type="paragraph" w:styleId="ListParagraph">
    <w:name w:val="List Paragraph"/>
    <w:basedOn w:val="Normal"/>
    <w:uiPriority w:val="34"/>
    <w:qFormat/>
    <w:rsid w:val="00DD4EE0"/>
    <w:pPr>
      <w:ind w:left="720"/>
      <w:contextualSpacing/>
    </w:pPr>
  </w:style>
  <w:style w:type="character" w:styleId="IntenseEmphasis">
    <w:name w:val="Intense Emphasis"/>
    <w:basedOn w:val="DefaultParagraphFont"/>
    <w:uiPriority w:val="21"/>
    <w:qFormat/>
    <w:rsid w:val="00DD4EE0"/>
    <w:rPr>
      <w:i/>
      <w:iCs/>
      <w:color w:val="0F4761" w:themeColor="accent1" w:themeShade="BF"/>
    </w:rPr>
  </w:style>
  <w:style w:type="paragraph" w:styleId="IntenseQuote">
    <w:name w:val="Intense Quote"/>
    <w:basedOn w:val="Normal"/>
    <w:next w:val="Normal"/>
    <w:link w:val="IntenseQuoteChar"/>
    <w:uiPriority w:val="30"/>
    <w:qFormat/>
    <w:rsid w:val="00DD4E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4EE0"/>
    <w:rPr>
      <w:i/>
      <w:iCs/>
      <w:color w:val="0F4761" w:themeColor="accent1" w:themeShade="BF"/>
    </w:rPr>
  </w:style>
  <w:style w:type="character" w:styleId="IntenseReference">
    <w:name w:val="Intense Reference"/>
    <w:basedOn w:val="DefaultParagraphFont"/>
    <w:uiPriority w:val="32"/>
    <w:qFormat/>
    <w:rsid w:val="00DD4EE0"/>
    <w:rPr>
      <w:b/>
      <w:bCs/>
      <w:smallCaps/>
      <w:color w:val="0F4761" w:themeColor="accent1" w:themeShade="BF"/>
      <w:spacing w:val="5"/>
    </w:rPr>
  </w:style>
  <w:style w:type="paragraph" w:styleId="NoSpacing">
    <w:name w:val="No Spacing"/>
    <w:uiPriority w:val="1"/>
    <w:qFormat/>
    <w:rsid w:val="00DD4EE0"/>
    <w:pPr>
      <w:spacing w:after="0" w:line="240" w:lineRule="auto"/>
      <w:jc w:val="both"/>
    </w:pPr>
    <w:rPr>
      <w:kern w:val="0"/>
      <w:sz w:val="22"/>
      <w:szCs w:val="22"/>
      <w14:ligatures w14:val="none"/>
    </w:rPr>
  </w:style>
  <w:style w:type="paragraph" w:customStyle="1" w:styleId="WinsteadBullets">
    <w:name w:val="Winstead Bullets"/>
    <w:basedOn w:val="Normal"/>
    <w:rsid w:val="00DD4EE0"/>
    <w:pPr>
      <w:numPr>
        <w:numId w:val="3"/>
      </w:numPr>
      <w:autoSpaceDE w:val="0"/>
      <w:autoSpaceDN w:val="0"/>
      <w:adjustRightInd w:val="0"/>
      <w:spacing w:after="60"/>
      <w:jc w:val="left"/>
    </w:pPr>
    <w:rPr>
      <w:rFonts w:ascii="Arial" w:eastAsia="Calibri" w:hAnsi="Arial" w:cs="Arial"/>
      <w:color w:val="000000"/>
      <w:sz w:val="20"/>
      <w:szCs w:val="20"/>
    </w:rPr>
  </w:style>
  <w:style w:type="paragraph" w:customStyle="1" w:styleId="WinsteadAttorneySubtitle">
    <w:name w:val="Winstead Attorney Subtitle"/>
    <w:basedOn w:val="Normal"/>
    <w:next w:val="Normal"/>
    <w:rsid w:val="00DD4EE0"/>
    <w:pPr>
      <w:keepNext/>
      <w:keepLines/>
      <w:spacing w:before="240" w:after="120"/>
    </w:pPr>
    <w:rPr>
      <w:rFonts w:ascii="Arial" w:eastAsia="Times New Roman" w:hAnsi="Arial" w:cs="Times New Roman"/>
      <w:b/>
      <w:snapToGrid w:val="0"/>
      <w:szCs w:val="24"/>
    </w:rPr>
  </w:style>
  <w:style w:type="paragraph" w:styleId="Header">
    <w:name w:val="header"/>
    <w:basedOn w:val="Normal"/>
    <w:link w:val="HeaderChar"/>
    <w:uiPriority w:val="99"/>
    <w:unhideWhenUsed/>
    <w:rsid w:val="001F0841"/>
    <w:pPr>
      <w:tabs>
        <w:tab w:val="center" w:pos="4680"/>
        <w:tab w:val="right" w:pos="9360"/>
      </w:tabs>
    </w:pPr>
  </w:style>
  <w:style w:type="character" w:customStyle="1" w:styleId="HeaderChar">
    <w:name w:val="Header Char"/>
    <w:basedOn w:val="DefaultParagraphFont"/>
    <w:link w:val="Header"/>
    <w:uiPriority w:val="99"/>
    <w:rsid w:val="001F0841"/>
    <w:rPr>
      <w:rFonts w:ascii="Times New Roman" w:hAnsi="Times New Roman"/>
      <w:kern w:val="0"/>
      <w:sz w:val="22"/>
      <w:szCs w:val="22"/>
      <w14:ligatures w14:val="none"/>
    </w:rPr>
  </w:style>
  <w:style w:type="paragraph" w:styleId="Footer">
    <w:name w:val="footer"/>
    <w:basedOn w:val="Normal"/>
    <w:link w:val="FooterChar"/>
    <w:uiPriority w:val="99"/>
    <w:unhideWhenUsed/>
    <w:rsid w:val="001F0841"/>
    <w:pPr>
      <w:tabs>
        <w:tab w:val="center" w:pos="4680"/>
        <w:tab w:val="right" w:pos="9360"/>
      </w:tabs>
    </w:pPr>
  </w:style>
  <w:style w:type="character" w:customStyle="1" w:styleId="FooterChar">
    <w:name w:val="Footer Char"/>
    <w:basedOn w:val="DefaultParagraphFont"/>
    <w:link w:val="Footer"/>
    <w:uiPriority w:val="99"/>
    <w:rsid w:val="001F0841"/>
    <w:rPr>
      <w:rFonts w:ascii="Times New Roman" w:hAnsi="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1517</Words>
  <Characters>8652</Characters>
  <Application>Microsoft Office Word</Application>
  <DocSecurity>0</DocSecurity>
  <Lines>72</Lines>
  <Paragraphs>20</Paragraphs>
  <ScaleCrop>false</ScaleCrop>
  <Company/>
  <LinksUpToDate>false</LinksUpToDate>
  <CharactersWithSpaces>10149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Wakeman, Christine</dc:creator>
  <cp:keywords/>
  <dc:description/>
  <cp:lastModifiedBy>Patrick Alyward</cp:lastModifiedBy>
  <cp:revision>2</cp:revision>
  <dcterms:created xsi:type="dcterms:W3CDTF">2026-09-07T15:55:00Z</dcterms:created>
  <dcterms:modified xsi:type="dcterms:W3CDTF">2026-09-07T15:55:00Z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4912-2373-1918v.1</vt:lpwstr>
  </property>
  <property fmtid="{D5CDD505-2E9C-101B-9397-08002B2CF9AE}" pid="3" name="DocXFormat">
    <vt:lpwstr>Winstead - Doc#/Version</vt:lpwstr>
  </property>
  <property fmtid="{D5CDD505-2E9C-101B-9397-08002B2CF9AE}" pid="4" name="DocXLocation">
    <vt:lpwstr>BottomOfLastPage</vt:lpwstr>
  </property>
</Properties>
</file>