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E477" w14:textId="77777777" w:rsidR="00ED41BA" w:rsidRDefault="00ED41BA" w:rsidP="00ED41BA">
      <w:pPr>
        <w:jc w:val="center"/>
      </w:pPr>
    </w:p>
    <w:p w14:paraId="5101144E" w14:textId="320A3258" w:rsidR="00ED41BA" w:rsidRPr="009A5590" w:rsidRDefault="00F60526" w:rsidP="009A5590">
      <w:bookmarkStart w:id="0" w:name="_Hlk164323651"/>
      <w:r>
        <w:rPr>
          <w:b/>
          <w:bCs/>
          <w:noProof/>
          <w:sz w:val="32"/>
          <w:szCs w:val="32"/>
        </w:rPr>
        <w:drawing>
          <wp:inline distT="0" distB="0" distL="0" distR="0" wp14:anchorId="17491DA2" wp14:editId="5E440FBE">
            <wp:extent cx="1655127" cy="857250"/>
            <wp:effectExtent l="0" t="0" r="2540" b="0"/>
            <wp:docPr id="13602663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6637"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5795" cy="862775"/>
                    </a:xfrm>
                    <a:prstGeom prst="rect">
                      <a:avLst/>
                    </a:prstGeom>
                  </pic:spPr>
                </pic:pic>
              </a:graphicData>
            </a:graphic>
          </wp:inline>
        </w:drawing>
      </w:r>
      <w:r w:rsidR="00B6600D">
        <w:rPr>
          <w:b/>
          <w:bCs/>
          <w:sz w:val="32"/>
          <w:szCs w:val="32"/>
        </w:rPr>
        <w:t xml:space="preserve">            </w:t>
      </w:r>
      <w:r w:rsidR="005540B9">
        <w:rPr>
          <w:b/>
          <w:bCs/>
          <w:sz w:val="32"/>
          <w:szCs w:val="32"/>
        </w:rPr>
        <w:t xml:space="preserve">              </w:t>
      </w:r>
      <w:r w:rsidR="00ED41BA" w:rsidRPr="009A5590">
        <w:rPr>
          <w:b/>
          <w:bCs/>
          <w:sz w:val="32"/>
          <w:szCs w:val="32"/>
        </w:rPr>
        <w:t xml:space="preserve">ART </w:t>
      </w:r>
      <w:r w:rsidR="0048115E">
        <w:rPr>
          <w:b/>
          <w:bCs/>
          <w:sz w:val="32"/>
          <w:szCs w:val="32"/>
        </w:rPr>
        <w:t>AFFAIR</w:t>
      </w:r>
      <w:r w:rsidR="00ED41BA" w:rsidRPr="009A5590">
        <w:rPr>
          <w:b/>
          <w:bCs/>
          <w:sz w:val="32"/>
          <w:szCs w:val="32"/>
        </w:rPr>
        <w:t xml:space="preserve"> RULES</w:t>
      </w:r>
    </w:p>
    <w:p w14:paraId="57B9034A" w14:textId="123DD438" w:rsidR="00ED41BA" w:rsidRDefault="00ED41BA" w:rsidP="00ED41BA">
      <w:pPr>
        <w:rPr>
          <w:sz w:val="24"/>
          <w:szCs w:val="24"/>
        </w:rPr>
      </w:pPr>
      <w:r>
        <w:rPr>
          <w:b/>
          <w:bCs/>
          <w:sz w:val="24"/>
          <w:szCs w:val="24"/>
        </w:rPr>
        <w:t xml:space="preserve">Please read Closely: </w:t>
      </w:r>
      <w:r>
        <w:rPr>
          <w:sz w:val="24"/>
          <w:szCs w:val="24"/>
        </w:rPr>
        <w:t>These rules and regulations are part of your contract, and must be strictly adhered to:</w:t>
      </w:r>
    </w:p>
    <w:p w14:paraId="48F98DAE" w14:textId="767E33AF" w:rsidR="00ED41BA" w:rsidRPr="00ED41BA" w:rsidRDefault="00ED41BA" w:rsidP="00ED41BA">
      <w:pPr>
        <w:pStyle w:val="ListParagraph"/>
        <w:numPr>
          <w:ilvl w:val="0"/>
          <w:numId w:val="1"/>
        </w:numPr>
        <w:rPr>
          <w:b/>
          <w:bCs/>
          <w:sz w:val="24"/>
          <w:szCs w:val="24"/>
        </w:rPr>
      </w:pPr>
      <w:r>
        <w:rPr>
          <w:b/>
          <w:bCs/>
          <w:sz w:val="24"/>
          <w:szCs w:val="24"/>
        </w:rPr>
        <w:t xml:space="preserve">Space Assignments: </w:t>
      </w:r>
      <w:r>
        <w:rPr>
          <w:sz w:val="24"/>
          <w:szCs w:val="24"/>
        </w:rPr>
        <w:t xml:space="preserve">Notice of space assignment will be emailed early in May. Spaces will be assigned according to exhibitor’s needs and the needs of the festival. Space assignments are based upon several factors Including, but not limited </w:t>
      </w:r>
      <w:proofErr w:type="gramStart"/>
      <w:r w:rsidR="00B6600D">
        <w:rPr>
          <w:sz w:val="24"/>
          <w:szCs w:val="24"/>
        </w:rPr>
        <w:t>to:</w:t>
      </w:r>
      <w:proofErr w:type="gramEnd"/>
      <w:r>
        <w:rPr>
          <w:sz w:val="24"/>
          <w:szCs w:val="24"/>
        </w:rPr>
        <w:t xml:space="preserve"> early application date, types of products, and the needs of the festival. Requests for specific spaces are difficult to fulfill. Assignments will be made at the discretion of the festival committee.</w:t>
      </w:r>
    </w:p>
    <w:p w14:paraId="38016753" w14:textId="4A06DBE4" w:rsidR="00ED41BA" w:rsidRPr="00ED41BA" w:rsidRDefault="00ED41BA" w:rsidP="00ED41BA">
      <w:pPr>
        <w:pStyle w:val="ListParagraph"/>
        <w:numPr>
          <w:ilvl w:val="0"/>
          <w:numId w:val="1"/>
        </w:numPr>
        <w:rPr>
          <w:b/>
          <w:bCs/>
          <w:sz w:val="24"/>
          <w:szCs w:val="24"/>
        </w:rPr>
      </w:pPr>
      <w:r>
        <w:rPr>
          <w:b/>
          <w:bCs/>
          <w:sz w:val="24"/>
          <w:szCs w:val="24"/>
        </w:rPr>
        <w:t xml:space="preserve">Booth Fee’s &amp; Refunds: </w:t>
      </w:r>
      <w:r w:rsidR="002502C0">
        <w:rPr>
          <w:sz w:val="24"/>
          <w:szCs w:val="24"/>
        </w:rPr>
        <w:t xml:space="preserve">This event is a rain or shine </w:t>
      </w:r>
      <w:r w:rsidR="00287969">
        <w:rPr>
          <w:sz w:val="24"/>
          <w:szCs w:val="24"/>
        </w:rPr>
        <w:t>event;</w:t>
      </w:r>
      <w:r>
        <w:rPr>
          <w:sz w:val="24"/>
          <w:szCs w:val="24"/>
        </w:rPr>
        <w:t xml:space="preserve"> there will be no refunds. Each vendor will be responsible for their own collection and reporting of SALES tax to the North Carolina Department of Revenue, Sales and Use Tax Division.</w:t>
      </w:r>
    </w:p>
    <w:p w14:paraId="0078BF29" w14:textId="5C565BE5" w:rsidR="00ED41BA" w:rsidRPr="00ED41BA" w:rsidRDefault="00ED41BA" w:rsidP="00ED41BA">
      <w:pPr>
        <w:pStyle w:val="ListParagraph"/>
        <w:numPr>
          <w:ilvl w:val="0"/>
          <w:numId w:val="1"/>
        </w:numPr>
        <w:rPr>
          <w:b/>
          <w:bCs/>
          <w:sz w:val="24"/>
          <w:szCs w:val="24"/>
        </w:rPr>
      </w:pPr>
      <w:r>
        <w:rPr>
          <w:b/>
          <w:bCs/>
          <w:sz w:val="24"/>
          <w:szCs w:val="24"/>
        </w:rPr>
        <w:t xml:space="preserve">Acceptance: </w:t>
      </w:r>
      <w:r>
        <w:rPr>
          <w:sz w:val="24"/>
          <w:szCs w:val="24"/>
        </w:rPr>
        <w:t>Your credit card statement /check is receipt and acknowledgment of application.</w:t>
      </w:r>
    </w:p>
    <w:p w14:paraId="2360D8A2" w14:textId="19CDAC02" w:rsidR="00ED41BA" w:rsidRPr="00602FA8" w:rsidRDefault="00602FA8" w:rsidP="00ED41BA">
      <w:pPr>
        <w:pStyle w:val="ListParagraph"/>
        <w:numPr>
          <w:ilvl w:val="0"/>
          <w:numId w:val="1"/>
        </w:numPr>
        <w:rPr>
          <w:b/>
          <w:bCs/>
          <w:sz w:val="24"/>
          <w:szCs w:val="24"/>
        </w:rPr>
      </w:pPr>
      <w:r>
        <w:rPr>
          <w:b/>
          <w:bCs/>
          <w:sz w:val="24"/>
          <w:szCs w:val="24"/>
        </w:rPr>
        <w:t xml:space="preserve">Display Material: </w:t>
      </w:r>
      <w:r>
        <w:rPr>
          <w:sz w:val="24"/>
          <w:szCs w:val="24"/>
        </w:rPr>
        <w:t xml:space="preserve">Vendors must furnish all necessary set-up materials. i.e., tables, chairs, displays racks, tents, etc. Set-ups should be substantial enough to withstand wind, rain, and crowds. Rain gear </w:t>
      </w:r>
      <w:r w:rsidR="00B6600D">
        <w:rPr>
          <w:sz w:val="24"/>
          <w:szCs w:val="24"/>
        </w:rPr>
        <w:t>may be</w:t>
      </w:r>
      <w:r>
        <w:rPr>
          <w:sz w:val="24"/>
          <w:szCs w:val="24"/>
        </w:rPr>
        <w:t xml:space="preserve"> helpful as this is an </w:t>
      </w:r>
      <w:r w:rsidR="00B6600D">
        <w:rPr>
          <w:sz w:val="24"/>
          <w:szCs w:val="24"/>
        </w:rPr>
        <w:t>outside festival</w:t>
      </w:r>
      <w:r>
        <w:rPr>
          <w:sz w:val="24"/>
          <w:szCs w:val="24"/>
        </w:rPr>
        <w:t xml:space="preserve"> and a rain or </w:t>
      </w:r>
      <w:proofErr w:type="gramStart"/>
      <w:r>
        <w:rPr>
          <w:sz w:val="24"/>
          <w:szCs w:val="24"/>
        </w:rPr>
        <w:t>shine</w:t>
      </w:r>
      <w:proofErr w:type="gramEnd"/>
      <w:r>
        <w:rPr>
          <w:sz w:val="24"/>
          <w:szCs w:val="24"/>
        </w:rPr>
        <w:t xml:space="preserve"> event</w:t>
      </w:r>
    </w:p>
    <w:p w14:paraId="22EE56C9" w14:textId="0DDB65B4" w:rsidR="00602FA8" w:rsidRPr="00602FA8" w:rsidRDefault="00602FA8" w:rsidP="00ED41BA">
      <w:pPr>
        <w:pStyle w:val="ListParagraph"/>
        <w:numPr>
          <w:ilvl w:val="0"/>
          <w:numId w:val="1"/>
        </w:numPr>
        <w:rPr>
          <w:b/>
          <w:bCs/>
          <w:sz w:val="24"/>
          <w:szCs w:val="24"/>
        </w:rPr>
      </w:pPr>
      <w:r>
        <w:rPr>
          <w:b/>
          <w:bCs/>
          <w:sz w:val="24"/>
          <w:szCs w:val="24"/>
        </w:rPr>
        <w:t xml:space="preserve">Tents and Coverings: </w:t>
      </w:r>
      <w:r>
        <w:rPr>
          <w:sz w:val="24"/>
          <w:szCs w:val="24"/>
        </w:rPr>
        <w:t>All tents and coverings must be manufacturer certified flame retardant in accordance with NFIPA 701</w:t>
      </w:r>
      <w:r w:rsidRPr="003A3523">
        <w:rPr>
          <w:b/>
          <w:bCs/>
          <w:sz w:val="24"/>
          <w:szCs w:val="24"/>
        </w:rPr>
        <w:t>.</w:t>
      </w:r>
      <w:r w:rsidR="00287969" w:rsidRPr="003A3523">
        <w:rPr>
          <w:b/>
          <w:bCs/>
          <w:sz w:val="24"/>
          <w:szCs w:val="24"/>
        </w:rPr>
        <w:t xml:space="preserve"> </w:t>
      </w:r>
      <w:r w:rsidR="00287969" w:rsidRPr="003A3523">
        <w:rPr>
          <w:b/>
          <w:bCs/>
          <w:sz w:val="24"/>
          <w:szCs w:val="24"/>
          <w:u w:val="single"/>
        </w:rPr>
        <w:t>Tie Downs are required</w:t>
      </w:r>
      <w:r w:rsidR="00287969">
        <w:rPr>
          <w:sz w:val="24"/>
          <w:szCs w:val="24"/>
        </w:rPr>
        <w:t xml:space="preserve"> </w:t>
      </w:r>
      <w:r w:rsidR="00B6600D">
        <w:rPr>
          <w:sz w:val="24"/>
          <w:szCs w:val="24"/>
        </w:rPr>
        <w:t>(example</w:t>
      </w:r>
      <w:r w:rsidR="00287969">
        <w:rPr>
          <w:sz w:val="24"/>
          <w:szCs w:val="24"/>
        </w:rPr>
        <w:t xml:space="preserve"> Sandbags)</w:t>
      </w:r>
    </w:p>
    <w:p w14:paraId="63FD6041" w14:textId="65CC7265" w:rsidR="00602FA8" w:rsidRDefault="00602FA8" w:rsidP="00ED41BA">
      <w:pPr>
        <w:pStyle w:val="ListParagraph"/>
        <w:numPr>
          <w:ilvl w:val="0"/>
          <w:numId w:val="1"/>
        </w:numPr>
        <w:rPr>
          <w:sz w:val="24"/>
          <w:szCs w:val="24"/>
        </w:rPr>
      </w:pPr>
      <w:r>
        <w:rPr>
          <w:b/>
          <w:bCs/>
          <w:sz w:val="24"/>
          <w:szCs w:val="24"/>
        </w:rPr>
        <w:t xml:space="preserve">Electricity: </w:t>
      </w:r>
      <w:r w:rsidRPr="00602FA8">
        <w:rPr>
          <w:sz w:val="24"/>
          <w:szCs w:val="24"/>
        </w:rPr>
        <w:t xml:space="preserve">The Art </w:t>
      </w:r>
      <w:r w:rsidR="003A3523">
        <w:rPr>
          <w:sz w:val="24"/>
          <w:szCs w:val="24"/>
        </w:rPr>
        <w:t>Affair</w:t>
      </w:r>
      <w:r w:rsidRPr="00602FA8">
        <w:rPr>
          <w:sz w:val="24"/>
          <w:szCs w:val="24"/>
        </w:rPr>
        <w:t xml:space="preserve"> is unable to guarantee</w:t>
      </w:r>
      <w:r>
        <w:rPr>
          <w:sz w:val="24"/>
          <w:szCs w:val="24"/>
        </w:rPr>
        <w:t xml:space="preserve"> </w:t>
      </w:r>
      <w:r w:rsidRPr="00602FA8">
        <w:rPr>
          <w:sz w:val="24"/>
          <w:szCs w:val="24"/>
        </w:rPr>
        <w:t>electrical connections. If electricity is needed, you must provide your own and/or call us at the number below.</w:t>
      </w:r>
      <w:r w:rsidR="0028003D">
        <w:rPr>
          <w:sz w:val="24"/>
          <w:szCs w:val="24"/>
        </w:rPr>
        <w:t xml:space="preserve"> Please note it on the application.</w:t>
      </w:r>
    </w:p>
    <w:p w14:paraId="223B61AF" w14:textId="6D74D17A" w:rsidR="00602FA8" w:rsidRDefault="00602FA8" w:rsidP="00ED41BA">
      <w:pPr>
        <w:pStyle w:val="ListParagraph"/>
        <w:numPr>
          <w:ilvl w:val="0"/>
          <w:numId w:val="1"/>
        </w:numPr>
        <w:rPr>
          <w:sz w:val="24"/>
          <w:szCs w:val="24"/>
        </w:rPr>
      </w:pPr>
      <w:r>
        <w:rPr>
          <w:b/>
          <w:bCs/>
          <w:sz w:val="24"/>
          <w:szCs w:val="24"/>
        </w:rPr>
        <w:t>Space size</w:t>
      </w:r>
      <w:r w:rsidRPr="00602FA8">
        <w:rPr>
          <w:sz w:val="24"/>
          <w:szCs w:val="24"/>
        </w:rPr>
        <w:t>: Spaces sizes measure 10 x 10</w:t>
      </w:r>
      <w:r>
        <w:rPr>
          <w:sz w:val="24"/>
          <w:szCs w:val="24"/>
        </w:rPr>
        <w:t xml:space="preserve">. They will be lined up down the </w:t>
      </w:r>
      <w:r w:rsidR="00717E2D">
        <w:rPr>
          <w:sz w:val="24"/>
          <w:szCs w:val="24"/>
        </w:rPr>
        <w:t>enclosure/field</w:t>
      </w:r>
      <w:r>
        <w:rPr>
          <w:sz w:val="24"/>
          <w:szCs w:val="24"/>
        </w:rPr>
        <w:t xml:space="preserve"> with </w:t>
      </w:r>
      <w:r w:rsidR="00717E2D">
        <w:rPr>
          <w:sz w:val="24"/>
          <w:szCs w:val="24"/>
        </w:rPr>
        <w:t xml:space="preserve">ample room for </w:t>
      </w:r>
      <w:r w:rsidR="00A877E1">
        <w:rPr>
          <w:sz w:val="24"/>
          <w:szCs w:val="24"/>
        </w:rPr>
        <w:t>foot traffic</w:t>
      </w:r>
      <w:r>
        <w:rPr>
          <w:sz w:val="24"/>
          <w:szCs w:val="24"/>
        </w:rPr>
        <w:t xml:space="preserve"> on either side</w:t>
      </w:r>
      <w:r w:rsidR="00A877E1">
        <w:rPr>
          <w:sz w:val="24"/>
          <w:szCs w:val="24"/>
        </w:rPr>
        <w:t>.</w:t>
      </w:r>
      <w:r>
        <w:rPr>
          <w:sz w:val="24"/>
          <w:szCs w:val="24"/>
        </w:rPr>
        <w:t xml:space="preserve"> </w:t>
      </w:r>
    </w:p>
    <w:p w14:paraId="48082837" w14:textId="7976A7F8" w:rsidR="00602FA8" w:rsidRPr="00202782" w:rsidRDefault="00602FA8" w:rsidP="00ED41BA">
      <w:pPr>
        <w:pStyle w:val="ListParagraph"/>
        <w:numPr>
          <w:ilvl w:val="0"/>
          <w:numId w:val="1"/>
        </w:numPr>
        <w:rPr>
          <w:rFonts w:ascii="Corbel" w:hAnsi="Corbel"/>
          <w:sz w:val="24"/>
          <w:szCs w:val="24"/>
        </w:rPr>
      </w:pPr>
      <w:r>
        <w:rPr>
          <w:b/>
          <w:bCs/>
          <w:sz w:val="24"/>
          <w:szCs w:val="24"/>
        </w:rPr>
        <w:t xml:space="preserve">This </w:t>
      </w:r>
      <w:r w:rsidR="00A877E1">
        <w:rPr>
          <w:b/>
          <w:bCs/>
          <w:sz w:val="24"/>
          <w:szCs w:val="24"/>
        </w:rPr>
        <w:t>Affair</w:t>
      </w:r>
      <w:r>
        <w:rPr>
          <w:b/>
          <w:bCs/>
          <w:sz w:val="24"/>
          <w:szCs w:val="24"/>
        </w:rPr>
        <w:t xml:space="preserve">: </w:t>
      </w:r>
      <w:r w:rsidR="00202782">
        <w:rPr>
          <w:sz w:val="24"/>
          <w:szCs w:val="24"/>
        </w:rPr>
        <w:t xml:space="preserve">This </w:t>
      </w:r>
      <w:r w:rsidR="00A877E1">
        <w:rPr>
          <w:sz w:val="24"/>
          <w:szCs w:val="24"/>
        </w:rPr>
        <w:t>event</w:t>
      </w:r>
      <w:r w:rsidR="00202782">
        <w:rPr>
          <w:sz w:val="24"/>
          <w:szCs w:val="24"/>
        </w:rPr>
        <w:t xml:space="preserve"> is </w:t>
      </w:r>
      <w:r w:rsidRPr="00202782">
        <w:rPr>
          <w:sz w:val="24"/>
          <w:szCs w:val="24"/>
        </w:rPr>
        <w:t>family oriented for visitors of all ages with</w:t>
      </w:r>
      <w:r w:rsidR="00112CB1" w:rsidRPr="00202782">
        <w:rPr>
          <w:rFonts w:ascii="Roboto" w:hAnsi="Roboto"/>
          <w:color w:val="666666"/>
          <w:sz w:val="24"/>
          <w:szCs w:val="24"/>
          <w:shd w:val="clear" w:color="auto" w:fill="FFFFFF"/>
        </w:rPr>
        <w:t> </w:t>
      </w:r>
      <w:r w:rsidR="00112CB1" w:rsidRPr="00202782">
        <w:rPr>
          <w:rFonts w:ascii="Corbel" w:hAnsi="Corbel"/>
          <w:sz w:val="24"/>
          <w:szCs w:val="24"/>
          <w:shd w:val="clear" w:color="auto" w:fill="FFFFFF"/>
        </w:rPr>
        <w:t>zero tolerance</w:t>
      </w:r>
      <w:r w:rsidRPr="00202782">
        <w:rPr>
          <w:rFonts w:ascii="Corbel" w:hAnsi="Corbel"/>
          <w:sz w:val="24"/>
          <w:szCs w:val="24"/>
        </w:rPr>
        <w:t xml:space="preserve"> for</w:t>
      </w:r>
      <w:r w:rsidR="00112CB1" w:rsidRPr="00202782">
        <w:rPr>
          <w:rFonts w:ascii="Corbel" w:hAnsi="Corbel"/>
          <w:color w:val="71777D"/>
          <w:sz w:val="24"/>
          <w:szCs w:val="24"/>
          <w:shd w:val="clear" w:color="auto" w:fill="FFFFFF"/>
        </w:rPr>
        <w:t xml:space="preserve"> </w:t>
      </w:r>
      <w:r w:rsidR="00112CB1" w:rsidRPr="00202782">
        <w:rPr>
          <w:rFonts w:ascii="Corbel" w:hAnsi="Corbel"/>
          <w:sz w:val="24"/>
          <w:szCs w:val="24"/>
          <w:shd w:val="clear" w:color="auto" w:fill="FFFFFF"/>
        </w:rPr>
        <w:t>Discrimination</w:t>
      </w:r>
      <w:r w:rsidR="00202782" w:rsidRPr="00202782">
        <w:rPr>
          <w:rFonts w:ascii="Corbel" w:hAnsi="Corbel"/>
          <w:sz w:val="24"/>
          <w:szCs w:val="24"/>
          <w:shd w:val="clear" w:color="auto" w:fill="FFFFFF"/>
        </w:rPr>
        <w:t xml:space="preserve">, therefore, work must be in keeping with this atmosphere. The Staff shall have sole discretion to require the removal of work that violates any of the </w:t>
      </w:r>
      <w:r w:rsidR="00A877E1">
        <w:rPr>
          <w:rFonts w:ascii="Corbel" w:hAnsi="Corbel"/>
          <w:sz w:val="24"/>
          <w:szCs w:val="24"/>
          <w:shd w:val="clear" w:color="auto" w:fill="FFFFFF"/>
        </w:rPr>
        <w:t>event</w:t>
      </w:r>
      <w:r w:rsidR="00202782" w:rsidRPr="00202782">
        <w:rPr>
          <w:rFonts w:ascii="Corbel" w:hAnsi="Corbel"/>
          <w:sz w:val="24"/>
          <w:szCs w:val="24"/>
          <w:shd w:val="clear" w:color="auto" w:fill="FFFFFF"/>
        </w:rPr>
        <w:t xml:space="preserve"> rules.</w:t>
      </w:r>
      <w:r w:rsidR="00112CB1" w:rsidRPr="00202782">
        <w:rPr>
          <w:rFonts w:ascii="Corbel" w:hAnsi="Corbel"/>
          <w:sz w:val="24"/>
          <w:szCs w:val="24"/>
          <w:shd w:val="clear" w:color="auto" w:fill="FFFFFF"/>
        </w:rPr>
        <w:t xml:space="preserve"> </w:t>
      </w:r>
    </w:p>
    <w:p w14:paraId="24A4FF6A" w14:textId="09D27A3B" w:rsidR="00202782" w:rsidRPr="00202782" w:rsidRDefault="00B64394" w:rsidP="00ED41BA">
      <w:pPr>
        <w:pStyle w:val="ListParagraph"/>
        <w:numPr>
          <w:ilvl w:val="0"/>
          <w:numId w:val="1"/>
        </w:numPr>
        <w:rPr>
          <w:rFonts w:ascii="Corbel" w:hAnsi="Corbel"/>
          <w:sz w:val="24"/>
          <w:szCs w:val="24"/>
        </w:rPr>
      </w:pPr>
      <w:r>
        <w:rPr>
          <w:b/>
          <w:bCs/>
          <w:sz w:val="24"/>
          <w:szCs w:val="24"/>
        </w:rPr>
        <w:t>Hometown Artisans Guild</w:t>
      </w:r>
      <w:r w:rsidR="00202782">
        <w:rPr>
          <w:b/>
          <w:bCs/>
          <w:sz w:val="24"/>
          <w:szCs w:val="24"/>
        </w:rPr>
        <w:t xml:space="preserve"> and its sponsors are not liable for injury or theft occurring during the event.</w:t>
      </w:r>
    </w:p>
    <w:p w14:paraId="0FE7FDEE" w14:textId="4085EEBB" w:rsidR="00202782" w:rsidRPr="00202782" w:rsidRDefault="00202782" w:rsidP="00ED41BA">
      <w:pPr>
        <w:pStyle w:val="ListParagraph"/>
        <w:numPr>
          <w:ilvl w:val="0"/>
          <w:numId w:val="1"/>
        </w:numPr>
        <w:rPr>
          <w:rFonts w:ascii="Corbel" w:hAnsi="Corbel"/>
          <w:sz w:val="24"/>
          <w:szCs w:val="24"/>
        </w:rPr>
      </w:pPr>
      <w:r>
        <w:rPr>
          <w:b/>
          <w:bCs/>
          <w:sz w:val="24"/>
          <w:szCs w:val="24"/>
        </w:rPr>
        <w:t xml:space="preserve">The </w:t>
      </w:r>
      <w:r w:rsidR="001206CC">
        <w:rPr>
          <w:b/>
          <w:bCs/>
          <w:sz w:val="24"/>
          <w:szCs w:val="24"/>
        </w:rPr>
        <w:t>Organizers/Hometown Artisans Guild</w:t>
      </w:r>
      <w:r>
        <w:rPr>
          <w:sz w:val="24"/>
          <w:szCs w:val="24"/>
        </w:rPr>
        <w:t xml:space="preserve"> has the right to accept or reject any booth application or product for any reason they deem appropriate. </w:t>
      </w:r>
    </w:p>
    <w:p w14:paraId="72D9F3FD" w14:textId="4D50D106" w:rsidR="00202782" w:rsidRPr="00202782" w:rsidRDefault="00202782" w:rsidP="00202782">
      <w:pPr>
        <w:pStyle w:val="ListParagraph"/>
        <w:numPr>
          <w:ilvl w:val="0"/>
          <w:numId w:val="1"/>
        </w:numPr>
        <w:rPr>
          <w:rFonts w:ascii="Corbel" w:hAnsi="Corbel"/>
          <w:sz w:val="24"/>
          <w:szCs w:val="24"/>
        </w:rPr>
      </w:pPr>
      <w:r>
        <w:rPr>
          <w:b/>
          <w:bCs/>
          <w:sz w:val="24"/>
          <w:szCs w:val="24"/>
        </w:rPr>
        <w:t>Vendors:</w:t>
      </w:r>
      <w:r>
        <w:rPr>
          <w:sz w:val="24"/>
          <w:szCs w:val="24"/>
        </w:rPr>
        <w:t xml:space="preserve"> </w:t>
      </w:r>
      <w:r w:rsidR="00B6600D">
        <w:rPr>
          <w:sz w:val="24"/>
          <w:szCs w:val="24"/>
        </w:rPr>
        <w:t>May Park</w:t>
      </w:r>
      <w:r>
        <w:rPr>
          <w:sz w:val="24"/>
          <w:szCs w:val="24"/>
        </w:rPr>
        <w:t xml:space="preserve"> </w:t>
      </w:r>
      <w:r w:rsidR="00CD3588">
        <w:rPr>
          <w:sz w:val="24"/>
          <w:szCs w:val="24"/>
        </w:rPr>
        <w:t>on the side streets or parking lot.</w:t>
      </w:r>
    </w:p>
    <w:p w14:paraId="47D089D0" w14:textId="2EFDA081" w:rsidR="00202782" w:rsidRDefault="00202782" w:rsidP="00202782">
      <w:pPr>
        <w:ind w:left="360"/>
        <w:rPr>
          <w:rFonts w:ascii="Corbel" w:hAnsi="Corbel"/>
          <w:b/>
          <w:bCs/>
          <w:sz w:val="24"/>
          <w:szCs w:val="24"/>
          <w:u w:val="single"/>
        </w:rPr>
      </w:pPr>
      <w:r>
        <w:rPr>
          <w:rFonts w:ascii="Corbel" w:hAnsi="Corbel"/>
          <w:b/>
          <w:bCs/>
          <w:sz w:val="24"/>
          <w:szCs w:val="24"/>
        </w:rPr>
        <w:t>YOU MAY SETUP AT 8:00.</w:t>
      </w:r>
      <w:r w:rsidR="00CD3588">
        <w:rPr>
          <w:rFonts w:ascii="Corbel" w:hAnsi="Corbel"/>
          <w:b/>
          <w:bCs/>
          <w:sz w:val="24"/>
          <w:szCs w:val="24"/>
        </w:rPr>
        <w:t xml:space="preserve"> Enclosed area/ </w:t>
      </w:r>
      <w:r w:rsidR="004777E7">
        <w:rPr>
          <w:rFonts w:ascii="Corbel" w:hAnsi="Corbel"/>
          <w:b/>
          <w:bCs/>
          <w:sz w:val="24"/>
          <w:szCs w:val="24"/>
        </w:rPr>
        <w:t>field</w:t>
      </w:r>
      <w:r>
        <w:rPr>
          <w:rFonts w:ascii="Corbel" w:hAnsi="Corbel"/>
          <w:b/>
          <w:bCs/>
          <w:sz w:val="24"/>
          <w:szCs w:val="24"/>
        </w:rPr>
        <w:t xml:space="preserve"> will be closed off at</w:t>
      </w:r>
      <w:r w:rsidR="009A5590">
        <w:rPr>
          <w:rFonts w:ascii="Corbel" w:hAnsi="Corbel"/>
          <w:b/>
          <w:bCs/>
          <w:sz w:val="24"/>
          <w:szCs w:val="24"/>
        </w:rPr>
        <w:t xml:space="preserve"> 9:00. </w:t>
      </w:r>
      <w:r w:rsidR="006F3464">
        <w:rPr>
          <w:rFonts w:ascii="Corbel" w:hAnsi="Corbel"/>
          <w:b/>
          <w:bCs/>
          <w:sz w:val="24"/>
          <w:szCs w:val="24"/>
        </w:rPr>
        <w:t xml:space="preserve">Vendor set up and tents MUST be moved onto the </w:t>
      </w:r>
      <w:r w:rsidR="004777E7">
        <w:rPr>
          <w:rFonts w:ascii="Corbel" w:hAnsi="Corbel"/>
          <w:b/>
          <w:bCs/>
          <w:sz w:val="24"/>
          <w:szCs w:val="24"/>
        </w:rPr>
        <w:t>Enclosure</w:t>
      </w:r>
      <w:r w:rsidR="006F3464">
        <w:rPr>
          <w:rFonts w:ascii="Corbel" w:hAnsi="Corbel"/>
          <w:b/>
          <w:bCs/>
          <w:sz w:val="24"/>
          <w:szCs w:val="24"/>
        </w:rPr>
        <w:t xml:space="preserve">/field by wagon/cart. No </w:t>
      </w:r>
      <w:r w:rsidR="004777E7">
        <w:rPr>
          <w:rFonts w:ascii="Corbel" w:hAnsi="Corbel"/>
          <w:b/>
          <w:bCs/>
          <w:sz w:val="24"/>
          <w:szCs w:val="24"/>
        </w:rPr>
        <w:t xml:space="preserve">vehicles will be allowed on the grass. </w:t>
      </w:r>
      <w:r w:rsidR="009A5590" w:rsidRPr="009A5590">
        <w:rPr>
          <w:rFonts w:ascii="Corbel" w:hAnsi="Corbel"/>
          <w:b/>
          <w:bCs/>
          <w:sz w:val="24"/>
          <w:szCs w:val="24"/>
          <w:u w:val="single"/>
        </w:rPr>
        <w:t>NO EXCEPTIONS</w:t>
      </w:r>
    </w:p>
    <w:p w14:paraId="6F3BA55F" w14:textId="0037B88C" w:rsidR="00F60526" w:rsidRPr="00CF3E54" w:rsidRDefault="00BA2648" w:rsidP="00202782">
      <w:pPr>
        <w:ind w:left="360"/>
        <w:rPr>
          <w:rFonts w:ascii="Corbel" w:hAnsi="Corbel"/>
          <w:b/>
          <w:bCs/>
          <w:sz w:val="24"/>
          <w:szCs w:val="24"/>
        </w:rPr>
      </w:pPr>
      <w:proofErr w:type="spellStart"/>
      <w:proofErr w:type="gramStart"/>
      <w:r>
        <w:rPr>
          <w:rFonts w:ascii="Corbel" w:hAnsi="Corbel"/>
          <w:b/>
          <w:bCs/>
          <w:sz w:val="24"/>
          <w:szCs w:val="24"/>
        </w:rPr>
        <w:t>I,_</w:t>
      </w:r>
      <w:proofErr w:type="gramEnd"/>
      <w:r>
        <w:rPr>
          <w:rFonts w:ascii="Corbel" w:hAnsi="Corbel"/>
          <w:b/>
          <w:bCs/>
          <w:sz w:val="24"/>
          <w:szCs w:val="24"/>
        </w:rPr>
        <w:t>__________</w:t>
      </w:r>
      <w:r w:rsidR="00CF3E54">
        <w:rPr>
          <w:rFonts w:ascii="Corbel" w:hAnsi="Corbel"/>
          <w:b/>
          <w:bCs/>
          <w:sz w:val="24"/>
          <w:szCs w:val="24"/>
        </w:rPr>
        <w:t>____</w:t>
      </w:r>
      <w:r>
        <w:rPr>
          <w:rFonts w:ascii="Corbel" w:hAnsi="Corbel"/>
          <w:b/>
          <w:bCs/>
          <w:sz w:val="24"/>
          <w:szCs w:val="24"/>
        </w:rPr>
        <w:t>grant</w:t>
      </w:r>
      <w:proofErr w:type="spellEnd"/>
      <w:r>
        <w:rPr>
          <w:rFonts w:ascii="Corbel" w:hAnsi="Corbel"/>
          <w:b/>
          <w:bCs/>
          <w:sz w:val="24"/>
          <w:szCs w:val="24"/>
        </w:rPr>
        <w:t xml:space="preserve"> </w:t>
      </w:r>
      <w:r w:rsidR="00D00EB5">
        <w:rPr>
          <w:rFonts w:ascii="Corbel" w:hAnsi="Corbel"/>
          <w:b/>
          <w:bCs/>
          <w:sz w:val="24"/>
          <w:szCs w:val="24"/>
        </w:rPr>
        <w:t xml:space="preserve">the right </w:t>
      </w:r>
      <w:r>
        <w:rPr>
          <w:rFonts w:ascii="Corbel" w:hAnsi="Corbel"/>
          <w:b/>
          <w:bCs/>
          <w:sz w:val="24"/>
          <w:szCs w:val="24"/>
        </w:rPr>
        <w:t xml:space="preserve">Hometown Artisans Guild to </w:t>
      </w:r>
      <w:r w:rsidR="003F0114">
        <w:rPr>
          <w:rFonts w:ascii="Corbel" w:hAnsi="Corbel"/>
          <w:b/>
          <w:bCs/>
          <w:sz w:val="24"/>
          <w:szCs w:val="24"/>
        </w:rPr>
        <w:t>take photograph</w:t>
      </w:r>
      <w:r w:rsidR="00A530D1">
        <w:rPr>
          <w:rFonts w:ascii="Corbel" w:hAnsi="Corbel"/>
          <w:b/>
          <w:bCs/>
          <w:sz w:val="24"/>
          <w:szCs w:val="24"/>
        </w:rPr>
        <w:t xml:space="preserve">/video of me and my display in connection </w:t>
      </w:r>
      <w:proofErr w:type="gramStart"/>
      <w:r w:rsidR="00A530D1">
        <w:rPr>
          <w:rFonts w:ascii="Corbel" w:hAnsi="Corbel"/>
          <w:b/>
          <w:bCs/>
          <w:sz w:val="24"/>
          <w:szCs w:val="24"/>
        </w:rPr>
        <w:t>to</w:t>
      </w:r>
      <w:proofErr w:type="gramEnd"/>
      <w:r w:rsidR="00A530D1">
        <w:rPr>
          <w:rFonts w:ascii="Corbel" w:hAnsi="Corbel"/>
          <w:b/>
          <w:bCs/>
          <w:sz w:val="24"/>
          <w:szCs w:val="24"/>
        </w:rPr>
        <w:t xml:space="preserve"> the Art Affair</w:t>
      </w:r>
      <w:r w:rsidR="00B25A7E">
        <w:rPr>
          <w:rFonts w:ascii="Corbel" w:hAnsi="Corbel"/>
          <w:b/>
          <w:bCs/>
          <w:sz w:val="24"/>
          <w:szCs w:val="24"/>
        </w:rPr>
        <w:t>.</w:t>
      </w:r>
      <w:r w:rsidR="00B25A7E">
        <w:rPr>
          <w:rFonts w:ascii="Corbel" w:hAnsi="Corbel"/>
          <w:b/>
          <w:bCs/>
          <w:sz w:val="24"/>
          <w:szCs w:val="24"/>
          <w:u w:val="single"/>
        </w:rPr>
        <w:t xml:space="preserve"> </w:t>
      </w:r>
      <w:r w:rsidR="00B25A7E" w:rsidRPr="00CF3E54">
        <w:rPr>
          <w:rFonts w:ascii="Corbel" w:hAnsi="Corbel"/>
          <w:b/>
          <w:bCs/>
          <w:sz w:val="24"/>
          <w:szCs w:val="24"/>
        </w:rPr>
        <w:t>I further authorize Hometown Artisans Guild, its assigns and transferees to use</w:t>
      </w:r>
      <w:r w:rsidR="00A71690" w:rsidRPr="00CF3E54">
        <w:rPr>
          <w:rFonts w:ascii="Corbel" w:hAnsi="Corbel"/>
          <w:b/>
          <w:bCs/>
          <w:sz w:val="24"/>
          <w:szCs w:val="24"/>
        </w:rPr>
        <w:t xml:space="preserve"> </w:t>
      </w:r>
      <w:r w:rsidR="00CF3E54" w:rsidRPr="00CF3E54">
        <w:rPr>
          <w:rFonts w:ascii="Corbel" w:hAnsi="Corbel"/>
          <w:b/>
          <w:bCs/>
          <w:sz w:val="24"/>
          <w:szCs w:val="24"/>
        </w:rPr>
        <w:t>photography</w:t>
      </w:r>
      <w:r w:rsidR="000D02C9" w:rsidRPr="00CF3E54">
        <w:rPr>
          <w:rFonts w:ascii="Corbel" w:hAnsi="Corbel"/>
          <w:b/>
          <w:bCs/>
          <w:sz w:val="24"/>
          <w:szCs w:val="24"/>
        </w:rPr>
        <w:t xml:space="preserve"> in print and </w:t>
      </w:r>
      <w:r w:rsidR="00CF3E54" w:rsidRPr="00CF3E54">
        <w:rPr>
          <w:rFonts w:ascii="Corbel" w:hAnsi="Corbel"/>
          <w:b/>
          <w:bCs/>
          <w:sz w:val="24"/>
          <w:szCs w:val="24"/>
        </w:rPr>
        <w:t>electronically.</w:t>
      </w:r>
    </w:p>
    <w:p w14:paraId="2ABDF259" w14:textId="77777777" w:rsidR="00F60526" w:rsidRDefault="009A5590" w:rsidP="00202782">
      <w:pPr>
        <w:ind w:left="360"/>
        <w:rPr>
          <w:rFonts w:ascii="Corbel" w:hAnsi="Corbel"/>
          <w:b/>
          <w:bCs/>
          <w:sz w:val="28"/>
          <w:szCs w:val="28"/>
        </w:rPr>
      </w:pPr>
      <w:r w:rsidRPr="009A5590">
        <w:rPr>
          <w:rFonts w:ascii="Corbel" w:hAnsi="Corbel"/>
          <w:b/>
          <w:bCs/>
          <w:sz w:val="28"/>
          <w:szCs w:val="28"/>
        </w:rPr>
        <w:t xml:space="preserve">For any </w:t>
      </w:r>
      <w:r w:rsidR="00B6600D" w:rsidRPr="009A5590">
        <w:rPr>
          <w:rFonts w:ascii="Corbel" w:hAnsi="Corbel"/>
          <w:b/>
          <w:bCs/>
          <w:sz w:val="28"/>
          <w:szCs w:val="28"/>
        </w:rPr>
        <w:t>questions,</w:t>
      </w:r>
      <w:r w:rsidRPr="009A5590">
        <w:rPr>
          <w:rFonts w:ascii="Corbel" w:hAnsi="Corbel"/>
          <w:b/>
          <w:bCs/>
          <w:sz w:val="28"/>
          <w:szCs w:val="28"/>
        </w:rPr>
        <w:t xml:space="preserve"> please call Hometown Art Guild 336-247-5255 or </w:t>
      </w:r>
      <w:hyperlink r:id="rId6" w:history="1">
        <w:r w:rsidR="005540B9" w:rsidRPr="00F95124">
          <w:rPr>
            <w:rStyle w:val="Hyperlink"/>
            <w:rFonts w:ascii="Corbel" w:hAnsi="Corbel"/>
            <w:b/>
            <w:bCs/>
            <w:sz w:val="28"/>
            <w:szCs w:val="28"/>
          </w:rPr>
          <w:t>jeroldineowens@gmail.com</w:t>
        </w:r>
      </w:hyperlink>
      <w:r w:rsidR="001D4149">
        <w:rPr>
          <w:rFonts w:ascii="Corbel" w:hAnsi="Corbel"/>
          <w:b/>
          <w:bCs/>
          <w:sz w:val="28"/>
          <w:szCs w:val="28"/>
        </w:rPr>
        <w:t xml:space="preserve"> or Cyana Briles 336-</w:t>
      </w:r>
      <w:r w:rsidR="00624367">
        <w:rPr>
          <w:rFonts w:ascii="Corbel" w:hAnsi="Corbel"/>
          <w:b/>
          <w:bCs/>
          <w:sz w:val="28"/>
          <w:szCs w:val="28"/>
        </w:rPr>
        <w:t>410-2126</w:t>
      </w:r>
      <w:r w:rsidR="00604448">
        <w:rPr>
          <w:rFonts w:ascii="Corbel" w:hAnsi="Corbel"/>
          <w:b/>
          <w:bCs/>
          <w:sz w:val="28"/>
          <w:szCs w:val="28"/>
        </w:rPr>
        <w:t xml:space="preserve"> or Pam Schoonmaker </w:t>
      </w:r>
    </w:p>
    <w:p w14:paraId="7A71574F" w14:textId="292926B0" w:rsidR="009A5590" w:rsidRDefault="00604448" w:rsidP="00202782">
      <w:pPr>
        <w:ind w:left="360"/>
        <w:rPr>
          <w:rFonts w:ascii="Corbel" w:hAnsi="Corbel"/>
          <w:b/>
          <w:bCs/>
          <w:sz w:val="28"/>
          <w:szCs w:val="28"/>
        </w:rPr>
      </w:pPr>
      <w:r>
        <w:rPr>
          <w:rFonts w:ascii="Corbel" w:hAnsi="Corbel"/>
          <w:b/>
          <w:bCs/>
          <w:sz w:val="28"/>
          <w:szCs w:val="28"/>
        </w:rPr>
        <w:t>607-769-3753</w:t>
      </w:r>
    </w:p>
    <w:p w14:paraId="7487A685" w14:textId="5DE5050A" w:rsidR="000543D2" w:rsidRDefault="000543D2" w:rsidP="00202782">
      <w:pPr>
        <w:ind w:left="360"/>
        <w:rPr>
          <w:rFonts w:ascii="Corbel" w:hAnsi="Corbel"/>
          <w:b/>
          <w:bCs/>
          <w:sz w:val="28"/>
          <w:szCs w:val="28"/>
        </w:rPr>
      </w:pPr>
      <w:r>
        <w:rPr>
          <w:rFonts w:ascii="Corbel" w:hAnsi="Corbel"/>
          <w:b/>
          <w:bCs/>
          <w:sz w:val="28"/>
          <w:szCs w:val="28"/>
        </w:rPr>
        <w:t>I have read and accept the rules for the Art Affair:</w:t>
      </w:r>
    </w:p>
    <w:p w14:paraId="193E136F" w14:textId="5B236B92" w:rsidR="000543D2" w:rsidRPr="009A5590" w:rsidRDefault="00063751" w:rsidP="00202782">
      <w:pPr>
        <w:ind w:left="360"/>
        <w:rPr>
          <w:rFonts w:ascii="Corbel" w:hAnsi="Corbel"/>
          <w:b/>
          <w:bCs/>
          <w:sz w:val="28"/>
          <w:szCs w:val="28"/>
        </w:rPr>
      </w:pPr>
      <w:r>
        <w:rPr>
          <w:rFonts w:ascii="Corbel" w:hAnsi="Corbel"/>
          <w:b/>
          <w:bCs/>
          <w:sz w:val="28"/>
          <w:szCs w:val="28"/>
        </w:rPr>
        <w:t>_______________________________(Seal)  ___________________Date</w:t>
      </w:r>
    </w:p>
    <w:bookmarkEnd w:id="0"/>
    <w:p w14:paraId="7E327251" w14:textId="77777777" w:rsidR="00ED41BA" w:rsidRPr="00602FA8" w:rsidRDefault="00ED41BA" w:rsidP="00ED41BA">
      <w:pPr>
        <w:rPr>
          <w:sz w:val="24"/>
          <w:szCs w:val="24"/>
        </w:rPr>
      </w:pPr>
    </w:p>
    <w:p w14:paraId="5AFA74EB" w14:textId="77777777" w:rsidR="005540B9" w:rsidRPr="00602FA8" w:rsidRDefault="005540B9">
      <w:pPr>
        <w:rPr>
          <w:sz w:val="24"/>
          <w:szCs w:val="24"/>
        </w:rPr>
      </w:pPr>
    </w:p>
    <w:sectPr w:rsidR="005540B9" w:rsidRPr="00602FA8" w:rsidSect="00202782">
      <w:pgSz w:w="12240" w:h="15840"/>
      <w:pgMar w:top="0" w:right="288" w:bottom="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72C8"/>
    <w:multiLevelType w:val="hybridMultilevel"/>
    <w:tmpl w:val="CC601B52"/>
    <w:lvl w:ilvl="0" w:tplc="8392F2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02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7"/>
    <w:rsid w:val="00052641"/>
    <w:rsid w:val="000543D2"/>
    <w:rsid w:val="00063751"/>
    <w:rsid w:val="000D02C9"/>
    <w:rsid w:val="00112CB1"/>
    <w:rsid w:val="001206CC"/>
    <w:rsid w:val="001D4149"/>
    <w:rsid w:val="00202782"/>
    <w:rsid w:val="002502C0"/>
    <w:rsid w:val="0028003D"/>
    <w:rsid w:val="002853F6"/>
    <w:rsid w:val="00287969"/>
    <w:rsid w:val="003A3523"/>
    <w:rsid w:val="003F0114"/>
    <w:rsid w:val="004777E7"/>
    <w:rsid w:val="0048115E"/>
    <w:rsid w:val="005540B9"/>
    <w:rsid w:val="00602FA8"/>
    <w:rsid w:val="00604448"/>
    <w:rsid w:val="00624367"/>
    <w:rsid w:val="006F2104"/>
    <w:rsid w:val="006F3464"/>
    <w:rsid w:val="007038C3"/>
    <w:rsid w:val="00717E2D"/>
    <w:rsid w:val="007C024E"/>
    <w:rsid w:val="00915274"/>
    <w:rsid w:val="009A5590"/>
    <w:rsid w:val="009F090D"/>
    <w:rsid w:val="00A530D1"/>
    <w:rsid w:val="00A71690"/>
    <w:rsid w:val="00A877E1"/>
    <w:rsid w:val="00B25A7E"/>
    <w:rsid w:val="00B64394"/>
    <w:rsid w:val="00B6600D"/>
    <w:rsid w:val="00BA2648"/>
    <w:rsid w:val="00CC7817"/>
    <w:rsid w:val="00CD3588"/>
    <w:rsid w:val="00CF3E54"/>
    <w:rsid w:val="00D00EB5"/>
    <w:rsid w:val="00DA02A6"/>
    <w:rsid w:val="00DB5A1F"/>
    <w:rsid w:val="00ED41BA"/>
    <w:rsid w:val="00F60526"/>
    <w:rsid w:val="00FA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3706"/>
  <w15:chartTrackingRefBased/>
  <w15:docId w15:val="{EB059299-24E8-42B5-B7FC-0F43880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04"/>
  </w:style>
  <w:style w:type="paragraph" w:styleId="Heading1">
    <w:name w:val="heading 1"/>
    <w:basedOn w:val="Normal"/>
    <w:next w:val="Normal"/>
    <w:link w:val="Heading1Char"/>
    <w:uiPriority w:val="9"/>
    <w:qFormat/>
    <w:rsid w:val="006F21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6F21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6F21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F21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F21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F21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F21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F21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F21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6F21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6F21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F21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F21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F21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F21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F21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F210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6F2104"/>
    <w:pPr>
      <w:spacing w:line="240" w:lineRule="auto"/>
    </w:pPr>
    <w:rPr>
      <w:b/>
      <w:bCs/>
      <w:smallCaps/>
      <w:color w:val="595959" w:themeColor="text1" w:themeTint="A6"/>
    </w:rPr>
  </w:style>
  <w:style w:type="paragraph" w:styleId="Title">
    <w:name w:val="Title"/>
    <w:basedOn w:val="Normal"/>
    <w:next w:val="Normal"/>
    <w:link w:val="TitleChar"/>
    <w:uiPriority w:val="10"/>
    <w:qFormat/>
    <w:rsid w:val="006F21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6F21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F21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F210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6F2104"/>
    <w:rPr>
      <w:b/>
      <w:bCs/>
    </w:rPr>
  </w:style>
  <w:style w:type="character" w:styleId="Emphasis">
    <w:name w:val="Emphasis"/>
    <w:basedOn w:val="DefaultParagraphFont"/>
    <w:uiPriority w:val="20"/>
    <w:qFormat/>
    <w:rsid w:val="006F2104"/>
    <w:rPr>
      <w:i/>
      <w:iCs/>
    </w:rPr>
  </w:style>
  <w:style w:type="paragraph" w:styleId="NoSpacing">
    <w:name w:val="No Spacing"/>
    <w:uiPriority w:val="1"/>
    <w:qFormat/>
    <w:rsid w:val="006F2104"/>
    <w:pPr>
      <w:spacing w:after="0" w:line="240" w:lineRule="auto"/>
    </w:pPr>
  </w:style>
  <w:style w:type="paragraph" w:styleId="Quote">
    <w:name w:val="Quote"/>
    <w:basedOn w:val="Normal"/>
    <w:next w:val="Normal"/>
    <w:link w:val="QuoteChar"/>
    <w:uiPriority w:val="29"/>
    <w:qFormat/>
    <w:rsid w:val="006F21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F210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F21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F2104"/>
    <w:rPr>
      <w:color w:val="404040" w:themeColor="text1" w:themeTint="BF"/>
      <w:sz w:val="32"/>
      <w:szCs w:val="32"/>
    </w:rPr>
  </w:style>
  <w:style w:type="character" w:styleId="SubtleEmphasis">
    <w:name w:val="Subtle Emphasis"/>
    <w:basedOn w:val="DefaultParagraphFont"/>
    <w:uiPriority w:val="19"/>
    <w:qFormat/>
    <w:rsid w:val="006F2104"/>
    <w:rPr>
      <w:i/>
      <w:iCs/>
      <w:color w:val="595959" w:themeColor="text1" w:themeTint="A6"/>
    </w:rPr>
  </w:style>
  <w:style w:type="character" w:styleId="IntenseEmphasis">
    <w:name w:val="Intense Emphasis"/>
    <w:basedOn w:val="DefaultParagraphFont"/>
    <w:uiPriority w:val="21"/>
    <w:qFormat/>
    <w:rsid w:val="006F2104"/>
    <w:rPr>
      <w:b/>
      <w:bCs/>
      <w:i/>
      <w:iCs/>
    </w:rPr>
  </w:style>
  <w:style w:type="character" w:styleId="SubtleReference">
    <w:name w:val="Subtle Reference"/>
    <w:basedOn w:val="DefaultParagraphFont"/>
    <w:uiPriority w:val="31"/>
    <w:qFormat/>
    <w:rsid w:val="006F21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2104"/>
    <w:rPr>
      <w:b/>
      <w:bCs/>
      <w:caps w:val="0"/>
      <w:smallCaps/>
      <w:color w:val="auto"/>
      <w:spacing w:val="3"/>
      <w:u w:val="single"/>
    </w:rPr>
  </w:style>
  <w:style w:type="character" w:styleId="BookTitle">
    <w:name w:val="Book Title"/>
    <w:basedOn w:val="DefaultParagraphFont"/>
    <w:uiPriority w:val="33"/>
    <w:qFormat/>
    <w:rsid w:val="006F2104"/>
    <w:rPr>
      <w:b/>
      <w:bCs/>
      <w:smallCaps/>
      <w:spacing w:val="7"/>
    </w:rPr>
  </w:style>
  <w:style w:type="paragraph" w:styleId="TOCHeading">
    <w:name w:val="TOC Heading"/>
    <w:basedOn w:val="Heading1"/>
    <w:next w:val="Normal"/>
    <w:uiPriority w:val="39"/>
    <w:semiHidden/>
    <w:unhideWhenUsed/>
    <w:qFormat/>
    <w:rsid w:val="006F2104"/>
    <w:pPr>
      <w:outlineLvl w:val="9"/>
    </w:pPr>
  </w:style>
  <w:style w:type="paragraph" w:styleId="ListParagraph">
    <w:name w:val="List Paragraph"/>
    <w:basedOn w:val="Normal"/>
    <w:uiPriority w:val="34"/>
    <w:qFormat/>
    <w:rsid w:val="00ED41BA"/>
    <w:pPr>
      <w:ind w:left="720"/>
      <w:contextualSpacing/>
    </w:pPr>
  </w:style>
  <w:style w:type="character" w:styleId="Hyperlink">
    <w:name w:val="Hyperlink"/>
    <w:basedOn w:val="DefaultParagraphFont"/>
    <w:uiPriority w:val="99"/>
    <w:unhideWhenUsed/>
    <w:rsid w:val="001D4149"/>
    <w:rPr>
      <w:color w:val="F59E00" w:themeColor="hyperlink"/>
      <w:u w:val="single"/>
    </w:rPr>
  </w:style>
  <w:style w:type="character" w:styleId="UnresolvedMention">
    <w:name w:val="Unresolved Mention"/>
    <w:basedOn w:val="DefaultParagraphFont"/>
    <w:uiPriority w:val="99"/>
    <w:semiHidden/>
    <w:unhideWhenUsed/>
    <w:rsid w:val="001D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oldineowen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Jeroldine Owens</dc:creator>
  <cp:keywords/>
  <dc:description/>
  <cp:lastModifiedBy>Jeroldine Owens</cp:lastModifiedBy>
  <cp:revision>2</cp:revision>
  <cp:lastPrinted>2024-04-08T16:00:00Z</cp:lastPrinted>
  <dcterms:created xsi:type="dcterms:W3CDTF">2025-09-22T16:23:00Z</dcterms:created>
  <dcterms:modified xsi:type="dcterms:W3CDTF">2025-09-22T16:23:00Z</dcterms:modified>
</cp:coreProperties>
</file>