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10"/>
        <w:gridCol w:w="20"/>
        <w:gridCol w:w="3450"/>
      </w:tblGrid>
      <w:tr w:rsidR="00BE1D04" w:rsidTr="008B2D4D">
        <w:trPr>
          <w:trHeight w:hRule="exact" w:val="14250"/>
          <w:jc w:val="center"/>
        </w:trPr>
        <w:tc>
          <w:tcPr>
            <w:tcW w:w="7210" w:type="dxa"/>
          </w:tcPr>
          <w:p w:rsidR="00173CBF" w:rsidRPr="00173CBF" w:rsidRDefault="00173CBF">
            <w:pPr>
              <w:rPr>
                <w:sz w:val="2"/>
              </w:rPr>
            </w:pPr>
          </w:p>
          <w:tbl>
            <w:tblPr>
              <w:tblW w:w="7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180"/>
              <w:gridCol w:w="20"/>
              <w:gridCol w:w="20"/>
            </w:tblGrid>
            <w:tr w:rsidR="008B2D4D" w:rsidTr="008B2D4D">
              <w:trPr>
                <w:cantSplit/>
                <w:trHeight w:hRule="exact" w:val="6273"/>
              </w:trPr>
              <w:tc>
                <w:tcPr>
                  <w:tcW w:w="7180" w:type="dxa"/>
                </w:tcPr>
                <w:p w:rsidR="008B2D4D" w:rsidRDefault="008B2D4D" w:rsidP="008066C4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1043148" wp14:editId="28E3738B">
                        <wp:extent cx="3809518" cy="2800350"/>
                        <wp:effectExtent l="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2387" cy="28465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2D4D" w:rsidRPr="007378CC" w:rsidRDefault="002F0C5A" w:rsidP="008066C4">
                  <w:pPr>
                    <w:pStyle w:val="NoSpacing"/>
                    <w:jc w:val="center"/>
                    <w:rPr>
                      <w:rFonts w:asciiTheme="majorHAnsi" w:hAnsiTheme="majorHAnsi"/>
                      <w:color w:val="EC6814" w:themeColor="accent4"/>
                      <w:sz w:val="44"/>
                    </w:rPr>
                  </w:pPr>
                  <w:r>
                    <w:rPr>
                      <w:rFonts w:asciiTheme="majorHAnsi" w:hAnsiTheme="majorHAnsi"/>
                      <w:color w:val="EC6814" w:themeColor="accent4"/>
                      <w:sz w:val="44"/>
                    </w:rPr>
                    <w:t>Thursday, October 2</w:t>
                  </w:r>
                  <w:r w:rsidR="0007326F">
                    <w:rPr>
                      <w:rFonts w:asciiTheme="majorHAnsi" w:hAnsiTheme="majorHAnsi"/>
                      <w:color w:val="EC6814" w:themeColor="accent4"/>
                      <w:sz w:val="44"/>
                    </w:rPr>
                    <w:t>4</w:t>
                  </w:r>
                  <w:r>
                    <w:rPr>
                      <w:rFonts w:asciiTheme="majorHAnsi" w:hAnsiTheme="majorHAnsi"/>
                      <w:color w:val="EC6814" w:themeColor="accent4"/>
                      <w:sz w:val="44"/>
                    </w:rPr>
                    <w:t>, 201</w:t>
                  </w:r>
                  <w:r w:rsidR="0007326F">
                    <w:rPr>
                      <w:rFonts w:asciiTheme="majorHAnsi" w:hAnsiTheme="majorHAnsi"/>
                      <w:color w:val="EC6814" w:themeColor="accent4"/>
                      <w:sz w:val="44"/>
                    </w:rPr>
                    <w:t>9</w:t>
                  </w:r>
                </w:p>
                <w:p w:rsidR="008B2D4D" w:rsidRPr="008066C4" w:rsidRDefault="008B2D4D" w:rsidP="008066C4">
                  <w:pPr>
                    <w:pStyle w:val="NoSpacing"/>
                    <w:jc w:val="center"/>
                    <w:rPr>
                      <w:rFonts w:asciiTheme="majorHAnsi" w:hAnsiTheme="majorHAnsi"/>
                      <w:color w:val="EC6814" w:themeColor="accent4"/>
                      <w:sz w:val="44"/>
                    </w:rPr>
                  </w:pPr>
                  <w:r w:rsidRPr="008066C4">
                    <w:rPr>
                      <w:rFonts w:asciiTheme="majorHAnsi" w:hAnsiTheme="majorHAnsi"/>
                      <w:color w:val="EC6814" w:themeColor="accent4"/>
                      <w:sz w:val="44"/>
                    </w:rPr>
                    <w:t>6:00pm</w:t>
                  </w:r>
                </w:p>
                <w:p w:rsidR="008B2D4D" w:rsidRPr="00EF68D5" w:rsidRDefault="001E5DBD" w:rsidP="008066C4">
                  <w:pPr>
                    <w:pStyle w:val="NoSpacing"/>
                    <w:jc w:val="center"/>
                    <w:rPr>
                      <w:rFonts w:asciiTheme="majorHAnsi" w:hAnsiTheme="majorHAnsi"/>
                      <w:color w:val="EC6814" w:themeColor="accent4"/>
                      <w:sz w:val="32"/>
                    </w:rPr>
                  </w:pPr>
                  <w:r>
                    <w:rPr>
                      <w:rFonts w:asciiTheme="majorHAnsi" w:hAnsiTheme="majorHAnsi"/>
                      <w:color w:val="EC6814" w:themeColor="accent4"/>
                      <w:sz w:val="32"/>
                    </w:rPr>
                    <w:t xml:space="preserve">Butner-Stem Middle School </w:t>
                  </w:r>
                  <w:r w:rsidR="008B2D4D" w:rsidRPr="00EF68D5">
                    <w:rPr>
                      <w:rFonts w:asciiTheme="majorHAnsi" w:hAnsiTheme="majorHAnsi"/>
                      <w:color w:val="EC6814" w:themeColor="accent4"/>
                      <w:sz w:val="32"/>
                    </w:rPr>
                    <w:t>Gym</w:t>
                  </w:r>
                  <w:r>
                    <w:rPr>
                      <w:rFonts w:asciiTheme="majorHAnsi" w:hAnsiTheme="majorHAnsi"/>
                      <w:color w:val="EC6814" w:themeColor="accent4"/>
                      <w:sz w:val="32"/>
                    </w:rPr>
                    <w:t>nasium</w:t>
                  </w:r>
                </w:p>
                <w:p w:rsidR="008B2D4D" w:rsidRPr="004E453C" w:rsidRDefault="008B2D4D" w:rsidP="004E453C">
                  <w:pPr>
                    <w:pStyle w:val="Subtitle"/>
                    <w:rPr>
                      <w:sz w:val="52"/>
                    </w:rPr>
                  </w:pPr>
                </w:p>
              </w:tc>
              <w:tc>
                <w:tcPr>
                  <w:tcW w:w="20" w:type="dxa"/>
                </w:tcPr>
                <w:p w:rsidR="008B2D4D" w:rsidRDefault="008B2D4D"/>
              </w:tc>
              <w:tc>
                <w:tcPr>
                  <w:tcW w:w="20" w:type="dxa"/>
                </w:tcPr>
                <w:p w:rsidR="008B2D4D" w:rsidRDefault="008B2D4D">
                  <w:r>
                    <w:tab/>
                  </w:r>
                </w:p>
              </w:tc>
            </w:tr>
            <w:tr w:rsidR="008B2D4D" w:rsidTr="008B2D4D">
              <w:trPr>
                <w:gridAfter w:val="1"/>
                <w:wAfter w:w="20" w:type="dxa"/>
                <w:trHeight w:hRule="exact" w:val="5562"/>
              </w:trPr>
              <w:tc>
                <w:tcPr>
                  <w:tcW w:w="7180" w:type="dxa"/>
                </w:tcPr>
                <w:p w:rsidR="008B2D4D" w:rsidRPr="0007326F" w:rsidRDefault="008B2D4D" w:rsidP="00EF68D5">
                  <w:pPr>
                    <w:spacing w:line="192" w:lineRule="auto"/>
                    <w:jc w:val="center"/>
                    <w:rPr>
                      <w:rFonts w:asciiTheme="majorHAnsi" w:hAnsiTheme="majorHAnsi"/>
                      <w:sz w:val="72"/>
                      <w:szCs w:val="72"/>
                    </w:rPr>
                  </w:pPr>
                  <w:proofErr w:type="spellStart"/>
                  <w:r w:rsidRPr="0007326F">
                    <w:rPr>
                      <w:rFonts w:asciiTheme="majorHAnsi" w:hAnsiTheme="majorHAnsi"/>
                      <w:sz w:val="72"/>
                      <w:szCs w:val="72"/>
                    </w:rPr>
                    <w:t>SPELLebration</w:t>
                  </w:r>
                  <w:proofErr w:type="spellEnd"/>
                  <w:r w:rsidRPr="0007326F">
                    <w:rPr>
                      <w:rFonts w:asciiTheme="majorHAnsi" w:hAnsiTheme="majorHAnsi"/>
                      <w:sz w:val="72"/>
                      <w:szCs w:val="72"/>
                    </w:rPr>
                    <w:t xml:space="preserve"> JUNIOR</w:t>
                  </w:r>
                </w:p>
                <w:p w:rsidR="008B2D4D" w:rsidRPr="00173CBF" w:rsidRDefault="008B2D4D" w:rsidP="00EF68D5">
                  <w:pPr>
                    <w:spacing w:line="192" w:lineRule="auto"/>
                    <w:jc w:val="center"/>
                    <w:rPr>
                      <w:rFonts w:asciiTheme="majorHAnsi" w:hAnsiTheme="majorHAnsi"/>
                      <w:b/>
                      <w:sz w:val="96"/>
                    </w:rPr>
                  </w:pPr>
                  <w:r w:rsidRPr="00173CBF">
                    <w:rPr>
                      <w:b/>
                      <w:sz w:val="36"/>
                    </w:rPr>
                    <w:t>Student Team Spelling Competition</w:t>
                  </w:r>
                </w:p>
                <w:p w:rsidR="008B2D4D" w:rsidRPr="00EF68D5" w:rsidRDefault="008B2D4D" w:rsidP="00173CBF">
                  <w:pPr>
                    <w:spacing w:line="300" w:lineRule="auto"/>
                    <w:jc w:val="center"/>
                    <w:rPr>
                      <w:sz w:val="28"/>
                    </w:rPr>
                  </w:pPr>
                  <w:r w:rsidRPr="00EF68D5">
                    <w:rPr>
                      <w:sz w:val="28"/>
                    </w:rPr>
                    <w:t xml:space="preserve">A spelling competition for teams of 3 students                 </w:t>
                  </w:r>
                  <w:proofErr w:type="gramStart"/>
                  <w:r w:rsidRPr="00EF68D5">
                    <w:rPr>
                      <w:sz w:val="28"/>
                    </w:rPr>
                    <w:t xml:space="preserve">   (</w:t>
                  </w:r>
                  <w:proofErr w:type="gramEnd"/>
                  <w:r w:rsidRPr="00EF68D5">
                    <w:rPr>
                      <w:b/>
                      <w:color w:val="EC6814" w:themeColor="accent4"/>
                      <w:sz w:val="28"/>
                    </w:rPr>
                    <w:t>a 3</w:t>
                  </w:r>
                  <w:r w:rsidRPr="00EF68D5">
                    <w:rPr>
                      <w:b/>
                      <w:color w:val="EC6814" w:themeColor="accent4"/>
                      <w:sz w:val="28"/>
                      <w:vertAlign w:val="superscript"/>
                    </w:rPr>
                    <w:t>rd</w:t>
                  </w:r>
                  <w:r w:rsidRPr="00EF68D5">
                    <w:rPr>
                      <w:b/>
                      <w:color w:val="EC6814" w:themeColor="accent4"/>
                      <w:sz w:val="28"/>
                    </w:rPr>
                    <w:t>, 4</w:t>
                  </w:r>
                  <w:r w:rsidRPr="00EF68D5">
                    <w:rPr>
                      <w:b/>
                      <w:color w:val="EC6814" w:themeColor="accent4"/>
                      <w:sz w:val="28"/>
                      <w:vertAlign w:val="superscript"/>
                    </w:rPr>
                    <w:t>th</w:t>
                  </w:r>
                  <w:r w:rsidRPr="00EF68D5">
                    <w:rPr>
                      <w:b/>
                      <w:color w:val="EC6814" w:themeColor="accent4"/>
                      <w:sz w:val="28"/>
                    </w:rPr>
                    <w:t>, &amp; 5</w:t>
                  </w:r>
                  <w:r w:rsidRPr="00EF68D5">
                    <w:rPr>
                      <w:b/>
                      <w:color w:val="EC6814" w:themeColor="accent4"/>
                      <w:sz w:val="28"/>
                      <w:vertAlign w:val="superscript"/>
                    </w:rPr>
                    <w:t>th</w:t>
                  </w:r>
                  <w:r w:rsidRPr="00EF68D5">
                    <w:rPr>
                      <w:b/>
                      <w:color w:val="EC6814" w:themeColor="accent4"/>
                      <w:sz w:val="28"/>
                    </w:rPr>
                    <w:t xml:space="preserve"> grader</w:t>
                  </w:r>
                  <w:r w:rsidRPr="00EF68D5">
                    <w:rPr>
                      <w:sz w:val="28"/>
                    </w:rPr>
                    <w:t xml:space="preserve">) from each </w:t>
                  </w:r>
                  <w:r w:rsidR="0007326F">
                    <w:rPr>
                      <w:sz w:val="28"/>
                    </w:rPr>
                    <w:t>Granville         County</w:t>
                  </w:r>
                  <w:r w:rsidRPr="00EF68D5">
                    <w:rPr>
                      <w:sz w:val="28"/>
                    </w:rPr>
                    <w:t xml:space="preserve"> </w:t>
                  </w:r>
                  <w:r w:rsidR="0007326F">
                    <w:rPr>
                      <w:sz w:val="28"/>
                    </w:rPr>
                    <w:t>E</w:t>
                  </w:r>
                  <w:r w:rsidRPr="00EF68D5">
                    <w:rPr>
                      <w:sz w:val="28"/>
                    </w:rPr>
                    <w:t xml:space="preserve">lementary </w:t>
                  </w:r>
                  <w:r w:rsidR="0007326F">
                    <w:rPr>
                      <w:sz w:val="28"/>
                    </w:rPr>
                    <w:t>S</w:t>
                  </w:r>
                  <w:r w:rsidRPr="00EF68D5">
                    <w:rPr>
                      <w:sz w:val="28"/>
                    </w:rPr>
                    <w:t xml:space="preserve">chool. Teams compete </w:t>
                  </w:r>
                  <w:r w:rsidR="0007326F">
                    <w:rPr>
                      <w:sz w:val="28"/>
                    </w:rPr>
                    <w:t xml:space="preserve">                      </w:t>
                  </w:r>
                  <w:r w:rsidRPr="00EF68D5">
                    <w:rPr>
                      <w:sz w:val="28"/>
                    </w:rPr>
                    <w:t>by working together to write</w:t>
                  </w:r>
                  <w:r w:rsidR="0007326F">
                    <w:rPr>
                      <w:sz w:val="28"/>
                    </w:rPr>
                    <w:t xml:space="preserve"> </w:t>
                  </w:r>
                  <w:r w:rsidRPr="00EF68D5">
                    <w:rPr>
                      <w:sz w:val="28"/>
                    </w:rPr>
                    <w:t xml:space="preserve">down their guess </w:t>
                  </w:r>
                  <w:r w:rsidR="0007326F">
                    <w:rPr>
                      <w:sz w:val="28"/>
                    </w:rPr>
                    <w:t xml:space="preserve">                   </w:t>
                  </w:r>
                  <w:r w:rsidRPr="00EF68D5">
                    <w:rPr>
                      <w:sz w:val="28"/>
                    </w:rPr>
                    <w:t>of the spelling of each word called.</w:t>
                  </w:r>
                </w:p>
                <w:p w:rsidR="001E5DBD" w:rsidRPr="001E5DBD" w:rsidRDefault="008B2D4D" w:rsidP="0007326F">
                  <w:pPr>
                    <w:spacing w:line="300" w:lineRule="auto"/>
                    <w:jc w:val="center"/>
                    <w:rPr>
                      <w:b/>
                      <w:sz w:val="36"/>
                    </w:rPr>
                  </w:pPr>
                  <w:r w:rsidRPr="00EF68D5">
                    <w:rPr>
                      <w:b/>
                      <w:sz w:val="28"/>
                    </w:rPr>
                    <w:t xml:space="preserve">Each school is responsible for </w:t>
                  </w:r>
                  <w:bookmarkStart w:id="0" w:name="_GoBack"/>
                  <w:bookmarkEnd w:id="0"/>
                  <w:r w:rsidRPr="00EF68D5">
                    <w:rPr>
                      <w:b/>
                      <w:sz w:val="28"/>
                    </w:rPr>
                    <w:t>determining student te</w:t>
                  </w:r>
                  <w:r w:rsidR="001E5DBD">
                    <w:rPr>
                      <w:b/>
                      <w:sz w:val="28"/>
                    </w:rPr>
                    <w:t>am members and may have up to THREE</w:t>
                  </w:r>
                  <w:r w:rsidRPr="00EF68D5">
                    <w:rPr>
                      <w:b/>
                      <w:sz w:val="28"/>
                    </w:rPr>
                    <w:t xml:space="preserve"> participating teams. </w:t>
                  </w:r>
                </w:p>
              </w:tc>
              <w:tc>
                <w:tcPr>
                  <w:tcW w:w="20" w:type="dxa"/>
                </w:tcPr>
                <w:p w:rsidR="008B2D4D" w:rsidRPr="00EF68D5" w:rsidRDefault="008B2D4D" w:rsidP="00EF68D5">
                  <w:pPr>
                    <w:spacing w:line="192" w:lineRule="auto"/>
                    <w:jc w:val="center"/>
                    <w:rPr>
                      <w:rFonts w:asciiTheme="majorHAnsi" w:hAnsiTheme="majorHAnsi"/>
                      <w:sz w:val="88"/>
                      <w:szCs w:val="88"/>
                    </w:rPr>
                  </w:pPr>
                </w:p>
              </w:tc>
            </w:tr>
            <w:tr w:rsidR="008B2D4D" w:rsidTr="008B2D4D">
              <w:trPr>
                <w:gridAfter w:val="1"/>
                <w:wAfter w:w="20" w:type="dxa"/>
                <w:trHeight w:hRule="exact" w:val="5400"/>
              </w:trPr>
              <w:tc>
                <w:tcPr>
                  <w:tcW w:w="7180" w:type="dxa"/>
                  <w:shd w:val="clear" w:color="auto" w:fill="auto"/>
                </w:tcPr>
                <w:p w:rsidR="008B2D4D" w:rsidRPr="00EF68D5" w:rsidRDefault="008B2D4D" w:rsidP="00173CBF">
                  <w:pPr>
                    <w:pStyle w:val="NoSpacing"/>
                    <w:spacing w:line="276" w:lineRule="auto"/>
                    <w:rPr>
                      <w:sz w:val="10"/>
                    </w:rPr>
                  </w:pPr>
                  <w:r w:rsidRPr="00D745E5">
                    <w:rPr>
                      <w:b/>
                      <w:noProof/>
                      <w:color w:val="FFFFFF" w:themeColor="background1"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38D473EA" wp14:editId="496F985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4527550" cy="1327150"/>
                            <wp:effectExtent l="0" t="0" r="6350" b="635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27550" cy="1327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2D4D" w:rsidRPr="00AE496D" w:rsidRDefault="008B2D4D" w:rsidP="00D745E5">
                                        <w:pPr>
                                          <w:pStyle w:val="NoSpacing"/>
                                          <w:spacing w:line="276" w:lineRule="auto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E496D"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 xml:space="preserve">GRANVILLE EDUCATION FOUNDATION </w:t>
                                        </w:r>
                                      </w:p>
                                      <w:p w:rsidR="008B2D4D" w:rsidRPr="00AE496D" w:rsidRDefault="008B2D4D" w:rsidP="00D745E5">
                                        <w:pPr>
                                          <w:pStyle w:val="NoSpacing"/>
                                          <w:spacing w:line="276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E496D"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P.O. Box 2056, Oxford, NC 27565</w:t>
                                        </w:r>
                                      </w:p>
                                      <w:p w:rsidR="008B2D4D" w:rsidRPr="00AE496D" w:rsidRDefault="008B2D4D" w:rsidP="00D745E5">
                                        <w:pPr>
                                          <w:pStyle w:val="NoSpacing"/>
                                          <w:spacing w:line="276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173CBF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Phone: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w:t>919.693.7047</w:t>
                                        </w:r>
                                      </w:p>
                                      <w:p w:rsidR="008B2D4D" w:rsidRPr="00AE496D" w:rsidRDefault="008B2D4D" w:rsidP="0007326F">
                                        <w:pPr>
                                          <w:pStyle w:val="NoSpacing"/>
                                          <w:spacing w:line="276" w:lineRule="auto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  <w:sz w:val="2"/>
                                            <w:szCs w:val="34"/>
                                          </w:rPr>
                                        </w:pPr>
                                        <w:r w:rsidRPr="00173CBF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Email:</w:t>
                                        </w: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hyperlink r:id="rId7" w:history="1">
                                          <w:r w:rsidR="0007326F" w:rsidRPr="0007326F">
                                            <w:rPr>
                                              <w:rStyle w:val="Hyperlink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>GranvilleEdFoundation@outlook.com</w:t>
                                          </w:r>
                                        </w:hyperlink>
                                        <w:r w:rsidR="0007326F"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  <w:p w:rsidR="008B2D4D" w:rsidRPr="0007326F" w:rsidRDefault="0007326F" w:rsidP="008B2D4D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07326F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Website:</w:t>
                                        </w: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hyperlink r:id="rId8" w:history="1">
                                          <w:r w:rsidRPr="0007326F">
                                            <w:rPr>
                                              <w:rStyle w:val="Hyperlink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w:t>www.GranvilleEdFoundation.org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D473E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.75pt;width:356.5pt;height:10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" fillcolor="#ec6814 [3207]" stroked="f">
                            <v:textbox>
                              <w:txbxContent>
                                <w:p w:rsidR="008B2D4D" w:rsidRPr="00AE496D" w:rsidRDefault="008B2D4D" w:rsidP="00D745E5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E496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GRANVILLE EDUCATION FOUNDATION </w:t>
                                  </w:r>
                                </w:p>
                                <w:p w:rsidR="008B2D4D" w:rsidRPr="00AE496D" w:rsidRDefault="008B2D4D" w:rsidP="00D745E5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E496D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P.O. Box 2056, Oxford, NC 27565</w:t>
                                  </w:r>
                                </w:p>
                                <w:p w:rsidR="008B2D4D" w:rsidRPr="00AE496D" w:rsidRDefault="008B2D4D" w:rsidP="00D745E5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73CB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Phone: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919.693.7047</w:t>
                                  </w:r>
                                </w:p>
                                <w:p w:rsidR="008B2D4D" w:rsidRPr="00AE496D" w:rsidRDefault="008B2D4D" w:rsidP="0007326F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  <w:szCs w:val="34"/>
                                    </w:rPr>
                                  </w:pPr>
                                  <w:r w:rsidRPr="00173CB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Email: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07326F" w:rsidRPr="0007326F">
                                      <w:rPr>
                                        <w:rStyle w:val="Hyperlink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GranvilleEdFoundation@outlook.com</w:t>
                                    </w:r>
                                  </w:hyperlink>
                                  <w:r w:rsidR="0007326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8B2D4D" w:rsidRPr="0007326F" w:rsidRDefault="0007326F" w:rsidP="008B2D4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7326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Website: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Pr="0007326F">
                                      <w:rPr>
                                        <w:rStyle w:val="Hyperlink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www.GranvilleEdFoundation.org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8B2D4D" w:rsidRPr="00AE496D" w:rsidRDefault="008B2D4D" w:rsidP="00173CBF">
                  <w:pPr>
                    <w:pStyle w:val="NoSpacing"/>
                    <w:spacing w:line="276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E496D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GRANVILLE EDUCATION FOUNDATION </w:t>
                  </w:r>
                </w:p>
                <w:p w:rsidR="008B2D4D" w:rsidRPr="00AE496D" w:rsidRDefault="008B2D4D" w:rsidP="00173CBF">
                  <w:pPr>
                    <w:pStyle w:val="NoSpacing"/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E496D">
                    <w:rPr>
                      <w:color w:val="FFFFFF" w:themeColor="background1"/>
                      <w:sz w:val="28"/>
                      <w:szCs w:val="28"/>
                    </w:rPr>
                    <w:t>P.O. Box 2056, Oxford, NC 27565</w:t>
                  </w:r>
                </w:p>
                <w:p w:rsidR="008B2D4D" w:rsidRPr="00AE496D" w:rsidRDefault="008B2D4D" w:rsidP="00173CBF">
                  <w:pPr>
                    <w:pStyle w:val="NoSpacing"/>
                    <w:spacing w:line="276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173CBF">
                    <w:rPr>
                      <w:b/>
                      <w:sz w:val="28"/>
                      <w:szCs w:val="28"/>
                    </w:rPr>
                    <w:t>Phone: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E496D">
                    <w:rPr>
                      <w:color w:val="FFFFFF" w:themeColor="background1"/>
                      <w:sz w:val="28"/>
                      <w:szCs w:val="28"/>
                    </w:rPr>
                    <w:t>919.693.7046</w:t>
                  </w:r>
                </w:p>
                <w:p w:rsidR="008B2D4D" w:rsidRPr="00EF68D5" w:rsidRDefault="008B2D4D" w:rsidP="00173CBF">
                  <w:pPr>
                    <w:pStyle w:val="NoSpacing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73CBF">
                    <w:rPr>
                      <w:b/>
                      <w:sz w:val="28"/>
                      <w:szCs w:val="28"/>
                    </w:rPr>
                    <w:t>Email: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hyperlink r:id="rId11" w:history="1">
                    <w:r w:rsidRPr="00EF68D5">
                      <w:rPr>
                        <w:rStyle w:val="Hyperlink"/>
                        <w:color w:val="FFFFFF" w:themeColor="background1"/>
                        <w:sz w:val="28"/>
                        <w:szCs w:val="28"/>
                      </w:rPr>
                      <w:t>edfoundation@earthlink.net</w:t>
                    </w:r>
                  </w:hyperlink>
                </w:p>
                <w:p w:rsidR="008B2D4D" w:rsidRPr="00AE496D" w:rsidRDefault="008B2D4D" w:rsidP="00C33C87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2"/>
                      <w:szCs w:val="34"/>
                    </w:rPr>
                  </w:pPr>
                </w:p>
                <w:p w:rsidR="008B2D4D" w:rsidRPr="00EF68D5" w:rsidRDefault="0007326F" w:rsidP="00C33C87">
                  <w:pPr>
                    <w:pStyle w:val="NoSpacing"/>
                    <w:jc w:val="center"/>
                    <w:rPr>
                      <w:b/>
                      <w:sz w:val="34"/>
                      <w:szCs w:val="34"/>
                    </w:rPr>
                  </w:pPr>
                  <w:hyperlink r:id="rId12" w:history="1">
                    <w:r w:rsidR="008B2D4D" w:rsidRPr="000F6C43">
                      <w:rPr>
                        <w:rStyle w:val="Hyperlink"/>
                        <w:b/>
                        <w:sz w:val="32"/>
                        <w:szCs w:val="34"/>
                      </w:rPr>
                      <w:t>www.GranvilleEducationFoundation.org</w:t>
                    </w:r>
                  </w:hyperlink>
                  <w:r w:rsidR="008B2D4D" w:rsidRPr="00EF68D5">
                    <w:rPr>
                      <w:b/>
                      <w:color w:val="0070C0"/>
                      <w:sz w:val="34"/>
                      <w:szCs w:val="34"/>
                    </w:rPr>
                    <w:t xml:space="preserve"> </w:t>
                  </w:r>
                </w:p>
              </w:tc>
              <w:tc>
                <w:tcPr>
                  <w:tcW w:w="20" w:type="dxa"/>
                </w:tcPr>
                <w:p w:rsidR="008B2D4D" w:rsidRPr="00D745E5" w:rsidRDefault="008B2D4D" w:rsidP="00173CBF">
                  <w:pPr>
                    <w:pStyle w:val="NoSpacing"/>
                    <w:spacing w:line="276" w:lineRule="auto"/>
                    <w:rPr>
                      <w:b/>
                      <w:noProof/>
                      <w:color w:val="FFFFFF" w:themeColor="background1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B2D4D" w:rsidTr="008B2D4D">
              <w:trPr>
                <w:gridAfter w:val="1"/>
                <w:wAfter w:w="20" w:type="dxa"/>
                <w:trHeight w:hRule="exact" w:val="5130"/>
              </w:trPr>
              <w:tc>
                <w:tcPr>
                  <w:tcW w:w="7180" w:type="dxa"/>
                </w:tcPr>
                <w:p w:rsidR="008B2D4D" w:rsidRDefault="008B2D4D" w:rsidP="004E453C">
                  <w:pPr>
                    <w:pStyle w:val="Title"/>
                    <w:jc w:val="center"/>
                    <w:rPr>
                      <w:sz w:val="76"/>
                      <w:szCs w:val="76"/>
                    </w:rPr>
                  </w:pPr>
                </w:p>
              </w:tc>
              <w:tc>
                <w:tcPr>
                  <w:tcW w:w="20" w:type="dxa"/>
                </w:tcPr>
                <w:p w:rsidR="008B2D4D" w:rsidRDefault="008B2D4D" w:rsidP="004E453C">
                  <w:pPr>
                    <w:pStyle w:val="Title"/>
                    <w:jc w:val="center"/>
                    <w:rPr>
                      <w:sz w:val="76"/>
                      <w:szCs w:val="76"/>
                    </w:rPr>
                  </w:pPr>
                </w:p>
              </w:tc>
            </w:tr>
            <w:tr w:rsidR="008B2D4D" w:rsidTr="008B2D4D">
              <w:trPr>
                <w:gridAfter w:val="1"/>
                <w:wAfter w:w="20" w:type="dxa"/>
                <w:trHeight w:hRule="exact" w:val="2520"/>
              </w:trPr>
              <w:tc>
                <w:tcPr>
                  <w:tcW w:w="7180" w:type="dxa"/>
                  <w:vAlign w:val="bottom"/>
                </w:tcPr>
                <w:p w:rsidR="008B2D4D" w:rsidRDefault="008B2D4D"/>
              </w:tc>
              <w:tc>
                <w:tcPr>
                  <w:tcW w:w="20" w:type="dxa"/>
                </w:tcPr>
                <w:p w:rsidR="008B2D4D" w:rsidRDefault="008B2D4D"/>
              </w:tc>
            </w:tr>
            <w:tr w:rsidR="008B2D4D" w:rsidTr="008B2D4D">
              <w:trPr>
                <w:gridAfter w:val="1"/>
                <w:wAfter w:w="20" w:type="dxa"/>
                <w:trHeight w:hRule="exact" w:val="1440"/>
              </w:trPr>
              <w:tc>
                <w:tcPr>
                  <w:tcW w:w="7180" w:type="dxa"/>
                  <w:vAlign w:val="bottom"/>
                </w:tcPr>
                <w:p w:rsidR="008B2D4D" w:rsidRDefault="008B2D4D">
                  <w:pPr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20" w:type="dxa"/>
                </w:tcPr>
                <w:p w:rsidR="008B2D4D" w:rsidRDefault="008B2D4D">
                  <w:pPr>
                    <w:rPr>
                      <w:noProof/>
                      <w:lang w:eastAsia="en-US"/>
                    </w:rPr>
                  </w:pPr>
                </w:p>
              </w:tc>
            </w:tr>
            <w:tr w:rsidR="008B2D4D" w:rsidTr="008B2D4D">
              <w:trPr>
                <w:gridAfter w:val="1"/>
                <w:wAfter w:w="20" w:type="dxa"/>
                <w:trHeight w:hRule="exact" w:val="1440"/>
              </w:trPr>
              <w:tc>
                <w:tcPr>
                  <w:tcW w:w="7180" w:type="dxa"/>
                  <w:vAlign w:val="bottom"/>
                </w:tcPr>
                <w:p w:rsidR="008B2D4D" w:rsidRDefault="008B2D4D">
                  <w:pPr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20" w:type="dxa"/>
                </w:tcPr>
                <w:p w:rsidR="008B2D4D" w:rsidRDefault="008B2D4D">
                  <w:pPr>
                    <w:rPr>
                      <w:noProof/>
                      <w:lang w:eastAsia="en-US"/>
                    </w:rPr>
                  </w:pPr>
                </w:p>
              </w:tc>
            </w:tr>
          </w:tbl>
          <w:p w:rsidR="00BE1D04" w:rsidRDefault="00BE1D04"/>
        </w:tc>
        <w:tc>
          <w:tcPr>
            <w:tcW w:w="20" w:type="dxa"/>
          </w:tcPr>
          <w:p w:rsidR="00BE1D04" w:rsidRDefault="00BE1D04"/>
        </w:tc>
        <w:tc>
          <w:tcPr>
            <w:tcW w:w="3450" w:type="dxa"/>
            <w:shd w:val="clear" w:color="auto" w:fill="EC6814" w:themeFill="accent4"/>
          </w:tcPr>
          <w:tbl>
            <w:tblPr>
              <w:tblpPr w:leftFromText="180" w:rightFromText="180" w:horzAnchor="page" w:tblpX="618" w:tblpY="-842"/>
              <w:tblOverlap w:val="never"/>
              <w:tblW w:w="351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10"/>
            </w:tblGrid>
            <w:tr w:rsidR="00BE1D04" w:rsidTr="008B2D4D">
              <w:trPr>
                <w:trHeight w:hRule="exact" w:val="12024"/>
              </w:trPr>
              <w:tc>
                <w:tcPr>
                  <w:tcW w:w="3510" w:type="dxa"/>
                  <w:shd w:val="clear" w:color="auto" w:fill="000000" w:themeFill="text1"/>
                  <w:vAlign w:val="center"/>
                </w:tcPr>
                <w:p w:rsidR="00124ED4" w:rsidRPr="004B3FE1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8"/>
                    </w:rPr>
                  </w:pPr>
                </w:p>
                <w:p w:rsidR="00124ED4" w:rsidRPr="008E0E20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32"/>
                    </w:rPr>
                  </w:pPr>
                  <w:r w:rsidRPr="008E0E20">
                    <w:rPr>
                      <w:color w:val="FFFFFF" w:themeColor="background1"/>
                      <w:sz w:val="32"/>
                    </w:rPr>
                    <w:t>No Registration Fee</w:t>
                  </w:r>
                </w:p>
                <w:p w:rsidR="00124ED4" w:rsidRPr="004B3FE1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124ED4" w:rsidRPr="004E27EB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2"/>
                    </w:rPr>
                  </w:pPr>
                  <w:r w:rsidRPr="004E27EB">
                    <w:rPr>
                      <w:color w:val="FFFFFF" w:themeColor="background1"/>
                      <w:sz w:val="18"/>
                    </w:rPr>
                    <w:t>---</w:t>
                  </w:r>
                  <w:r>
                    <w:rPr>
                      <w:color w:val="FFFFFF" w:themeColor="background1"/>
                      <w:sz w:val="18"/>
                    </w:rPr>
                    <w:t>---</w:t>
                  </w:r>
                  <w:r w:rsidR="00E178F6">
                    <w:rPr>
                      <w:color w:val="FFFFFF" w:themeColor="background1"/>
                      <w:sz w:val="18"/>
                    </w:rPr>
                    <w:t>------</w:t>
                  </w:r>
                </w:p>
                <w:p w:rsidR="00124ED4" w:rsidRPr="008E0E20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124ED4" w:rsidRPr="004E27EB" w:rsidRDefault="0007326F" w:rsidP="004B3FE1">
                  <w:pPr>
                    <w:pStyle w:val="NoSpacing"/>
                    <w:shd w:val="clear" w:color="auto" w:fill="000000" w:themeFill="text1"/>
                    <w:spacing w:line="216" w:lineRule="auto"/>
                    <w:jc w:val="center"/>
                    <w:rPr>
                      <w:b/>
                      <w:color w:val="EC6814" w:themeColor="accent4"/>
                      <w:sz w:val="36"/>
                    </w:rPr>
                  </w:pPr>
                  <w:r>
                    <w:rPr>
                      <w:b/>
                      <w:color w:val="EC6814" w:themeColor="accent4"/>
                      <w:sz w:val="36"/>
                    </w:rPr>
                    <w:t xml:space="preserve">FREE </w:t>
                  </w:r>
                  <w:r w:rsidR="00124ED4" w:rsidRPr="004E27EB">
                    <w:rPr>
                      <w:b/>
                      <w:color w:val="EC6814" w:themeColor="accent4"/>
                      <w:sz w:val="36"/>
                    </w:rPr>
                    <w:t xml:space="preserve">Admission for </w:t>
                  </w:r>
                  <w:r>
                    <w:rPr>
                      <w:b/>
                      <w:color w:val="EC6814" w:themeColor="accent4"/>
                      <w:sz w:val="36"/>
                    </w:rPr>
                    <w:t>s</w:t>
                  </w:r>
                  <w:r w:rsidR="00124ED4" w:rsidRPr="004E27EB">
                    <w:rPr>
                      <w:b/>
                      <w:color w:val="EC6814" w:themeColor="accent4"/>
                      <w:sz w:val="36"/>
                    </w:rPr>
                    <w:t>pectators</w:t>
                  </w:r>
                  <w:r>
                    <w:rPr>
                      <w:b/>
                      <w:color w:val="EC6814" w:themeColor="accent4"/>
                      <w:sz w:val="36"/>
                    </w:rPr>
                    <w:t>!</w:t>
                  </w:r>
                </w:p>
                <w:p w:rsidR="00124ED4" w:rsidRPr="008E0E20" w:rsidRDefault="00124ED4" w:rsidP="004B3FE1">
                  <w:pPr>
                    <w:pStyle w:val="NoSpacing"/>
                    <w:shd w:val="clear" w:color="auto" w:fill="000000" w:themeFill="text1"/>
                    <w:rPr>
                      <w:color w:val="FFFFFF" w:themeColor="background1"/>
                      <w:sz w:val="12"/>
                    </w:rPr>
                  </w:pPr>
                </w:p>
                <w:p w:rsidR="00124ED4" w:rsidRPr="008066C4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6"/>
                    </w:rPr>
                  </w:pPr>
                  <w:r w:rsidRPr="008066C4">
                    <w:rPr>
                      <w:color w:val="FFFFFF" w:themeColor="background1"/>
                      <w:sz w:val="16"/>
                    </w:rPr>
                    <w:t>------</w:t>
                  </w:r>
                  <w:r w:rsidR="00E178F6">
                    <w:rPr>
                      <w:color w:val="FFFFFF" w:themeColor="background1"/>
                      <w:sz w:val="16"/>
                    </w:rPr>
                    <w:t>------</w:t>
                  </w:r>
                </w:p>
                <w:p w:rsidR="00124ED4" w:rsidRPr="008E0E20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124ED4" w:rsidRDefault="00124ED4" w:rsidP="004B3FE1">
                  <w:pPr>
                    <w:pStyle w:val="NoSpacing"/>
                    <w:shd w:val="clear" w:color="auto" w:fill="000000" w:themeFill="text1"/>
                    <w:spacing w:line="216" w:lineRule="auto"/>
                    <w:jc w:val="center"/>
                    <w:rPr>
                      <w:color w:val="FFFFFF" w:themeColor="background1"/>
                      <w:sz w:val="32"/>
                    </w:rPr>
                  </w:pPr>
                  <w:r w:rsidRPr="004E27EB">
                    <w:rPr>
                      <w:b/>
                      <w:color w:val="EC6814" w:themeColor="accent4"/>
                      <w:sz w:val="36"/>
                    </w:rPr>
                    <w:t>Concessions</w:t>
                  </w:r>
                  <w:r w:rsidRPr="008E0E20">
                    <w:rPr>
                      <w:color w:val="FFFFFF" w:themeColor="background1"/>
                      <w:sz w:val="32"/>
                    </w:rPr>
                    <w:t xml:space="preserve"> available!</w:t>
                  </w:r>
                </w:p>
                <w:p w:rsidR="004B3FE1" w:rsidRPr="004B3FE1" w:rsidRDefault="004B3FE1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4B3FE1" w:rsidRPr="008066C4" w:rsidRDefault="004B3FE1" w:rsidP="004B3FE1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6"/>
                    </w:rPr>
                  </w:pPr>
                  <w:r w:rsidRPr="008066C4">
                    <w:rPr>
                      <w:color w:val="FFFFFF" w:themeColor="background1"/>
                      <w:sz w:val="16"/>
                    </w:rPr>
                    <w:t>------</w:t>
                  </w:r>
                  <w:r>
                    <w:rPr>
                      <w:color w:val="FFFFFF" w:themeColor="background1"/>
                      <w:sz w:val="16"/>
                    </w:rPr>
                    <w:t>------</w:t>
                  </w:r>
                </w:p>
                <w:p w:rsidR="004B3FE1" w:rsidRPr="008E0E20" w:rsidRDefault="004B3FE1" w:rsidP="004B3FE1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4B3FE1" w:rsidRPr="004B3FE1" w:rsidRDefault="004B3FE1" w:rsidP="004B3FE1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EC6814" w:themeColor="accent4"/>
                      <w:sz w:val="36"/>
                    </w:rPr>
                    <w:t>50/50 Raffle!</w:t>
                  </w:r>
                </w:p>
                <w:p w:rsidR="00124ED4" w:rsidRPr="008E0E20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2"/>
                    </w:rPr>
                  </w:pPr>
                </w:p>
                <w:p w:rsidR="00124ED4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6"/>
                    </w:rPr>
                  </w:pPr>
                  <w:r w:rsidRPr="008066C4">
                    <w:rPr>
                      <w:color w:val="FFFFFF" w:themeColor="background1"/>
                      <w:sz w:val="16"/>
                    </w:rPr>
                    <w:t>---</w:t>
                  </w:r>
                  <w:r w:rsidR="00E178F6">
                    <w:rPr>
                      <w:color w:val="FFFFFF" w:themeColor="background1"/>
                      <w:sz w:val="16"/>
                    </w:rPr>
                    <w:t>------</w:t>
                  </w:r>
                  <w:r>
                    <w:rPr>
                      <w:color w:val="FFFFFF" w:themeColor="background1"/>
                      <w:sz w:val="16"/>
                    </w:rPr>
                    <w:t>---</w:t>
                  </w:r>
                </w:p>
                <w:p w:rsidR="00124ED4" w:rsidRPr="008E0E20" w:rsidRDefault="00124ED4" w:rsidP="004B3FE1">
                  <w:pPr>
                    <w:pStyle w:val="NoSpacing"/>
                    <w:shd w:val="clear" w:color="auto" w:fill="000000" w:themeFill="text1"/>
                    <w:rPr>
                      <w:color w:val="FFFFFF" w:themeColor="background1"/>
                      <w:sz w:val="12"/>
                    </w:rPr>
                  </w:pPr>
                </w:p>
                <w:p w:rsidR="00124ED4" w:rsidRDefault="00124ED4" w:rsidP="004B3FE1">
                  <w:pPr>
                    <w:pStyle w:val="NoSpacing"/>
                    <w:shd w:val="clear" w:color="auto" w:fill="000000" w:themeFill="text1"/>
                    <w:spacing w:line="216" w:lineRule="aut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8E0E20">
                    <w:rPr>
                      <w:color w:val="FFFFFF" w:themeColor="background1"/>
                      <w:sz w:val="32"/>
                    </w:rPr>
                    <w:t xml:space="preserve">Teams encouraged to dress in </w:t>
                  </w:r>
                  <w:r w:rsidRPr="004E27EB">
                    <w:rPr>
                      <w:b/>
                      <w:color w:val="EC6814" w:themeColor="accent4"/>
                      <w:sz w:val="36"/>
                    </w:rPr>
                    <w:t>Halloween Costumes!</w:t>
                  </w:r>
                </w:p>
                <w:p w:rsidR="00124ED4" w:rsidRPr="004E27EB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  <w:sz w:val="12"/>
                    </w:rPr>
                  </w:pPr>
                </w:p>
                <w:p w:rsidR="00124ED4" w:rsidRPr="008066C4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 w:rsidRPr="008066C4">
                    <w:rPr>
                      <w:b/>
                      <w:color w:val="FFFFFF" w:themeColor="background1"/>
                      <w:sz w:val="16"/>
                    </w:rPr>
                    <w:t>---</w:t>
                  </w:r>
                  <w:r>
                    <w:rPr>
                      <w:b/>
                      <w:color w:val="FFFFFF" w:themeColor="background1"/>
                      <w:sz w:val="16"/>
                    </w:rPr>
                    <w:t>---</w:t>
                  </w:r>
                  <w:r w:rsidR="00E178F6">
                    <w:rPr>
                      <w:b/>
                      <w:color w:val="FFFFFF" w:themeColor="background1"/>
                      <w:sz w:val="16"/>
                    </w:rPr>
                    <w:t>------</w:t>
                  </w:r>
                </w:p>
                <w:p w:rsidR="00124ED4" w:rsidRPr="004E27EB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  <w:sz w:val="12"/>
                    </w:rPr>
                  </w:pPr>
                </w:p>
                <w:p w:rsidR="00124ED4" w:rsidRDefault="00124ED4" w:rsidP="004B3FE1">
                  <w:pPr>
                    <w:pStyle w:val="NoSpacing"/>
                    <w:shd w:val="clear" w:color="auto" w:fill="000000" w:themeFill="text1"/>
                    <w:spacing w:line="216" w:lineRule="aut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</w:rPr>
                    <w:t xml:space="preserve">Come out for a </w:t>
                  </w:r>
                  <w:r w:rsidRPr="004E27EB">
                    <w:rPr>
                      <w:b/>
                      <w:color w:val="EC6814" w:themeColor="accent4"/>
                      <w:sz w:val="40"/>
                    </w:rPr>
                    <w:t>FUN</w:t>
                  </w:r>
                  <w:r>
                    <w:rPr>
                      <w:b/>
                      <w:color w:val="FFFFFF" w:themeColor="background1"/>
                      <w:sz w:val="32"/>
                    </w:rPr>
                    <w:t xml:space="preserve"> event supporting our </w:t>
                  </w:r>
                  <w:r w:rsidRPr="008066C4">
                    <w:rPr>
                      <w:b/>
                      <w:color w:val="EC6814" w:themeColor="accent4"/>
                      <w:sz w:val="32"/>
                    </w:rPr>
                    <w:t xml:space="preserve">Student Spellers </w:t>
                  </w:r>
                  <w:r>
                    <w:rPr>
                      <w:b/>
                      <w:color w:val="FFFFFF" w:themeColor="background1"/>
                      <w:sz w:val="32"/>
                    </w:rPr>
                    <w:t xml:space="preserve">and the Granville Education Foundation!!! </w:t>
                  </w:r>
                </w:p>
                <w:p w:rsidR="00124ED4" w:rsidRPr="004E27EB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  <w:sz w:val="12"/>
                    </w:rPr>
                  </w:pPr>
                </w:p>
                <w:p w:rsidR="00124ED4" w:rsidRPr="008066C4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  <w:sz w:val="16"/>
                    </w:rPr>
                  </w:pPr>
                  <w:r w:rsidRPr="008066C4">
                    <w:rPr>
                      <w:b/>
                      <w:color w:val="FFFFFF" w:themeColor="background1"/>
                      <w:sz w:val="16"/>
                    </w:rPr>
                    <w:t>---</w:t>
                  </w:r>
                  <w:r>
                    <w:rPr>
                      <w:b/>
                      <w:color w:val="FFFFFF" w:themeColor="background1"/>
                      <w:sz w:val="16"/>
                    </w:rPr>
                    <w:t>---</w:t>
                  </w:r>
                  <w:r w:rsidR="00E178F6">
                    <w:rPr>
                      <w:b/>
                      <w:color w:val="FFFFFF" w:themeColor="background1"/>
                      <w:sz w:val="16"/>
                    </w:rPr>
                    <w:t>------</w:t>
                  </w:r>
                </w:p>
                <w:p w:rsidR="00124ED4" w:rsidRPr="004E27EB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  <w:sz w:val="12"/>
                    </w:rPr>
                  </w:pPr>
                </w:p>
                <w:p w:rsidR="00124ED4" w:rsidRPr="004B3FE1" w:rsidRDefault="00E178F6" w:rsidP="004B3FE1">
                  <w:pPr>
                    <w:pStyle w:val="NoSpacing"/>
                    <w:shd w:val="clear" w:color="auto" w:fill="000000" w:themeFill="text1"/>
                    <w:spacing w:line="216" w:lineRule="aut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4B3FE1">
                    <w:rPr>
                      <w:b/>
                      <w:color w:val="FFFFFF" w:themeColor="background1"/>
                      <w:sz w:val="32"/>
                    </w:rPr>
                    <w:t>Visit</w:t>
                  </w:r>
                  <w:r w:rsidRPr="004B3FE1">
                    <w:rPr>
                      <w:b/>
                      <w:color w:val="EC6814" w:themeColor="accent4"/>
                      <w:sz w:val="32"/>
                    </w:rPr>
                    <w:t xml:space="preserve"> </w:t>
                  </w:r>
                  <w:r w:rsidR="00124ED4" w:rsidRPr="004B3FE1">
                    <w:rPr>
                      <w:b/>
                      <w:color w:val="EC6814" w:themeColor="accent4"/>
                      <w:sz w:val="32"/>
                    </w:rPr>
                    <w:t xml:space="preserve">website </w:t>
                  </w:r>
                  <w:r w:rsidR="00124ED4" w:rsidRPr="004B3FE1">
                    <w:rPr>
                      <w:b/>
                      <w:color w:val="FFFFFF" w:themeColor="background1"/>
                      <w:sz w:val="32"/>
                    </w:rPr>
                    <w:t>for more details!</w:t>
                  </w:r>
                </w:p>
                <w:p w:rsidR="00124ED4" w:rsidRPr="004B3FE1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color w:val="FFFFFF" w:themeColor="background1"/>
                      <w:sz w:val="18"/>
                    </w:rPr>
                  </w:pPr>
                </w:p>
                <w:p w:rsidR="00124ED4" w:rsidRPr="004E27EB" w:rsidRDefault="00124ED4" w:rsidP="00124ED4">
                  <w:pPr>
                    <w:pStyle w:val="NoSpacing"/>
                    <w:shd w:val="clear" w:color="auto" w:fill="000000" w:themeFill="text1"/>
                    <w:jc w:val="center"/>
                    <w:rPr>
                      <w:i/>
                      <w:color w:val="EC6814" w:themeColor="accent4"/>
                    </w:rPr>
                  </w:pPr>
                  <w:r w:rsidRPr="004E27EB">
                    <w:rPr>
                      <w:i/>
                      <w:color w:val="EC6814" w:themeColor="accent4"/>
                    </w:rPr>
                    <w:t xml:space="preserve">Proceeds </w:t>
                  </w:r>
                  <w:r>
                    <w:rPr>
                      <w:i/>
                      <w:color w:val="EC6814" w:themeColor="accent4"/>
                    </w:rPr>
                    <w:t xml:space="preserve">from the event will support </w:t>
                  </w:r>
                  <w:r w:rsidRPr="004E27EB">
                    <w:rPr>
                      <w:i/>
                      <w:color w:val="EC6814" w:themeColor="accent4"/>
                    </w:rPr>
                    <w:t xml:space="preserve">school programs </w:t>
                  </w:r>
                  <w:r>
                    <w:rPr>
                      <w:i/>
                      <w:color w:val="EC6814" w:themeColor="accent4"/>
                    </w:rPr>
                    <w:t>&amp;</w:t>
                  </w:r>
                  <w:r w:rsidRPr="004E27EB">
                    <w:rPr>
                      <w:i/>
                      <w:color w:val="EC6814" w:themeColor="accent4"/>
                    </w:rPr>
                    <w:t xml:space="preserve"> resources.  </w:t>
                  </w:r>
                </w:p>
                <w:p w:rsidR="00BE1D04" w:rsidRDefault="00BE1D04" w:rsidP="00124ED4">
                  <w:pPr>
                    <w:pStyle w:val="NoSpacing"/>
                    <w:shd w:val="clear" w:color="auto" w:fill="000000" w:themeFill="text1"/>
                    <w:jc w:val="center"/>
                  </w:pPr>
                </w:p>
              </w:tc>
            </w:tr>
            <w:tr w:rsidR="00BE1D04" w:rsidTr="008B2D4D">
              <w:trPr>
                <w:trHeight w:hRule="exact" w:val="87"/>
              </w:trPr>
              <w:tc>
                <w:tcPr>
                  <w:tcW w:w="3510" w:type="dxa"/>
                </w:tcPr>
                <w:p w:rsidR="00BE1D04" w:rsidRDefault="00BE1D04"/>
              </w:tc>
            </w:tr>
          </w:tbl>
          <w:p w:rsidR="008066C4" w:rsidRPr="00124ED4" w:rsidRDefault="00EF68D5" w:rsidP="00EF68D5">
            <w:pPr>
              <w:pStyle w:val="NoSpacing"/>
              <w:jc w:val="center"/>
              <w:rPr>
                <w:b/>
                <w:i/>
                <w:color w:val="auto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59354F79" wp14:editId="6D36C26D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13970</wp:posOffset>
                  </wp:positionV>
                  <wp:extent cx="1625600" cy="1197610"/>
                  <wp:effectExtent l="0" t="0" r="0" b="2540"/>
                  <wp:wrapThrough wrapText="bothSides">
                    <wp:wrapPolygon edited="0">
                      <wp:start x="0" y="0"/>
                      <wp:lineTo x="0" y="21302"/>
                      <wp:lineTo x="21263" y="21302"/>
                      <wp:lineTo x="2126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f logo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E1D04" w:rsidRDefault="00BE1D04">
      <w:pPr>
        <w:pStyle w:val="NoSpacing"/>
      </w:pPr>
    </w:p>
    <w:sectPr w:rsidR="00BE1D0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3C"/>
    <w:rsid w:val="0007326F"/>
    <w:rsid w:val="00124ED4"/>
    <w:rsid w:val="00173CBF"/>
    <w:rsid w:val="001E5DBD"/>
    <w:rsid w:val="002F0C5A"/>
    <w:rsid w:val="004B3FE1"/>
    <w:rsid w:val="004E27EB"/>
    <w:rsid w:val="004E453C"/>
    <w:rsid w:val="007378CC"/>
    <w:rsid w:val="008066C4"/>
    <w:rsid w:val="008B2D4D"/>
    <w:rsid w:val="008E0E20"/>
    <w:rsid w:val="00A574C7"/>
    <w:rsid w:val="00A652E1"/>
    <w:rsid w:val="00AE496D"/>
    <w:rsid w:val="00B0766E"/>
    <w:rsid w:val="00BE1D04"/>
    <w:rsid w:val="00C33C87"/>
    <w:rsid w:val="00CC6751"/>
    <w:rsid w:val="00D745E5"/>
    <w:rsid w:val="00E178F6"/>
    <w:rsid w:val="00E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AC251"/>
  <w15:chartTrackingRefBased/>
  <w15:docId w15:val="{F5A9ABB7-A0A3-4FBF-AF76-F828346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DefaultParagraphFont"/>
    <w:uiPriority w:val="99"/>
    <w:unhideWhenUsed/>
    <w:rsid w:val="00CC6751"/>
    <w:rPr>
      <w:color w:val="24A5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ED4"/>
    <w:rPr>
      <w:color w:val="7458A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villeEdFoundation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GranvilleEdFoundation@outlook.com" TargetMode="External"/><Relationship Id="rId12" Type="http://schemas.openxmlformats.org/officeDocument/2006/relationships/hyperlink" Target="http://www.GranvilleEducationFound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edfoundation@earthlink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nvilleEdFound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villeEdFoundation@outlook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E5AA7-5869-4F00-AEA9-878380C6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Koinis</dc:creator>
  <cp:keywords/>
  <dc:description/>
  <cp:lastModifiedBy>Jennifer Cufalo</cp:lastModifiedBy>
  <cp:revision>2</cp:revision>
  <cp:lastPrinted>2015-09-22T20:11:00Z</cp:lastPrinted>
  <dcterms:created xsi:type="dcterms:W3CDTF">2019-10-08T12:53:00Z</dcterms:created>
  <dcterms:modified xsi:type="dcterms:W3CDTF">2019-10-08T12:53:00Z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