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before="60" w:lineRule="auto"/>
        <w:jc w:val="center"/>
        <w:rPr/>
      </w:pPr>
      <w:r w:rsidDel="00000000" w:rsidR="00000000" w:rsidRPr="00000000">
        <w:rPr>
          <w:b w:val="1"/>
          <w:bCs w:val="1"/>
          <w:color w:val="666666"/>
          <w:sz w:val="24"/>
          <w:szCs w:val="24"/>
          <w:rtl w:val="0"/>
        </w:rPr>
        <w:t xml:space="preserve">POCATELLO/CHUBBUCK SCHOOL DISTRICT 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bottom w:color="1f3b57" w:space="8" w:sz="12" w:val="single"/>
        </w:pBdr>
        <w:spacing w:after="320" w:lineRule="auto"/>
        <w:jc w:val="center"/>
        <w:rPr/>
      </w:pPr>
      <w:r w:rsidDel="00000000" w:rsidR="00000000" w:rsidRPr="00000000">
        <w:rPr>
          <w:b w:val="1"/>
          <w:bCs w:val="1"/>
          <w:color w:val="1f3b57"/>
          <w:sz w:val="40"/>
          <w:szCs w:val="40"/>
          <w:rtl w:val="0"/>
        </w:rPr>
        <w:t xml:space="preserve">Required Enrollment Paperwork</w:t>
      </w:r>
      <w:r w:rsidDel="00000000" w:rsidR="00000000" w:rsidRPr="00000000">
        <w:rPr>
          <w:rtl w:val="0"/>
        </w:rPr>
      </w:r>
    </w:p>
    <w:tbl>
      <w:tblPr>
        <w:tblStyle w:val="Table1"/>
        <w:tblW w:w="104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00"/>
        <w:gridCol w:w="8700"/>
        <w:gridCol w:w="1000"/>
        <w:tblGridChange w:id="0">
          <w:tblGrid>
            <w:gridCol w:w="700"/>
            <w:gridCol w:w="8700"/>
            <w:gridCol w:w="1000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20.0" w:type="dxa"/>
              <w:bottom w:w="100.0" w:type="dxa"/>
              <w:right w:w="60.0" w:type="dxa"/>
            </w:tcMar>
          </w:tcPr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6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1.  Current or most recent IEP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f1f5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color w:val="666666"/>
                <w:sz w:val="17"/>
                <w:szCs w:val="17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20.0" w:type="dxa"/>
              <w:bottom w:w="100.0" w:type="dxa"/>
              <w:right w:w="60.0" w:type="dxa"/>
            </w:tcMar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6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2.  Current or most recent eligibility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f1f5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color w:val="666666"/>
                <w:sz w:val="17"/>
                <w:szCs w:val="17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20.0" w:type="dxa"/>
              <w:bottom w:w="100.0" w:type="dxa"/>
              <w:right w:w="60.0" w:type="dxa"/>
            </w:tcMar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6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3.  Current or most recent FBA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f1f5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>
                <w:color w:val="666666"/>
                <w:sz w:val="17"/>
                <w:szCs w:val="17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20.0" w:type="dxa"/>
              <w:bottom w:w="100.0" w:type="dxa"/>
              <w:right w:w="60.0" w:type="dxa"/>
            </w:tcMar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6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4.  Current or most recent BIP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f1f5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color w:val="666666"/>
                <w:sz w:val="17"/>
                <w:szCs w:val="17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20.0" w:type="dxa"/>
              <w:bottom w:w="100.0" w:type="dxa"/>
              <w:right w:w="60.0" w:type="dxa"/>
            </w:tcMar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6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5.  Medicaid consent for Pocatello/Chubbuck School District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f1f5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>
                <w:color w:val="666666"/>
                <w:sz w:val="17"/>
                <w:szCs w:val="17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20.0" w:type="dxa"/>
              <w:bottom w:w="100.0" w:type="dxa"/>
              <w:right w:w="60.0" w:type="dxa"/>
            </w:tcMar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6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6.  Copy of all legal paperwork for guardianship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f1f5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14">
            <w:pPr>
              <w:jc w:val="center"/>
              <w:rPr/>
            </w:pPr>
            <w:r w:rsidDel="00000000" w:rsidR="00000000" w:rsidRPr="00000000">
              <w:rPr>
                <w:color w:val="666666"/>
                <w:sz w:val="17"/>
                <w:szCs w:val="17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20.0" w:type="dxa"/>
              <w:bottom w:w="100.0" w:type="dxa"/>
              <w:right w:w="60.0" w:type="dxa"/>
            </w:tcMar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6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7.  Copy of any behavior incident logs from last school attended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f1f5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17">
            <w:pPr>
              <w:jc w:val="center"/>
              <w:rPr/>
            </w:pPr>
            <w:r w:rsidDel="00000000" w:rsidR="00000000" w:rsidRPr="00000000">
              <w:rPr>
                <w:color w:val="666666"/>
                <w:sz w:val="17"/>
                <w:szCs w:val="17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20.0" w:type="dxa"/>
              <w:bottom w:w="100.0" w:type="dxa"/>
              <w:right w:w="60.0" w:type="dxa"/>
            </w:tcMar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6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8.  Completed registration with the school district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f1f5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1A">
            <w:pPr>
              <w:jc w:val="center"/>
              <w:rPr/>
            </w:pPr>
            <w:r w:rsidDel="00000000" w:rsidR="00000000" w:rsidRPr="00000000">
              <w:rPr>
                <w:color w:val="666666"/>
                <w:sz w:val="17"/>
                <w:szCs w:val="17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spacing w:after="140" w:before="380" w:lineRule="auto"/>
        <w:ind w:left="260" w:hanging="260"/>
        <w:rPr/>
      </w:pPr>
      <w:r w:rsidDel="00000000" w:rsidR="00000000" w:rsidRPr="00000000">
        <w:rPr>
          <w:sz w:val="21"/>
          <w:szCs w:val="21"/>
          <w:rtl w:val="0"/>
        </w:rPr>
        <w:t xml:space="preserve">•  Once all this documentation is in order we will hold an intake meeting. Those are currently scheduled for every other Tuesday at 1:30.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40" w:lineRule="auto"/>
        <w:ind w:left="260" w:hanging="260"/>
        <w:rPr/>
      </w:pPr>
      <w:r w:rsidDel="00000000" w:rsidR="00000000" w:rsidRPr="00000000">
        <w:rPr>
          <w:sz w:val="21"/>
          <w:szCs w:val="21"/>
          <w:rtl w:val="0"/>
        </w:rPr>
        <w:t xml:space="preserve">•  Placement will then be determined once a review of records and pertinent information is shared.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080" w:top="108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jc w:val="center"/>
      <w:rPr>
        <w:color w:val="666666"/>
        <w:sz w:val="16"/>
        <w:szCs w:val="16"/>
      </w:rPr>
    </w:pPr>
    <w:r w:rsidDel="00000000" w:rsidR="00000000" w:rsidRPr="00000000">
      <w:rPr>
        <w:color w:val="666666"/>
        <w:sz w:val="16"/>
        <w:szCs w:val="16"/>
        <w:rtl w:val="0"/>
      </w:rPr>
      <w:t xml:space="preserve">Page </w:t>
    </w:r>
    <w:r w:rsidDel="00000000" w:rsidR="00000000" w:rsidRPr="00000000">
      <w:rPr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color w:val="666666"/>
        <w:sz w:val="16"/>
        <w:szCs w:val="16"/>
        <w:rtl w:val="0"/>
      </w:rPr>
      <w:t xml:space="preserve"> of </w:t>
    </w:r>
    <w:r w:rsidDel="00000000" w:rsidR="00000000" w:rsidRPr="00000000">
      <w:rPr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spacing w:after="200" w:line="276" w:lineRule="auto"/>
      <w:jc w:val="center"/>
      <w:rPr>
        <w:rFonts w:ascii="Arial" w:cs="Arial" w:eastAsia="Arial" w:hAnsi="Arial"/>
        <w:sz w:val="20"/>
        <w:szCs w:val="20"/>
      </w:rPr>
    </w:pPr>
    <w:r w:rsidDel="00000000" w:rsidR="00000000" w:rsidRPr="00000000">
      <w:rPr>
        <w:rFonts w:ascii="Arial" w:cs="Arial" w:eastAsia="Arial" w:hAnsi="Arial"/>
        <w:sz w:val="20"/>
        <w:szCs w:val="20"/>
        <w:rtl w:val="0"/>
      </w:rPr>
      <w:t xml:space="preserve"> Document Control: 1.0 Next Review Date:8/17/2027</w:t>
    </w:r>
  </w:p>
  <w:p w:rsidR="00000000" w:rsidDel="00000000" w:rsidP="00000000" w:rsidRDefault="00000000" w:rsidRPr="00000000" w14:paraId="00000020">
    <w:pPr>
      <w:jc w:val="center"/>
      <w:rPr>
        <w:color w:val="666666"/>
        <w:sz w:val="16"/>
        <w:szCs w:val="16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pBdr>
        <w:bottom w:color="bfbfbf" w:space="4" w:sz="4" w:val="single"/>
      </w:pBdr>
      <w:jc w:val="right"/>
      <w:rPr/>
    </w:pPr>
    <w:r w:rsidDel="00000000" w:rsidR="00000000" w:rsidRPr="00000000">
      <w:rPr>
        <w:color w:val="666666"/>
        <w:sz w:val="16"/>
        <w:szCs w:val="16"/>
        <w:rtl w:val="0"/>
      </w:rPr>
      <w:t xml:space="preserve">Hinge Point Youth Homes — School Enrollment Paperwork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