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EF8CE" w14:textId="096B0957" w:rsidR="004E25AD" w:rsidRPr="008E5DFD" w:rsidRDefault="00AA16B5">
      <w:pPr>
        <w:rPr>
          <w:b/>
          <w:bCs/>
          <w:i/>
          <w:iCs/>
          <w:sz w:val="40"/>
          <w:szCs w:val="40"/>
          <w:u w:val="single"/>
        </w:rPr>
      </w:pPr>
      <w:r w:rsidRPr="008E5DFD">
        <w:rPr>
          <w:b/>
          <w:bCs/>
          <w:i/>
          <w:iCs/>
          <w:sz w:val="40"/>
          <w:szCs w:val="40"/>
          <w:u w:val="single"/>
        </w:rPr>
        <w:t xml:space="preserve">Policy for Anaphylaxis Emergencies in Child Day Care </w:t>
      </w:r>
      <w:r w:rsidR="00B32B49">
        <w:rPr>
          <w:b/>
          <w:bCs/>
          <w:i/>
          <w:iCs/>
          <w:sz w:val="40"/>
          <w:szCs w:val="40"/>
          <w:u w:val="single"/>
        </w:rPr>
        <w:t>P</w:t>
      </w:r>
      <w:r w:rsidRPr="008E5DFD">
        <w:rPr>
          <w:b/>
          <w:bCs/>
          <w:i/>
          <w:iCs/>
          <w:sz w:val="40"/>
          <w:szCs w:val="40"/>
          <w:u w:val="single"/>
        </w:rPr>
        <w:t xml:space="preserve">rograms </w:t>
      </w:r>
      <w:r w:rsidR="000D1ACE" w:rsidRPr="008E5DFD">
        <w:rPr>
          <w:b/>
          <w:bCs/>
          <w:i/>
          <w:iCs/>
          <w:sz w:val="40"/>
          <w:szCs w:val="40"/>
          <w:u w:val="single"/>
        </w:rPr>
        <w:t>including DCC</w:t>
      </w:r>
      <w:r w:rsidRPr="008E5DFD">
        <w:rPr>
          <w:b/>
          <w:bCs/>
          <w:i/>
          <w:iCs/>
          <w:sz w:val="40"/>
          <w:szCs w:val="40"/>
          <w:u w:val="single"/>
        </w:rPr>
        <w:t>, GFDC, FDC, and SACC</w:t>
      </w:r>
    </w:p>
    <w:p w14:paraId="220D80AA" w14:textId="7B0DCFC6" w:rsidR="00AA16B5" w:rsidRDefault="00AA16B5"/>
    <w:p w14:paraId="5BE8CCD9" w14:textId="1EB37ABE" w:rsidR="00AA16B5" w:rsidRDefault="00AA16B5">
      <w:r w:rsidRPr="00D06A05">
        <w:rPr>
          <w:b/>
          <w:bCs/>
          <w:u w:val="single"/>
        </w:rPr>
        <w:t>Purpose:</w:t>
      </w:r>
      <w:r>
        <w:t xml:space="preserve"> This policy is based on guidelines set forth by Office of Children and Family Services</w:t>
      </w:r>
      <w:r w:rsidR="002E321C">
        <w:t>,</w:t>
      </w:r>
      <w:r>
        <w:t xml:space="preserve"> and New York State Department of Health</w:t>
      </w:r>
      <w:r w:rsidR="002E321C">
        <w:t>,</w:t>
      </w:r>
      <w:r w:rsidR="00707BAF">
        <w:t xml:space="preserve"> is to be followed by child day care programs for both the prevention of anaphylaxsis and during a medical emergency resulting from anaphylaxsis.</w:t>
      </w:r>
    </w:p>
    <w:p w14:paraId="66788192" w14:textId="380FA0DF" w:rsidR="00D06A05" w:rsidRDefault="00D06A05"/>
    <w:p w14:paraId="4A9B54E4" w14:textId="218E005F" w:rsidR="00D06A05" w:rsidRDefault="00D06A05">
      <w:r w:rsidRPr="00D06A05">
        <w:rPr>
          <w:b/>
          <w:bCs/>
          <w:u w:val="single"/>
        </w:rPr>
        <w:t>Policy:</w:t>
      </w:r>
      <w:r w:rsidR="005347FE">
        <w:rPr>
          <w:b/>
          <w:bCs/>
        </w:rPr>
        <w:t xml:space="preserve"> </w:t>
      </w:r>
      <w:r>
        <w:t xml:space="preserve">Every </w:t>
      </w:r>
      <w:r w:rsidR="000C07B6">
        <w:t>child daycare entity including day care centers, group family day care</w:t>
      </w:r>
      <w:r w:rsidR="000F448B">
        <w:t>,</w:t>
      </w:r>
      <w:r w:rsidR="000C07B6">
        <w:t xml:space="preserve"> family day care, school age </w:t>
      </w:r>
      <w:r w:rsidR="000D1ACE">
        <w:t>childcare</w:t>
      </w:r>
      <w:r w:rsidR="000C07B6">
        <w:t>, and small day</w:t>
      </w:r>
      <w:r w:rsidR="00E744BE">
        <w:t xml:space="preserve"> care center must have a Health Care Plan on the premises that addresses the prevention </w:t>
      </w:r>
      <w:r w:rsidR="006C5BE0">
        <w:t xml:space="preserve">of allergic reactions and the recognition of prompt response to anaphylaxsis. </w:t>
      </w:r>
    </w:p>
    <w:p w14:paraId="4EF1EA57" w14:textId="222D046D" w:rsidR="0005163C" w:rsidRPr="00D75EA6" w:rsidRDefault="000D7897">
      <w:pPr>
        <w:rPr>
          <w:b/>
          <w:bCs/>
          <w:u w:val="single"/>
        </w:rPr>
      </w:pPr>
      <w:r w:rsidRPr="00D75EA6">
        <w:rPr>
          <w:b/>
          <w:bCs/>
          <w:u w:val="single"/>
        </w:rPr>
        <w:t>Health Care Plan:</w:t>
      </w:r>
    </w:p>
    <w:p w14:paraId="79821A35" w14:textId="0BEC47C5" w:rsidR="0005163C" w:rsidRDefault="00292ADD">
      <w:r>
        <w:t>My Day Care keeps the health care</w:t>
      </w:r>
      <w:r w:rsidR="00E97731">
        <w:t xml:space="preserve"> plan in the following location</w:t>
      </w:r>
      <w:r w:rsidR="00B131CE">
        <w:t xml:space="preserve">: </w:t>
      </w:r>
      <w:r w:rsidR="00EB6FFD">
        <w:t>Main Office</w:t>
      </w:r>
      <w:r w:rsidR="006B18D7">
        <w:t>,</w:t>
      </w:r>
      <w:r w:rsidR="00E97731">
        <w:t xml:space="preserve"> and it is </w:t>
      </w:r>
      <w:r w:rsidR="002B038B">
        <w:t>followed by all staff and volunteers</w:t>
      </w:r>
      <w:r w:rsidR="00AF7304">
        <w:t xml:space="preserve">, </w:t>
      </w:r>
      <w:r w:rsidR="006B18D7">
        <w:t>also it is</w:t>
      </w:r>
      <w:r w:rsidR="00AF7304">
        <w:t xml:space="preserve"> available upon request for review by a parent or NYS OCFS</w:t>
      </w:r>
      <w:r w:rsidR="001D0A22">
        <w:t xml:space="preserve"> at any</w:t>
      </w:r>
      <w:r w:rsidR="00EB6FFD">
        <w:t xml:space="preserve"> </w:t>
      </w:r>
      <w:r w:rsidR="001D0A22">
        <w:t>time</w:t>
      </w:r>
      <w:r w:rsidR="00AF7304">
        <w:t>.</w:t>
      </w:r>
    </w:p>
    <w:p w14:paraId="33D7FF93" w14:textId="27332F61" w:rsidR="00AF7304" w:rsidRDefault="00AF7304"/>
    <w:p w14:paraId="71AD51E2" w14:textId="5B34BB9D" w:rsidR="0016458B" w:rsidRDefault="00966B62">
      <w:r>
        <w:t>The Record of each child’s allergies will be maintained in the following manner:</w:t>
      </w:r>
    </w:p>
    <w:p w14:paraId="110E59D8" w14:textId="065C2E0E" w:rsidR="00BC32BE" w:rsidRDefault="00CA5597" w:rsidP="00BC32BE">
      <w:pPr>
        <w:tabs>
          <w:tab w:val="left" w:pos="743"/>
        </w:tabs>
      </w:pPr>
      <w:sdt>
        <w:sdtPr>
          <w:id w:val="-868066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6FFD">
            <w:rPr>
              <w:rFonts w:ascii="MS Gothic" w:eastAsia="MS Gothic" w:hAnsi="MS Gothic" w:hint="eastAsia"/>
            </w:rPr>
            <w:t>☒</w:t>
          </w:r>
        </w:sdtContent>
      </w:sdt>
      <w:r w:rsidR="00381F72">
        <w:t xml:space="preserve">  </w:t>
      </w:r>
      <w:r w:rsidR="00BC32BE">
        <w:t>On File</w:t>
      </w:r>
    </w:p>
    <w:p w14:paraId="2E0BA94A" w14:textId="6025B730" w:rsidR="00BC32BE" w:rsidRDefault="00CA5597" w:rsidP="00381F72">
      <w:pPr>
        <w:tabs>
          <w:tab w:val="left" w:pos="1290"/>
        </w:tabs>
      </w:pPr>
      <w:sdt>
        <w:sdtPr>
          <w:id w:val="-153456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6B">
            <w:rPr>
              <w:rFonts w:ascii="MS Gothic" w:eastAsia="MS Gothic" w:hAnsi="MS Gothic" w:hint="eastAsia"/>
            </w:rPr>
            <w:t>☐</w:t>
          </w:r>
        </w:sdtContent>
      </w:sdt>
      <w:r w:rsidR="00381F72">
        <w:t xml:space="preserve">  In each classroom</w:t>
      </w:r>
    </w:p>
    <w:p w14:paraId="6A6549C3" w14:textId="025CBD3F" w:rsidR="00381F72" w:rsidRDefault="00CA5597" w:rsidP="00381F72">
      <w:pPr>
        <w:tabs>
          <w:tab w:val="left" w:pos="1290"/>
        </w:tabs>
      </w:pPr>
      <w:sdt>
        <w:sdtPr>
          <w:id w:val="-304078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6FFD">
            <w:rPr>
              <w:rFonts w:ascii="MS Gothic" w:eastAsia="MS Gothic" w:hAnsi="MS Gothic" w:hint="eastAsia"/>
            </w:rPr>
            <w:t>☒</w:t>
          </w:r>
        </w:sdtContent>
      </w:sdt>
      <w:r w:rsidR="00381F72">
        <w:t xml:space="preserve"> Posted in program</w:t>
      </w:r>
    </w:p>
    <w:p w14:paraId="79D069BB" w14:textId="4C4BEE44" w:rsidR="00381F72" w:rsidRDefault="00CA5597" w:rsidP="00A024BA">
      <w:pPr>
        <w:pStyle w:val="NoSpacing"/>
        <w:tabs>
          <w:tab w:val="left" w:pos="1290"/>
        </w:tabs>
      </w:pPr>
      <w:sdt>
        <w:sdtPr>
          <w:id w:val="12297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6B">
            <w:rPr>
              <w:rFonts w:ascii="MS Gothic" w:eastAsia="MS Gothic" w:hAnsi="MS Gothic" w:hint="eastAsia"/>
            </w:rPr>
            <w:t>☐</w:t>
          </w:r>
        </w:sdtContent>
      </w:sdt>
      <w:r w:rsidR="00A024BA">
        <w:t xml:space="preserve"> Other ______________________________________________________________</w:t>
      </w:r>
    </w:p>
    <w:p w14:paraId="21D787B1" w14:textId="15E2A310" w:rsidR="007B17A1" w:rsidRDefault="007B17A1" w:rsidP="00A024BA">
      <w:pPr>
        <w:pStyle w:val="NoSpacing"/>
        <w:tabs>
          <w:tab w:val="left" w:pos="1290"/>
        </w:tabs>
      </w:pPr>
    </w:p>
    <w:p w14:paraId="32965A2E" w14:textId="4D0E677C" w:rsidR="007B17A1" w:rsidRDefault="007B17A1" w:rsidP="00A024BA">
      <w:pPr>
        <w:pStyle w:val="NoSpacing"/>
        <w:tabs>
          <w:tab w:val="left" w:pos="1290"/>
        </w:tabs>
      </w:pPr>
    </w:p>
    <w:p w14:paraId="3CA4D28B" w14:textId="0247644D" w:rsidR="007B17A1" w:rsidRPr="00D75EA6" w:rsidRDefault="007B17A1" w:rsidP="00A024BA">
      <w:pPr>
        <w:pStyle w:val="NoSpacing"/>
        <w:tabs>
          <w:tab w:val="left" w:pos="1290"/>
        </w:tabs>
        <w:rPr>
          <w:b/>
          <w:bCs/>
          <w:u w:val="single"/>
        </w:rPr>
      </w:pPr>
      <w:r w:rsidRPr="00D75EA6">
        <w:rPr>
          <w:b/>
          <w:bCs/>
          <w:u w:val="single"/>
        </w:rPr>
        <w:t>In the event of an anaphylactic emergency</w:t>
      </w:r>
      <w:r w:rsidR="00872706" w:rsidRPr="00D75EA6">
        <w:rPr>
          <w:b/>
          <w:bCs/>
          <w:u w:val="single"/>
        </w:rPr>
        <w:t xml:space="preserve"> the staff will:</w:t>
      </w:r>
    </w:p>
    <w:p w14:paraId="07DF963F" w14:textId="77777777" w:rsidR="00397165" w:rsidRDefault="00397165" w:rsidP="00A024BA">
      <w:pPr>
        <w:pStyle w:val="NoSpacing"/>
        <w:tabs>
          <w:tab w:val="left" w:pos="1290"/>
        </w:tabs>
      </w:pPr>
    </w:p>
    <w:p w14:paraId="06DC1B92" w14:textId="67F5821F" w:rsidR="00872706" w:rsidRDefault="00872706" w:rsidP="00872706">
      <w:pPr>
        <w:pStyle w:val="NoSpacing"/>
        <w:numPr>
          <w:ilvl w:val="0"/>
          <w:numId w:val="1"/>
        </w:numPr>
        <w:tabs>
          <w:tab w:val="left" w:pos="1290"/>
        </w:tabs>
      </w:pPr>
      <w:r>
        <w:t>Call 911</w:t>
      </w:r>
      <w:r w:rsidR="00A0099F">
        <w:t xml:space="preserve"> </w:t>
      </w:r>
      <w:r w:rsidR="001D0A22">
        <w:t>(then</w:t>
      </w:r>
      <w:r w:rsidR="00A0099F">
        <w:t xml:space="preserve"> call the parent </w:t>
      </w:r>
      <w:r w:rsidR="00397165">
        <w:t xml:space="preserve">/ legal guardian </w:t>
      </w:r>
      <w:r w:rsidR="00A0099F">
        <w:t xml:space="preserve">– Calls to the family </w:t>
      </w:r>
      <w:r w:rsidR="00B6011B">
        <w:t xml:space="preserve">should not delay the administration of </w:t>
      </w:r>
      <w:r w:rsidR="00445E3E">
        <w:t xml:space="preserve">patient specific epinephrine or </w:t>
      </w:r>
      <w:r w:rsidR="009B0595">
        <w:t>antihistamine as ordered by a medical provider</w:t>
      </w:r>
      <w:r w:rsidR="007C4586">
        <w:t>, if indicated</w:t>
      </w:r>
      <w:r w:rsidR="009B0595">
        <w:t>).</w:t>
      </w:r>
    </w:p>
    <w:p w14:paraId="1B00E12D" w14:textId="4D93BEBE" w:rsidR="00545F99" w:rsidRDefault="00545F99" w:rsidP="00872706">
      <w:pPr>
        <w:pStyle w:val="NoSpacing"/>
        <w:numPr>
          <w:ilvl w:val="0"/>
          <w:numId w:val="1"/>
        </w:numPr>
        <w:tabs>
          <w:tab w:val="left" w:pos="1290"/>
        </w:tabs>
      </w:pPr>
      <w:r>
        <w:t xml:space="preserve">Staff will follow all emergency protocols listed in </w:t>
      </w:r>
      <w:r w:rsidR="00900EC9" w:rsidRPr="00900EC9">
        <w:rPr>
          <w:b/>
          <w:bCs/>
        </w:rPr>
        <w:t>Appendix G</w:t>
      </w:r>
      <w:r>
        <w:t xml:space="preserve"> </w:t>
      </w:r>
      <w:r w:rsidR="00072824">
        <w:t>in the Health Care Plan</w:t>
      </w:r>
    </w:p>
    <w:p w14:paraId="0DABAD4E" w14:textId="67BC482A" w:rsidR="00872706" w:rsidRDefault="00872706" w:rsidP="00872706">
      <w:pPr>
        <w:pStyle w:val="NoSpacing"/>
        <w:numPr>
          <w:ilvl w:val="0"/>
          <w:numId w:val="1"/>
        </w:numPr>
        <w:tabs>
          <w:tab w:val="left" w:pos="1290"/>
        </w:tabs>
      </w:pPr>
      <w:r>
        <w:t xml:space="preserve">Administer emergency medications as appropriate </w:t>
      </w:r>
      <w:r w:rsidR="00F050F2">
        <w:t>– for MAT trained staff and centers who are authorized to administer emergency medications onl</w:t>
      </w:r>
      <w:r w:rsidR="009B720B">
        <w:t>y</w:t>
      </w:r>
    </w:p>
    <w:p w14:paraId="3D294F32" w14:textId="2C3E56CC" w:rsidR="00DD0787" w:rsidRPr="00D53979" w:rsidRDefault="00AC1554" w:rsidP="00872706">
      <w:pPr>
        <w:pStyle w:val="NoSpacing"/>
        <w:numPr>
          <w:ilvl w:val="0"/>
          <w:numId w:val="1"/>
        </w:numPr>
        <w:tabs>
          <w:tab w:val="left" w:pos="1290"/>
        </w:tabs>
        <w:rPr>
          <w:b/>
          <w:bCs/>
        </w:rPr>
      </w:pPr>
      <w:r w:rsidRPr="00D53979">
        <w:rPr>
          <w:b/>
          <w:bCs/>
        </w:rPr>
        <w:t xml:space="preserve">If emergency medications are kept in a locked location </w:t>
      </w:r>
      <w:r w:rsidR="00724415" w:rsidRPr="00D53979">
        <w:rPr>
          <w:b/>
          <w:bCs/>
        </w:rPr>
        <w:t xml:space="preserve">the unlocking mechanism must be available to staff at all times </w:t>
      </w:r>
    </w:p>
    <w:p w14:paraId="4C2EEC34" w14:textId="76D636F0" w:rsidR="00872706" w:rsidRDefault="00872706" w:rsidP="00872706">
      <w:pPr>
        <w:pStyle w:val="NoSpacing"/>
        <w:numPr>
          <w:ilvl w:val="0"/>
          <w:numId w:val="1"/>
        </w:numPr>
        <w:tabs>
          <w:tab w:val="left" w:pos="1290"/>
        </w:tabs>
      </w:pPr>
      <w:r>
        <w:t xml:space="preserve">If </w:t>
      </w:r>
      <w:r w:rsidR="006E5469">
        <w:t xml:space="preserve">there are no MAT trained staff or staff </w:t>
      </w:r>
      <w:r w:rsidR="004D26D5">
        <w:t xml:space="preserve">who are </w:t>
      </w:r>
      <w:r w:rsidR="00C36590">
        <w:t xml:space="preserve">not </w:t>
      </w:r>
      <w:r w:rsidR="004D26D5">
        <w:t xml:space="preserve">authorized to give </w:t>
      </w:r>
      <w:r w:rsidR="009B720B">
        <w:t>emergency</w:t>
      </w:r>
      <w:r w:rsidR="004D26D5">
        <w:t xml:space="preserve"> medications </w:t>
      </w:r>
      <w:r w:rsidR="00F74C1F">
        <w:t>on</w:t>
      </w:r>
      <w:r w:rsidR="00A0099F">
        <w:t xml:space="preserve"> site</w:t>
      </w:r>
      <w:r w:rsidR="00C36590">
        <w:t>,</w:t>
      </w:r>
      <w:r w:rsidR="00A0099F">
        <w:t xml:space="preserve"> </w:t>
      </w:r>
      <w:r w:rsidR="00464A7E">
        <w:t>–</w:t>
      </w:r>
      <w:r w:rsidR="000D29A1">
        <w:t xml:space="preserve"> day care</w:t>
      </w:r>
      <w:r w:rsidR="00464A7E">
        <w:t xml:space="preserve"> staff will follow guidelines listed in </w:t>
      </w:r>
      <w:r w:rsidR="00A02614" w:rsidRPr="00A02614">
        <w:rPr>
          <w:b/>
          <w:bCs/>
        </w:rPr>
        <w:t>A</w:t>
      </w:r>
      <w:r w:rsidR="00464A7E" w:rsidRPr="00A02614">
        <w:rPr>
          <w:b/>
          <w:bCs/>
        </w:rPr>
        <w:t xml:space="preserve">ppendix </w:t>
      </w:r>
      <w:r w:rsidR="00A02614" w:rsidRPr="00A02614">
        <w:rPr>
          <w:b/>
          <w:bCs/>
        </w:rPr>
        <w:t>G</w:t>
      </w:r>
      <w:r w:rsidR="00464A7E">
        <w:t xml:space="preserve"> of the Health Care Plan </w:t>
      </w:r>
      <w:r w:rsidR="00796A90">
        <w:t>and follow the instructions of the emergency personnel</w:t>
      </w:r>
      <w:r w:rsidR="009B720B">
        <w:t xml:space="preserve"> on the line</w:t>
      </w:r>
    </w:p>
    <w:p w14:paraId="51991FD1" w14:textId="77777777" w:rsidR="00CA5597" w:rsidRDefault="00CA5597" w:rsidP="00872706">
      <w:pPr>
        <w:pStyle w:val="NoSpacing"/>
        <w:numPr>
          <w:ilvl w:val="0"/>
          <w:numId w:val="1"/>
        </w:numPr>
        <w:tabs>
          <w:tab w:val="left" w:pos="1290"/>
        </w:tabs>
      </w:pPr>
    </w:p>
    <w:p w14:paraId="7A667295" w14:textId="77777777" w:rsidR="00CA5597" w:rsidRDefault="00CA5597" w:rsidP="00872706">
      <w:pPr>
        <w:pStyle w:val="NoSpacing"/>
        <w:numPr>
          <w:ilvl w:val="0"/>
          <w:numId w:val="1"/>
        </w:numPr>
        <w:tabs>
          <w:tab w:val="left" w:pos="1290"/>
        </w:tabs>
      </w:pPr>
    </w:p>
    <w:p w14:paraId="525C1B20" w14:textId="3AD4CC80" w:rsidR="00796A90" w:rsidRDefault="00F6152D" w:rsidP="00872706">
      <w:pPr>
        <w:pStyle w:val="NoSpacing"/>
        <w:numPr>
          <w:ilvl w:val="0"/>
          <w:numId w:val="1"/>
        </w:numPr>
        <w:tabs>
          <w:tab w:val="left" w:pos="1290"/>
        </w:tabs>
      </w:pPr>
      <w:r>
        <w:lastRenderedPageBreak/>
        <w:t xml:space="preserve">The following staff are authorized to administer medications (MAT trained employees) </w:t>
      </w:r>
      <w:r w:rsidR="004E45CF">
        <w:t>-  if you do not have MAT trained employees on staff pleas</w:t>
      </w:r>
      <w:r w:rsidR="0018390F">
        <w:t>e</w:t>
      </w:r>
      <w:r w:rsidR="004E45CF">
        <w:t xml:space="preserve"> put N/A on the line below </w:t>
      </w:r>
    </w:p>
    <w:p w14:paraId="25CDBA66" w14:textId="77777777" w:rsidR="00CA5597" w:rsidRDefault="00CA5597" w:rsidP="00CA5597">
      <w:pPr>
        <w:pStyle w:val="NoSpacing"/>
        <w:tabs>
          <w:tab w:val="left" w:pos="1290"/>
        </w:tabs>
        <w:ind w:left="1440"/>
      </w:pPr>
      <w:bookmarkStart w:id="0" w:name="_GoBack"/>
      <w:bookmarkEnd w:id="0"/>
    </w:p>
    <w:p w14:paraId="10B62BF3" w14:textId="62E27C77" w:rsidR="00EB6FFD" w:rsidRDefault="00EB6FFD" w:rsidP="00CA5597">
      <w:pPr>
        <w:pStyle w:val="NoSpacing"/>
        <w:numPr>
          <w:ilvl w:val="1"/>
          <w:numId w:val="1"/>
        </w:numPr>
        <w:tabs>
          <w:tab w:val="left" w:pos="1290"/>
        </w:tabs>
      </w:pPr>
      <w:r>
        <w:t xml:space="preserve">Jennifer </w:t>
      </w:r>
      <w:proofErr w:type="spellStart"/>
      <w:r>
        <w:t>Migliorini</w:t>
      </w:r>
      <w:proofErr w:type="spellEnd"/>
    </w:p>
    <w:p w14:paraId="3FAA64FA" w14:textId="06F09EE5" w:rsidR="00EB6FFD" w:rsidRDefault="00EB6FFD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Lara Rowe</w:t>
      </w:r>
    </w:p>
    <w:p w14:paraId="37C0C91E" w14:textId="13E47D5F" w:rsidR="00EB6FFD" w:rsidRDefault="00EB6FFD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Carolyn Flanagan</w:t>
      </w:r>
    </w:p>
    <w:p w14:paraId="580C6306" w14:textId="1EDB5B4A" w:rsidR="00EB6FFD" w:rsidRDefault="00EB6FFD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Maritza Pagan</w:t>
      </w:r>
    </w:p>
    <w:p w14:paraId="6E3FC0FB" w14:textId="6049F455" w:rsidR="00EB6FFD" w:rsidRDefault="00EB6FFD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Jessica Vento</w:t>
      </w:r>
    </w:p>
    <w:p w14:paraId="25A03E63" w14:textId="0F8624E0" w:rsidR="006F6CEA" w:rsidRDefault="006F6CEA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Gabriella Norton</w:t>
      </w:r>
    </w:p>
    <w:p w14:paraId="7095FC60" w14:textId="77777777" w:rsidR="0095188B" w:rsidRDefault="0095188B" w:rsidP="0095188B">
      <w:pPr>
        <w:pStyle w:val="NoSpacing"/>
        <w:tabs>
          <w:tab w:val="left" w:pos="1290"/>
        </w:tabs>
        <w:ind w:left="720"/>
      </w:pPr>
    </w:p>
    <w:p w14:paraId="28414EBD" w14:textId="77777777" w:rsidR="006F6CEA" w:rsidRDefault="004E45CF" w:rsidP="00EB6FFD">
      <w:pPr>
        <w:pStyle w:val="NoSpacing"/>
        <w:tabs>
          <w:tab w:val="left" w:pos="1290"/>
        </w:tabs>
      </w:pPr>
      <w:r>
        <w:t>The following staff members are trained to give emergency m</w:t>
      </w:r>
      <w:r w:rsidR="00E3730F">
        <w:t>edications at this site</w:t>
      </w:r>
      <w:r w:rsidR="00E10933">
        <w:t xml:space="preserve"> (included Epinephrine Auto Injectors, Epinephrine Auto Injectors in Combination </w:t>
      </w:r>
      <w:r w:rsidR="007C4586">
        <w:t>with</w:t>
      </w:r>
      <w:r w:rsidR="00860B0B">
        <w:t xml:space="preserve"> an antihistamine</w:t>
      </w:r>
      <w:r w:rsidR="00826610">
        <w:t>, asthma inhalers and nebulizer treatments</w:t>
      </w:r>
      <w:proofErr w:type="gramStart"/>
      <w:r w:rsidR="0018390F">
        <w:t>)</w:t>
      </w:r>
      <w:r w:rsidR="00E3730F">
        <w:t xml:space="preserve"> </w:t>
      </w:r>
      <w:r w:rsidR="0018390F">
        <w:t xml:space="preserve"> </w:t>
      </w:r>
      <w:r w:rsidR="00E3730F">
        <w:t>-</w:t>
      </w:r>
      <w:proofErr w:type="gramEnd"/>
      <w:r w:rsidR="00E3730F">
        <w:t xml:space="preserve">  if you do not give emergency medications at your site or are MAT trained pleas</w:t>
      </w:r>
      <w:r w:rsidR="0018390F">
        <w:t>e</w:t>
      </w:r>
      <w:r w:rsidR="00E3730F">
        <w:t xml:space="preserve"> </w:t>
      </w:r>
      <w:r w:rsidR="00E10933">
        <w:t xml:space="preserve">put N/A on the first line below: </w:t>
      </w:r>
    </w:p>
    <w:p w14:paraId="634DFCA2" w14:textId="77777777" w:rsidR="006F6CEA" w:rsidRDefault="006F6CEA" w:rsidP="00EB6FFD">
      <w:pPr>
        <w:pStyle w:val="NoSpacing"/>
        <w:tabs>
          <w:tab w:val="left" w:pos="1290"/>
        </w:tabs>
      </w:pPr>
      <w:r>
        <w:tab/>
      </w:r>
    </w:p>
    <w:p w14:paraId="5047A1BF" w14:textId="2F6D5983" w:rsidR="00EB6FFD" w:rsidRDefault="00EB6FFD" w:rsidP="006F6CEA">
      <w:pPr>
        <w:pStyle w:val="NoSpacing"/>
        <w:numPr>
          <w:ilvl w:val="0"/>
          <w:numId w:val="5"/>
        </w:numPr>
        <w:tabs>
          <w:tab w:val="left" w:pos="1290"/>
        </w:tabs>
      </w:pPr>
      <w:r>
        <w:t xml:space="preserve">Jennifer </w:t>
      </w:r>
      <w:proofErr w:type="spellStart"/>
      <w:r>
        <w:t>Migliorini</w:t>
      </w:r>
      <w:proofErr w:type="spellEnd"/>
    </w:p>
    <w:p w14:paraId="671506C8" w14:textId="77777777" w:rsidR="00EB6FFD" w:rsidRDefault="00EB6FFD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Lara Rowe</w:t>
      </w:r>
    </w:p>
    <w:p w14:paraId="2CB2242A" w14:textId="77777777" w:rsidR="00EB6FFD" w:rsidRDefault="00EB6FFD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Carolyn Flanagan</w:t>
      </w:r>
    </w:p>
    <w:p w14:paraId="49221C40" w14:textId="77777777" w:rsidR="00EB6FFD" w:rsidRDefault="00EB6FFD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Maritza Pagan</w:t>
      </w:r>
    </w:p>
    <w:p w14:paraId="3CA2978B" w14:textId="77777777" w:rsidR="00EB6FFD" w:rsidRDefault="00EB6FFD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Jessica Vento</w:t>
      </w:r>
    </w:p>
    <w:p w14:paraId="324F2117" w14:textId="20B53B69" w:rsidR="006F6CEA" w:rsidRDefault="006F6CEA" w:rsidP="00EB6FFD">
      <w:pPr>
        <w:pStyle w:val="NoSpacing"/>
        <w:numPr>
          <w:ilvl w:val="1"/>
          <w:numId w:val="1"/>
        </w:numPr>
        <w:tabs>
          <w:tab w:val="left" w:pos="1290"/>
        </w:tabs>
      </w:pPr>
      <w:r>
        <w:t>Gabriella Norton</w:t>
      </w:r>
    </w:p>
    <w:p w14:paraId="1DD1F514" w14:textId="43813E81" w:rsidR="00A024BA" w:rsidRDefault="00A024BA" w:rsidP="00EB6FFD">
      <w:pPr>
        <w:pStyle w:val="NoSpacing"/>
        <w:tabs>
          <w:tab w:val="left" w:pos="1290"/>
        </w:tabs>
        <w:ind w:left="360"/>
      </w:pPr>
    </w:p>
    <w:p w14:paraId="733E1081" w14:textId="34A99698" w:rsidR="00A024BA" w:rsidRDefault="00A024BA" w:rsidP="00A024BA">
      <w:pPr>
        <w:pStyle w:val="NoSpacing"/>
        <w:tabs>
          <w:tab w:val="left" w:pos="1290"/>
        </w:tabs>
      </w:pPr>
    </w:p>
    <w:p w14:paraId="69030847" w14:textId="297E95BA" w:rsidR="003630B5" w:rsidRDefault="003630B5" w:rsidP="00A024BA">
      <w:pPr>
        <w:pStyle w:val="NoSpacing"/>
        <w:tabs>
          <w:tab w:val="left" w:pos="1290"/>
        </w:tabs>
      </w:pPr>
      <w:r>
        <w:t xml:space="preserve">The first aid kit(s) are kept in the following </w:t>
      </w:r>
      <w:r w:rsidR="00B61EF7">
        <w:t>location</w:t>
      </w:r>
      <w:r w:rsidR="00893CDC">
        <w:t>(</w:t>
      </w:r>
      <w:r w:rsidR="00B61EF7">
        <w:t>s</w:t>
      </w:r>
      <w:r w:rsidR="00893CDC">
        <w:t>)</w:t>
      </w:r>
      <w:r w:rsidR="00B61EF7">
        <w:t xml:space="preserve"> at this site: </w:t>
      </w:r>
      <w:r w:rsidR="00C81164">
        <w:t>(if any medications are kept in the first aid kit</w:t>
      </w:r>
      <w:r w:rsidR="004D0765">
        <w:t xml:space="preserve">(s) and it’s locked the unlocking mechanism must be available to relevant staff at all times) </w:t>
      </w:r>
    </w:p>
    <w:p w14:paraId="7842D3D0" w14:textId="77777777" w:rsidR="00B91FFF" w:rsidRDefault="00B91FFF" w:rsidP="00A024BA">
      <w:pPr>
        <w:pStyle w:val="NoSpacing"/>
        <w:tabs>
          <w:tab w:val="left" w:pos="1290"/>
        </w:tabs>
      </w:pPr>
    </w:p>
    <w:p w14:paraId="36C4CB33" w14:textId="21BB939A" w:rsidR="00B91FFF" w:rsidRDefault="00B91FFF" w:rsidP="00A024BA">
      <w:pPr>
        <w:pStyle w:val="NoSpacing"/>
        <w:tabs>
          <w:tab w:val="left" w:pos="1290"/>
        </w:tabs>
      </w:pPr>
      <w:r>
        <w:tab/>
        <w:t>Kitchen</w:t>
      </w:r>
    </w:p>
    <w:p w14:paraId="36B42816" w14:textId="341A3A8F" w:rsidR="00B91FFF" w:rsidRDefault="00B91FFF" w:rsidP="00A024BA">
      <w:pPr>
        <w:pStyle w:val="NoSpacing"/>
        <w:tabs>
          <w:tab w:val="left" w:pos="1290"/>
        </w:tabs>
      </w:pPr>
      <w:r>
        <w:tab/>
        <w:t>Classroom Emergency Bags</w:t>
      </w:r>
    </w:p>
    <w:p w14:paraId="23ABA8BB" w14:textId="6D4561F4" w:rsidR="00B91FFF" w:rsidRDefault="00B91FFF" w:rsidP="00A024BA">
      <w:pPr>
        <w:pStyle w:val="NoSpacing"/>
        <w:tabs>
          <w:tab w:val="left" w:pos="1290"/>
        </w:tabs>
      </w:pPr>
      <w:r>
        <w:tab/>
        <w:t>Office</w:t>
      </w:r>
    </w:p>
    <w:p w14:paraId="38E21CA8" w14:textId="77777777" w:rsidR="00280BB9" w:rsidRDefault="00280BB9" w:rsidP="00A024BA">
      <w:pPr>
        <w:pStyle w:val="NoSpacing"/>
        <w:tabs>
          <w:tab w:val="left" w:pos="1290"/>
        </w:tabs>
      </w:pPr>
    </w:p>
    <w:p w14:paraId="4EBBADC3" w14:textId="0560CD7E" w:rsidR="00860B0B" w:rsidRDefault="00CA5597" w:rsidP="002E494C">
      <w:pPr>
        <w:pStyle w:val="NoSpacing"/>
        <w:tabs>
          <w:tab w:val="left" w:pos="728"/>
        </w:tabs>
      </w:pPr>
      <w:sdt>
        <w:sdtPr>
          <w:id w:val="26102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A3">
            <w:rPr>
              <w:rFonts w:ascii="MS Gothic" w:eastAsia="MS Gothic" w:hAnsi="MS Gothic" w:hint="eastAsia"/>
            </w:rPr>
            <w:t>☐</w:t>
          </w:r>
        </w:sdtContent>
      </w:sdt>
      <w:r w:rsidR="002E494C">
        <w:t xml:space="preserve"> This site keeps epinephrine autoinjectors in the first aid kit</w:t>
      </w:r>
    </w:p>
    <w:p w14:paraId="06586B92" w14:textId="3D690A8E" w:rsidR="00280BB9" w:rsidRDefault="00B61EF7" w:rsidP="002E494C">
      <w:pPr>
        <w:pStyle w:val="NoSpacing"/>
        <w:tabs>
          <w:tab w:val="left" w:pos="728"/>
        </w:tabs>
      </w:pPr>
      <w:r>
        <w:t>If not</w:t>
      </w:r>
      <w:r w:rsidR="00420D8E">
        <w:t xml:space="preserve"> in the first aid kit epinephrine auto injectors are kept in the following location(s)</w:t>
      </w:r>
      <w:r w:rsidR="00280BB9">
        <w:t>:</w:t>
      </w:r>
    </w:p>
    <w:p w14:paraId="0C14FFBA" w14:textId="77777777" w:rsidR="00B91FFF" w:rsidRDefault="00B91FFF" w:rsidP="00A03301">
      <w:pPr>
        <w:pStyle w:val="NoSpacing"/>
        <w:tabs>
          <w:tab w:val="left" w:pos="728"/>
        </w:tabs>
      </w:pPr>
    </w:p>
    <w:p w14:paraId="1CA33A05" w14:textId="001DE2D1" w:rsidR="00B91FFF" w:rsidRDefault="00E3513A" w:rsidP="00A03301">
      <w:pPr>
        <w:pStyle w:val="NoSpacing"/>
        <w:tabs>
          <w:tab w:val="left" w:pos="728"/>
        </w:tabs>
      </w:pPr>
      <w:r>
        <w:tab/>
        <w:t>N/A</w:t>
      </w:r>
      <w:r w:rsidR="003950FA">
        <w:t xml:space="preserve"> – WE DO NOT STOCK AUTOINJECTORS</w:t>
      </w:r>
    </w:p>
    <w:p w14:paraId="15A899B8" w14:textId="77777777" w:rsidR="003950FA" w:rsidRDefault="003950FA" w:rsidP="00A03301">
      <w:pPr>
        <w:pStyle w:val="NoSpacing"/>
        <w:tabs>
          <w:tab w:val="left" w:pos="728"/>
        </w:tabs>
      </w:pPr>
    </w:p>
    <w:p w14:paraId="15931D88" w14:textId="1FEB79EF" w:rsidR="003950FA" w:rsidRDefault="003950FA" w:rsidP="003950FA">
      <w:pPr>
        <w:pStyle w:val="NoSpacing"/>
        <w:tabs>
          <w:tab w:val="left" w:pos="728"/>
        </w:tabs>
        <w:ind w:left="720"/>
      </w:pPr>
      <w:r>
        <w:tab/>
        <w:t>ALL AUTOINJECTORS GIVEN BY PARENTS ARE STORED IN THE MAIN OFFICE IN A BOX LABELED “MEDICINE”</w:t>
      </w:r>
    </w:p>
    <w:p w14:paraId="3CF5952D" w14:textId="77777777" w:rsidR="00B91FFF" w:rsidRDefault="00B91FFF" w:rsidP="00A03301">
      <w:pPr>
        <w:pStyle w:val="NoSpacing"/>
        <w:tabs>
          <w:tab w:val="left" w:pos="728"/>
        </w:tabs>
      </w:pPr>
    </w:p>
    <w:p w14:paraId="7E7D7D14" w14:textId="5D8ACA74" w:rsidR="00A03301" w:rsidRDefault="00CA5597" w:rsidP="00A03301">
      <w:pPr>
        <w:pStyle w:val="NoSpacing"/>
        <w:tabs>
          <w:tab w:val="left" w:pos="728"/>
        </w:tabs>
      </w:pPr>
      <w:sdt>
        <w:sdtPr>
          <w:id w:val="-201066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A3">
            <w:rPr>
              <w:rFonts w:ascii="MS Gothic" w:eastAsia="MS Gothic" w:hAnsi="MS Gothic" w:hint="eastAsia"/>
            </w:rPr>
            <w:t>☐</w:t>
          </w:r>
        </w:sdtContent>
      </w:sdt>
      <w:r w:rsidR="00A03301">
        <w:t xml:space="preserve"> This site keeps antihistamine</w:t>
      </w:r>
      <w:r w:rsidR="005D7B4E">
        <w:t>(s)</w:t>
      </w:r>
      <w:r w:rsidR="00A03301">
        <w:t xml:space="preserve"> (or antihistamine</w:t>
      </w:r>
      <w:r w:rsidR="00F14AA6">
        <w:t>(s)</w:t>
      </w:r>
      <w:r w:rsidR="00A03301">
        <w:t xml:space="preserve"> in combination with epinephrine auto injectors </w:t>
      </w:r>
      <w:r w:rsidR="003630B5">
        <w:t>in the first aid kit</w:t>
      </w:r>
    </w:p>
    <w:p w14:paraId="488B943D" w14:textId="5DF7EAA6" w:rsidR="00B97AAF" w:rsidRDefault="00B97AAF" w:rsidP="00A03301">
      <w:pPr>
        <w:pStyle w:val="NoSpacing"/>
        <w:tabs>
          <w:tab w:val="left" w:pos="728"/>
        </w:tabs>
      </w:pPr>
      <w:r>
        <w:t>If not</w:t>
      </w:r>
      <w:r w:rsidR="005B0EEE">
        <w:t xml:space="preserve"> in the first aid kit</w:t>
      </w:r>
      <w:r>
        <w:t xml:space="preserve"> </w:t>
      </w:r>
      <w:r w:rsidR="00893CDC">
        <w:t>antihistamine</w:t>
      </w:r>
      <w:r w:rsidR="005D7B4E">
        <w:t>(s)</w:t>
      </w:r>
      <w:r>
        <w:t xml:space="preserve"> (or antihistamine</w:t>
      </w:r>
      <w:r w:rsidR="00CB2346">
        <w:t>(s)</w:t>
      </w:r>
      <w:r>
        <w:t xml:space="preserve"> in combination with epinephrine auto injectors</w:t>
      </w:r>
      <w:r w:rsidR="004D7DA7">
        <w:t>) are kept</w:t>
      </w:r>
      <w:r>
        <w:t xml:space="preserve"> in the following location</w:t>
      </w:r>
      <w:r w:rsidR="005B0EEE">
        <w:t>(s)</w:t>
      </w:r>
      <w:r>
        <w:t xml:space="preserve"> </w:t>
      </w:r>
      <w:r w:rsidR="00893CDC">
        <w:t>at this site:</w:t>
      </w:r>
      <w:r w:rsidR="005B0EEE">
        <w:t xml:space="preserve"> </w:t>
      </w:r>
    </w:p>
    <w:p w14:paraId="0AF1BA16" w14:textId="77777777" w:rsidR="00340D42" w:rsidRDefault="00340D42" w:rsidP="00A03301">
      <w:pPr>
        <w:pStyle w:val="NoSpacing"/>
        <w:tabs>
          <w:tab w:val="left" w:pos="728"/>
        </w:tabs>
      </w:pPr>
    </w:p>
    <w:p w14:paraId="767C9CA1" w14:textId="648BFDE0" w:rsidR="00340D42" w:rsidRDefault="00340D42" w:rsidP="00A03301">
      <w:pPr>
        <w:pStyle w:val="NoSpacing"/>
        <w:tabs>
          <w:tab w:val="left" w:pos="728"/>
        </w:tabs>
      </w:pPr>
      <w:r>
        <w:tab/>
        <w:t>N/A</w:t>
      </w:r>
    </w:p>
    <w:p w14:paraId="2324BB80" w14:textId="5339D612" w:rsidR="006109BE" w:rsidRDefault="006109BE" w:rsidP="00A03301">
      <w:pPr>
        <w:pStyle w:val="NoSpacing"/>
        <w:tabs>
          <w:tab w:val="left" w:pos="728"/>
        </w:tabs>
      </w:pPr>
    </w:p>
    <w:p w14:paraId="6CD64FB2" w14:textId="1982D2E5" w:rsidR="006109BE" w:rsidRDefault="005B0405" w:rsidP="005B0405">
      <w:pPr>
        <w:pStyle w:val="NoSpacing"/>
        <w:numPr>
          <w:ilvl w:val="0"/>
          <w:numId w:val="2"/>
        </w:numPr>
        <w:tabs>
          <w:tab w:val="left" w:pos="728"/>
        </w:tabs>
      </w:pPr>
      <w:r>
        <w:t>All</w:t>
      </w:r>
      <w:r w:rsidR="00283764">
        <w:t xml:space="preserve"> current</w:t>
      </w:r>
      <w:r>
        <w:t xml:space="preserve"> staff</w:t>
      </w:r>
      <w:r w:rsidR="00A71EFA">
        <w:t xml:space="preserve"> yearly review the Health Care Plan in the following manner: </w:t>
      </w:r>
    </w:p>
    <w:p w14:paraId="279F5F3A" w14:textId="07AC976B" w:rsidR="00443C6F" w:rsidRDefault="00CA5597" w:rsidP="00C62BF8">
      <w:pPr>
        <w:pStyle w:val="NoSpacing"/>
        <w:tabs>
          <w:tab w:val="left" w:pos="728"/>
        </w:tabs>
        <w:ind w:left="720"/>
      </w:pPr>
      <w:sdt>
        <w:sdtPr>
          <w:id w:val="-1185736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12A9">
            <w:rPr>
              <w:rFonts w:ascii="MS Gothic" w:eastAsia="MS Gothic" w:hAnsi="MS Gothic" w:hint="eastAsia"/>
            </w:rPr>
            <w:t>☒</w:t>
          </w:r>
        </w:sdtContent>
      </w:sdt>
      <w:r w:rsidR="00C62BF8">
        <w:t xml:space="preserve"> File Review</w:t>
      </w:r>
    </w:p>
    <w:p w14:paraId="199F10D9" w14:textId="365A4D98" w:rsidR="00C62BF8" w:rsidRDefault="00CA5597" w:rsidP="00EF6F01">
      <w:pPr>
        <w:pStyle w:val="NoSpacing"/>
        <w:tabs>
          <w:tab w:val="left" w:pos="728"/>
          <w:tab w:val="left" w:pos="2078"/>
        </w:tabs>
        <w:ind w:left="720"/>
      </w:pPr>
      <w:sdt>
        <w:sdtPr>
          <w:id w:val="-83368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6B">
            <w:rPr>
              <w:rFonts w:ascii="MS Gothic" w:eastAsia="MS Gothic" w:hAnsi="MS Gothic" w:hint="eastAsia"/>
            </w:rPr>
            <w:t>☐</w:t>
          </w:r>
        </w:sdtContent>
      </w:sdt>
      <w:r w:rsidR="00EF6F01">
        <w:t xml:space="preserve"> Staff Development Days </w:t>
      </w:r>
    </w:p>
    <w:p w14:paraId="56CBFE3A" w14:textId="12ACD8EB" w:rsidR="001444AD" w:rsidRDefault="00CA5597" w:rsidP="001444AD">
      <w:pPr>
        <w:pStyle w:val="NoSpacing"/>
        <w:tabs>
          <w:tab w:val="left" w:pos="728"/>
          <w:tab w:val="left" w:pos="1493"/>
        </w:tabs>
        <w:ind w:left="720"/>
      </w:pPr>
      <w:sdt>
        <w:sdtPr>
          <w:id w:val="-1477526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12A9">
            <w:rPr>
              <w:rFonts w:ascii="MS Gothic" w:eastAsia="MS Gothic" w:hAnsi="MS Gothic" w:hint="eastAsia"/>
            </w:rPr>
            <w:t>☒</w:t>
          </w:r>
        </w:sdtContent>
      </w:sdt>
      <w:r w:rsidR="001444AD">
        <w:t xml:space="preserve"> Staff Meetings </w:t>
      </w:r>
    </w:p>
    <w:p w14:paraId="318811D3" w14:textId="700EE998" w:rsidR="001444AD" w:rsidRDefault="00CA5597" w:rsidP="001444AD">
      <w:pPr>
        <w:pStyle w:val="NoSpacing"/>
        <w:tabs>
          <w:tab w:val="left" w:pos="728"/>
          <w:tab w:val="left" w:pos="2670"/>
        </w:tabs>
        <w:ind w:left="720"/>
      </w:pPr>
      <w:sdt>
        <w:sdtPr>
          <w:id w:val="-10789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A3">
            <w:rPr>
              <w:rFonts w:ascii="MS Gothic" w:eastAsia="MS Gothic" w:hAnsi="MS Gothic" w:hint="eastAsia"/>
            </w:rPr>
            <w:t>☐</w:t>
          </w:r>
        </w:sdtContent>
      </w:sdt>
      <w:r w:rsidR="001444AD">
        <w:t xml:space="preserve"> Other: _________________________________________________________</w:t>
      </w:r>
    </w:p>
    <w:p w14:paraId="25D01336" w14:textId="5166D2EF" w:rsidR="00283764" w:rsidRDefault="00283764" w:rsidP="001444AD">
      <w:pPr>
        <w:pStyle w:val="NoSpacing"/>
        <w:tabs>
          <w:tab w:val="left" w:pos="728"/>
          <w:tab w:val="left" w:pos="2670"/>
        </w:tabs>
        <w:ind w:left="720"/>
      </w:pPr>
    </w:p>
    <w:p w14:paraId="584D5BCB" w14:textId="77777777" w:rsidR="009B0BF0" w:rsidRDefault="00283764" w:rsidP="00283764">
      <w:pPr>
        <w:pStyle w:val="NoSpacing"/>
        <w:numPr>
          <w:ilvl w:val="0"/>
          <w:numId w:val="2"/>
        </w:numPr>
        <w:tabs>
          <w:tab w:val="left" w:pos="728"/>
          <w:tab w:val="left" w:pos="2670"/>
        </w:tabs>
      </w:pPr>
      <w:r>
        <w:t>New staff and volunteers receive training regarding the Health Care P</w:t>
      </w:r>
      <w:r w:rsidR="009B0BF0">
        <w:t>lan at</w:t>
      </w:r>
    </w:p>
    <w:p w14:paraId="70B7090B" w14:textId="544A792D" w:rsidR="00283764" w:rsidRDefault="00CA5597" w:rsidP="009B0BF0">
      <w:pPr>
        <w:pStyle w:val="NoSpacing"/>
        <w:tabs>
          <w:tab w:val="left" w:pos="728"/>
          <w:tab w:val="left" w:pos="2670"/>
        </w:tabs>
        <w:ind w:left="720"/>
      </w:pPr>
      <w:sdt>
        <w:sdtPr>
          <w:id w:val="4729501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12A9">
            <w:rPr>
              <w:rFonts w:ascii="MS Gothic" w:eastAsia="MS Gothic" w:hAnsi="MS Gothic" w:hint="eastAsia"/>
            </w:rPr>
            <w:t>☒</w:t>
          </w:r>
        </w:sdtContent>
      </w:sdt>
      <w:r w:rsidR="009B0BF0">
        <w:t xml:space="preserve"> Orientation upon hire </w:t>
      </w:r>
    </w:p>
    <w:p w14:paraId="02C22103" w14:textId="35086693" w:rsidR="009B0BF0" w:rsidRDefault="00CA5597" w:rsidP="009B0BF0">
      <w:pPr>
        <w:pStyle w:val="NoSpacing"/>
        <w:tabs>
          <w:tab w:val="left" w:pos="728"/>
          <w:tab w:val="left" w:pos="1815"/>
        </w:tabs>
        <w:ind w:left="720"/>
      </w:pPr>
      <w:sdt>
        <w:sdtPr>
          <w:id w:val="-61521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F0">
            <w:rPr>
              <w:rFonts w:ascii="MS Gothic" w:eastAsia="MS Gothic" w:hAnsi="MS Gothic" w:hint="eastAsia"/>
            </w:rPr>
            <w:t>☐</w:t>
          </w:r>
        </w:sdtContent>
      </w:sdt>
      <w:r w:rsidR="009B0BF0">
        <w:t xml:space="preserve"> Other: _________________________________________________________</w:t>
      </w:r>
    </w:p>
    <w:p w14:paraId="1E53F1A4" w14:textId="025D5E4E" w:rsidR="00180991" w:rsidRDefault="00180991" w:rsidP="009B0BF0">
      <w:pPr>
        <w:pStyle w:val="NoSpacing"/>
        <w:tabs>
          <w:tab w:val="left" w:pos="728"/>
          <w:tab w:val="left" w:pos="1815"/>
        </w:tabs>
        <w:ind w:left="720"/>
      </w:pPr>
    </w:p>
    <w:p w14:paraId="52F77E1F" w14:textId="48178672" w:rsidR="00180991" w:rsidRDefault="00180991" w:rsidP="006A0680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Staff and volunteers at this site receive ongoing</w:t>
      </w:r>
      <w:r w:rsidR="006A0680">
        <w:t xml:space="preserve"> / yearly</w:t>
      </w:r>
      <w:r>
        <w:t xml:space="preserve"> training regarding not only the Health Care Plan</w:t>
      </w:r>
      <w:r w:rsidR="00A4343E">
        <w:t>,</w:t>
      </w:r>
      <w:r w:rsidR="00506F6A">
        <w:t xml:space="preserve"> but are made aware of children with</w:t>
      </w:r>
      <w:r w:rsidR="0047470C">
        <w:t xml:space="preserve"> any</w:t>
      </w:r>
      <w:r w:rsidR="00506F6A">
        <w:t xml:space="preserve"> allergies</w:t>
      </w:r>
      <w:r w:rsidR="0047470C">
        <w:t xml:space="preserve"> in care and the paperwork</w:t>
      </w:r>
      <w:r w:rsidR="00A4343E">
        <w:t xml:space="preserve"> required to have on file</w:t>
      </w:r>
      <w:r w:rsidR="008F510C">
        <w:t>,</w:t>
      </w:r>
      <w:r w:rsidR="0047470C">
        <w:t xml:space="preserve"> including</w:t>
      </w:r>
      <w:r w:rsidR="008F510C">
        <w:t xml:space="preserve"> the:</w:t>
      </w:r>
      <w:r w:rsidR="0047470C">
        <w:t xml:space="preserve"> </w:t>
      </w:r>
      <w:r w:rsidR="00506F6A">
        <w:t xml:space="preserve"> </w:t>
      </w:r>
      <w:r w:rsidR="00793334">
        <w:t>Individual</w:t>
      </w:r>
      <w:r w:rsidR="00F22158">
        <w:t xml:space="preserve"> </w:t>
      </w:r>
      <w:r w:rsidR="00793334">
        <w:t>Allergy</w:t>
      </w:r>
      <w:r w:rsidR="00F22158">
        <w:t xml:space="preserve"> and Emergency Anaphylaxsis Plan</w:t>
      </w:r>
      <w:r w:rsidR="00EC230A">
        <w:t>(</w:t>
      </w:r>
      <w:r w:rsidR="00F22158">
        <w:t>s</w:t>
      </w:r>
      <w:r w:rsidR="00EC230A">
        <w:t>)</w:t>
      </w:r>
      <w:r w:rsidR="0047470C">
        <w:t xml:space="preserve"> (LDSS – 6029</w:t>
      </w:r>
      <w:r w:rsidR="006A0680">
        <w:t xml:space="preserve"> </w:t>
      </w:r>
      <w:r w:rsidR="0047470C">
        <w:t>form)</w:t>
      </w:r>
      <w:r w:rsidR="00F22158">
        <w:t>, and Individual Health Care Plan</w:t>
      </w:r>
      <w:r w:rsidR="00EC230A">
        <w:t>(</w:t>
      </w:r>
      <w:r w:rsidR="00F22158">
        <w:t>s</w:t>
      </w:r>
      <w:r w:rsidR="00EC230A">
        <w:t>) for Children with Special Health Needs</w:t>
      </w:r>
      <w:r w:rsidR="0047470C">
        <w:t xml:space="preserve"> (LDSS-7006 form)</w:t>
      </w:r>
      <w:r w:rsidR="00793334">
        <w:t xml:space="preserve"> – these</w:t>
      </w:r>
      <w:r w:rsidR="008F510C">
        <w:t xml:space="preserve"> </w:t>
      </w:r>
      <w:r w:rsidR="008F510C" w:rsidRPr="00746312">
        <w:rPr>
          <w:b/>
          <w:bCs/>
        </w:rPr>
        <w:t>completed</w:t>
      </w:r>
      <w:r w:rsidR="00793334" w:rsidRPr="00746312">
        <w:rPr>
          <w:b/>
          <w:bCs/>
        </w:rPr>
        <w:t xml:space="preserve"> </w:t>
      </w:r>
      <w:r w:rsidR="00793334">
        <w:t xml:space="preserve">forms </w:t>
      </w:r>
      <w:r w:rsidR="00793334" w:rsidRPr="00746312">
        <w:rPr>
          <w:b/>
          <w:bCs/>
        </w:rPr>
        <w:t>or access</w:t>
      </w:r>
      <w:r w:rsidR="00793334">
        <w:t xml:space="preserve"> to these </w:t>
      </w:r>
      <w:r w:rsidR="00082FDB">
        <w:t xml:space="preserve">completed </w:t>
      </w:r>
      <w:r w:rsidR="00793334">
        <w:t>forms are found in th</w:t>
      </w:r>
      <w:r w:rsidR="00CB4F3D">
        <w:t xml:space="preserve">e  </w:t>
      </w:r>
      <w:r w:rsidR="00793334">
        <w:t>followin</w:t>
      </w:r>
      <w:r w:rsidR="00CB4F3D">
        <w:t xml:space="preserve">g </w:t>
      </w:r>
      <w:r w:rsidR="00793334">
        <w:t>locations</w:t>
      </w:r>
      <w:r w:rsidR="00A275EF">
        <w:t xml:space="preserve"> at this site</w:t>
      </w:r>
      <w:r w:rsidR="00CB4F3D">
        <w:t xml:space="preserve"> </w:t>
      </w:r>
      <w:r w:rsidR="00793334">
        <w:t>:</w:t>
      </w:r>
      <w:r w:rsidR="00CB4F3D">
        <w:t xml:space="preserve"> </w:t>
      </w:r>
    </w:p>
    <w:p w14:paraId="498D9EC0" w14:textId="591D47B9" w:rsidR="001012A9" w:rsidRDefault="001012A9" w:rsidP="001012A9">
      <w:pPr>
        <w:pStyle w:val="NoSpacing"/>
        <w:tabs>
          <w:tab w:val="left" w:pos="728"/>
          <w:tab w:val="left" w:pos="1815"/>
        </w:tabs>
        <w:ind w:left="360"/>
      </w:pPr>
      <w:r>
        <w:tab/>
      </w:r>
      <w:r>
        <w:tab/>
      </w:r>
    </w:p>
    <w:p w14:paraId="780D6957" w14:textId="7CCEA533" w:rsidR="009B0BF0" w:rsidRDefault="001012A9" w:rsidP="001012A9">
      <w:pPr>
        <w:pStyle w:val="NoSpacing"/>
        <w:tabs>
          <w:tab w:val="left" w:pos="728"/>
          <w:tab w:val="left" w:pos="1815"/>
        </w:tabs>
        <w:ind w:left="360"/>
      </w:pPr>
      <w:r>
        <w:tab/>
      </w:r>
      <w:r>
        <w:tab/>
        <w:t>Main Office</w:t>
      </w:r>
    </w:p>
    <w:p w14:paraId="4D45322D" w14:textId="72A2C27C" w:rsidR="00E41747" w:rsidRDefault="00E41747" w:rsidP="009B0BF0">
      <w:pPr>
        <w:pStyle w:val="NoSpacing"/>
        <w:tabs>
          <w:tab w:val="left" w:pos="728"/>
          <w:tab w:val="left" w:pos="1815"/>
        </w:tabs>
        <w:ind w:left="720"/>
      </w:pPr>
    </w:p>
    <w:p w14:paraId="690BFC97" w14:textId="0BE61C47" w:rsidR="00E41747" w:rsidRDefault="00E41747" w:rsidP="009B0BF0">
      <w:pPr>
        <w:pStyle w:val="NoSpacing"/>
        <w:tabs>
          <w:tab w:val="left" w:pos="728"/>
          <w:tab w:val="left" w:pos="1815"/>
        </w:tabs>
        <w:ind w:left="720"/>
      </w:pPr>
    </w:p>
    <w:p w14:paraId="15D78718" w14:textId="6B25E598" w:rsidR="00E41747" w:rsidRDefault="00E41747" w:rsidP="009B0BF0">
      <w:pPr>
        <w:pStyle w:val="NoSpacing"/>
        <w:tabs>
          <w:tab w:val="left" w:pos="728"/>
          <w:tab w:val="left" w:pos="1815"/>
        </w:tabs>
        <w:ind w:left="720"/>
      </w:pPr>
      <w:r>
        <w:t xml:space="preserve">All sites will have yearly completed updated forms </w:t>
      </w:r>
      <w:r w:rsidR="00EC5F7F">
        <w:t xml:space="preserve">for all children with a known diagnosed allergy from a health care provider.  </w:t>
      </w:r>
      <w:r w:rsidR="00915EE9">
        <w:t xml:space="preserve">The health care provider must fill out and sign </w:t>
      </w:r>
      <w:r w:rsidR="009456AE">
        <w:t>the Individual Allergy and Anaphylaxsis Emergency Plan</w:t>
      </w:r>
      <w:r w:rsidR="00870AA2">
        <w:t xml:space="preserve"> (form LDSS 6029)</w:t>
      </w:r>
      <w:r w:rsidR="00D34606">
        <w:t xml:space="preserve"> yearly, and any child on site with this form must have a</w:t>
      </w:r>
      <w:r w:rsidR="00870AA2">
        <w:t>n</w:t>
      </w:r>
      <w:r w:rsidR="00D34606">
        <w:t xml:space="preserve"> </w:t>
      </w:r>
      <w:r w:rsidR="00870AA2">
        <w:t>Individual</w:t>
      </w:r>
      <w:r w:rsidR="00D34606">
        <w:t xml:space="preserve"> Health Care Plan for A Child with Special</w:t>
      </w:r>
      <w:r w:rsidR="0091788A">
        <w:t xml:space="preserve"> Health Care</w:t>
      </w:r>
      <w:r w:rsidR="00D34606">
        <w:t xml:space="preserve"> Needs</w:t>
      </w:r>
      <w:r w:rsidR="00870AA2">
        <w:t xml:space="preserve"> (form LDSS-7006)</w:t>
      </w:r>
      <w:r w:rsidR="00D34606">
        <w:t xml:space="preserve"> filled out yearly by the day care provider and the parent.  </w:t>
      </w:r>
      <w:r w:rsidR="007D63C5">
        <w:t>All forms</w:t>
      </w:r>
      <w:r w:rsidR="0091788A">
        <w:t xml:space="preserve"> listed above</w:t>
      </w:r>
      <w:r w:rsidR="007D63C5">
        <w:t xml:space="preserve"> should be reviewed and signed off on by the parent, day care site, and medical provider (if indicated)</w:t>
      </w:r>
      <w:r w:rsidR="0091788A">
        <w:t>.</w:t>
      </w:r>
    </w:p>
    <w:p w14:paraId="50EB1B65" w14:textId="3433796F" w:rsidR="00742C7E" w:rsidRDefault="00742C7E" w:rsidP="00D66EAD">
      <w:pPr>
        <w:pStyle w:val="NoSpacing"/>
        <w:tabs>
          <w:tab w:val="left" w:pos="728"/>
          <w:tab w:val="left" w:pos="1815"/>
        </w:tabs>
      </w:pPr>
    </w:p>
    <w:p w14:paraId="35C65F2E" w14:textId="364306A5" w:rsidR="006977DD" w:rsidRPr="00D75EA6" w:rsidRDefault="006977DD" w:rsidP="00D66EAD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  <w:r w:rsidRPr="00D75EA6">
        <w:rPr>
          <w:b/>
          <w:bCs/>
          <w:u w:val="single"/>
        </w:rPr>
        <w:t xml:space="preserve">Risk Reduction </w:t>
      </w:r>
      <w:r w:rsidR="009C1C0D" w:rsidRPr="00D75EA6">
        <w:rPr>
          <w:b/>
          <w:bCs/>
          <w:u w:val="single"/>
        </w:rPr>
        <w:t>and Managing Reactions for Individual Children:</w:t>
      </w:r>
    </w:p>
    <w:p w14:paraId="4462B86A" w14:textId="77777777" w:rsidR="008456CD" w:rsidRDefault="008456CD" w:rsidP="00D66EAD">
      <w:pPr>
        <w:pStyle w:val="NoSpacing"/>
        <w:tabs>
          <w:tab w:val="left" w:pos="728"/>
          <w:tab w:val="left" w:pos="1815"/>
        </w:tabs>
      </w:pPr>
    </w:p>
    <w:p w14:paraId="20A739AE" w14:textId="5531F390" w:rsidR="009C1C0D" w:rsidRDefault="00671292" w:rsidP="009C1C0D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 xml:space="preserve">For children with allergies the day care provider will work with the parent / legal guardian to develop written instructions outlining what the child is allergic </w:t>
      </w:r>
      <w:r w:rsidR="00594437">
        <w:t>to,</w:t>
      </w:r>
      <w:r>
        <w:t xml:space="preserve"> the steps taken to avoid the allergen at all costs</w:t>
      </w:r>
      <w:r w:rsidR="00B77EA5">
        <w:t>, and what to do in the event the child does have an allergic reaction</w:t>
      </w:r>
      <w:r w:rsidR="00F52075">
        <w:t>, this should be listed on the Individual Health Care Plan for a Child with Special Health Care Needs (LDSS – 7006)</w:t>
      </w:r>
      <w:r w:rsidR="00B77EA5">
        <w:t xml:space="preserve">. </w:t>
      </w:r>
    </w:p>
    <w:p w14:paraId="3706B470" w14:textId="1744EBDB" w:rsidR="00484A17" w:rsidRDefault="00484A17" w:rsidP="00484A17">
      <w:pPr>
        <w:pStyle w:val="NoSpacing"/>
        <w:tabs>
          <w:tab w:val="left" w:pos="728"/>
          <w:tab w:val="left" w:pos="1815"/>
        </w:tabs>
        <w:ind w:left="720"/>
      </w:pPr>
    </w:p>
    <w:p w14:paraId="4A18E8C1" w14:textId="315125CD" w:rsidR="00484A17" w:rsidRDefault="00B342D5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 xml:space="preserve">The Individual Allergy and </w:t>
      </w:r>
      <w:r w:rsidR="00EF1C60">
        <w:t>Anaphylaxis</w:t>
      </w:r>
      <w:r>
        <w:t xml:space="preserve"> Emergency Plan</w:t>
      </w:r>
      <w:r w:rsidR="005E139E">
        <w:t xml:space="preserve"> (LDSS 60290</w:t>
      </w:r>
      <w:r w:rsidR="000F0E3D">
        <w:t>)</w:t>
      </w:r>
      <w:r w:rsidR="005E139E">
        <w:t xml:space="preserve"> and The Individual Health Care Plan for a Child with Special Needs (LDSS-7006)</w:t>
      </w:r>
      <w:r w:rsidR="000F0E3D">
        <w:t xml:space="preserve"> will be reviewed and updated upon admission, annually </w:t>
      </w:r>
      <w:r w:rsidR="00A55380">
        <w:t>thereafter</w:t>
      </w:r>
      <w:r w:rsidR="009C0DC3">
        <w:t>,</w:t>
      </w:r>
      <w:r w:rsidR="00C717B6">
        <w:t xml:space="preserve"> and any time there are updates </w:t>
      </w:r>
      <w:r w:rsidR="007452CC">
        <w:t>if</w:t>
      </w:r>
      <w:r w:rsidR="00C717B6">
        <w:t xml:space="preserve"> the child</w:t>
      </w:r>
      <w:r w:rsidR="007452CC">
        <w:t>’s treatment changes</w:t>
      </w:r>
      <w:r w:rsidR="00A55380">
        <w:t xml:space="preserve"> in any way</w:t>
      </w:r>
      <w:r w:rsidR="00C717B6">
        <w:t xml:space="preserve"> from a health care provider </w:t>
      </w:r>
    </w:p>
    <w:p w14:paraId="52640614" w14:textId="77777777" w:rsidR="00047A51" w:rsidRDefault="00047A51" w:rsidP="00047A51">
      <w:pPr>
        <w:pStyle w:val="ListParagraph"/>
      </w:pPr>
    </w:p>
    <w:p w14:paraId="7237667F" w14:textId="1AFB65BE" w:rsidR="00047A51" w:rsidRDefault="00213528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Anytime there are staffing or volunteer changes</w:t>
      </w:r>
      <w:r w:rsidR="00150893">
        <w:t>,</w:t>
      </w:r>
      <w:r w:rsidR="001A0A31">
        <w:t xml:space="preserve"> staff are notified of those c</w:t>
      </w:r>
      <w:r w:rsidR="00F3141D">
        <w:t>hildren who have</w:t>
      </w:r>
      <w:r w:rsidR="001A0A31">
        <w:t xml:space="preserve"> </w:t>
      </w:r>
      <w:r w:rsidR="006009AE">
        <w:t xml:space="preserve"> Individual Allergy and Anaphylaxsis Emergency Plan</w:t>
      </w:r>
      <w:r w:rsidR="00E30B75">
        <w:t>(s)</w:t>
      </w:r>
      <w:r w:rsidR="006009AE">
        <w:t xml:space="preserve"> (LDSS 6029) </w:t>
      </w:r>
      <w:r w:rsidR="00E30B75">
        <w:t>and</w:t>
      </w:r>
      <w:r w:rsidR="003F702D">
        <w:t xml:space="preserve"> Individual Health Care Plan</w:t>
      </w:r>
      <w:r w:rsidR="00E30B75">
        <w:t>(s</w:t>
      </w:r>
      <w:r w:rsidR="007E0446">
        <w:t>)</w:t>
      </w:r>
      <w:r w:rsidR="00BF2304">
        <w:t xml:space="preserve"> (LDSS- 7006)</w:t>
      </w:r>
      <w:r w:rsidR="003F702D">
        <w:t xml:space="preserve"> for Children with Special Health Care Needs</w:t>
      </w:r>
      <w:r w:rsidR="00825388">
        <w:t xml:space="preserve"> </w:t>
      </w:r>
      <w:r w:rsidR="007E0446">
        <w:t>– and know where to find this information easily</w:t>
      </w:r>
    </w:p>
    <w:p w14:paraId="7A3F1151" w14:textId="77777777" w:rsidR="00D75EA6" w:rsidRDefault="00D75EA6" w:rsidP="00D75EA6">
      <w:pPr>
        <w:pStyle w:val="ListParagraph"/>
      </w:pPr>
    </w:p>
    <w:p w14:paraId="6BDC3736" w14:textId="4BA5EB9D" w:rsidR="00D75EA6" w:rsidRPr="00D75EA6" w:rsidRDefault="00D75EA6" w:rsidP="00D75EA6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  <w:r w:rsidRPr="00D75EA6">
        <w:rPr>
          <w:b/>
          <w:bCs/>
          <w:u w:val="single"/>
        </w:rPr>
        <w:t>Food Allergies:</w:t>
      </w:r>
    </w:p>
    <w:p w14:paraId="10393347" w14:textId="7CB5C804" w:rsidR="003F702D" w:rsidRDefault="003F702D" w:rsidP="003F702D">
      <w:pPr>
        <w:pStyle w:val="ListParagraph"/>
      </w:pPr>
    </w:p>
    <w:p w14:paraId="1D563B9A" w14:textId="43CC9071" w:rsidR="003F702D" w:rsidRDefault="00995FB8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lastRenderedPageBreak/>
        <w:t>Food Allergies must be posted in a discreet location visible to all staff and volunteers</w:t>
      </w:r>
      <w:r w:rsidR="00AA09E5">
        <w:t xml:space="preserve">, these postings are located in the following locations: </w:t>
      </w:r>
    </w:p>
    <w:p w14:paraId="19CE1A2B" w14:textId="77777777" w:rsidR="00A03609" w:rsidRDefault="00A03609" w:rsidP="00A03609">
      <w:pPr>
        <w:pStyle w:val="NoSpacing"/>
        <w:tabs>
          <w:tab w:val="left" w:pos="728"/>
          <w:tab w:val="left" w:pos="1815"/>
        </w:tabs>
      </w:pPr>
    </w:p>
    <w:p w14:paraId="12CE924E" w14:textId="3932E17E" w:rsidR="00A03609" w:rsidRDefault="00A03609" w:rsidP="00A03609">
      <w:pPr>
        <w:pStyle w:val="NoSpacing"/>
        <w:tabs>
          <w:tab w:val="left" w:pos="728"/>
          <w:tab w:val="left" w:pos="1815"/>
        </w:tabs>
      </w:pPr>
      <w:r>
        <w:tab/>
      </w:r>
      <w:r>
        <w:tab/>
        <w:t>Kitchen</w:t>
      </w:r>
    </w:p>
    <w:p w14:paraId="5D5E786B" w14:textId="5B11727B" w:rsidR="00A03609" w:rsidRDefault="00A03609" w:rsidP="00A03609">
      <w:pPr>
        <w:pStyle w:val="NoSpacing"/>
        <w:tabs>
          <w:tab w:val="left" w:pos="728"/>
          <w:tab w:val="left" w:pos="1815"/>
        </w:tabs>
      </w:pPr>
      <w:r>
        <w:tab/>
      </w:r>
      <w:r>
        <w:tab/>
        <w:t>On File</w:t>
      </w:r>
    </w:p>
    <w:p w14:paraId="46802CA8" w14:textId="77777777" w:rsidR="00AA09E5" w:rsidRDefault="00AA09E5" w:rsidP="00AA09E5">
      <w:pPr>
        <w:pStyle w:val="ListParagraph"/>
      </w:pPr>
    </w:p>
    <w:p w14:paraId="4F608FF9" w14:textId="248F3935" w:rsidR="00AA09E5" w:rsidRDefault="00086C83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Individual children’s food allergies are reviewed routinely by staff</w:t>
      </w:r>
      <w:r w:rsidR="00E20083">
        <w:t xml:space="preserve"> involved in the child’s care</w:t>
      </w:r>
    </w:p>
    <w:p w14:paraId="7D0A2FC3" w14:textId="77777777" w:rsidR="00E20083" w:rsidRDefault="00E20083" w:rsidP="00E20083">
      <w:pPr>
        <w:pStyle w:val="ListParagraph"/>
      </w:pPr>
    </w:p>
    <w:p w14:paraId="25926A71" w14:textId="53EFAEF3" w:rsidR="00E20083" w:rsidRDefault="00E20083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Staff and volunteers always read the food labels to avoid allergy exposure</w:t>
      </w:r>
    </w:p>
    <w:p w14:paraId="797819C6" w14:textId="77777777" w:rsidR="00E274A9" w:rsidRDefault="00E274A9" w:rsidP="00E274A9">
      <w:pPr>
        <w:pStyle w:val="ListParagraph"/>
      </w:pPr>
    </w:p>
    <w:p w14:paraId="2D177F37" w14:textId="00D52F9D" w:rsidR="00E274A9" w:rsidRDefault="00E274A9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Children, staff, and volunteers always wash their hands</w:t>
      </w:r>
      <w:r w:rsidR="006C6B85">
        <w:t xml:space="preserve"> with soap and water</w:t>
      </w:r>
      <w:r>
        <w:t xml:space="preserve"> per appendix </w:t>
      </w:r>
      <w:r w:rsidR="00E958B3">
        <w:t>B in the Health Care Plan</w:t>
      </w:r>
    </w:p>
    <w:p w14:paraId="51D109A8" w14:textId="77777777" w:rsidR="006C6B85" w:rsidRDefault="006C6B85" w:rsidP="006C6B85">
      <w:pPr>
        <w:pStyle w:val="ListParagraph"/>
      </w:pPr>
    </w:p>
    <w:p w14:paraId="55845C2D" w14:textId="787265DC" w:rsidR="006C6B85" w:rsidRDefault="006C6B85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 xml:space="preserve">Staff and volunteers follow Appendix E in the Health Care Plan in regards to cleaning </w:t>
      </w:r>
      <w:r w:rsidR="00DC71F4">
        <w:t>tables and other surfaces before and after eating</w:t>
      </w:r>
    </w:p>
    <w:p w14:paraId="2FB4B9D6" w14:textId="77777777" w:rsidR="00DC71F4" w:rsidRDefault="00DC71F4" w:rsidP="00DC71F4">
      <w:pPr>
        <w:pStyle w:val="ListParagraph"/>
      </w:pPr>
    </w:p>
    <w:p w14:paraId="57BAAE11" w14:textId="109D6ACF" w:rsidR="00DC71F4" w:rsidRDefault="00D62B8F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Children are supervised by staff while eating</w:t>
      </w:r>
    </w:p>
    <w:p w14:paraId="529714F9" w14:textId="77777777" w:rsidR="00D62B8F" w:rsidRDefault="00D62B8F" w:rsidP="00D62B8F">
      <w:pPr>
        <w:pStyle w:val="ListParagraph"/>
      </w:pPr>
    </w:p>
    <w:p w14:paraId="02174AA4" w14:textId="474F27FF" w:rsidR="00D62B8F" w:rsidRDefault="00D62B8F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Children are not allowed to share</w:t>
      </w:r>
      <w:r w:rsidR="00546B86">
        <w:t xml:space="preserve"> </w:t>
      </w:r>
      <w:r>
        <w:t>or trade any of the following: food, cups, utensils, napkins, or food containers</w:t>
      </w:r>
    </w:p>
    <w:p w14:paraId="5A84F979" w14:textId="77777777" w:rsidR="00D62B8F" w:rsidRDefault="00D62B8F" w:rsidP="00D62B8F">
      <w:pPr>
        <w:pStyle w:val="ListParagraph"/>
      </w:pPr>
    </w:p>
    <w:p w14:paraId="3D6B5ABE" w14:textId="5BE80FE4" w:rsidR="00D62B8F" w:rsidRDefault="00912545" w:rsidP="00484A17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Parents of children with food allergies approve all foods offered to their child</w:t>
      </w:r>
    </w:p>
    <w:p w14:paraId="23C904E8" w14:textId="77777777" w:rsidR="00912545" w:rsidRDefault="00912545" w:rsidP="00912545">
      <w:pPr>
        <w:pStyle w:val="ListParagraph"/>
      </w:pPr>
    </w:p>
    <w:p w14:paraId="24AF4A32" w14:textId="28C2D76F" w:rsidR="00912545" w:rsidRDefault="00912545" w:rsidP="00912545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Children with food allergies must not be offered any food if it</w:t>
      </w:r>
      <w:r w:rsidR="00166500">
        <w:t xml:space="preserve">s </w:t>
      </w:r>
      <w:r>
        <w:t>safety is unknown</w:t>
      </w:r>
    </w:p>
    <w:p w14:paraId="22E1E436" w14:textId="77777777" w:rsidR="00912545" w:rsidRDefault="00912545" w:rsidP="00912545">
      <w:pPr>
        <w:pStyle w:val="ListParagraph"/>
      </w:pPr>
    </w:p>
    <w:p w14:paraId="4F163AFD" w14:textId="7E92C1A0" w:rsidR="00912545" w:rsidRDefault="00912545" w:rsidP="00912545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Food is stored out of reach of young children</w:t>
      </w:r>
    </w:p>
    <w:p w14:paraId="2BE51414" w14:textId="77777777" w:rsidR="00912545" w:rsidRDefault="00912545" w:rsidP="00912545">
      <w:pPr>
        <w:pStyle w:val="ListParagraph"/>
      </w:pPr>
    </w:p>
    <w:p w14:paraId="3B3CBD2C" w14:textId="259D427E" w:rsidR="00912545" w:rsidRDefault="00912545" w:rsidP="00912545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The eating area(s)</w:t>
      </w:r>
      <w:r w:rsidR="00A40A04">
        <w:t xml:space="preserve"> is /</w:t>
      </w:r>
      <w:r>
        <w:t xml:space="preserve"> are kept separate from play area(s)</w:t>
      </w:r>
    </w:p>
    <w:p w14:paraId="0CE48818" w14:textId="77777777" w:rsidR="00912545" w:rsidRDefault="00912545" w:rsidP="00912545">
      <w:pPr>
        <w:pStyle w:val="ListParagraph"/>
      </w:pPr>
    </w:p>
    <w:p w14:paraId="727C58DD" w14:textId="70294224" w:rsidR="007A341E" w:rsidRDefault="00DC16E4" w:rsidP="007A341E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 xml:space="preserve">Ingredients are reviewed before using any food items </w:t>
      </w:r>
      <w:r w:rsidR="007A341E">
        <w:t>in art, science or other projects</w:t>
      </w:r>
    </w:p>
    <w:p w14:paraId="6D763AD6" w14:textId="77777777" w:rsidR="007A341E" w:rsidRDefault="007A341E" w:rsidP="007A341E">
      <w:pPr>
        <w:pStyle w:val="ListParagraph"/>
      </w:pPr>
    </w:p>
    <w:p w14:paraId="79DB4F18" w14:textId="124C584E" w:rsidR="007A341E" w:rsidRDefault="007A341E" w:rsidP="007A341E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Parents are notified in advance if the project for the day contains any food items</w:t>
      </w:r>
    </w:p>
    <w:p w14:paraId="751BC6CD" w14:textId="77777777" w:rsidR="007A341E" w:rsidRDefault="007A341E" w:rsidP="007A341E">
      <w:pPr>
        <w:pStyle w:val="ListParagraph"/>
      </w:pPr>
    </w:p>
    <w:p w14:paraId="15E45EF6" w14:textId="7BF544B2" w:rsidR="007A341E" w:rsidRDefault="007A341E" w:rsidP="007A341E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Activities that involve food products are limited and</w:t>
      </w:r>
      <w:r w:rsidR="008B17AA">
        <w:t xml:space="preserve"> will not be used if</w:t>
      </w:r>
      <w:r>
        <w:t xml:space="preserve"> </w:t>
      </w:r>
      <w:r w:rsidR="008B17AA">
        <w:t>it</w:t>
      </w:r>
      <w:r>
        <w:t xml:space="preserve"> contain</w:t>
      </w:r>
      <w:r w:rsidR="008B17AA">
        <w:t>s</w:t>
      </w:r>
      <w:r>
        <w:t xml:space="preserve"> </w:t>
      </w:r>
      <w:r w:rsidR="00C25D94">
        <w:t xml:space="preserve">any allergens listed </w:t>
      </w:r>
      <w:r w:rsidR="0047160E">
        <w:t>o</w:t>
      </w:r>
      <w:r w:rsidR="00C25D94">
        <w:t xml:space="preserve">f </w:t>
      </w:r>
      <w:r w:rsidR="0047160E">
        <w:t xml:space="preserve">a </w:t>
      </w:r>
      <w:r w:rsidR="00C25D94">
        <w:t xml:space="preserve">child </w:t>
      </w:r>
      <w:r w:rsidR="0047160E">
        <w:t>with</w:t>
      </w:r>
      <w:r w:rsidR="00C25D94">
        <w:t xml:space="preserve"> a </w:t>
      </w:r>
      <w:r w:rsidR="008B17AA">
        <w:t>known allergy</w:t>
      </w:r>
    </w:p>
    <w:p w14:paraId="7BC9BA4A" w14:textId="77777777" w:rsidR="00FD5505" w:rsidRDefault="00FD5505" w:rsidP="00FD5505">
      <w:pPr>
        <w:pStyle w:val="ListParagraph"/>
      </w:pPr>
    </w:p>
    <w:p w14:paraId="0B594C1D" w14:textId="080B22F7" w:rsidR="00FD5505" w:rsidRDefault="00FD5505" w:rsidP="007A341E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 xml:space="preserve">When </w:t>
      </w:r>
      <w:r w:rsidR="00A40A04">
        <w:t>e</w:t>
      </w:r>
      <w:r>
        <w:t>ating outdoors keep food covered in case children have insect allergies</w:t>
      </w:r>
    </w:p>
    <w:p w14:paraId="564D7B27" w14:textId="547C3CC9" w:rsidR="008B17AA" w:rsidRDefault="008B17AA" w:rsidP="008B17AA">
      <w:pPr>
        <w:pStyle w:val="ListParagraph"/>
      </w:pPr>
    </w:p>
    <w:p w14:paraId="261031A6" w14:textId="19636D61" w:rsidR="008B17AA" w:rsidRPr="00D75EA6" w:rsidRDefault="00D01041" w:rsidP="00D01041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  <w:r w:rsidRPr="00D75EA6">
        <w:rPr>
          <w:b/>
          <w:bCs/>
          <w:u w:val="single"/>
        </w:rPr>
        <w:lastRenderedPageBreak/>
        <w:t>Insect Sting Allergies:</w:t>
      </w:r>
    </w:p>
    <w:p w14:paraId="1667D8B7" w14:textId="28F199FB" w:rsidR="00D01041" w:rsidRDefault="00D01041" w:rsidP="00D01041">
      <w:pPr>
        <w:pStyle w:val="NoSpacing"/>
        <w:tabs>
          <w:tab w:val="left" w:pos="728"/>
          <w:tab w:val="left" w:pos="1815"/>
        </w:tabs>
        <w:ind w:left="720"/>
      </w:pPr>
    </w:p>
    <w:p w14:paraId="57AD002F" w14:textId="4E39EAFC" w:rsidR="00D01041" w:rsidRDefault="00FD5505" w:rsidP="00D01041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Children will wear closed toed shoes and clothing that inhibit insect bites</w:t>
      </w:r>
    </w:p>
    <w:p w14:paraId="1EF8A2E9" w14:textId="77777777" w:rsidR="00FD5505" w:rsidRDefault="00FD5505" w:rsidP="00FD5505">
      <w:pPr>
        <w:pStyle w:val="NoSpacing"/>
        <w:tabs>
          <w:tab w:val="left" w:pos="728"/>
          <w:tab w:val="left" w:pos="1815"/>
        </w:tabs>
      </w:pPr>
    </w:p>
    <w:p w14:paraId="52947F40" w14:textId="4B731A38" w:rsidR="008C7B67" w:rsidRDefault="00A37ED8" w:rsidP="00D66EAD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</w:pPr>
      <w:r>
        <w:t>When eating outside food is kept covered until eaten and eating spaces are away from gar</w:t>
      </w:r>
      <w:r w:rsidR="008C7B67">
        <w:t>bage cans</w:t>
      </w:r>
    </w:p>
    <w:p w14:paraId="36712E2B" w14:textId="77777777" w:rsidR="008C7B67" w:rsidRDefault="008C7B67" w:rsidP="008C7B67">
      <w:pPr>
        <w:pStyle w:val="ListParagraph"/>
      </w:pPr>
    </w:p>
    <w:p w14:paraId="19C1AF5C" w14:textId="2E491B06" w:rsidR="008C7B67" w:rsidRDefault="00692105" w:rsidP="008C7B67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  <w:r w:rsidRPr="00692105">
        <w:rPr>
          <w:b/>
          <w:bCs/>
          <w:u w:val="single"/>
        </w:rPr>
        <w:t>Latex Allergies:</w:t>
      </w:r>
    </w:p>
    <w:p w14:paraId="459E7EFC" w14:textId="77777777" w:rsidR="00A40A04" w:rsidRDefault="00A40A04" w:rsidP="008C7B67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</w:p>
    <w:p w14:paraId="00765838" w14:textId="358582FA" w:rsidR="00692105" w:rsidRPr="00077321" w:rsidRDefault="00692105" w:rsidP="00692105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Latex free gloves are used by all staff members and volunteers at this site</w:t>
      </w:r>
    </w:p>
    <w:p w14:paraId="5DFE729B" w14:textId="057F9095" w:rsidR="00077321" w:rsidRDefault="00077321" w:rsidP="00077321">
      <w:pPr>
        <w:pStyle w:val="NoSpacing"/>
        <w:tabs>
          <w:tab w:val="left" w:pos="728"/>
          <w:tab w:val="left" w:pos="1815"/>
        </w:tabs>
      </w:pPr>
    </w:p>
    <w:p w14:paraId="24B81A10" w14:textId="5AD18725" w:rsidR="0018699C" w:rsidRPr="003248ED" w:rsidRDefault="0018699C" w:rsidP="0018699C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There are no latex balloons allowed at this site</w:t>
      </w:r>
    </w:p>
    <w:p w14:paraId="333A7E5E" w14:textId="77777777" w:rsidR="003248ED" w:rsidRPr="003248ED" w:rsidRDefault="003248ED" w:rsidP="003248ED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</w:p>
    <w:p w14:paraId="6CD78FE4" w14:textId="4A12FA3A" w:rsidR="0018699C" w:rsidRPr="006369DC" w:rsidRDefault="006369DC" w:rsidP="00077321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Children are not permitted to play with rubber bands</w:t>
      </w:r>
    </w:p>
    <w:p w14:paraId="556D2E86" w14:textId="77777777" w:rsidR="006369DC" w:rsidRDefault="006369DC" w:rsidP="006369DC">
      <w:pPr>
        <w:pStyle w:val="ListParagraph"/>
        <w:rPr>
          <w:b/>
          <w:bCs/>
          <w:u w:val="single"/>
        </w:rPr>
      </w:pPr>
    </w:p>
    <w:p w14:paraId="55165950" w14:textId="4215B4AA" w:rsidR="006369DC" w:rsidRDefault="006369DC" w:rsidP="00A86E00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</w:p>
    <w:p w14:paraId="55C0B3B3" w14:textId="6C78048C" w:rsidR="00A86E00" w:rsidRDefault="00A86E00" w:rsidP="00A86E00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  <w:r>
        <w:rPr>
          <w:b/>
          <w:bCs/>
          <w:u w:val="single"/>
        </w:rPr>
        <w:t>Responding to Allergy Emergencies:</w:t>
      </w:r>
      <w:r w:rsidR="008C481D">
        <w:rPr>
          <w:b/>
          <w:bCs/>
          <w:u w:val="single"/>
        </w:rPr>
        <w:t xml:space="preserve"> Anyone caring for a child must know how to recognize and treat anaphylaxsis.  IF ANAPHYLAXSIS IS SUSPECTED:</w:t>
      </w:r>
    </w:p>
    <w:p w14:paraId="535362D9" w14:textId="4103FF91" w:rsidR="00AE6368" w:rsidRDefault="00AE6368" w:rsidP="00A86E00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</w:p>
    <w:p w14:paraId="51702442" w14:textId="1A9FB324" w:rsidR="00AE6368" w:rsidRDefault="00AE6368" w:rsidP="00AE6368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rPr>
          <w:b/>
          <w:bCs/>
          <w:u w:val="single"/>
        </w:rPr>
        <w:t>CALL 911</w:t>
      </w:r>
    </w:p>
    <w:p w14:paraId="299234F0" w14:textId="6905958E" w:rsidR="008C481D" w:rsidRDefault="008C481D" w:rsidP="00A86E00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</w:p>
    <w:p w14:paraId="16475589" w14:textId="18CDBD27" w:rsidR="008C481D" w:rsidRDefault="00194E3E" w:rsidP="008C481D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Follow the steps in the child’s Individual Allergy and Anaphylaxsis Emergency Plan and Individual Health Care Plan</w:t>
      </w:r>
      <w:r w:rsidR="00D87F1A">
        <w:t xml:space="preserve"> and if indicated give epinephrine right away (or follow the instructions given by the 911 operator</w:t>
      </w:r>
      <w:r w:rsidR="00A843B3">
        <w:t xml:space="preserve"> if emergency medication is not available)</w:t>
      </w:r>
    </w:p>
    <w:p w14:paraId="184381C9" w14:textId="70D6AEAB" w:rsidR="00A86E00" w:rsidRDefault="00A86E00" w:rsidP="00A86E00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</w:p>
    <w:p w14:paraId="76F7CE3A" w14:textId="1219083B" w:rsidR="00A86E00" w:rsidRPr="00D34145" w:rsidRDefault="004673C7" w:rsidP="00A86E00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If the program has a</w:t>
      </w:r>
      <w:r w:rsidR="00C04618">
        <w:t xml:space="preserve"> </w:t>
      </w:r>
      <w:r w:rsidR="00BA64F6">
        <w:t>Non-Child</w:t>
      </w:r>
      <w:r>
        <w:t xml:space="preserve"> Specific Epi-Pen </w:t>
      </w:r>
      <w:r w:rsidR="00C04618">
        <w:t xml:space="preserve">use it in the event the child has an unknown allergy </w:t>
      </w:r>
      <w:r w:rsidR="00D34145">
        <w:t>and is experiencing anaphylactic symptoms</w:t>
      </w:r>
    </w:p>
    <w:p w14:paraId="67E5F352" w14:textId="77777777" w:rsidR="00D34145" w:rsidRDefault="00D34145" w:rsidP="00D34145">
      <w:pPr>
        <w:pStyle w:val="ListParagraph"/>
        <w:rPr>
          <w:b/>
          <w:bCs/>
          <w:u w:val="single"/>
        </w:rPr>
      </w:pPr>
    </w:p>
    <w:p w14:paraId="43A68FC3" w14:textId="0D924D9B" w:rsidR="00D34145" w:rsidRPr="00AE6368" w:rsidRDefault="00E00671" w:rsidP="00A86E00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 xml:space="preserve">The day care will </w:t>
      </w:r>
      <w:r w:rsidR="002A1AE5">
        <w:t>arrange for professional medical care / assistance even if symptoms appear to h</w:t>
      </w:r>
      <w:r w:rsidR="00F549DB">
        <w:t>ave resolved as further</w:t>
      </w:r>
      <w:r w:rsidR="000B7111">
        <w:t xml:space="preserve"> medical</w:t>
      </w:r>
      <w:r w:rsidR="00F549DB">
        <w:t xml:space="preserve"> treatment may be necessary </w:t>
      </w:r>
      <w:r w:rsidR="002D6AB6">
        <w:t>and observation at a hospital is indicated</w:t>
      </w:r>
      <w:r w:rsidR="000B7111">
        <w:t xml:space="preserve"> any time epinephrine is administered</w:t>
      </w:r>
    </w:p>
    <w:p w14:paraId="09CA8FD8" w14:textId="77777777" w:rsidR="00AE6368" w:rsidRDefault="00AE6368" w:rsidP="00AE6368">
      <w:pPr>
        <w:pStyle w:val="ListParagraph"/>
        <w:rPr>
          <w:b/>
          <w:bCs/>
          <w:u w:val="single"/>
        </w:rPr>
      </w:pPr>
    </w:p>
    <w:p w14:paraId="7F44B46C" w14:textId="45267FF3" w:rsidR="00AE6368" w:rsidRDefault="001E4B50" w:rsidP="001E4B50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  <w:r>
        <w:rPr>
          <w:b/>
          <w:bCs/>
          <w:u w:val="single"/>
        </w:rPr>
        <w:t>While Waiting for the Ambulance:</w:t>
      </w:r>
    </w:p>
    <w:p w14:paraId="710769D0" w14:textId="447336EA" w:rsidR="001E4B50" w:rsidRDefault="001E4B50" w:rsidP="001E4B50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</w:p>
    <w:p w14:paraId="130E8DA5" w14:textId="0F0EFF48" w:rsidR="001E4B50" w:rsidRPr="00ED1594" w:rsidRDefault="00C61F50" w:rsidP="00C61F50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If indicated on the Individual Health Care Plan, and Individual Anaphylaxsis Emergency Plan</w:t>
      </w:r>
      <w:r w:rsidR="00EF59CB">
        <w:t xml:space="preserve"> follow instructions for giving additional doses of </w:t>
      </w:r>
      <w:r w:rsidR="00ED1594">
        <w:t>an antihistamine or Epinephrine if ordered</w:t>
      </w:r>
    </w:p>
    <w:p w14:paraId="4D642E58" w14:textId="1752C0DC" w:rsidR="00ED1594" w:rsidRDefault="00ED1594" w:rsidP="00ED1594">
      <w:pPr>
        <w:pStyle w:val="NoSpacing"/>
        <w:tabs>
          <w:tab w:val="left" w:pos="728"/>
          <w:tab w:val="left" w:pos="1815"/>
        </w:tabs>
      </w:pPr>
    </w:p>
    <w:p w14:paraId="5CBD780F" w14:textId="5607FE8E" w:rsidR="00ED1594" w:rsidRPr="0073457D" w:rsidRDefault="0073457D" w:rsidP="00ED1594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Lay the child flat, raise legs and keep warm.  If breathing is difficult or they are vomiting, have the child sit up or lie on their side</w:t>
      </w:r>
    </w:p>
    <w:p w14:paraId="7BDF5625" w14:textId="77777777" w:rsidR="0073457D" w:rsidRDefault="0073457D" w:rsidP="0073457D">
      <w:pPr>
        <w:pStyle w:val="ListParagraph"/>
        <w:rPr>
          <w:b/>
          <w:bCs/>
          <w:u w:val="single"/>
        </w:rPr>
      </w:pPr>
    </w:p>
    <w:p w14:paraId="0BBD652E" w14:textId="1CDD474C" w:rsidR="0073457D" w:rsidRDefault="0073457D" w:rsidP="00ED1594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="00A056F6">
        <w:rPr>
          <w:b/>
          <w:bCs/>
          <w:u w:val="single"/>
        </w:rPr>
        <w:t>O</w:t>
      </w:r>
      <w:r>
        <w:rPr>
          <w:b/>
          <w:bCs/>
          <w:u w:val="single"/>
        </w:rPr>
        <w:t xml:space="preserve"> NOT LEAVE THE CHILD ALONE</w:t>
      </w:r>
    </w:p>
    <w:p w14:paraId="10B5969D" w14:textId="77777777" w:rsidR="0092785D" w:rsidRDefault="0092785D" w:rsidP="0092785D">
      <w:pPr>
        <w:pStyle w:val="ListParagraph"/>
        <w:rPr>
          <w:b/>
          <w:bCs/>
          <w:u w:val="single"/>
        </w:rPr>
      </w:pPr>
    </w:p>
    <w:p w14:paraId="66291A3F" w14:textId="77F0A290" w:rsidR="00B30CA8" w:rsidRPr="00CB391A" w:rsidRDefault="00CA4D10" w:rsidP="00ED1594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Continuously</w:t>
      </w:r>
      <w:r w:rsidR="00C74D48">
        <w:t xml:space="preserve"> monitor the child’s symptoms and level of consciousness until help arrives</w:t>
      </w:r>
    </w:p>
    <w:p w14:paraId="65995FD4" w14:textId="77777777" w:rsidR="00CB391A" w:rsidRPr="00CB391A" w:rsidRDefault="00CB391A" w:rsidP="00CB391A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</w:p>
    <w:p w14:paraId="5842E76E" w14:textId="77777777" w:rsidR="00A056F6" w:rsidRDefault="00CB391A" w:rsidP="00ED1594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Alert Emergency Contacts</w:t>
      </w:r>
    </w:p>
    <w:p w14:paraId="19B54DEA" w14:textId="77777777" w:rsidR="00A056F6" w:rsidRDefault="00A056F6" w:rsidP="00A056F6">
      <w:pPr>
        <w:pStyle w:val="ListParagraph"/>
      </w:pPr>
    </w:p>
    <w:p w14:paraId="538A6E3D" w14:textId="27B4A5A1" w:rsidR="00C74D48" w:rsidRPr="00A056F6" w:rsidRDefault="00C74D48" w:rsidP="00ED1594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t>Prepare the child for Emergency Medical Services</w:t>
      </w:r>
      <w:r w:rsidR="00284EC7">
        <w:t xml:space="preserve"> (EMS) t</w:t>
      </w:r>
      <w:r>
        <w:t>ransport</w:t>
      </w:r>
      <w:r w:rsidR="00284EC7">
        <w:t xml:space="preserve"> </w:t>
      </w:r>
      <w:r w:rsidR="00725885">
        <w:t>– have all critical paperwork ready to give to EMS</w:t>
      </w:r>
    </w:p>
    <w:p w14:paraId="1A30360E" w14:textId="77777777" w:rsidR="00762D6F" w:rsidRDefault="00762D6F" w:rsidP="00762D6F">
      <w:pPr>
        <w:pStyle w:val="ListParagraph"/>
        <w:rPr>
          <w:b/>
          <w:bCs/>
          <w:u w:val="single"/>
        </w:rPr>
      </w:pPr>
    </w:p>
    <w:p w14:paraId="152727D8" w14:textId="71CCE1A7" w:rsidR="00762D6F" w:rsidRPr="00762D6F" w:rsidRDefault="00762D6F" w:rsidP="00ED1594">
      <w:pPr>
        <w:pStyle w:val="NoSpacing"/>
        <w:numPr>
          <w:ilvl w:val="0"/>
          <w:numId w:val="2"/>
        </w:numPr>
        <w:tabs>
          <w:tab w:val="left" w:pos="728"/>
          <w:tab w:val="left" w:pos="1815"/>
        </w:tabs>
        <w:rPr>
          <w:b/>
          <w:bCs/>
          <w:u w:val="single"/>
        </w:rPr>
      </w:pPr>
      <w:r>
        <w:rPr>
          <w:b/>
          <w:bCs/>
          <w:u w:val="single"/>
        </w:rPr>
        <w:t>The program must immediately notify the parent and NYS OCFS (do not leave a message you must talk to someone)</w:t>
      </w:r>
      <w:r w:rsidR="007B584E">
        <w:rPr>
          <w:b/>
          <w:bCs/>
          <w:u w:val="single"/>
        </w:rPr>
        <w:t xml:space="preserve"> </w:t>
      </w:r>
      <w:r w:rsidR="00772661">
        <w:rPr>
          <w:b/>
          <w:bCs/>
          <w:u w:val="single"/>
        </w:rPr>
        <w:t>and complete an incident report</w:t>
      </w:r>
      <w:r w:rsidR="005E69D2">
        <w:rPr>
          <w:b/>
          <w:bCs/>
          <w:u w:val="single"/>
        </w:rPr>
        <w:t xml:space="preserve">.  Programs may use form OCFS-4436 or and approved </w:t>
      </w:r>
      <w:r w:rsidR="003F246A">
        <w:rPr>
          <w:b/>
          <w:bCs/>
          <w:u w:val="single"/>
        </w:rPr>
        <w:t>equivalent</w:t>
      </w:r>
      <w:r w:rsidR="005E69D2">
        <w:rPr>
          <w:b/>
          <w:bCs/>
          <w:u w:val="single"/>
        </w:rPr>
        <w:t xml:space="preserve">. </w:t>
      </w:r>
    </w:p>
    <w:p w14:paraId="537CC2D7" w14:textId="6C7A6029" w:rsidR="00762D6F" w:rsidRDefault="00762D6F" w:rsidP="00762D6F">
      <w:pPr>
        <w:pStyle w:val="ListParagraph"/>
        <w:rPr>
          <w:b/>
          <w:bCs/>
          <w:u w:val="single"/>
        </w:rPr>
      </w:pPr>
    </w:p>
    <w:p w14:paraId="2DC80433" w14:textId="6D55E361" w:rsidR="00A40A04" w:rsidRDefault="00A40A04" w:rsidP="00762D6F">
      <w:pPr>
        <w:pStyle w:val="ListParagraph"/>
        <w:rPr>
          <w:b/>
          <w:bCs/>
          <w:u w:val="single"/>
        </w:rPr>
      </w:pPr>
    </w:p>
    <w:p w14:paraId="660F70AF" w14:textId="6A5206B9" w:rsidR="00F33450" w:rsidRPr="00B32B49" w:rsidRDefault="00A40A04" w:rsidP="00A76760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This policy is reviewed</w:t>
      </w:r>
      <w:r w:rsidR="00A10499">
        <w:t xml:space="preserve"> at admission and</w:t>
      </w:r>
      <w:r>
        <w:t xml:space="preserve"> annually</w:t>
      </w:r>
      <w:r w:rsidR="00F33450">
        <w:t xml:space="preserve"> </w:t>
      </w:r>
      <w:r w:rsidR="002A1309">
        <w:t>thereafter</w:t>
      </w:r>
      <w:r>
        <w:t xml:space="preserve"> by staff, parents, volunteers and anyone who takes care of a child at this f</w:t>
      </w:r>
      <w:r w:rsidR="002A1309">
        <w:t>acility</w:t>
      </w:r>
    </w:p>
    <w:p w14:paraId="67D8E948" w14:textId="64E11F40" w:rsidR="00B32B49" w:rsidRDefault="00B32B49" w:rsidP="00B32B49">
      <w:pPr>
        <w:rPr>
          <w:b/>
          <w:bCs/>
          <w:u w:val="single"/>
        </w:rPr>
      </w:pPr>
    </w:p>
    <w:p w14:paraId="2B78C34D" w14:textId="52E92DC6" w:rsidR="00B32B49" w:rsidRDefault="00B32B49" w:rsidP="00B32B49">
      <w:pPr>
        <w:rPr>
          <w:b/>
          <w:bCs/>
          <w:u w:val="single"/>
        </w:rPr>
      </w:pPr>
    </w:p>
    <w:p w14:paraId="568DE5BC" w14:textId="16D896BD" w:rsidR="00B32B49" w:rsidRDefault="00B32B49" w:rsidP="00B32B49">
      <w:pPr>
        <w:rPr>
          <w:b/>
          <w:bCs/>
          <w:u w:val="single"/>
        </w:rPr>
      </w:pPr>
      <w:r>
        <w:rPr>
          <w:b/>
          <w:bCs/>
          <w:u w:val="single"/>
        </w:rPr>
        <w:t>Daycare Program Name (please print):_</w:t>
      </w:r>
      <w:r w:rsidR="00D35481">
        <w:rPr>
          <w:b/>
          <w:bCs/>
          <w:u w:val="single"/>
        </w:rPr>
        <w:t>Blooming Grove Day Care Center</w:t>
      </w:r>
    </w:p>
    <w:p w14:paraId="4199D945" w14:textId="24DCE87E" w:rsidR="00B32B49" w:rsidRDefault="00B32B49" w:rsidP="00B32B49">
      <w:pPr>
        <w:rPr>
          <w:b/>
          <w:bCs/>
          <w:u w:val="single"/>
        </w:rPr>
      </w:pPr>
      <w:r>
        <w:rPr>
          <w:b/>
          <w:bCs/>
          <w:u w:val="single"/>
        </w:rPr>
        <w:t>Daycare Modality:</w:t>
      </w:r>
      <w:r w:rsidR="00953FA3">
        <w:rPr>
          <w:b/>
          <w:bCs/>
          <w:u w:val="single"/>
        </w:rPr>
        <w:t xml:space="preserve"> (check one)</w:t>
      </w:r>
    </w:p>
    <w:p w14:paraId="00D93DFF" w14:textId="77777777" w:rsidR="00953FA3" w:rsidRDefault="00953FA3" w:rsidP="00B32B49">
      <w:pPr>
        <w:rPr>
          <w:b/>
          <w:bCs/>
          <w:u w:val="single"/>
        </w:rPr>
      </w:pPr>
    </w:p>
    <w:p w14:paraId="11E29A15" w14:textId="4BE4C935" w:rsidR="00B32B49" w:rsidRDefault="00CA5597" w:rsidP="00953FA3">
      <w:pPr>
        <w:tabs>
          <w:tab w:val="left" w:pos="3330"/>
        </w:tabs>
      </w:pPr>
      <w:sdt>
        <w:sdtPr>
          <w:id w:val="21046069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79E0">
            <w:rPr>
              <w:rFonts w:ascii="MS Gothic" w:eastAsia="MS Gothic" w:hAnsi="MS Gothic" w:hint="eastAsia"/>
            </w:rPr>
            <w:t>☒</w:t>
          </w:r>
        </w:sdtContent>
      </w:sdt>
      <w:r w:rsidR="00953FA3" w:rsidRPr="00953FA3">
        <w:t xml:space="preserve"> Day Care Center</w:t>
      </w:r>
    </w:p>
    <w:p w14:paraId="33CEFAA4" w14:textId="38C9DD0F" w:rsidR="00953FA3" w:rsidRDefault="00CA5597" w:rsidP="00953FA3">
      <w:pPr>
        <w:tabs>
          <w:tab w:val="left" w:pos="1148"/>
        </w:tabs>
      </w:pPr>
      <w:sdt>
        <w:sdtPr>
          <w:id w:val="-17334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6B">
            <w:rPr>
              <w:rFonts w:ascii="MS Gothic" w:eastAsia="MS Gothic" w:hAnsi="MS Gothic" w:hint="eastAsia"/>
            </w:rPr>
            <w:t>☐</w:t>
          </w:r>
        </w:sdtContent>
      </w:sdt>
      <w:r w:rsidR="00953FA3">
        <w:t xml:space="preserve"> Group Family Day Care</w:t>
      </w:r>
    </w:p>
    <w:p w14:paraId="73C1D64C" w14:textId="694E9AB1" w:rsidR="00953FA3" w:rsidRDefault="00CA5597" w:rsidP="00953FA3">
      <w:pPr>
        <w:tabs>
          <w:tab w:val="left" w:pos="1148"/>
        </w:tabs>
      </w:pPr>
      <w:sdt>
        <w:sdtPr>
          <w:id w:val="-107944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16B">
            <w:rPr>
              <w:rFonts w:ascii="MS Gothic" w:eastAsia="MS Gothic" w:hAnsi="MS Gothic" w:hint="eastAsia"/>
            </w:rPr>
            <w:t>☐</w:t>
          </w:r>
        </w:sdtContent>
      </w:sdt>
      <w:r w:rsidR="00953FA3">
        <w:t xml:space="preserve"> Family Day Care</w:t>
      </w:r>
    </w:p>
    <w:p w14:paraId="2B6096D5" w14:textId="12D9A5A5" w:rsidR="00953FA3" w:rsidRDefault="00CA5597" w:rsidP="00953FA3">
      <w:pPr>
        <w:tabs>
          <w:tab w:val="left" w:pos="1148"/>
        </w:tabs>
      </w:pPr>
      <w:sdt>
        <w:sdtPr>
          <w:id w:val="5496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A3">
            <w:rPr>
              <w:rFonts w:ascii="MS Gothic" w:eastAsia="MS Gothic" w:hAnsi="MS Gothic" w:hint="eastAsia"/>
            </w:rPr>
            <w:t>☐</w:t>
          </w:r>
        </w:sdtContent>
      </w:sdt>
      <w:r w:rsidR="00953FA3">
        <w:t xml:space="preserve"> School Age Child Care</w:t>
      </w:r>
    </w:p>
    <w:p w14:paraId="0E8E8D78" w14:textId="5D840A87" w:rsidR="00953FA3" w:rsidRPr="00953FA3" w:rsidRDefault="00CA5597" w:rsidP="00953FA3">
      <w:pPr>
        <w:tabs>
          <w:tab w:val="left" w:pos="2205"/>
        </w:tabs>
      </w:pPr>
      <w:sdt>
        <w:sdtPr>
          <w:id w:val="83711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A3">
            <w:rPr>
              <w:rFonts w:ascii="MS Gothic" w:eastAsia="MS Gothic" w:hAnsi="MS Gothic" w:hint="eastAsia"/>
            </w:rPr>
            <w:t>☐</w:t>
          </w:r>
        </w:sdtContent>
      </w:sdt>
      <w:r w:rsidR="00953FA3">
        <w:t xml:space="preserve"> Small Day Care</w:t>
      </w:r>
    </w:p>
    <w:p w14:paraId="05835C13" w14:textId="1B700472" w:rsidR="00F33450" w:rsidRDefault="00F33450" w:rsidP="00F33450">
      <w:pPr>
        <w:pStyle w:val="ListParagraph"/>
      </w:pPr>
    </w:p>
    <w:p w14:paraId="33673E17" w14:textId="77777777" w:rsidR="00F33450" w:rsidRDefault="00F33450" w:rsidP="00F33450">
      <w:pPr>
        <w:pStyle w:val="ListParagraph"/>
        <w:rPr>
          <w:b/>
          <w:bCs/>
          <w:u w:val="single"/>
        </w:rPr>
      </w:pPr>
    </w:p>
    <w:p w14:paraId="67CA35BF" w14:textId="7EACF00B" w:rsidR="00762D6F" w:rsidRDefault="00953FA3" w:rsidP="00762D6F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Liscense</w:t>
      </w:r>
      <w:proofErr w:type="spellEnd"/>
      <w:r>
        <w:rPr>
          <w:b/>
          <w:bCs/>
          <w:u w:val="single"/>
        </w:rPr>
        <w:t xml:space="preserve"> Number</w:t>
      </w:r>
      <w:proofErr w:type="gramStart"/>
      <w:r>
        <w:rPr>
          <w:b/>
          <w:bCs/>
          <w:u w:val="single"/>
        </w:rPr>
        <w:t>:_</w:t>
      </w:r>
      <w:proofErr w:type="gramEnd"/>
      <w:r w:rsidR="004F79E0">
        <w:rPr>
          <w:b/>
          <w:bCs/>
          <w:u w:val="single"/>
        </w:rPr>
        <w:t>40074</w:t>
      </w:r>
    </w:p>
    <w:p w14:paraId="6E4A09A1" w14:textId="2960611F" w:rsidR="00953FA3" w:rsidRDefault="00953FA3" w:rsidP="00762D6F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</w:p>
    <w:p w14:paraId="717AB102" w14:textId="1EF48DA2" w:rsidR="00953FA3" w:rsidRDefault="00953FA3" w:rsidP="00762D6F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  <w:r>
        <w:rPr>
          <w:b/>
          <w:bCs/>
          <w:u w:val="single"/>
        </w:rPr>
        <w:t>Authorized Name (please print):_</w:t>
      </w:r>
      <w:r w:rsidR="004F79E0">
        <w:rPr>
          <w:b/>
          <w:bCs/>
          <w:u w:val="single"/>
        </w:rPr>
        <w:t>__________________________________</w:t>
      </w:r>
    </w:p>
    <w:p w14:paraId="379D3A5C" w14:textId="25D4BAA8" w:rsidR="00953FA3" w:rsidRDefault="00953FA3" w:rsidP="00762D6F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</w:p>
    <w:p w14:paraId="6D0993B3" w14:textId="1BEB9F05" w:rsidR="00953FA3" w:rsidRDefault="00953FA3" w:rsidP="00762D6F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  <w:r>
        <w:rPr>
          <w:b/>
          <w:bCs/>
          <w:u w:val="single"/>
        </w:rPr>
        <w:t>Authorized Signature</w:t>
      </w:r>
      <w:proofErr w:type="gramStart"/>
      <w:r>
        <w:rPr>
          <w:b/>
          <w:bCs/>
          <w:u w:val="single"/>
        </w:rPr>
        <w:t>:_</w:t>
      </w:r>
      <w:proofErr w:type="gramEnd"/>
      <w:r>
        <w:rPr>
          <w:b/>
          <w:bCs/>
          <w:u w:val="single"/>
        </w:rPr>
        <w:t>_________________________________________________</w:t>
      </w:r>
    </w:p>
    <w:p w14:paraId="20843C23" w14:textId="0C03D57F" w:rsidR="00953FA3" w:rsidRDefault="00953FA3" w:rsidP="00762D6F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</w:p>
    <w:p w14:paraId="0A222742" w14:textId="615F311A" w:rsidR="00953FA3" w:rsidRDefault="00953FA3" w:rsidP="00762D6F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  <w:r>
        <w:rPr>
          <w:b/>
          <w:bCs/>
          <w:u w:val="single"/>
        </w:rPr>
        <w:t>Date</w:t>
      </w:r>
      <w:proofErr w:type="gramStart"/>
      <w:r>
        <w:rPr>
          <w:b/>
          <w:bCs/>
          <w:u w:val="single"/>
        </w:rPr>
        <w:t>:_</w:t>
      </w:r>
      <w:proofErr w:type="gramEnd"/>
      <w:r>
        <w:rPr>
          <w:b/>
          <w:bCs/>
          <w:u w:val="single"/>
        </w:rPr>
        <w:t>______________________________________________________________</w:t>
      </w:r>
    </w:p>
    <w:p w14:paraId="5775E4B4" w14:textId="77777777" w:rsidR="00F134FC" w:rsidRDefault="00F134FC" w:rsidP="00F134FC">
      <w:pPr>
        <w:pStyle w:val="ListParagraph"/>
        <w:rPr>
          <w:b/>
          <w:bCs/>
          <w:u w:val="single"/>
        </w:rPr>
      </w:pPr>
    </w:p>
    <w:p w14:paraId="416B9668" w14:textId="77777777" w:rsidR="00F134FC" w:rsidRPr="00692105" w:rsidRDefault="00F134FC" w:rsidP="00F134FC">
      <w:pPr>
        <w:pStyle w:val="NoSpacing"/>
        <w:tabs>
          <w:tab w:val="left" w:pos="728"/>
          <w:tab w:val="left" w:pos="1815"/>
        </w:tabs>
        <w:rPr>
          <w:b/>
          <w:bCs/>
          <w:u w:val="single"/>
        </w:rPr>
      </w:pPr>
    </w:p>
    <w:p w14:paraId="3FB3A77A" w14:textId="77777777" w:rsidR="00692105" w:rsidRPr="00692105" w:rsidRDefault="00692105" w:rsidP="00692105">
      <w:pPr>
        <w:pStyle w:val="NoSpacing"/>
        <w:tabs>
          <w:tab w:val="left" w:pos="728"/>
          <w:tab w:val="left" w:pos="1815"/>
        </w:tabs>
        <w:ind w:left="720"/>
        <w:rPr>
          <w:b/>
          <w:bCs/>
          <w:u w:val="single"/>
        </w:rPr>
      </w:pPr>
    </w:p>
    <w:p w14:paraId="72C22F3C" w14:textId="77777777" w:rsidR="009B0BF0" w:rsidRDefault="009B0BF0" w:rsidP="009B0BF0">
      <w:pPr>
        <w:pStyle w:val="NoSpacing"/>
        <w:tabs>
          <w:tab w:val="left" w:pos="728"/>
          <w:tab w:val="left" w:pos="1815"/>
        </w:tabs>
        <w:ind w:left="720"/>
      </w:pPr>
    </w:p>
    <w:p w14:paraId="2B8CBA17" w14:textId="032FBF21" w:rsidR="005B0EEE" w:rsidRDefault="005B0EEE" w:rsidP="00A03301">
      <w:pPr>
        <w:pStyle w:val="NoSpacing"/>
        <w:tabs>
          <w:tab w:val="left" w:pos="728"/>
        </w:tabs>
      </w:pPr>
    </w:p>
    <w:p w14:paraId="59C41A12" w14:textId="77777777" w:rsidR="009739D9" w:rsidRDefault="009739D9" w:rsidP="00A03301">
      <w:pPr>
        <w:pStyle w:val="NoSpacing"/>
        <w:tabs>
          <w:tab w:val="left" w:pos="728"/>
        </w:tabs>
      </w:pPr>
    </w:p>
    <w:p w14:paraId="68EA3DE0" w14:textId="77777777" w:rsidR="004D0765" w:rsidRDefault="004D0765" w:rsidP="00A03301">
      <w:pPr>
        <w:pStyle w:val="NoSpacing"/>
        <w:tabs>
          <w:tab w:val="left" w:pos="728"/>
        </w:tabs>
      </w:pPr>
    </w:p>
    <w:p w14:paraId="384E9361" w14:textId="77777777" w:rsidR="005B0EEE" w:rsidRDefault="005B0EEE" w:rsidP="00A03301">
      <w:pPr>
        <w:pStyle w:val="NoSpacing"/>
        <w:tabs>
          <w:tab w:val="left" w:pos="728"/>
        </w:tabs>
      </w:pPr>
    </w:p>
    <w:p w14:paraId="7B2CE60D" w14:textId="77777777" w:rsidR="00B131CE" w:rsidRPr="00D06A05" w:rsidRDefault="00B131CE"/>
    <w:p w14:paraId="146D4E5B" w14:textId="4063B0F5" w:rsidR="002E321C" w:rsidRDefault="002E321C"/>
    <w:p w14:paraId="4B886DD0" w14:textId="77777777" w:rsidR="002E321C" w:rsidRDefault="002E321C"/>
    <w:p w14:paraId="440360CE" w14:textId="50A58F62" w:rsidR="00707BAF" w:rsidRDefault="00707BAF"/>
    <w:p w14:paraId="7A7A868D" w14:textId="77777777" w:rsidR="00707BAF" w:rsidRDefault="00707BAF"/>
    <w:sectPr w:rsidR="0070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2226"/>
    <w:multiLevelType w:val="hybridMultilevel"/>
    <w:tmpl w:val="9FF26E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3D7488"/>
    <w:multiLevelType w:val="hybridMultilevel"/>
    <w:tmpl w:val="AA2E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C4649"/>
    <w:multiLevelType w:val="hybridMultilevel"/>
    <w:tmpl w:val="53F2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42EE6"/>
    <w:multiLevelType w:val="hybridMultilevel"/>
    <w:tmpl w:val="D084E0D8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>
    <w:nsid w:val="6E5F0260"/>
    <w:multiLevelType w:val="hybridMultilevel"/>
    <w:tmpl w:val="220A5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B5"/>
    <w:rsid w:val="000048CF"/>
    <w:rsid w:val="00047A51"/>
    <w:rsid w:val="0005163C"/>
    <w:rsid w:val="00072824"/>
    <w:rsid w:val="00077321"/>
    <w:rsid w:val="00082FDB"/>
    <w:rsid w:val="00086C83"/>
    <w:rsid w:val="000B7111"/>
    <w:rsid w:val="000C07B6"/>
    <w:rsid w:val="000D1150"/>
    <w:rsid w:val="000D1ACE"/>
    <w:rsid w:val="000D29A1"/>
    <w:rsid w:val="000D7897"/>
    <w:rsid w:val="000F0E3D"/>
    <w:rsid w:val="000F448B"/>
    <w:rsid w:val="001012A9"/>
    <w:rsid w:val="0013632D"/>
    <w:rsid w:val="001444AD"/>
    <w:rsid w:val="00150731"/>
    <w:rsid w:val="00150893"/>
    <w:rsid w:val="0016458B"/>
    <w:rsid w:val="00164934"/>
    <w:rsid w:val="00166500"/>
    <w:rsid w:val="00180991"/>
    <w:rsid w:val="0018390F"/>
    <w:rsid w:val="0018699C"/>
    <w:rsid w:val="00194E3E"/>
    <w:rsid w:val="001A0A31"/>
    <w:rsid w:val="001D0A22"/>
    <w:rsid w:val="001E4B50"/>
    <w:rsid w:val="00212742"/>
    <w:rsid w:val="00213528"/>
    <w:rsid w:val="00230D08"/>
    <w:rsid w:val="00280BB9"/>
    <w:rsid w:val="00283764"/>
    <w:rsid w:val="00284EC7"/>
    <w:rsid w:val="00292ADD"/>
    <w:rsid w:val="0029716B"/>
    <w:rsid w:val="002A1309"/>
    <w:rsid w:val="002A1AE5"/>
    <w:rsid w:val="002B038B"/>
    <w:rsid w:val="002D6AB6"/>
    <w:rsid w:val="002E321C"/>
    <w:rsid w:val="002E494C"/>
    <w:rsid w:val="00312B60"/>
    <w:rsid w:val="003248ED"/>
    <w:rsid w:val="00340D42"/>
    <w:rsid w:val="003453E7"/>
    <w:rsid w:val="003630B5"/>
    <w:rsid w:val="00381F72"/>
    <w:rsid w:val="00387F90"/>
    <w:rsid w:val="003950FA"/>
    <w:rsid w:val="00397165"/>
    <w:rsid w:val="003B1A00"/>
    <w:rsid w:val="003F246A"/>
    <w:rsid w:val="003F702D"/>
    <w:rsid w:val="00412D70"/>
    <w:rsid w:val="00420D8E"/>
    <w:rsid w:val="00443C6F"/>
    <w:rsid w:val="00445E3E"/>
    <w:rsid w:val="00464A7E"/>
    <w:rsid w:val="004673C7"/>
    <w:rsid w:val="0047160E"/>
    <w:rsid w:val="0047470C"/>
    <w:rsid w:val="00477B31"/>
    <w:rsid w:val="00484A17"/>
    <w:rsid w:val="004B571F"/>
    <w:rsid w:val="004D0765"/>
    <w:rsid w:val="004D26D5"/>
    <w:rsid w:val="004D7DA7"/>
    <w:rsid w:val="004E25AD"/>
    <w:rsid w:val="004E45CF"/>
    <w:rsid w:val="004F79E0"/>
    <w:rsid w:val="00506F6A"/>
    <w:rsid w:val="005347FE"/>
    <w:rsid w:val="00545F99"/>
    <w:rsid w:val="00546B86"/>
    <w:rsid w:val="00594437"/>
    <w:rsid w:val="005B0405"/>
    <w:rsid w:val="005B0EEE"/>
    <w:rsid w:val="005D7B4E"/>
    <w:rsid w:val="005E139E"/>
    <w:rsid w:val="005E69D2"/>
    <w:rsid w:val="005F48C7"/>
    <w:rsid w:val="006009AE"/>
    <w:rsid w:val="006109BE"/>
    <w:rsid w:val="006369DC"/>
    <w:rsid w:val="00671292"/>
    <w:rsid w:val="00692105"/>
    <w:rsid w:val="006977DD"/>
    <w:rsid w:val="006A0680"/>
    <w:rsid w:val="006B18D7"/>
    <w:rsid w:val="006C5BE0"/>
    <w:rsid w:val="006C6B85"/>
    <w:rsid w:val="006E5469"/>
    <w:rsid w:val="006E6325"/>
    <w:rsid w:val="006F6CEA"/>
    <w:rsid w:val="00707BAF"/>
    <w:rsid w:val="00724415"/>
    <w:rsid w:val="00725885"/>
    <w:rsid w:val="0073457D"/>
    <w:rsid w:val="00742C7E"/>
    <w:rsid w:val="007452CC"/>
    <w:rsid w:val="00746312"/>
    <w:rsid w:val="00762D6F"/>
    <w:rsid w:val="00772661"/>
    <w:rsid w:val="00793334"/>
    <w:rsid w:val="00793FC4"/>
    <w:rsid w:val="00796A90"/>
    <w:rsid w:val="007A341E"/>
    <w:rsid w:val="007B17A1"/>
    <w:rsid w:val="007B584E"/>
    <w:rsid w:val="007C4586"/>
    <w:rsid w:val="007D63C5"/>
    <w:rsid w:val="007E0446"/>
    <w:rsid w:val="00825388"/>
    <w:rsid w:val="00826610"/>
    <w:rsid w:val="008456CD"/>
    <w:rsid w:val="00860B0B"/>
    <w:rsid w:val="00870AA2"/>
    <w:rsid w:val="00872706"/>
    <w:rsid w:val="00893CDC"/>
    <w:rsid w:val="008B17AA"/>
    <w:rsid w:val="008C481D"/>
    <w:rsid w:val="008C7B67"/>
    <w:rsid w:val="008E5DFD"/>
    <w:rsid w:val="008F510C"/>
    <w:rsid w:val="00900EC9"/>
    <w:rsid w:val="00912545"/>
    <w:rsid w:val="00915EE9"/>
    <w:rsid w:val="0091788A"/>
    <w:rsid w:val="0092785D"/>
    <w:rsid w:val="009456AE"/>
    <w:rsid w:val="0095188B"/>
    <w:rsid w:val="00953FA3"/>
    <w:rsid w:val="00966B62"/>
    <w:rsid w:val="009739D9"/>
    <w:rsid w:val="00995FB8"/>
    <w:rsid w:val="009B0595"/>
    <w:rsid w:val="009B0BF0"/>
    <w:rsid w:val="009B720B"/>
    <w:rsid w:val="009C0DC3"/>
    <w:rsid w:val="009C1C0D"/>
    <w:rsid w:val="009E1692"/>
    <w:rsid w:val="00A0099F"/>
    <w:rsid w:val="00A024BA"/>
    <w:rsid w:val="00A02614"/>
    <w:rsid w:val="00A03301"/>
    <w:rsid w:val="00A03609"/>
    <w:rsid w:val="00A056F6"/>
    <w:rsid w:val="00A10499"/>
    <w:rsid w:val="00A275EF"/>
    <w:rsid w:val="00A37ED8"/>
    <w:rsid w:val="00A40A04"/>
    <w:rsid w:val="00A4343E"/>
    <w:rsid w:val="00A55380"/>
    <w:rsid w:val="00A71EFA"/>
    <w:rsid w:val="00A7293C"/>
    <w:rsid w:val="00A76760"/>
    <w:rsid w:val="00A843B3"/>
    <w:rsid w:val="00A86E00"/>
    <w:rsid w:val="00AA09E5"/>
    <w:rsid w:val="00AA16B5"/>
    <w:rsid w:val="00AC1554"/>
    <w:rsid w:val="00AE6368"/>
    <w:rsid w:val="00AF7304"/>
    <w:rsid w:val="00B131CE"/>
    <w:rsid w:val="00B30CA8"/>
    <w:rsid w:val="00B32B49"/>
    <w:rsid w:val="00B342D5"/>
    <w:rsid w:val="00B6011B"/>
    <w:rsid w:val="00B61EF7"/>
    <w:rsid w:val="00B77EA5"/>
    <w:rsid w:val="00B91FFF"/>
    <w:rsid w:val="00B97AAF"/>
    <w:rsid w:val="00BA64F6"/>
    <w:rsid w:val="00BC32BE"/>
    <w:rsid w:val="00BF2304"/>
    <w:rsid w:val="00C04618"/>
    <w:rsid w:val="00C17C16"/>
    <w:rsid w:val="00C25D94"/>
    <w:rsid w:val="00C36590"/>
    <w:rsid w:val="00C61F50"/>
    <w:rsid w:val="00C62BF8"/>
    <w:rsid w:val="00C717B6"/>
    <w:rsid w:val="00C74D48"/>
    <w:rsid w:val="00C81164"/>
    <w:rsid w:val="00CA3A07"/>
    <w:rsid w:val="00CA4D10"/>
    <w:rsid w:val="00CA5597"/>
    <w:rsid w:val="00CB2346"/>
    <w:rsid w:val="00CB391A"/>
    <w:rsid w:val="00CB4F3D"/>
    <w:rsid w:val="00D01041"/>
    <w:rsid w:val="00D06A05"/>
    <w:rsid w:val="00D34145"/>
    <w:rsid w:val="00D34606"/>
    <w:rsid w:val="00D35481"/>
    <w:rsid w:val="00D50C45"/>
    <w:rsid w:val="00D53979"/>
    <w:rsid w:val="00D62B8F"/>
    <w:rsid w:val="00D6677F"/>
    <w:rsid w:val="00D66EAD"/>
    <w:rsid w:val="00D75EA6"/>
    <w:rsid w:val="00D87F1A"/>
    <w:rsid w:val="00DC16E4"/>
    <w:rsid w:val="00DC71F4"/>
    <w:rsid w:val="00DD0787"/>
    <w:rsid w:val="00E00671"/>
    <w:rsid w:val="00E10933"/>
    <w:rsid w:val="00E20083"/>
    <w:rsid w:val="00E271CC"/>
    <w:rsid w:val="00E274A9"/>
    <w:rsid w:val="00E30B75"/>
    <w:rsid w:val="00E3513A"/>
    <w:rsid w:val="00E3730F"/>
    <w:rsid w:val="00E41747"/>
    <w:rsid w:val="00E67ABD"/>
    <w:rsid w:val="00E744BE"/>
    <w:rsid w:val="00E958B3"/>
    <w:rsid w:val="00E97731"/>
    <w:rsid w:val="00EB6FFD"/>
    <w:rsid w:val="00EC230A"/>
    <w:rsid w:val="00EC5F7F"/>
    <w:rsid w:val="00ED1594"/>
    <w:rsid w:val="00EF1C60"/>
    <w:rsid w:val="00EF59CB"/>
    <w:rsid w:val="00EF6F01"/>
    <w:rsid w:val="00F029EF"/>
    <w:rsid w:val="00F050F2"/>
    <w:rsid w:val="00F134FC"/>
    <w:rsid w:val="00F14AA6"/>
    <w:rsid w:val="00F22158"/>
    <w:rsid w:val="00F3141D"/>
    <w:rsid w:val="00F33450"/>
    <w:rsid w:val="00F41F40"/>
    <w:rsid w:val="00F425AC"/>
    <w:rsid w:val="00F52075"/>
    <w:rsid w:val="00F549DB"/>
    <w:rsid w:val="00F6152D"/>
    <w:rsid w:val="00F74C1F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AC11"/>
  <w15:chartTrackingRefBased/>
  <w15:docId w15:val="{BED7E555-F47E-4541-A7C7-B6CFA50F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7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Warm</dc:creator>
  <cp:keywords/>
  <dc:description/>
  <cp:lastModifiedBy>BGDCC</cp:lastModifiedBy>
  <cp:revision>14</cp:revision>
  <cp:lastPrinted>2022-03-31T19:17:00Z</cp:lastPrinted>
  <dcterms:created xsi:type="dcterms:W3CDTF">2021-09-01T15:32:00Z</dcterms:created>
  <dcterms:modified xsi:type="dcterms:W3CDTF">2022-04-01T14:02:00Z</dcterms:modified>
</cp:coreProperties>
</file>