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CADD" w14:textId="77777777" w:rsidR="0095774B" w:rsidRPr="001423F6" w:rsidRDefault="00E542B6" w:rsidP="001423F6">
      <w:pPr>
        <w:ind w:left="1440" w:firstLine="720"/>
        <w:rPr>
          <w:b/>
        </w:rPr>
      </w:pPr>
      <w:r w:rsidRPr="001423F6">
        <w:rPr>
          <w:b/>
        </w:rPr>
        <w:t>Lancaster Intermunicipal Committee Meeting</w:t>
      </w:r>
      <w:r w:rsidR="001423F6" w:rsidRPr="001423F6">
        <w:rPr>
          <w:b/>
        </w:rPr>
        <w:t xml:space="preserve"> Minutes</w:t>
      </w:r>
    </w:p>
    <w:p w14:paraId="68EE6E6B" w14:textId="77777777" w:rsidR="008142C7" w:rsidRPr="008142C7" w:rsidRDefault="008142C7" w:rsidP="008142C7">
      <w:pPr>
        <w:jc w:val="center"/>
        <w:rPr>
          <w:b/>
        </w:rPr>
      </w:pPr>
      <w:r w:rsidRPr="008142C7">
        <w:rPr>
          <w:b/>
        </w:rPr>
        <w:t>Wednesday, August 9, 2023</w:t>
      </w:r>
    </w:p>
    <w:p w14:paraId="79DB7084" w14:textId="77777777" w:rsidR="00010BB1" w:rsidRDefault="00010BB1" w:rsidP="008142C7">
      <w:pPr>
        <w:jc w:val="center"/>
      </w:pPr>
    </w:p>
    <w:p w14:paraId="3752F2DF" w14:textId="77777777" w:rsidR="00592CDF" w:rsidRPr="00592CDF" w:rsidRDefault="00592CDF" w:rsidP="00592CDF">
      <w:r w:rsidRPr="00592CDF">
        <w:t>The LIMC meeting was held at the City of Lancaster City Hall located at 120 North Duke Street, Lancaster, Pennsylvania on Wednesday, August 9, 2023 at 7:30 a.m.</w:t>
      </w:r>
    </w:p>
    <w:p w14:paraId="0F538E90" w14:textId="77777777" w:rsidR="001423F6" w:rsidRDefault="001423F6">
      <w:r>
        <w:t>Attendees:</w:t>
      </w:r>
    </w:p>
    <w:p w14:paraId="6DCC9FBF" w14:textId="65612448" w:rsidR="001C1F18" w:rsidRDefault="001C1F18" w:rsidP="001423F6">
      <w:pPr>
        <w:spacing w:after="0"/>
      </w:pPr>
      <w:r>
        <w:t>Leo Lutz (Columbia Borough</w:t>
      </w:r>
    </w:p>
    <w:p w14:paraId="1390DC98" w14:textId="178F4166" w:rsidR="001423F6" w:rsidRDefault="001423F6" w:rsidP="001423F6">
      <w:pPr>
        <w:spacing w:after="0"/>
      </w:pPr>
      <w:r>
        <w:t>Mark Stivers (Columbia Borough)</w:t>
      </w:r>
    </w:p>
    <w:p w14:paraId="2DA0343A" w14:textId="77777777" w:rsidR="001423F6" w:rsidRDefault="001423F6" w:rsidP="001423F6">
      <w:pPr>
        <w:spacing w:after="0"/>
      </w:pPr>
      <w:r>
        <w:t>Ralph Hutchison (East Lampeter Township)</w:t>
      </w:r>
    </w:p>
    <w:p w14:paraId="76005D4C" w14:textId="77777777" w:rsidR="001423F6" w:rsidRDefault="001423F6" w:rsidP="001423F6">
      <w:pPr>
        <w:spacing w:after="0"/>
      </w:pPr>
      <w:r>
        <w:t>Tara Hitchens (East Lampeter Township)</w:t>
      </w:r>
    </w:p>
    <w:p w14:paraId="070830B6" w14:textId="77777777" w:rsidR="001423F6" w:rsidRDefault="001423F6" w:rsidP="001423F6">
      <w:pPr>
        <w:spacing w:after="0"/>
      </w:pPr>
      <w:r>
        <w:t>Ray D’Agostino (Lancaster County Commissioner)</w:t>
      </w:r>
    </w:p>
    <w:p w14:paraId="49D5AE5F" w14:textId="77777777" w:rsidR="001423F6" w:rsidRDefault="001423F6" w:rsidP="001423F6">
      <w:pPr>
        <w:spacing w:after="0"/>
      </w:pPr>
      <w:r>
        <w:t>Alex Rohrbaugh (Lancaster County Planning Department)</w:t>
      </w:r>
    </w:p>
    <w:p w14:paraId="258F5019" w14:textId="77777777" w:rsidR="001423F6" w:rsidRDefault="001423F6" w:rsidP="001423F6">
      <w:pPr>
        <w:spacing w:after="0"/>
      </w:pPr>
      <w:r>
        <w:t>Rick Kane (Manheim Township)</w:t>
      </w:r>
    </w:p>
    <w:p w14:paraId="0600A3E8" w14:textId="77777777" w:rsidR="001423F6" w:rsidRDefault="001423F6" w:rsidP="001423F6">
      <w:pPr>
        <w:spacing w:after="0"/>
      </w:pPr>
      <w:r>
        <w:t>Barry Kauf</w:t>
      </w:r>
      <w:r w:rsidR="0095263E">
        <w:t>f</w:t>
      </w:r>
      <w:r>
        <w:t>man (Manheim Township)</w:t>
      </w:r>
    </w:p>
    <w:p w14:paraId="357D35A3" w14:textId="52EA2302" w:rsidR="00E01BDF" w:rsidRDefault="00E01BDF" w:rsidP="001423F6">
      <w:pPr>
        <w:spacing w:after="0"/>
      </w:pPr>
      <w:r>
        <w:t>Lindsay Gerner</w:t>
      </w:r>
      <w:r w:rsidR="00B96775">
        <w:t xml:space="preserve"> (West Hempfield Township)</w:t>
      </w:r>
    </w:p>
    <w:p w14:paraId="50B5B37F" w14:textId="77777777" w:rsidR="009756DD" w:rsidRDefault="009756DD" w:rsidP="001423F6">
      <w:pPr>
        <w:spacing w:after="0"/>
      </w:pPr>
      <w:r w:rsidRPr="00B96775">
        <w:t>Greg Sahd (Millersville Borough)</w:t>
      </w:r>
    </w:p>
    <w:p w14:paraId="65B3EA9F" w14:textId="77777777" w:rsidR="001423F6" w:rsidRDefault="001423F6" w:rsidP="001423F6">
      <w:pPr>
        <w:spacing w:after="0"/>
      </w:pPr>
      <w:r>
        <w:t>Steve Mitchell (Mountville Borough)</w:t>
      </w:r>
    </w:p>
    <w:p w14:paraId="423CCDA6" w14:textId="77777777" w:rsidR="001423F6" w:rsidRDefault="001423F6" w:rsidP="001423F6">
      <w:pPr>
        <w:spacing w:after="0"/>
      </w:pPr>
      <w:r>
        <w:t>Derrick Millhouse (Mountville Borough)</w:t>
      </w:r>
    </w:p>
    <w:p w14:paraId="31AA24C2" w14:textId="77777777" w:rsidR="001423F6" w:rsidRDefault="001423F6" w:rsidP="001423F6">
      <w:pPr>
        <w:spacing w:after="0"/>
      </w:pPr>
      <w:r>
        <w:t>E. John Hlavacek (</w:t>
      </w:r>
      <w:proofErr w:type="spellStart"/>
      <w:r>
        <w:t>Pequea</w:t>
      </w:r>
      <w:proofErr w:type="spellEnd"/>
      <w:r>
        <w:t xml:space="preserve"> Township)</w:t>
      </w:r>
    </w:p>
    <w:p w14:paraId="30B7FC65" w14:textId="77777777" w:rsidR="001423F6" w:rsidRDefault="001423F6" w:rsidP="001423F6">
      <w:pPr>
        <w:spacing w:after="0"/>
      </w:pPr>
      <w:r>
        <w:t>Stephen Campbell (City of Lancaster)</w:t>
      </w:r>
    </w:p>
    <w:p w14:paraId="1D5A6C0F" w14:textId="77777777" w:rsidR="001423F6" w:rsidRDefault="001423F6" w:rsidP="001423F6">
      <w:pPr>
        <w:spacing w:after="0"/>
      </w:pPr>
      <w:r>
        <w:t>Cindy McCormick (City of Lancaster)</w:t>
      </w:r>
    </w:p>
    <w:p w14:paraId="22363EEA" w14:textId="791DF907" w:rsidR="001C1F18" w:rsidRDefault="001C1F18" w:rsidP="001423F6">
      <w:pPr>
        <w:spacing w:after="0"/>
      </w:pPr>
      <w:r>
        <w:t>David Capatch (City of Lancaster)</w:t>
      </w:r>
    </w:p>
    <w:p w14:paraId="30F04C39" w14:textId="77777777" w:rsidR="009756DD" w:rsidRDefault="009756DD" w:rsidP="001423F6">
      <w:pPr>
        <w:spacing w:after="0"/>
      </w:pPr>
      <w:r>
        <w:t>Cindy Schweitzer (East Hempfield Township)</w:t>
      </w:r>
    </w:p>
    <w:p w14:paraId="0DA8F935" w14:textId="77777777" w:rsidR="009756DD" w:rsidRDefault="009756DD" w:rsidP="001423F6">
      <w:pPr>
        <w:spacing w:after="0"/>
      </w:pPr>
      <w:r>
        <w:t>Ryan Strohecker (Manor Township)</w:t>
      </w:r>
    </w:p>
    <w:p w14:paraId="6314EA76" w14:textId="77777777" w:rsidR="009756DD" w:rsidRDefault="009756DD" w:rsidP="001423F6">
      <w:pPr>
        <w:spacing w:after="0"/>
      </w:pPr>
    </w:p>
    <w:p w14:paraId="3473A2D6" w14:textId="77777777" w:rsidR="009756DD" w:rsidRDefault="009756DD" w:rsidP="001423F6">
      <w:pPr>
        <w:spacing w:after="0"/>
      </w:pPr>
      <w:r>
        <w:t>The meeting was called to order by Chairman Ryan Strohecker, at 7:30 am.</w:t>
      </w:r>
    </w:p>
    <w:p w14:paraId="239E53EB" w14:textId="77777777" w:rsidR="00EA2A2E" w:rsidRDefault="00EA2A2E"/>
    <w:p w14:paraId="0C9046C9" w14:textId="6E072834" w:rsidR="00E542B6" w:rsidRDefault="00E542B6">
      <w:r>
        <w:t>Consent Agenda</w:t>
      </w:r>
    </w:p>
    <w:p w14:paraId="0B230830" w14:textId="54AE38D2" w:rsidR="00DB00F3" w:rsidRDefault="00D33A25">
      <w:r>
        <w:t xml:space="preserve">Approval of </w:t>
      </w:r>
      <w:r w:rsidR="00C55BF3">
        <w:t>Consent Agenda</w:t>
      </w:r>
      <w:r w:rsidR="00DB00F3">
        <w:t xml:space="preserve"> </w:t>
      </w:r>
      <w:r w:rsidR="00AA7A25">
        <w:t>– Meeting Minutes and Financial Report</w:t>
      </w:r>
    </w:p>
    <w:p w14:paraId="15F83A6E" w14:textId="4021A1A5" w:rsidR="00E542B6" w:rsidRDefault="00AA7A25">
      <w:r>
        <w:t xml:space="preserve">No comments on the meeting minutes. The </w:t>
      </w:r>
      <w:r w:rsidR="009F0195">
        <w:t xml:space="preserve">financial report was provided and included a balance of $34,029.  </w:t>
      </w:r>
      <w:r w:rsidR="00E542B6">
        <w:t>Motion</w:t>
      </w:r>
      <w:r w:rsidR="00010BB1">
        <w:t xml:space="preserve"> by </w:t>
      </w:r>
      <w:r w:rsidR="00502F55">
        <w:t>Mark Stivers</w:t>
      </w:r>
      <w:r w:rsidR="00E542B6">
        <w:t xml:space="preserve"> </w:t>
      </w:r>
      <w:r w:rsidR="00010BB1">
        <w:t xml:space="preserve">to approve the </w:t>
      </w:r>
      <w:r w:rsidR="009756DD">
        <w:t xml:space="preserve">minutes of the </w:t>
      </w:r>
      <w:r w:rsidR="00D25AF5">
        <w:t>June 14, 2023</w:t>
      </w:r>
      <w:r w:rsidR="009756DD">
        <w:t xml:space="preserve"> meeting and the financial report</w:t>
      </w:r>
      <w:r w:rsidR="00010BB1">
        <w:t xml:space="preserve"> as presented</w:t>
      </w:r>
      <w:r w:rsidR="00E542B6">
        <w:t xml:space="preserve">, second by </w:t>
      </w:r>
      <w:r w:rsidR="003B0619">
        <w:t>Ralph Hutchinson</w:t>
      </w:r>
      <w:r w:rsidR="00E542B6">
        <w:t xml:space="preserve">. </w:t>
      </w:r>
      <w:r w:rsidR="009756DD">
        <w:t>Motion approved by unanimous vote.</w:t>
      </w:r>
    </w:p>
    <w:p w14:paraId="6EE64448" w14:textId="77777777" w:rsidR="00E542B6" w:rsidRDefault="00E542B6">
      <w:r>
        <w:t>Old Business:</w:t>
      </w:r>
    </w:p>
    <w:p w14:paraId="0CF65BF7" w14:textId="71DDCE13" w:rsidR="00062CC3" w:rsidRDefault="00FF2920" w:rsidP="00062CC3">
      <w:pPr>
        <w:pStyle w:val="ListParagraph"/>
        <w:numPr>
          <w:ilvl w:val="0"/>
          <w:numId w:val="1"/>
        </w:numPr>
        <w:tabs>
          <w:tab w:val="left" w:pos="6300"/>
        </w:tabs>
      </w:pPr>
      <w:r>
        <w:t>Right of Way Ordinance with Cohen Law Group</w:t>
      </w:r>
    </w:p>
    <w:p w14:paraId="47B410CD" w14:textId="522A1407" w:rsidR="00581E0B" w:rsidRDefault="004D4E2E" w:rsidP="000B4C6F">
      <w:pPr>
        <w:tabs>
          <w:tab w:val="left" w:pos="6300"/>
        </w:tabs>
        <w:ind w:left="360"/>
      </w:pPr>
      <w:r>
        <w:t xml:space="preserve">Dan Cohen from Cohen Law Group </w:t>
      </w:r>
      <w:r w:rsidR="00AB52D1">
        <w:t>presented information o</w:t>
      </w:r>
      <w:r w:rsidR="0000405E">
        <w:t xml:space="preserve">n right of way challenges and </w:t>
      </w:r>
      <w:r w:rsidR="002C1BDA">
        <w:t xml:space="preserve">potential remedies through a Right of Way </w:t>
      </w:r>
      <w:r w:rsidR="00FD551F">
        <w:t>ordinance</w:t>
      </w:r>
      <w:r w:rsidR="00132180">
        <w:t>. $1.16B in broadband funding is available in PA</w:t>
      </w:r>
      <w:r w:rsidR="009F3685">
        <w:t xml:space="preserve">. Lancaster City passed an ordinance </w:t>
      </w:r>
      <w:r w:rsidR="00052B8C">
        <w:t>that was struck down by the supreme court</w:t>
      </w:r>
      <w:r w:rsidR="003B0619">
        <w:t xml:space="preserve"> that included </w:t>
      </w:r>
      <w:r w:rsidR="002D3BDB">
        <w:t xml:space="preserve">three </w:t>
      </w:r>
      <w:r w:rsidR="002D3BDB">
        <w:lastRenderedPageBreak/>
        <w:t>components</w:t>
      </w:r>
      <w:r w:rsidR="000B4C6F">
        <w:t xml:space="preserve">, </w:t>
      </w:r>
      <w:r w:rsidR="002D3BDB">
        <w:t>ROW maintenance fee</w:t>
      </w:r>
      <w:r w:rsidR="000B4C6F">
        <w:t xml:space="preserve">, </w:t>
      </w:r>
      <w:r w:rsidR="00FE0D60">
        <w:t>i</w:t>
      </w:r>
      <w:r w:rsidR="00581E0B">
        <w:t>nspections</w:t>
      </w:r>
      <w:r w:rsidR="000B4C6F">
        <w:t xml:space="preserve">, </w:t>
      </w:r>
      <w:r w:rsidR="00FE0D60">
        <w:t>r</w:t>
      </w:r>
      <w:r w:rsidR="00581E0B">
        <w:t>ight to require relocation</w:t>
      </w:r>
      <w:r w:rsidR="00FE0D60">
        <w:t>. Maintenance fee was only portion struck down.</w:t>
      </w:r>
      <w:r w:rsidR="00762E46">
        <w:t xml:space="preserve"> Decision does not impact non-PUC </w:t>
      </w:r>
      <w:r w:rsidR="0094306A">
        <w:t>regulated utilities.</w:t>
      </w:r>
    </w:p>
    <w:p w14:paraId="125ADF9E" w14:textId="713D5568" w:rsidR="00C32555" w:rsidRDefault="00C32555" w:rsidP="000B4C6F">
      <w:pPr>
        <w:tabs>
          <w:tab w:val="left" w:pos="6300"/>
        </w:tabs>
        <w:ind w:left="360"/>
      </w:pPr>
      <w:r>
        <w:t xml:space="preserve">Cohen Group is drafting ROW ordinances consistent with the Lancaster decision but will provide more </w:t>
      </w:r>
      <w:r w:rsidR="00FD551F">
        <w:t>tools</w:t>
      </w:r>
      <w:r>
        <w:t xml:space="preserve"> for municipalities. </w:t>
      </w:r>
      <w:r w:rsidR="00A82252">
        <w:t xml:space="preserve">ROW </w:t>
      </w:r>
      <w:r w:rsidR="00CE1926">
        <w:t xml:space="preserve">ordinance will </w:t>
      </w:r>
      <w:r w:rsidR="00DA5DC1">
        <w:t xml:space="preserve">benefit municipalities by </w:t>
      </w:r>
      <w:r w:rsidR="00CE1926">
        <w:t>exercis</w:t>
      </w:r>
      <w:r w:rsidR="00DA5DC1">
        <w:t>ing their</w:t>
      </w:r>
      <w:r w:rsidR="00CE1926">
        <w:t xml:space="preserve"> right to manage telecommunication companies </w:t>
      </w:r>
      <w:r w:rsidR="001450D3">
        <w:t xml:space="preserve">related to permitting, construction standards, insurance, </w:t>
      </w:r>
      <w:r w:rsidR="005A4810">
        <w:t>indemnity</w:t>
      </w:r>
      <w:r w:rsidR="001450D3">
        <w:t xml:space="preserve">, application fees and will address PUC and non-PUC </w:t>
      </w:r>
      <w:r w:rsidR="005A4810">
        <w:t xml:space="preserve">utilities. It may not be a benefit to Lancaster City since they have </w:t>
      </w:r>
      <w:r w:rsidR="00DA5DC1">
        <w:t xml:space="preserve">a </w:t>
      </w:r>
      <w:r w:rsidR="005A4810">
        <w:t>current ordinance</w:t>
      </w:r>
      <w:r w:rsidR="00DA5DC1">
        <w:t>. The ordinance will not be retroactive.</w:t>
      </w:r>
    </w:p>
    <w:p w14:paraId="22543A46" w14:textId="59026A18" w:rsidR="004F5E56" w:rsidRDefault="004F5E56" w:rsidP="000B4C6F">
      <w:pPr>
        <w:tabs>
          <w:tab w:val="left" w:pos="6300"/>
        </w:tabs>
        <w:ind w:left="360"/>
      </w:pPr>
      <w:r>
        <w:t xml:space="preserve">After Dan Cohen’s presentation, </w:t>
      </w:r>
      <w:r w:rsidR="009E1BD0">
        <w:t xml:space="preserve">each municipality </w:t>
      </w:r>
      <w:r w:rsidR="00760765">
        <w:t>(Columbia, E. Hempfield, Manor, Mountville, E</w:t>
      </w:r>
      <w:r w:rsidR="00722BEA">
        <w:t xml:space="preserve">. Lampeter, </w:t>
      </w:r>
      <w:proofErr w:type="spellStart"/>
      <w:r w:rsidR="00722BEA">
        <w:t>Pequ</w:t>
      </w:r>
      <w:r w:rsidR="00FD551F">
        <w:t>e</w:t>
      </w:r>
      <w:r w:rsidR="00722BEA">
        <w:t>a</w:t>
      </w:r>
      <w:proofErr w:type="spellEnd"/>
      <w:r w:rsidR="00722BEA">
        <w:t xml:space="preserve">, Manheim and City) </w:t>
      </w:r>
      <w:r w:rsidR="009E1BD0">
        <w:t xml:space="preserve">agreed to participate in </w:t>
      </w:r>
      <w:r w:rsidR="00EF5C8B">
        <w:t>continued conversations with C</w:t>
      </w:r>
      <w:r w:rsidR="00760765">
        <w:t xml:space="preserve">ohen Law Group. </w:t>
      </w:r>
      <w:r w:rsidR="00722BEA">
        <w:t xml:space="preserve">Cohen’s proposal </w:t>
      </w:r>
      <w:r w:rsidR="005936EE">
        <w:t xml:space="preserve">indicated a cost of $38,000 to $40,000 for each municipality to get a ROW ordinance passed. </w:t>
      </w:r>
      <w:r w:rsidR="00232757">
        <w:t xml:space="preserve">Mark Stivers noted that the ordinance should be comprehensive. </w:t>
      </w:r>
      <w:r w:rsidR="005936EE">
        <w:t xml:space="preserve">Ralph Hutchinson asked that it address basketball courts and dumpsters as well. </w:t>
      </w:r>
      <w:r w:rsidR="006B3C6E">
        <w:t>He also noted the excess LIMC budget that could potentially be used toward this effort.</w:t>
      </w:r>
    </w:p>
    <w:p w14:paraId="26952912" w14:textId="5F65DD5A" w:rsidR="00E6285A" w:rsidRPr="005F1221" w:rsidRDefault="00E6285A" w:rsidP="00E6285A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5F1221">
        <w:rPr>
          <w:rFonts w:cstheme="minorHAnsi"/>
        </w:rPr>
        <w:t>Discussion Item- Update on Salary Survey</w:t>
      </w:r>
    </w:p>
    <w:p w14:paraId="5AD0B9FC" w14:textId="3502C40B" w:rsidR="006849A9" w:rsidRPr="005F1221" w:rsidRDefault="00040BF7" w:rsidP="006849A9">
      <w:pPr>
        <w:spacing w:line="256" w:lineRule="auto"/>
        <w:ind w:left="360"/>
        <w:rPr>
          <w:rFonts w:cstheme="minorHAnsi"/>
        </w:rPr>
      </w:pPr>
      <w:r w:rsidRPr="005F1221">
        <w:rPr>
          <w:rFonts w:cstheme="minorHAnsi"/>
        </w:rPr>
        <w:t>Cindy Sweitzer reported that the salary survey</w:t>
      </w:r>
      <w:r w:rsidR="00D41B18">
        <w:rPr>
          <w:rFonts w:cstheme="minorHAnsi"/>
        </w:rPr>
        <w:t xml:space="preserve"> responses</w:t>
      </w:r>
      <w:r w:rsidR="00B86B78">
        <w:rPr>
          <w:rFonts w:cstheme="minorHAnsi"/>
        </w:rPr>
        <w:t xml:space="preserve"> will be</w:t>
      </w:r>
      <w:r w:rsidR="000D3016">
        <w:rPr>
          <w:rFonts w:cstheme="minorHAnsi"/>
        </w:rPr>
        <w:t xml:space="preserve"> provided via a google </w:t>
      </w:r>
      <w:r w:rsidR="00B86B78">
        <w:rPr>
          <w:rFonts w:cstheme="minorHAnsi"/>
        </w:rPr>
        <w:t>drive</w:t>
      </w:r>
      <w:r w:rsidR="00D43019">
        <w:rPr>
          <w:rFonts w:cstheme="minorHAnsi"/>
        </w:rPr>
        <w:t xml:space="preserve">. She will provide a link to the data.  </w:t>
      </w:r>
    </w:p>
    <w:p w14:paraId="43556D68" w14:textId="4627B077" w:rsidR="00E6285A" w:rsidRPr="006A2B93" w:rsidRDefault="00E6285A" w:rsidP="00E6285A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5F1221">
        <w:rPr>
          <w:rFonts w:cstheme="minorHAnsi"/>
        </w:rPr>
        <w:t>Discussion Item- Homelessness Follow up</w:t>
      </w:r>
    </w:p>
    <w:p w14:paraId="1B59B132" w14:textId="4B41C7B9" w:rsidR="006A2B93" w:rsidRPr="00D04815" w:rsidRDefault="006A2B93" w:rsidP="006A2B93">
      <w:pPr>
        <w:spacing w:line="256" w:lineRule="auto"/>
        <w:ind w:left="360"/>
        <w:rPr>
          <w:rFonts w:cstheme="minorHAnsi"/>
        </w:rPr>
      </w:pPr>
      <w:r w:rsidRPr="00D04815">
        <w:rPr>
          <w:rFonts w:cstheme="minorHAnsi"/>
        </w:rPr>
        <w:t xml:space="preserve">Ralph Hutchinson reported that </w:t>
      </w:r>
      <w:r w:rsidR="00D92EA9" w:rsidRPr="00D04815">
        <w:rPr>
          <w:rFonts w:cstheme="minorHAnsi"/>
        </w:rPr>
        <w:t xml:space="preserve">a follow up discussion on the homelessness issue will be discussed at </w:t>
      </w:r>
      <w:r w:rsidR="00C00067" w:rsidRPr="00D04815">
        <w:rPr>
          <w:rFonts w:cstheme="minorHAnsi"/>
        </w:rPr>
        <w:t xml:space="preserve">a meeting at East Lampeter </w:t>
      </w:r>
      <w:r w:rsidR="00D04815" w:rsidRPr="00D04815">
        <w:rPr>
          <w:rFonts w:cstheme="minorHAnsi"/>
        </w:rPr>
        <w:t>municipal building on August 22, 2023 at 7:30</w:t>
      </w:r>
      <w:r w:rsidR="005525FA">
        <w:rPr>
          <w:rFonts w:cstheme="minorHAnsi"/>
        </w:rPr>
        <w:t>PM</w:t>
      </w:r>
      <w:r w:rsidR="00D04815" w:rsidRPr="00D04815">
        <w:rPr>
          <w:rFonts w:cstheme="minorHAnsi"/>
        </w:rPr>
        <w:t>. All are welcome to attend.</w:t>
      </w:r>
    </w:p>
    <w:p w14:paraId="2EF34FD7" w14:textId="65BBE1F5" w:rsidR="00CD2585" w:rsidRPr="00D04815" w:rsidRDefault="00CD2585" w:rsidP="00E6285A">
      <w:pPr>
        <w:tabs>
          <w:tab w:val="left" w:pos="6300"/>
        </w:tabs>
        <w:ind w:left="360"/>
      </w:pPr>
    </w:p>
    <w:p w14:paraId="7E39F141" w14:textId="31A29366" w:rsidR="00B07431" w:rsidRPr="00D04815" w:rsidRDefault="00AB65F7" w:rsidP="00AB65F7">
      <w:pPr>
        <w:pStyle w:val="ListParagraph"/>
        <w:tabs>
          <w:tab w:val="left" w:pos="6300"/>
        </w:tabs>
        <w:ind w:left="0"/>
      </w:pPr>
      <w:r w:rsidRPr="00D04815">
        <w:t>New Business:</w:t>
      </w:r>
    </w:p>
    <w:p w14:paraId="58535FDD" w14:textId="77777777" w:rsidR="006849A9" w:rsidRDefault="006849A9" w:rsidP="006849A9">
      <w:pPr>
        <w:pStyle w:val="ListParagraph"/>
        <w:numPr>
          <w:ilvl w:val="0"/>
          <w:numId w:val="3"/>
        </w:numPr>
        <w:spacing w:line="256" w:lineRule="auto"/>
      </w:pPr>
      <w:r w:rsidRPr="00D04815">
        <w:t>UCC Addition- Lancaster Township</w:t>
      </w:r>
    </w:p>
    <w:p w14:paraId="007B6270" w14:textId="74007D9A" w:rsidR="00D04815" w:rsidRDefault="00BD4032" w:rsidP="00D04815">
      <w:pPr>
        <w:spacing w:line="256" w:lineRule="auto"/>
        <w:ind w:left="360"/>
      </w:pPr>
      <w:r>
        <w:t xml:space="preserve">Bill </w:t>
      </w:r>
      <w:proofErr w:type="spellStart"/>
      <w:r>
        <w:t>Laudi</w:t>
      </w:r>
      <w:r w:rsidR="006932DA">
        <w:t>e</w:t>
      </w:r>
      <w:r>
        <w:t>n</w:t>
      </w:r>
      <w:proofErr w:type="spellEnd"/>
      <w:r w:rsidR="005012CC">
        <w:t>, Lancaster Township,</w:t>
      </w:r>
      <w:r w:rsidR="0084001C">
        <w:t xml:space="preserve"> has indicated interest in joining </w:t>
      </w:r>
      <w:r w:rsidR="00B33269">
        <w:t xml:space="preserve">UCC. </w:t>
      </w:r>
      <w:r w:rsidR="005C7E13">
        <w:t>Ryan researched and found the</w:t>
      </w:r>
      <w:r w:rsidR="00333952">
        <w:t xml:space="preserve"> UCC was started in 2004 and was amended in 2007.  In order to add Lancaster Twp</w:t>
      </w:r>
      <w:r w:rsidR="00903CB1">
        <w:t xml:space="preserve">, the </w:t>
      </w:r>
      <w:r w:rsidR="005C7E13">
        <w:t xml:space="preserve">following </w:t>
      </w:r>
      <w:r w:rsidR="0097291E">
        <w:t>would need to occur:</w:t>
      </w:r>
    </w:p>
    <w:p w14:paraId="70DF7E66" w14:textId="1A1163A5" w:rsidR="0097291E" w:rsidRDefault="00AA50B8" w:rsidP="00AA50B8">
      <w:pPr>
        <w:pStyle w:val="ListParagraph"/>
        <w:numPr>
          <w:ilvl w:val="1"/>
          <w:numId w:val="3"/>
        </w:numPr>
        <w:spacing w:line="256" w:lineRule="auto"/>
      </w:pPr>
      <w:r>
        <w:t>Lancaster Twp needs to pass</w:t>
      </w:r>
      <w:r w:rsidR="005525FA">
        <w:t xml:space="preserve"> the</w:t>
      </w:r>
      <w:r>
        <w:t xml:space="preserve"> ordinance </w:t>
      </w:r>
      <w:r w:rsidR="005525FA">
        <w:t xml:space="preserve">as noted </w:t>
      </w:r>
      <w:r>
        <w:t>on file</w:t>
      </w:r>
    </w:p>
    <w:p w14:paraId="68023F39" w14:textId="0D693C79" w:rsidR="00AA50B8" w:rsidRDefault="00903CB1" w:rsidP="00AA50B8">
      <w:pPr>
        <w:pStyle w:val="ListParagraph"/>
        <w:numPr>
          <w:ilvl w:val="1"/>
          <w:numId w:val="3"/>
        </w:numPr>
        <w:spacing w:line="256" w:lineRule="auto"/>
      </w:pPr>
      <w:r>
        <w:t>Lancaster Twp s</w:t>
      </w:r>
      <w:r w:rsidR="00333952">
        <w:t>ign</w:t>
      </w:r>
      <w:r>
        <w:t>s</w:t>
      </w:r>
      <w:r w:rsidR="00333952">
        <w:t xml:space="preserve"> agreement from 2007</w:t>
      </w:r>
    </w:p>
    <w:p w14:paraId="051779CB" w14:textId="61E2D455" w:rsidR="00903CB1" w:rsidRDefault="00BD4032" w:rsidP="00AA50B8">
      <w:pPr>
        <w:pStyle w:val="ListParagraph"/>
        <w:numPr>
          <w:ilvl w:val="1"/>
          <w:numId w:val="3"/>
        </w:numPr>
        <w:spacing w:line="256" w:lineRule="auto"/>
      </w:pPr>
      <w:r>
        <w:t xml:space="preserve">This is also a good time for all other municipalities to </w:t>
      </w:r>
      <w:proofErr w:type="spellStart"/>
      <w:r>
        <w:t>resignature</w:t>
      </w:r>
      <w:proofErr w:type="spellEnd"/>
      <w:r>
        <w:t xml:space="preserve"> the agreement</w:t>
      </w:r>
    </w:p>
    <w:p w14:paraId="4275FB6A" w14:textId="12AD4C6D" w:rsidR="00BD4032" w:rsidRDefault="00BD4032" w:rsidP="00BD4032">
      <w:pPr>
        <w:spacing w:line="256" w:lineRule="auto"/>
        <w:ind w:left="360"/>
      </w:pPr>
      <w:r>
        <w:t xml:space="preserve">Agreement could be signed by LIMC quickly. Bill </w:t>
      </w:r>
      <w:proofErr w:type="spellStart"/>
      <w:r>
        <w:t>Laud</w:t>
      </w:r>
      <w:r w:rsidR="00952E19">
        <w:t>i</w:t>
      </w:r>
      <w:r w:rsidR="006932DA">
        <w:t>e</w:t>
      </w:r>
      <w:r w:rsidR="00952E19">
        <w:t>n</w:t>
      </w:r>
      <w:proofErr w:type="spellEnd"/>
      <w:r w:rsidR="00952E19">
        <w:t xml:space="preserve"> is planning on taking to the Lancaster Township Supervisor meeting in September.</w:t>
      </w:r>
    </w:p>
    <w:p w14:paraId="3A3B4314" w14:textId="77777777" w:rsidR="005C7E13" w:rsidRPr="00D04815" w:rsidRDefault="005C7E13" w:rsidP="00D04815">
      <w:pPr>
        <w:spacing w:line="256" w:lineRule="auto"/>
        <w:ind w:left="360"/>
      </w:pPr>
    </w:p>
    <w:p w14:paraId="2A78C5FA" w14:textId="77777777" w:rsidR="003E697A" w:rsidRDefault="003E697A" w:rsidP="003E697A">
      <w:pPr>
        <w:tabs>
          <w:tab w:val="left" w:pos="6300"/>
        </w:tabs>
      </w:pPr>
      <w:r>
        <w:t>Municipal Exchange</w:t>
      </w:r>
    </w:p>
    <w:p w14:paraId="3D01C35B" w14:textId="3160DE32" w:rsidR="00CB168F" w:rsidRDefault="001131AE" w:rsidP="00860883">
      <w:r>
        <w:t xml:space="preserve">County Commissioners – </w:t>
      </w:r>
      <w:r w:rsidR="002B6730">
        <w:t>Attended State County Commissioner Conference</w:t>
      </w:r>
      <w:r w:rsidR="00BC4382">
        <w:t xml:space="preserve">. </w:t>
      </w:r>
      <w:r w:rsidR="002F5232">
        <w:t xml:space="preserve">ROW – if </w:t>
      </w:r>
      <w:r w:rsidR="00B706CE">
        <w:t xml:space="preserve">a </w:t>
      </w:r>
      <w:r w:rsidR="002B7846">
        <w:t>property owner</w:t>
      </w:r>
      <w:r w:rsidR="00B706CE">
        <w:t xml:space="preserve">’s deed lines only go to ROW line (rather than centerline) and the </w:t>
      </w:r>
      <w:r w:rsidR="002F5232">
        <w:t xml:space="preserve">municipality vacates </w:t>
      </w:r>
      <w:r w:rsidR="007E68A0">
        <w:t xml:space="preserve">the </w:t>
      </w:r>
      <w:r w:rsidR="002F5232">
        <w:t xml:space="preserve">roadway, </w:t>
      </w:r>
      <w:r w:rsidR="005012CC">
        <w:t xml:space="preserve">the roadway </w:t>
      </w:r>
      <w:r w:rsidR="002F5232">
        <w:t xml:space="preserve">property </w:t>
      </w:r>
      <w:r w:rsidR="005012CC">
        <w:t xml:space="preserve">from the centerline </w:t>
      </w:r>
      <w:r w:rsidR="002F5232">
        <w:t>reverts to the adjacent property owner</w:t>
      </w:r>
      <w:r w:rsidR="00B706CE">
        <w:t xml:space="preserve">. </w:t>
      </w:r>
      <w:r w:rsidR="008D0116">
        <w:t xml:space="preserve">Broadband companies have been approaching County for support letters. County is </w:t>
      </w:r>
      <w:r w:rsidR="006F4887">
        <w:t xml:space="preserve">requiring they meet with County, show </w:t>
      </w:r>
      <w:r w:rsidR="006F4887">
        <w:lastRenderedPageBreak/>
        <w:t>their plan, notify and meet with the municipality.</w:t>
      </w:r>
      <w:r w:rsidR="00B7432F">
        <w:t xml:space="preserve"> Funding will increase</w:t>
      </w:r>
      <w:r w:rsidR="00BD1FFF">
        <w:t xml:space="preserve"> significantly </w:t>
      </w:r>
      <w:r w:rsidR="00B7432F">
        <w:t xml:space="preserve">in </w:t>
      </w:r>
      <w:r w:rsidR="00BD1FFF">
        <w:t xml:space="preserve">2025/2026. Commissioner D’Agostino encouraged everyone to look at the </w:t>
      </w:r>
      <w:r w:rsidR="002177C3">
        <w:t>Broadband Authority website</w:t>
      </w:r>
      <w:r w:rsidR="002902D0">
        <w:t xml:space="preserve">. Funding is going from the State to the providers. The Authority wants to hear </w:t>
      </w:r>
      <w:r w:rsidR="001D55D4">
        <w:t>from one spokesperson from the municipalities</w:t>
      </w:r>
      <w:r w:rsidR="003C4D5F">
        <w:t xml:space="preserve">.  Municipalities should be communicating with the </w:t>
      </w:r>
      <w:r w:rsidR="00CE239C">
        <w:t xml:space="preserve">Authority to ensure that </w:t>
      </w:r>
      <w:r w:rsidR="003C4D5F">
        <w:t>the entire municipality is served, not just the easy areas.</w:t>
      </w:r>
      <w:r w:rsidR="007E68A0">
        <w:t xml:space="preserve"> The maps from the FCC are not accurate so municipalities can help to update these maps.</w:t>
      </w:r>
      <w:r w:rsidR="004053D4">
        <w:t xml:space="preserve"> </w:t>
      </w:r>
    </w:p>
    <w:p w14:paraId="7F6B3CA5" w14:textId="269BFE73" w:rsidR="00F43068" w:rsidRPr="00AF2C2B" w:rsidRDefault="004053D4" w:rsidP="00860883">
      <w:pPr>
        <w:rPr>
          <w:rFonts w:ascii="Calibri" w:eastAsia="Times New Roman" w:hAnsi="Calibri" w:cs="Calibri"/>
        </w:rPr>
      </w:pPr>
      <w:r>
        <w:t xml:space="preserve">CPACE </w:t>
      </w:r>
      <w:r w:rsidR="00EE68B2">
        <w:t>– Commercial Property</w:t>
      </w:r>
      <w:r w:rsidR="001326C3">
        <w:t>-</w:t>
      </w:r>
      <w:r w:rsidR="00EE68B2">
        <w:t xml:space="preserve">assessed Clean </w:t>
      </w:r>
      <w:r w:rsidR="00F43068">
        <w:t xml:space="preserve">Energy. Signed into law in 2018 which </w:t>
      </w:r>
      <w:r w:rsidR="005012CC">
        <w:t>enables</w:t>
      </w:r>
      <w:r w:rsidR="00F43068">
        <w:t xml:space="preserve"> counties to adopt CPACE</w:t>
      </w:r>
      <w:r w:rsidR="008E3991">
        <w:t xml:space="preserve">.  The </w:t>
      </w:r>
      <w:r w:rsidR="00F43068" w:rsidRPr="00AF2C2B">
        <w:rPr>
          <w:rFonts w:ascii="Calibri" w:eastAsia="Times New Roman" w:hAnsi="Calibri" w:cs="Calibri"/>
        </w:rPr>
        <w:t xml:space="preserve">County looking to adopt in early </w:t>
      </w:r>
      <w:r w:rsidR="00F43068">
        <w:rPr>
          <w:rFonts w:ascii="Calibri" w:eastAsia="Times New Roman" w:hAnsi="Calibri" w:cs="Calibri"/>
        </w:rPr>
        <w:t>September</w:t>
      </w:r>
      <w:r w:rsidR="008E3991">
        <w:rPr>
          <w:rFonts w:ascii="Calibri" w:eastAsia="Times New Roman" w:hAnsi="Calibri" w:cs="Calibri"/>
        </w:rPr>
        <w:t xml:space="preserve">. A letter will </w:t>
      </w:r>
      <w:r w:rsidR="00634B6A">
        <w:rPr>
          <w:rFonts w:ascii="Calibri" w:eastAsia="Times New Roman" w:hAnsi="Calibri" w:cs="Calibri"/>
        </w:rPr>
        <w:t>be sent</w:t>
      </w:r>
      <w:r w:rsidR="00F43068" w:rsidRPr="00AF2C2B">
        <w:rPr>
          <w:rFonts w:ascii="Calibri" w:eastAsia="Times New Roman" w:hAnsi="Calibri" w:cs="Calibri"/>
        </w:rPr>
        <w:t xml:space="preserve"> to </w:t>
      </w:r>
      <w:r w:rsidR="00F43068">
        <w:rPr>
          <w:rFonts w:ascii="Calibri" w:eastAsia="Times New Roman" w:hAnsi="Calibri" w:cs="Calibri"/>
        </w:rPr>
        <w:t>municipalities</w:t>
      </w:r>
      <w:r w:rsidR="00F43068" w:rsidRPr="00AF2C2B">
        <w:rPr>
          <w:rFonts w:ascii="Calibri" w:eastAsia="Times New Roman" w:hAnsi="Calibri" w:cs="Calibri"/>
        </w:rPr>
        <w:t xml:space="preserve"> </w:t>
      </w:r>
      <w:r w:rsidR="00634B6A">
        <w:rPr>
          <w:rFonts w:ascii="Calibri" w:eastAsia="Times New Roman" w:hAnsi="Calibri" w:cs="Calibri"/>
        </w:rPr>
        <w:t>to notify them</w:t>
      </w:r>
      <w:r w:rsidR="001366D6">
        <w:rPr>
          <w:rFonts w:ascii="Calibri" w:eastAsia="Times New Roman" w:hAnsi="Calibri" w:cs="Calibri"/>
        </w:rPr>
        <w:t xml:space="preserve"> if this is approved</w:t>
      </w:r>
      <w:r w:rsidR="00634B6A">
        <w:rPr>
          <w:rFonts w:ascii="Calibri" w:eastAsia="Times New Roman" w:hAnsi="Calibri" w:cs="Calibri"/>
        </w:rPr>
        <w:t>.  This program provides p</w:t>
      </w:r>
      <w:r w:rsidR="00F43068" w:rsidRPr="00AF2C2B">
        <w:rPr>
          <w:rFonts w:ascii="Calibri" w:eastAsia="Times New Roman" w:hAnsi="Calibri" w:cs="Calibri"/>
        </w:rPr>
        <w:t>rivate financing of com</w:t>
      </w:r>
      <w:r w:rsidR="00634B6A">
        <w:rPr>
          <w:rFonts w:ascii="Calibri" w:eastAsia="Times New Roman" w:hAnsi="Calibri" w:cs="Calibri"/>
        </w:rPr>
        <w:t>mercial</w:t>
      </w:r>
      <w:r w:rsidR="00F43068" w:rsidRPr="00AF2C2B">
        <w:rPr>
          <w:rFonts w:ascii="Calibri" w:eastAsia="Times New Roman" w:hAnsi="Calibri" w:cs="Calibri"/>
        </w:rPr>
        <w:t xml:space="preserve"> propert</w:t>
      </w:r>
      <w:r w:rsidR="00634B6A">
        <w:rPr>
          <w:rFonts w:ascii="Calibri" w:eastAsia="Times New Roman" w:hAnsi="Calibri" w:cs="Calibri"/>
        </w:rPr>
        <w:t>ies</w:t>
      </w:r>
      <w:r w:rsidR="00F81B0F">
        <w:rPr>
          <w:rFonts w:ascii="Calibri" w:eastAsia="Times New Roman" w:hAnsi="Calibri" w:cs="Calibri"/>
        </w:rPr>
        <w:t xml:space="preserve"> for</w:t>
      </w:r>
      <w:r w:rsidR="007F7C21">
        <w:rPr>
          <w:rFonts w:ascii="Calibri" w:eastAsia="Times New Roman" w:hAnsi="Calibri" w:cs="Calibri"/>
        </w:rPr>
        <w:t xml:space="preserve"> energy efficient</w:t>
      </w:r>
      <w:r w:rsidR="00CA7ACB">
        <w:rPr>
          <w:rFonts w:ascii="Calibri" w:eastAsia="Times New Roman" w:hAnsi="Calibri" w:cs="Calibri"/>
        </w:rPr>
        <w:t xml:space="preserve"> or renewable energy upgrades </w:t>
      </w:r>
      <w:r w:rsidR="001A24AF">
        <w:rPr>
          <w:rFonts w:ascii="Calibri" w:eastAsia="Times New Roman" w:hAnsi="Calibri" w:cs="Calibri"/>
        </w:rPr>
        <w:t xml:space="preserve">or new construction. This includes </w:t>
      </w:r>
      <w:r w:rsidR="00F43068" w:rsidRPr="00AF2C2B">
        <w:rPr>
          <w:rFonts w:ascii="Calibri" w:eastAsia="Times New Roman" w:hAnsi="Calibri" w:cs="Calibri"/>
        </w:rPr>
        <w:t>resiliency projects</w:t>
      </w:r>
      <w:r w:rsidR="00860883">
        <w:rPr>
          <w:rFonts w:ascii="Calibri" w:eastAsia="Times New Roman" w:hAnsi="Calibri" w:cs="Calibri"/>
        </w:rPr>
        <w:t xml:space="preserve"> that protect against s</w:t>
      </w:r>
      <w:r w:rsidR="00F43068" w:rsidRPr="00AF2C2B">
        <w:rPr>
          <w:rFonts w:ascii="Calibri" w:eastAsia="Times New Roman" w:hAnsi="Calibri" w:cs="Calibri"/>
        </w:rPr>
        <w:t>torm</w:t>
      </w:r>
      <w:r w:rsidR="00860883">
        <w:rPr>
          <w:rFonts w:ascii="Calibri" w:eastAsia="Times New Roman" w:hAnsi="Calibri" w:cs="Calibri"/>
        </w:rPr>
        <w:t xml:space="preserve"> or</w:t>
      </w:r>
      <w:r w:rsidR="00F43068" w:rsidRPr="00AF2C2B">
        <w:rPr>
          <w:rFonts w:ascii="Calibri" w:eastAsia="Times New Roman" w:hAnsi="Calibri" w:cs="Calibri"/>
        </w:rPr>
        <w:t xml:space="preserve"> flood damage</w:t>
      </w:r>
      <w:r w:rsidR="00860883">
        <w:rPr>
          <w:rFonts w:ascii="Calibri" w:eastAsia="Times New Roman" w:hAnsi="Calibri" w:cs="Calibri"/>
        </w:rPr>
        <w:t>. This program provide</w:t>
      </w:r>
      <w:r w:rsidR="00D05787">
        <w:rPr>
          <w:rFonts w:ascii="Calibri" w:eastAsia="Times New Roman" w:hAnsi="Calibri" w:cs="Calibri"/>
        </w:rPr>
        <w:t>s</w:t>
      </w:r>
      <w:r w:rsidR="00860883">
        <w:rPr>
          <w:rFonts w:ascii="Calibri" w:eastAsia="Times New Roman" w:hAnsi="Calibri" w:cs="Calibri"/>
        </w:rPr>
        <w:t xml:space="preserve"> </w:t>
      </w:r>
      <w:r w:rsidR="00F43068" w:rsidRPr="00AF2C2B">
        <w:rPr>
          <w:rFonts w:ascii="Calibri" w:eastAsia="Times New Roman" w:hAnsi="Calibri" w:cs="Calibri"/>
        </w:rPr>
        <w:t xml:space="preserve">lower cost and longer term </w:t>
      </w:r>
      <w:r w:rsidR="00CB168F">
        <w:rPr>
          <w:rFonts w:ascii="Calibri" w:eastAsia="Times New Roman" w:hAnsi="Calibri" w:cs="Calibri"/>
        </w:rPr>
        <w:t>financing for the life of the equipment.  Th</w:t>
      </w:r>
      <w:r w:rsidR="00D05787">
        <w:rPr>
          <w:rFonts w:ascii="Calibri" w:eastAsia="Times New Roman" w:hAnsi="Calibri" w:cs="Calibri"/>
        </w:rPr>
        <w:t xml:space="preserve">e financing is paid through an assessment on </w:t>
      </w:r>
      <w:r w:rsidR="001366D6">
        <w:rPr>
          <w:rFonts w:ascii="Calibri" w:eastAsia="Times New Roman" w:hAnsi="Calibri" w:cs="Calibri"/>
        </w:rPr>
        <w:t xml:space="preserve">the </w:t>
      </w:r>
      <w:r w:rsidR="002E0143">
        <w:rPr>
          <w:rFonts w:ascii="Calibri" w:eastAsia="Times New Roman" w:hAnsi="Calibri" w:cs="Calibri"/>
        </w:rPr>
        <w:t>property. The bill will be sent out by the Cou</w:t>
      </w:r>
      <w:r w:rsidR="00085C0C">
        <w:rPr>
          <w:rFonts w:ascii="Calibri" w:eastAsia="Times New Roman" w:hAnsi="Calibri" w:cs="Calibri"/>
        </w:rPr>
        <w:t xml:space="preserve">nty Treasurer. If there is any default, municipal taxes will be collected first. </w:t>
      </w:r>
    </w:p>
    <w:p w14:paraId="1A529527" w14:textId="497D5912" w:rsidR="00F43068" w:rsidRDefault="00276DD4" w:rsidP="001131AE">
      <w:r>
        <w:t xml:space="preserve">Lancaster County Planning – Alex noted the </w:t>
      </w:r>
      <w:r w:rsidR="007E38B0">
        <w:t>e-submission land development software will be rolling out this fall.</w:t>
      </w:r>
      <w:r w:rsidR="003327D2">
        <w:t xml:space="preserve">  </w:t>
      </w:r>
      <w:r w:rsidR="001A540B">
        <w:t>Recalibration of the urban growth boundary will be</w:t>
      </w:r>
      <w:r w:rsidR="00E76968">
        <w:t xml:space="preserve"> discussed in meetings in October/November timeframe. </w:t>
      </w:r>
      <w:r w:rsidR="00FA0537">
        <w:t xml:space="preserve">Comments can be directed to map online or to County staff. </w:t>
      </w:r>
      <w:r w:rsidR="00E76968">
        <w:t>Alex’s last day with the County is August</w:t>
      </w:r>
      <w:r w:rsidR="00733627">
        <w:t xml:space="preserve"> 18</w:t>
      </w:r>
      <w:r w:rsidR="00733627" w:rsidRPr="00733627">
        <w:rPr>
          <w:vertAlign w:val="superscript"/>
        </w:rPr>
        <w:t>th</w:t>
      </w:r>
      <w:r w:rsidR="00733627">
        <w:t xml:space="preserve">. </w:t>
      </w:r>
      <w:r w:rsidR="009E76CC">
        <w:t xml:space="preserve"> Cindy Schweitzer </w:t>
      </w:r>
      <w:r w:rsidR="00432E76">
        <w:t>expressed concerns about County’s timelines for ordinance review. Alex noted to keep the County apprised of any upcoming ordinance changes.</w:t>
      </w:r>
    </w:p>
    <w:p w14:paraId="4B25602B" w14:textId="4E1220A4" w:rsidR="00432E76" w:rsidRDefault="00432E76" w:rsidP="00432E76">
      <w:r>
        <w:t xml:space="preserve">Mountville – </w:t>
      </w:r>
      <w:proofErr w:type="spellStart"/>
      <w:r>
        <w:t>Brightspeed</w:t>
      </w:r>
      <w:proofErr w:type="spellEnd"/>
      <w:r>
        <w:t xml:space="preserve"> is in the Borough so the ROW ordinance </w:t>
      </w:r>
      <w:r w:rsidR="0046169B">
        <w:t>discussion is helpful.</w:t>
      </w:r>
    </w:p>
    <w:p w14:paraId="47A42D66" w14:textId="2BD74DBA" w:rsidR="0046169B" w:rsidRDefault="0046169B" w:rsidP="0046169B">
      <w:r>
        <w:t xml:space="preserve">Manheim Township – </w:t>
      </w:r>
      <w:r w:rsidR="00CB5946">
        <w:t>hired a new Police Chief starting August 14</w:t>
      </w:r>
      <w:r w:rsidR="00CB5946" w:rsidRPr="00CB5946">
        <w:rPr>
          <w:vertAlign w:val="superscript"/>
        </w:rPr>
        <w:t>t</w:t>
      </w:r>
      <w:r w:rsidR="00E15691">
        <w:rPr>
          <w:vertAlign w:val="superscript"/>
        </w:rPr>
        <w:t xml:space="preserve">h </w:t>
      </w:r>
      <w:r w:rsidR="00E15691">
        <w:t xml:space="preserve">. They were in negotiations with </w:t>
      </w:r>
      <w:r w:rsidR="000D0EF7">
        <w:t xml:space="preserve">a </w:t>
      </w:r>
      <w:r w:rsidR="00E15691">
        <w:t xml:space="preserve">PennDOT </w:t>
      </w:r>
      <w:r w:rsidR="000D0EF7">
        <w:t>Agility Agreement</w:t>
      </w:r>
      <w:r w:rsidR="0011773A">
        <w:t xml:space="preserve"> for four months but came to </w:t>
      </w:r>
      <w:r w:rsidR="005C4032">
        <w:t xml:space="preserve">a halt because </w:t>
      </w:r>
      <w:r w:rsidR="005012CC">
        <w:t>PennDOT now</w:t>
      </w:r>
      <w:r w:rsidR="005C4032">
        <w:t xml:space="preserve"> need</w:t>
      </w:r>
      <w:r w:rsidR="005012CC">
        <w:t>s</w:t>
      </w:r>
      <w:r w:rsidR="005C4032">
        <w:t xml:space="preserve"> Union approval.  </w:t>
      </w:r>
      <w:r w:rsidR="00597F67">
        <w:t>Have hired Arrow Consulting to r</w:t>
      </w:r>
      <w:r w:rsidR="005C4032">
        <w:t xml:space="preserve">eview staffing </w:t>
      </w:r>
      <w:r w:rsidR="00597F67">
        <w:t>positions and functions.</w:t>
      </w:r>
    </w:p>
    <w:p w14:paraId="0630C608" w14:textId="1323782C" w:rsidR="00597F67" w:rsidRDefault="00597F67" w:rsidP="00597F67">
      <w:r>
        <w:t xml:space="preserve">East Lampeter – </w:t>
      </w:r>
      <w:r w:rsidR="00A97FBA">
        <w:t>Housing plan is progressing. 1</w:t>
      </w:r>
      <w:r w:rsidR="00A97FBA" w:rsidRPr="00A97FBA">
        <w:rPr>
          <w:vertAlign w:val="superscript"/>
        </w:rPr>
        <w:t>st</w:t>
      </w:r>
      <w:r w:rsidR="00A97FBA">
        <w:t xml:space="preserve"> public meeting will be held at the end of September. Walnut Street extension will open at the end of September.  </w:t>
      </w:r>
      <w:r w:rsidR="004C1417">
        <w:t xml:space="preserve">Created a new Recreation Director position. </w:t>
      </w:r>
    </w:p>
    <w:p w14:paraId="6B096594" w14:textId="59B6EE50" w:rsidR="004C1417" w:rsidRPr="004C1417" w:rsidRDefault="004C1417" w:rsidP="004C1417">
      <w:r w:rsidRPr="004C1417">
        <w:t xml:space="preserve">City of Lancaster – </w:t>
      </w:r>
      <w:r w:rsidR="008C3275">
        <w:t>City received League of American Bicyclist Bicycle Friendly Bronze.</w:t>
      </w:r>
      <w:r w:rsidR="0093350D">
        <w:t xml:space="preserve"> The Home Rule Study will have recommendations in 14-16 months.</w:t>
      </w:r>
      <w:r w:rsidR="006450E3">
        <w:t xml:space="preserve"> </w:t>
      </w:r>
      <w:r w:rsidR="00EA2880">
        <w:t xml:space="preserve">Vision Zero public improvements of daylighting and delineators installed. Messaging for the Lead Service Line Replacement Program will come out in September. </w:t>
      </w:r>
      <w:r w:rsidR="00FF5A99">
        <w:t>Jess King is leaving the City to lead the Steinman Institute of Civic Engagement.</w:t>
      </w:r>
      <w:r w:rsidRPr="004C1417">
        <w:t xml:space="preserve"> </w:t>
      </w:r>
    </w:p>
    <w:p w14:paraId="2AEE70ED" w14:textId="43B7B181" w:rsidR="00FF5A99" w:rsidRDefault="00FF5A99" w:rsidP="00FF5A99">
      <w:r>
        <w:t xml:space="preserve">West Hempfield – </w:t>
      </w:r>
      <w:r>
        <w:t xml:space="preserve">Working with Columbia and </w:t>
      </w:r>
      <w:r>
        <w:t xml:space="preserve">PennDOT </w:t>
      </w:r>
      <w:r>
        <w:t xml:space="preserve">related to emergency response with </w:t>
      </w:r>
      <w:r w:rsidR="00086CE9">
        <w:t xml:space="preserve">the </w:t>
      </w:r>
      <w:r>
        <w:t>Route 462 bridge repairs</w:t>
      </w:r>
      <w:r w:rsidR="00086CE9">
        <w:t xml:space="preserve">. </w:t>
      </w:r>
      <w:r w:rsidR="00B75BF7">
        <w:t xml:space="preserve">Dealing with a UCC challenge. </w:t>
      </w:r>
      <w:r w:rsidR="002277D9">
        <w:t>Ryan has forms on procedure for appeal.</w:t>
      </w:r>
    </w:p>
    <w:p w14:paraId="57551727" w14:textId="5230A970" w:rsidR="00B5481D" w:rsidRDefault="00B5481D" w:rsidP="00B5481D">
      <w:proofErr w:type="spellStart"/>
      <w:r>
        <w:t>Pequea</w:t>
      </w:r>
      <w:proofErr w:type="spellEnd"/>
      <w:r>
        <w:t xml:space="preserve"> – </w:t>
      </w:r>
      <w:r w:rsidR="001E7E86">
        <w:t xml:space="preserve">Constructing a new structure for equipment and replacing </w:t>
      </w:r>
      <w:r w:rsidR="005C3723">
        <w:t>underground gas tanks with above ground tanks using Federal funding.</w:t>
      </w:r>
    </w:p>
    <w:p w14:paraId="51494D0D" w14:textId="7700C689" w:rsidR="005C3723" w:rsidRDefault="005C3723" w:rsidP="005C3723">
      <w:r>
        <w:t>Columbia –</w:t>
      </w:r>
      <w:r w:rsidR="0037101E">
        <w:t xml:space="preserve"> </w:t>
      </w:r>
      <w:r w:rsidR="00BD34A0">
        <w:t xml:space="preserve">Wants to work together with East Lampeter </w:t>
      </w:r>
      <w:r w:rsidR="00BD34A0">
        <w:t>on homelessness.</w:t>
      </w:r>
      <w:r w:rsidR="00BD34A0">
        <w:t xml:space="preserve"> </w:t>
      </w:r>
      <w:r w:rsidR="0037101E">
        <w:t>Looking at addiction/mental health. There may be different issue to tackle but</w:t>
      </w:r>
      <w:r w:rsidR="00373184">
        <w:t xml:space="preserve"> want</w:t>
      </w:r>
      <w:r w:rsidR="005012CC">
        <w:t>s</w:t>
      </w:r>
      <w:r w:rsidR="00373184">
        <w:t xml:space="preserve"> to coordinate. </w:t>
      </w:r>
      <w:r w:rsidR="007250FA">
        <w:t xml:space="preserve">The Route 462 bridge may be shut down sooner than anticipated. </w:t>
      </w:r>
      <w:r w:rsidR="00BD148C">
        <w:t>McGuiness project is moving forward</w:t>
      </w:r>
      <w:r w:rsidR="008E7E2F">
        <w:t xml:space="preserve">. </w:t>
      </w:r>
      <w:r w:rsidR="00F4723B">
        <w:t>Federal transportation grant will provide a path along the river</w:t>
      </w:r>
      <w:r w:rsidR="002E08F6">
        <w:t xml:space="preserve"> toward Harrisburg. </w:t>
      </w:r>
      <w:r w:rsidR="00C3679F">
        <w:t xml:space="preserve">Broadband is critical for </w:t>
      </w:r>
      <w:r w:rsidR="00A267AB">
        <w:t xml:space="preserve">the </w:t>
      </w:r>
      <w:r w:rsidR="00C3679F">
        <w:t>project.</w:t>
      </w:r>
      <w:r w:rsidR="002E08F6">
        <w:t xml:space="preserve"> Borough is promoting </w:t>
      </w:r>
      <w:r w:rsidR="004B2695">
        <w:t xml:space="preserve">themselves as </w:t>
      </w:r>
      <w:r w:rsidR="002E08F6">
        <w:t>bike friendly</w:t>
      </w:r>
      <w:r w:rsidR="004B2695">
        <w:t xml:space="preserve">, similar to York. Trail Towns promote trail usage into downtowns. Working with County EDC to </w:t>
      </w:r>
      <w:r w:rsidR="00FF1082">
        <w:t>promote.</w:t>
      </w:r>
    </w:p>
    <w:p w14:paraId="61D86C50" w14:textId="57503139" w:rsidR="00FF1082" w:rsidRDefault="00FF1082" w:rsidP="00FF1082">
      <w:r>
        <w:t>East Hempfield –Centerville Road</w:t>
      </w:r>
      <w:r>
        <w:t xml:space="preserve"> construction continues.</w:t>
      </w:r>
    </w:p>
    <w:p w14:paraId="7CC853F8" w14:textId="77777777" w:rsidR="00597F67" w:rsidRDefault="00597F67" w:rsidP="0046169B"/>
    <w:p w14:paraId="67821CB5" w14:textId="26BB9CD9" w:rsidR="00F904DE" w:rsidRDefault="00F904DE" w:rsidP="003E697A">
      <w:r>
        <w:t>Manor –</w:t>
      </w:r>
      <w:r w:rsidR="001829B0">
        <w:t xml:space="preserve"> in</w:t>
      </w:r>
      <w:r>
        <w:t xml:space="preserve"> </w:t>
      </w:r>
      <w:r w:rsidR="001829B0">
        <w:t>salary contract negotiations with police. Salary adjustments a year ago</w:t>
      </w:r>
      <w:r w:rsidR="00711224">
        <w:t xml:space="preserve"> are already outdated. Looking at 7% increases.</w:t>
      </w:r>
      <w:r w:rsidR="00895231">
        <w:t xml:space="preserve"> There are good building projects in the Township.</w:t>
      </w:r>
    </w:p>
    <w:p w14:paraId="42268CC0" w14:textId="513FF88C" w:rsidR="00353D2A" w:rsidRDefault="00E37F9D" w:rsidP="003E697A">
      <w:r>
        <w:t>The next meeting is October 11, 2023 at Manheim Township.</w:t>
      </w:r>
      <w:r w:rsidR="00353D2A">
        <w:t xml:space="preserve"> This meeting will include </w:t>
      </w:r>
      <w:r w:rsidR="002108B6">
        <w:t>setting up committees for nominating, budget and auditing.</w:t>
      </w:r>
    </w:p>
    <w:p w14:paraId="661B86C9" w14:textId="2EA14DC0" w:rsidR="00010BB1" w:rsidRDefault="00010BB1" w:rsidP="003E697A">
      <w:r>
        <w:t>Adjourned at 8:</w:t>
      </w:r>
      <w:r w:rsidR="00F463D6">
        <w:t>55</w:t>
      </w:r>
      <w:r>
        <w:t>am</w:t>
      </w:r>
    </w:p>
    <w:sectPr w:rsidR="00010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57F"/>
    <w:multiLevelType w:val="hybridMultilevel"/>
    <w:tmpl w:val="9CAC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F7F1D"/>
    <w:multiLevelType w:val="hybridMultilevel"/>
    <w:tmpl w:val="F99C7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31BF6"/>
    <w:multiLevelType w:val="hybridMultilevel"/>
    <w:tmpl w:val="779C17BC"/>
    <w:lvl w:ilvl="0" w:tplc="CAFE0FC6">
      <w:start w:val="1"/>
      <w:numFmt w:val="decimal"/>
      <w:lvlText w:val="%1."/>
      <w:lvlJc w:val="left"/>
      <w:pPr>
        <w:ind w:left="720" w:hanging="360"/>
      </w:pPr>
      <w:rPr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B4130"/>
    <w:multiLevelType w:val="hybridMultilevel"/>
    <w:tmpl w:val="4E2EB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77461"/>
    <w:multiLevelType w:val="hybridMultilevel"/>
    <w:tmpl w:val="03042F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A04EC"/>
    <w:multiLevelType w:val="multilevel"/>
    <w:tmpl w:val="EA4A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3070857">
    <w:abstractNumId w:val="4"/>
  </w:num>
  <w:num w:numId="2" w16cid:durableId="22635615">
    <w:abstractNumId w:val="1"/>
  </w:num>
  <w:num w:numId="3" w16cid:durableId="447433358">
    <w:abstractNumId w:val="3"/>
  </w:num>
  <w:num w:numId="4" w16cid:durableId="751900413">
    <w:abstractNumId w:val="0"/>
  </w:num>
  <w:num w:numId="5" w16cid:durableId="1933052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1029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B6"/>
    <w:rsid w:val="0000405E"/>
    <w:rsid w:val="00010BB1"/>
    <w:rsid w:val="00040BF7"/>
    <w:rsid w:val="00052B8C"/>
    <w:rsid w:val="00062CC3"/>
    <w:rsid w:val="00085C0C"/>
    <w:rsid w:val="00086CE9"/>
    <w:rsid w:val="000B4C6F"/>
    <w:rsid w:val="000D0EF7"/>
    <w:rsid w:val="000D0F31"/>
    <w:rsid w:val="000D3016"/>
    <w:rsid w:val="000E65BF"/>
    <w:rsid w:val="001131AE"/>
    <w:rsid w:val="0011773A"/>
    <w:rsid w:val="00132180"/>
    <w:rsid w:val="001326C3"/>
    <w:rsid w:val="001366D6"/>
    <w:rsid w:val="00136C4A"/>
    <w:rsid w:val="001423F6"/>
    <w:rsid w:val="001450D3"/>
    <w:rsid w:val="001742C0"/>
    <w:rsid w:val="001829B0"/>
    <w:rsid w:val="001A24AF"/>
    <w:rsid w:val="001A540B"/>
    <w:rsid w:val="001C1F18"/>
    <w:rsid w:val="001D55D4"/>
    <w:rsid w:val="001E7E86"/>
    <w:rsid w:val="0020754D"/>
    <w:rsid w:val="002108B6"/>
    <w:rsid w:val="002177C3"/>
    <w:rsid w:val="002277D9"/>
    <w:rsid w:val="00232757"/>
    <w:rsid w:val="00276DD4"/>
    <w:rsid w:val="002902D0"/>
    <w:rsid w:val="002B6730"/>
    <w:rsid w:val="002B7846"/>
    <w:rsid w:val="002C1BDA"/>
    <w:rsid w:val="002D3BDB"/>
    <w:rsid w:val="002E0143"/>
    <w:rsid w:val="002E08F6"/>
    <w:rsid w:val="002F5232"/>
    <w:rsid w:val="0033214D"/>
    <w:rsid w:val="003327D2"/>
    <w:rsid w:val="00333952"/>
    <w:rsid w:val="0033496C"/>
    <w:rsid w:val="00353D2A"/>
    <w:rsid w:val="0037101E"/>
    <w:rsid w:val="00373184"/>
    <w:rsid w:val="003B0619"/>
    <w:rsid w:val="003C4D5F"/>
    <w:rsid w:val="003E697A"/>
    <w:rsid w:val="0040113C"/>
    <w:rsid w:val="004053D4"/>
    <w:rsid w:val="00432E76"/>
    <w:rsid w:val="0046169B"/>
    <w:rsid w:val="004B2695"/>
    <w:rsid w:val="004C1417"/>
    <w:rsid w:val="004D4E2E"/>
    <w:rsid w:val="004F5E56"/>
    <w:rsid w:val="005012CC"/>
    <w:rsid w:val="00502F55"/>
    <w:rsid w:val="005525FA"/>
    <w:rsid w:val="00581E0B"/>
    <w:rsid w:val="00592CDF"/>
    <w:rsid w:val="005936EE"/>
    <w:rsid w:val="00597F67"/>
    <w:rsid w:val="005A4810"/>
    <w:rsid w:val="005C3723"/>
    <w:rsid w:val="005C4032"/>
    <w:rsid w:val="005C7E13"/>
    <w:rsid w:val="005D054F"/>
    <w:rsid w:val="005F1221"/>
    <w:rsid w:val="00634B6A"/>
    <w:rsid w:val="006450E3"/>
    <w:rsid w:val="006470BC"/>
    <w:rsid w:val="006849A9"/>
    <w:rsid w:val="006932DA"/>
    <w:rsid w:val="006A2B93"/>
    <w:rsid w:val="006B3C6E"/>
    <w:rsid w:val="006F4887"/>
    <w:rsid w:val="00711224"/>
    <w:rsid w:val="00722BEA"/>
    <w:rsid w:val="007250FA"/>
    <w:rsid w:val="00733627"/>
    <w:rsid w:val="00744972"/>
    <w:rsid w:val="00753E39"/>
    <w:rsid w:val="00760765"/>
    <w:rsid w:val="00762E46"/>
    <w:rsid w:val="007E1D00"/>
    <w:rsid w:val="007E38B0"/>
    <w:rsid w:val="007E68A0"/>
    <w:rsid w:val="007F7C21"/>
    <w:rsid w:val="008142C7"/>
    <w:rsid w:val="0084001C"/>
    <w:rsid w:val="00860883"/>
    <w:rsid w:val="00894307"/>
    <w:rsid w:val="00895231"/>
    <w:rsid w:val="008C1231"/>
    <w:rsid w:val="008C3275"/>
    <w:rsid w:val="008D0116"/>
    <w:rsid w:val="008E3991"/>
    <w:rsid w:val="008E7E2F"/>
    <w:rsid w:val="00903CB1"/>
    <w:rsid w:val="0093350D"/>
    <w:rsid w:val="0094306A"/>
    <w:rsid w:val="0095263E"/>
    <w:rsid w:val="00952E19"/>
    <w:rsid w:val="0095774B"/>
    <w:rsid w:val="00967E2A"/>
    <w:rsid w:val="0097291E"/>
    <w:rsid w:val="009756DD"/>
    <w:rsid w:val="009E165D"/>
    <w:rsid w:val="009E1BD0"/>
    <w:rsid w:val="009E76CC"/>
    <w:rsid w:val="009F0195"/>
    <w:rsid w:val="009F3685"/>
    <w:rsid w:val="00A1639B"/>
    <w:rsid w:val="00A267AB"/>
    <w:rsid w:val="00A72A8C"/>
    <w:rsid w:val="00A82252"/>
    <w:rsid w:val="00A97FBA"/>
    <w:rsid w:val="00AA50B8"/>
    <w:rsid w:val="00AA7A25"/>
    <w:rsid w:val="00AB52D1"/>
    <w:rsid w:val="00AB65F7"/>
    <w:rsid w:val="00B07431"/>
    <w:rsid w:val="00B33269"/>
    <w:rsid w:val="00B33380"/>
    <w:rsid w:val="00B5481D"/>
    <w:rsid w:val="00B706CE"/>
    <w:rsid w:val="00B7432F"/>
    <w:rsid w:val="00B75BF7"/>
    <w:rsid w:val="00B86B78"/>
    <w:rsid w:val="00B95EE5"/>
    <w:rsid w:val="00B96775"/>
    <w:rsid w:val="00BC4382"/>
    <w:rsid w:val="00BD148C"/>
    <w:rsid w:val="00BD1FFF"/>
    <w:rsid w:val="00BD346B"/>
    <w:rsid w:val="00BD34A0"/>
    <w:rsid w:val="00BD4032"/>
    <w:rsid w:val="00C00067"/>
    <w:rsid w:val="00C32555"/>
    <w:rsid w:val="00C3679F"/>
    <w:rsid w:val="00C55BF3"/>
    <w:rsid w:val="00CA7ACB"/>
    <w:rsid w:val="00CB168F"/>
    <w:rsid w:val="00CB5946"/>
    <w:rsid w:val="00CB75B6"/>
    <w:rsid w:val="00CD2585"/>
    <w:rsid w:val="00CE1926"/>
    <w:rsid w:val="00CE239C"/>
    <w:rsid w:val="00D04815"/>
    <w:rsid w:val="00D05787"/>
    <w:rsid w:val="00D25AF5"/>
    <w:rsid w:val="00D33A25"/>
    <w:rsid w:val="00D41B18"/>
    <w:rsid w:val="00D43019"/>
    <w:rsid w:val="00D92EA9"/>
    <w:rsid w:val="00DA5DC1"/>
    <w:rsid w:val="00DB00F3"/>
    <w:rsid w:val="00E01BDF"/>
    <w:rsid w:val="00E15691"/>
    <w:rsid w:val="00E37F9D"/>
    <w:rsid w:val="00E542B6"/>
    <w:rsid w:val="00E6285A"/>
    <w:rsid w:val="00E76968"/>
    <w:rsid w:val="00EA2880"/>
    <w:rsid w:val="00EA2A2E"/>
    <w:rsid w:val="00EC15A9"/>
    <w:rsid w:val="00EE68B2"/>
    <w:rsid w:val="00EF5C8B"/>
    <w:rsid w:val="00F43068"/>
    <w:rsid w:val="00F463D6"/>
    <w:rsid w:val="00F4723B"/>
    <w:rsid w:val="00F70FA9"/>
    <w:rsid w:val="00F81B0F"/>
    <w:rsid w:val="00F904DE"/>
    <w:rsid w:val="00F9439E"/>
    <w:rsid w:val="00FA0537"/>
    <w:rsid w:val="00FD54FC"/>
    <w:rsid w:val="00FD551F"/>
    <w:rsid w:val="00FE0D60"/>
    <w:rsid w:val="00FF1082"/>
    <w:rsid w:val="00FF2920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5F26"/>
  <w15:chartTrackingRefBased/>
  <w15:docId w15:val="{0604243A-FE1D-4D18-A9AF-3B833C0F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87D3772F8D24BACFEFBB2AADC4FAC" ma:contentTypeVersion="14" ma:contentTypeDescription="Create a new document." ma:contentTypeScope="" ma:versionID="418bd74733098026712fb835a130ac7d">
  <xsd:schema xmlns:xsd="http://www.w3.org/2001/XMLSchema" xmlns:xs="http://www.w3.org/2001/XMLSchema" xmlns:p="http://schemas.microsoft.com/office/2006/metadata/properties" xmlns:ns3="b7c6e9a2-22ae-46e6-841a-0e43ba553155" xmlns:ns4="0cd1f700-a406-44bf-be1d-b796ebaf3ba2" targetNamespace="http://schemas.microsoft.com/office/2006/metadata/properties" ma:root="true" ma:fieldsID="847e099f2b9ff3d3a3203d5377eee39d" ns3:_="" ns4:_="">
    <xsd:import namespace="b7c6e9a2-22ae-46e6-841a-0e43ba553155"/>
    <xsd:import namespace="0cd1f700-a406-44bf-be1d-b796ebaf3b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6e9a2-22ae-46e6-841a-0e43ba553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1f700-a406-44bf-be1d-b796ebaf3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c6e9a2-22ae-46e6-841a-0e43ba5531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14E08-E45E-49AD-BBF1-B949B9D64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6e9a2-22ae-46e6-841a-0e43ba553155"/>
    <ds:schemaRef ds:uri="0cd1f700-a406-44bf-be1d-b796ebaf3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8F00A-29D5-40E5-AED6-22EC7B723ACA}">
  <ds:schemaRefs>
    <ds:schemaRef ds:uri="b7c6e9a2-22ae-46e6-841a-0e43ba5531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d1f700-a406-44bf-be1d-b796ebaf3b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02E7B1-5669-41B7-B842-B3C0CF830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Lampeter Township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A. Hitchens</dc:creator>
  <cp:keywords/>
  <dc:description/>
  <cp:lastModifiedBy>McCormick, Cindy</cp:lastModifiedBy>
  <cp:revision>164</cp:revision>
  <dcterms:created xsi:type="dcterms:W3CDTF">2023-09-15T20:28:00Z</dcterms:created>
  <dcterms:modified xsi:type="dcterms:W3CDTF">2023-09-28T02:05:00Z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0x010100EB787D3772F8D24BACFEFBB2AADC4FAC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2023-09-15T20:28:24Z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e97b68b2-e31d-4ea3-a36b-c2ee6c60bd37</vt:lpwstr>
  </property>
  <property fmtid="{D5CDD505-2E9C-101B-9397-08002B2CF9AE}" pid="8" name="MSIP_Label_defa4170-0d19-0005-0004-bc88714345d2_ActionId">
    <vt:lpwstr>cd9a3c20-7578-455d-8d34-f6edb78fe5d7</vt:lpwstr>
  </property>
  <property fmtid="{D5CDD505-2E9C-101B-9397-08002B2CF9AE}" pid="9" name="MSIP_Label_defa4170-0d19-0005-0004-bc88714345d2_ContentBits">
    <vt:lpwstr>0</vt:lpwstr>
  </property>
</Properties>
</file>