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AABAB" w14:textId="77777777" w:rsidR="00BE02FB" w:rsidRDefault="00BE02FB" w:rsidP="00C00274">
      <w:pPr>
        <w:tabs>
          <w:tab w:val="left" w:pos="720"/>
          <w:tab w:val="left" w:pos="2880"/>
        </w:tabs>
        <w:rPr>
          <w:b/>
          <w:bCs/>
          <w:sz w:val="32"/>
          <w:szCs w:val="32"/>
          <w:u w:val="single"/>
        </w:rPr>
      </w:pPr>
    </w:p>
    <w:p w14:paraId="2D7466DD" w14:textId="624E2B29" w:rsidR="00C00274" w:rsidRPr="00BE02FB" w:rsidRDefault="00BE02FB" w:rsidP="00C00274">
      <w:pPr>
        <w:tabs>
          <w:tab w:val="left" w:pos="720"/>
          <w:tab w:val="left" w:pos="288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BE02FB">
        <w:rPr>
          <w:rFonts w:ascii="Arial" w:hAnsi="Arial" w:cs="Arial"/>
          <w:b/>
          <w:bCs/>
          <w:sz w:val="28"/>
          <w:szCs w:val="28"/>
          <w:u w:val="single"/>
        </w:rPr>
        <w:t>Arthroscopic shoulder stabilisation- Rehabilitation programme</w:t>
      </w:r>
    </w:p>
    <w:p w14:paraId="659AFB68" w14:textId="77777777" w:rsidR="00C00274" w:rsidRPr="00BE02FB" w:rsidRDefault="00C00274" w:rsidP="00C00274">
      <w:pPr>
        <w:tabs>
          <w:tab w:val="left" w:pos="720"/>
          <w:tab w:val="left" w:pos="2880"/>
        </w:tabs>
        <w:jc w:val="both"/>
        <w:rPr>
          <w:rFonts w:ascii="Arial" w:hAnsi="Arial" w:cs="Arial"/>
          <w:sz w:val="24"/>
          <w:szCs w:val="24"/>
        </w:rPr>
      </w:pPr>
    </w:p>
    <w:p w14:paraId="05ABBDCB" w14:textId="0663285E" w:rsidR="00C00274" w:rsidRPr="00BE02FB" w:rsidRDefault="00C00274" w:rsidP="00BE02FB">
      <w:pPr>
        <w:pStyle w:val="Heading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0 – </w:t>
      </w:r>
      <w:r w:rsid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6</w:t>
      </w:r>
      <w:r w:rsidRP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weeks after surgery</w:t>
      </w:r>
    </w:p>
    <w:p w14:paraId="289CD5A3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BC8D3B" w14:textId="001DC417" w:rsidR="00C00274" w:rsidRPr="00BE02FB" w:rsidRDefault="00C00274" w:rsidP="00BE02F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Wear sling </w:t>
      </w:r>
      <w:r w:rsidR="00BE02FB">
        <w:rPr>
          <w:rFonts w:ascii="Arial" w:hAnsi="Arial" w:cs="Arial"/>
          <w:sz w:val="24"/>
          <w:szCs w:val="24"/>
        </w:rPr>
        <w:t xml:space="preserve">23X7 till wound review by surgeon at 2 weeks. Can take out for shower. After 2 weeks use </w:t>
      </w:r>
      <w:r w:rsidRPr="00BE02FB">
        <w:rPr>
          <w:rFonts w:ascii="Arial" w:hAnsi="Arial" w:cs="Arial"/>
          <w:sz w:val="24"/>
          <w:szCs w:val="24"/>
        </w:rPr>
        <w:t>when walking or travelling</w:t>
      </w:r>
    </w:p>
    <w:p w14:paraId="06F0418A" w14:textId="5631D047" w:rsidR="00C00274" w:rsidRPr="00BE02FB" w:rsidRDefault="00C00274" w:rsidP="00BE02F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With the arm supported on a chair, table or pillow: Use the </w:t>
      </w:r>
      <w:r w:rsidR="00BE02FB">
        <w:rPr>
          <w:rFonts w:ascii="Arial" w:hAnsi="Arial" w:cs="Arial"/>
          <w:sz w:val="24"/>
          <w:szCs w:val="24"/>
        </w:rPr>
        <w:t xml:space="preserve">arm </w:t>
      </w:r>
      <w:r w:rsidRPr="00BE02FB">
        <w:rPr>
          <w:rFonts w:ascii="Arial" w:hAnsi="Arial" w:cs="Arial"/>
          <w:sz w:val="24"/>
          <w:szCs w:val="24"/>
        </w:rPr>
        <w:t>for eating, computer and paperwork etc</w:t>
      </w:r>
    </w:p>
    <w:p w14:paraId="3BA0DFF9" w14:textId="77777777" w:rsidR="00C00274" w:rsidRPr="00BE02FB" w:rsidRDefault="00C00274" w:rsidP="00BE02F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3 times a day, wrist and hand exercises with a squeeze ball, but the arm must be kept internally rotated during these exercises.</w:t>
      </w:r>
    </w:p>
    <w:p w14:paraId="675F98AF" w14:textId="77777777" w:rsidR="00C00274" w:rsidRPr="00BE02FB" w:rsidRDefault="00C00274" w:rsidP="00BE02F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Physiotherapy to teach isometric muscle contraction of deltoid and scapular stabilizers, elbow and hand movement.</w:t>
      </w:r>
    </w:p>
    <w:p w14:paraId="6AAECFF2" w14:textId="5010265C" w:rsidR="00C00274" w:rsidRDefault="00C00274" w:rsidP="00BE02F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Cover the wounds with a water proof dressing to shower, support the arm in a cloth / paper sling or on the soap dish.</w:t>
      </w:r>
    </w:p>
    <w:p w14:paraId="169C66D9" w14:textId="77777777" w:rsidR="00BE02FB" w:rsidRPr="00BE02FB" w:rsidRDefault="00BE02FB" w:rsidP="00BE02FB">
      <w:pPr>
        <w:pStyle w:val="ListParagraph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F6C5C5E" w14:textId="77777777" w:rsidR="00C00274" w:rsidRPr="00BE02FB" w:rsidRDefault="00C00274" w:rsidP="00BE02FB">
      <w:pPr>
        <w:pStyle w:val="Heading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6 – 12 weeks after surgery</w:t>
      </w:r>
    </w:p>
    <w:p w14:paraId="0B2059BE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1F8E75" w14:textId="77777777" w:rsidR="00C00274" w:rsidRPr="00BE02FB" w:rsidRDefault="00C00274" w:rsidP="00BE02F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Begin formal rehabilitation under physiotherapy guidance</w:t>
      </w:r>
    </w:p>
    <w:p w14:paraId="20424989" w14:textId="77777777" w:rsidR="00C00274" w:rsidRPr="00BE02FB" w:rsidRDefault="00C00274" w:rsidP="00BE02F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No more sling, except if in a rowdy crowd situation.</w:t>
      </w:r>
    </w:p>
    <w:p w14:paraId="2A0BD60D" w14:textId="77777777" w:rsidR="00C00274" w:rsidRPr="00BE02FB" w:rsidRDefault="00C00274" w:rsidP="00BE02F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Begin passive motion 0- 90</w:t>
      </w:r>
      <w:r w:rsidRPr="00BE02FB">
        <w:rPr>
          <w:rFonts w:ascii="Arial" w:hAnsi="Arial" w:cs="Arial"/>
          <w:sz w:val="24"/>
          <w:szCs w:val="24"/>
        </w:rPr>
        <w:t> forward flexion supine</w:t>
      </w:r>
    </w:p>
    <w:p w14:paraId="0A085F86" w14:textId="77777777" w:rsidR="00C00274" w:rsidRPr="00BE02FB" w:rsidRDefault="00C00274" w:rsidP="00BE02F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External rotation from internal to 0</w:t>
      </w:r>
      <w:r w:rsidRPr="00BE02FB">
        <w:rPr>
          <w:rFonts w:ascii="Arial" w:hAnsi="Arial" w:cs="Arial"/>
          <w:sz w:val="24"/>
          <w:szCs w:val="24"/>
        </w:rPr>
        <w:t xml:space="preserve"> at 12 weeks </w:t>
      </w:r>
    </w:p>
    <w:p w14:paraId="7E455FD5" w14:textId="77777777" w:rsidR="00C00274" w:rsidRPr="00BE02FB" w:rsidRDefault="00C00274" w:rsidP="00BE02F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Full external rotation is not allowed as this will stress the anterior capsule and labral repair.</w:t>
      </w:r>
    </w:p>
    <w:p w14:paraId="467A6B82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B4140" w14:textId="12E196B1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No abduction until all other movements are full as premature abduction whilst the shoulder is stiff including abnormal </w:t>
      </w:r>
      <w:proofErr w:type="spellStart"/>
      <w:r w:rsidRPr="00BE02FB">
        <w:rPr>
          <w:rFonts w:ascii="Arial" w:hAnsi="Arial" w:cs="Arial"/>
          <w:sz w:val="24"/>
          <w:szCs w:val="24"/>
        </w:rPr>
        <w:t>scapulo</w:t>
      </w:r>
      <w:proofErr w:type="spellEnd"/>
      <w:r w:rsidRPr="00BE02FB">
        <w:rPr>
          <w:rFonts w:ascii="Arial" w:hAnsi="Arial" w:cs="Arial"/>
          <w:sz w:val="24"/>
          <w:szCs w:val="24"/>
        </w:rPr>
        <w:t>-thoracic rhythm can result in impingement</w:t>
      </w:r>
    </w:p>
    <w:p w14:paraId="50832B16" w14:textId="77777777" w:rsidR="00C00274" w:rsidRPr="00BE02FB" w:rsidRDefault="00C00274" w:rsidP="00BE02FB">
      <w:pPr>
        <w:pStyle w:val="Heading1"/>
        <w:rPr>
          <w:b w:val="0"/>
          <w:bCs w:val="0"/>
          <w:lang w:val="en-AU"/>
        </w:rPr>
        <w:sectPr w:rsidR="00C00274" w:rsidRPr="00BE02FB" w:rsidSect="00BE02FB">
          <w:headerReference w:type="default" r:id="rId8"/>
          <w:footerReference w:type="default" r:id="rId9"/>
          <w:pgSz w:w="12240" w:h="15840" w:code="1"/>
          <w:pgMar w:top="1440" w:right="1797" w:bottom="1440" w:left="1797" w:header="720" w:footer="720" w:gutter="0"/>
          <w:cols w:space="720"/>
          <w:noEndnote/>
        </w:sectPr>
      </w:pPr>
    </w:p>
    <w:p w14:paraId="5318C7FA" w14:textId="77777777" w:rsidR="00C00274" w:rsidRPr="00BE02FB" w:rsidRDefault="00C00274" w:rsidP="00BE02FB">
      <w:pPr>
        <w:pStyle w:val="Heading1"/>
        <w:rPr>
          <w:b w:val="0"/>
          <w:bCs w:val="0"/>
          <w:lang w:val="en-AU"/>
        </w:rPr>
      </w:pPr>
    </w:p>
    <w:p w14:paraId="78BCAB9E" w14:textId="77777777" w:rsidR="00C00274" w:rsidRPr="00BE02FB" w:rsidRDefault="00C00274" w:rsidP="00BE02FB">
      <w:pPr>
        <w:pStyle w:val="Heading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12 – 16 weeks after surgery</w:t>
      </w:r>
    </w:p>
    <w:p w14:paraId="1183A45B" w14:textId="04CA2147" w:rsidR="00C00274" w:rsidRPr="00BE02FB" w:rsidRDefault="00C00274" w:rsidP="00BE02F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Continue passive forward elevation 0-180</w:t>
      </w:r>
      <w:r w:rsidRPr="00BE02FB">
        <w:rPr>
          <w:rFonts w:ascii="Arial" w:hAnsi="Arial" w:cs="Arial"/>
          <w:sz w:val="24"/>
          <w:szCs w:val="24"/>
        </w:rPr>
        <w:t></w:t>
      </w:r>
    </w:p>
    <w:p w14:paraId="28ACDE08" w14:textId="64AF55CC" w:rsidR="00C00274" w:rsidRPr="00BE02FB" w:rsidRDefault="00C00274" w:rsidP="00BE02F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Begin work on internal and external rotation passive range of movement.</w:t>
      </w:r>
    </w:p>
    <w:p w14:paraId="0ACE91A2" w14:textId="77777777" w:rsidR="00C00274" w:rsidRPr="00BE02FB" w:rsidRDefault="00C00274" w:rsidP="00BE02F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Begin formal strengthening forward elevation / internal / external rotation, </w:t>
      </w:r>
    </w:p>
    <w:p w14:paraId="21768C77" w14:textId="54FCB9EF" w:rsidR="00C00274" w:rsidRPr="00BE02FB" w:rsidRDefault="00C00274" w:rsidP="00BE02F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retraining of </w:t>
      </w:r>
      <w:proofErr w:type="spellStart"/>
      <w:r w:rsidRPr="00BE02FB">
        <w:rPr>
          <w:rFonts w:ascii="Arial" w:hAnsi="Arial" w:cs="Arial"/>
          <w:sz w:val="24"/>
          <w:szCs w:val="24"/>
        </w:rPr>
        <w:t>scapulo</w:t>
      </w:r>
      <w:proofErr w:type="spellEnd"/>
      <w:r w:rsidRPr="00BE02FB">
        <w:rPr>
          <w:rFonts w:ascii="Arial" w:hAnsi="Arial" w:cs="Arial"/>
          <w:sz w:val="24"/>
          <w:szCs w:val="24"/>
        </w:rPr>
        <w:t>-thoracic rhythm and proprioception.</w:t>
      </w:r>
    </w:p>
    <w:p w14:paraId="5BF77424" w14:textId="77777777" w:rsidR="00C00274" w:rsidRPr="00BE02FB" w:rsidRDefault="00C00274" w:rsidP="00BE02F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Patient may walk / jog and swimming (breaststroke only)</w:t>
      </w:r>
    </w:p>
    <w:p w14:paraId="3F2F6AC9" w14:textId="77777777" w:rsidR="00C00274" w:rsidRPr="00BE02FB" w:rsidRDefault="00C00274" w:rsidP="00BE02FB">
      <w:pPr>
        <w:pStyle w:val="Heading1"/>
        <w:rPr>
          <w:b w:val="0"/>
          <w:bCs w:val="0"/>
          <w:lang w:val="en-AU"/>
        </w:rPr>
      </w:pPr>
    </w:p>
    <w:p w14:paraId="19207577" w14:textId="77777777" w:rsidR="00C00274" w:rsidRPr="00BE02FB" w:rsidRDefault="00C00274" w:rsidP="00BE02FB">
      <w:pPr>
        <w:pStyle w:val="Heading2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BE02FB">
        <w:rPr>
          <w:rFonts w:ascii="Arial" w:hAnsi="Arial" w:cs="Arial"/>
          <w:b/>
          <w:bCs/>
          <w:color w:val="auto"/>
          <w:sz w:val="24"/>
          <w:szCs w:val="24"/>
          <w:u w:val="single"/>
        </w:rPr>
        <w:t>16 – 24 weeks after surgery</w:t>
      </w:r>
    </w:p>
    <w:p w14:paraId="0D4724E9" w14:textId="77777777" w:rsidR="00C00274" w:rsidRPr="00BE02FB" w:rsidRDefault="00C00274" w:rsidP="00BE02F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Continue strengthening and stretching of the shoulder. </w:t>
      </w:r>
    </w:p>
    <w:p w14:paraId="7B6C7169" w14:textId="77777777" w:rsidR="00C00274" w:rsidRPr="00BE02FB" w:rsidRDefault="00C00274" w:rsidP="00BE02F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Sports specific strength and endurance training </w:t>
      </w:r>
    </w:p>
    <w:p w14:paraId="0A47BC9D" w14:textId="77777777" w:rsidR="00C00274" w:rsidRPr="00BE02FB" w:rsidRDefault="00C00274" w:rsidP="00BE02F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(Tennis overhead serve, freestyle swimming, surfing) when fully rehabilitated with respect to motion, strength &amp; proprioception</w:t>
      </w:r>
    </w:p>
    <w:p w14:paraId="7D1B8310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7FE736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 xml:space="preserve">This usually does not occur until 6 months, 9 months for throwing. </w:t>
      </w:r>
    </w:p>
    <w:p w14:paraId="7CD5D9C1" w14:textId="77777777" w:rsidR="00C00274" w:rsidRPr="00BE02FB" w:rsidRDefault="00C00274" w:rsidP="00BE02F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0FCAD5" w14:textId="366E144D" w:rsidR="00C00274" w:rsidRPr="00BE02FB" w:rsidRDefault="00C00274" w:rsidP="00BE02F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E02FB">
        <w:rPr>
          <w:rFonts w:ascii="Arial" w:hAnsi="Arial" w:cs="Arial"/>
          <w:sz w:val="24"/>
          <w:szCs w:val="24"/>
        </w:rPr>
        <w:t>Patient may feel more comfortable with shoulder taped or strapped for sports</w:t>
      </w:r>
      <w:r w:rsidR="00BE02FB">
        <w:rPr>
          <w:rFonts w:ascii="Arial" w:hAnsi="Arial" w:cs="Arial"/>
          <w:sz w:val="24"/>
          <w:szCs w:val="24"/>
        </w:rPr>
        <w:t>.</w:t>
      </w:r>
    </w:p>
    <w:p w14:paraId="4911AC75" w14:textId="2E6639F0" w:rsidR="00BB7A72" w:rsidRPr="00BE02FB" w:rsidRDefault="00BB7A72" w:rsidP="00BE02F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7A72" w:rsidRPr="00BE02FB" w:rsidSect="00A317AF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92A3" w14:textId="50B43D29" w:rsidR="00C00274" w:rsidRPr="00C00274" w:rsidRDefault="00BE02FB" w:rsidP="00C00274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D9B3A78" wp14:editId="56213A7C">
          <wp:simplePos x="0" y="0"/>
          <wp:positionH relativeFrom="column">
            <wp:posOffset>-666750</wp:posOffset>
          </wp:positionH>
          <wp:positionV relativeFrom="paragraph">
            <wp:posOffset>-171450</wp:posOffset>
          </wp:positionV>
          <wp:extent cx="647700" cy="61033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10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74" w:rsidRPr="00C00274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B6AD271" wp14:editId="08F8E66C">
              <wp:simplePos x="0" y="0"/>
              <wp:positionH relativeFrom="margin">
                <wp:posOffset>200025</wp:posOffset>
              </wp:positionH>
              <wp:positionV relativeFrom="paragraph">
                <wp:posOffset>-314325</wp:posOffset>
              </wp:positionV>
              <wp:extent cx="4743450" cy="93345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5F7596" w14:textId="77777777" w:rsidR="00C00274" w:rsidRPr="00BB7A72" w:rsidRDefault="00C00274" w:rsidP="00C00274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32EADFF" w14:textId="77777777" w:rsidR="00C00274" w:rsidRPr="00BB7A72" w:rsidRDefault="00C00274" w:rsidP="00C00274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Rooms:  Peninsula Private Hospital, 525 </w:t>
                          </w:r>
                          <w:proofErr w:type="spellStart"/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McLelland</w:t>
                          </w:r>
                          <w:proofErr w:type="spellEnd"/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Drive, FRANKSTON VIC 3199</w:t>
                          </w:r>
                        </w:p>
                        <w:p w14:paraId="50D5D373" w14:textId="77777777" w:rsidR="00C00274" w:rsidRPr="00BB7A72" w:rsidRDefault="00C00274" w:rsidP="00C00274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  03 8594 0399</w:t>
                          </w:r>
                        </w:p>
                        <w:p w14:paraId="361DBC05" w14:textId="77777777" w:rsidR="00C00274" w:rsidRPr="00BB7A72" w:rsidRDefault="00C00274" w:rsidP="00C00274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 03 9012 4346</w:t>
                          </w:r>
                        </w:p>
                        <w:p w14:paraId="2DC2CC1B" w14:textId="77777777" w:rsidR="00C00274" w:rsidRPr="00BB7A72" w:rsidRDefault="00C00274" w:rsidP="00C00274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Email:  </w:t>
                          </w:r>
                          <w:hyperlink r:id="rId2" w:history="1">
                            <w:r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  <w:t xml:space="preserve">        Website: eastcoastortho.com.au</w:t>
                          </w:r>
                        </w:p>
                        <w:p w14:paraId="251CFBCE" w14:textId="77777777" w:rsidR="00C00274" w:rsidRPr="00574C89" w:rsidRDefault="00C00274" w:rsidP="00C00274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63F4D910" w14:textId="77777777" w:rsidR="00C00274" w:rsidRPr="00574C89" w:rsidRDefault="00C00274" w:rsidP="00C00274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AD2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.75pt;margin-top:-24.75pt;width:373.5pt;height:73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" filled="f" stroked="f" strokeweight=".5pt">
              <v:textbox inset=",,,0">
                <w:txbxContent>
                  <w:p w14:paraId="025F7596" w14:textId="77777777" w:rsidR="00C00274" w:rsidRPr="00BB7A72" w:rsidRDefault="00C00274" w:rsidP="00C00274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32EADFF" w14:textId="77777777" w:rsidR="00C00274" w:rsidRPr="00BB7A72" w:rsidRDefault="00C00274" w:rsidP="00C00274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Rooms:  Peninsula Private Hospital, 525 </w:t>
                    </w:r>
                    <w:proofErr w:type="spellStart"/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McLelland</w:t>
                    </w:r>
                    <w:proofErr w:type="spellEnd"/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Drive, FRANKSTON VIC 3199</w:t>
                    </w:r>
                  </w:p>
                  <w:p w14:paraId="50D5D373" w14:textId="77777777" w:rsidR="00C00274" w:rsidRPr="00BB7A72" w:rsidRDefault="00C00274" w:rsidP="00C00274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  03 8594 0399</w:t>
                    </w:r>
                  </w:p>
                  <w:p w14:paraId="361DBC05" w14:textId="77777777" w:rsidR="00C00274" w:rsidRPr="00BB7A72" w:rsidRDefault="00C00274" w:rsidP="00C00274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 03 9012 4346</w:t>
                    </w:r>
                  </w:p>
                  <w:p w14:paraId="2DC2CC1B" w14:textId="77777777" w:rsidR="00C00274" w:rsidRPr="00BB7A72" w:rsidRDefault="00C00274" w:rsidP="00C00274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Email:  </w:t>
                    </w:r>
                    <w:hyperlink r:id="rId3" w:history="1">
                      <w:r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  <w:t xml:space="preserve">        Website: eastcoastortho.com.au</w:t>
                    </w:r>
                  </w:p>
                  <w:p w14:paraId="251CFBCE" w14:textId="77777777" w:rsidR="00C00274" w:rsidRPr="00574C89" w:rsidRDefault="00C00274" w:rsidP="00C00274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63F4D910" w14:textId="77777777" w:rsidR="00C00274" w:rsidRPr="00574C89" w:rsidRDefault="00C00274" w:rsidP="00C00274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00274" w:rsidRPr="00BB7A72">
      <w:rPr>
        <w:color w:val="1F4E79" w:themeColor="accent5" w:themeShade="80"/>
        <w:sz w:val="20"/>
        <w:szCs w:val="20"/>
        <w:lang w:val="en-IN"/>
      </w:rPr>
      <w:t xml:space="preserve">       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EB4199B" wp14:editId="0E4745A0">
          <wp:simplePos x="0" y="0"/>
          <wp:positionH relativeFrom="column">
            <wp:posOffset>5057775</wp:posOffset>
          </wp:positionH>
          <wp:positionV relativeFrom="paragraph">
            <wp:posOffset>0</wp:posOffset>
          </wp:positionV>
          <wp:extent cx="1380316" cy="4286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0;margin-top:-27.8pt;width:373.5pt;height:73.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BAB5" w14:textId="08399CFB" w:rsidR="00C00274" w:rsidRPr="00D45E67" w:rsidRDefault="00BE02FB" w:rsidP="00C00274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285F2F56" wp14:editId="113B6B52">
          <wp:simplePos x="0" y="0"/>
          <wp:positionH relativeFrom="margin">
            <wp:posOffset>2133600</wp:posOffset>
          </wp:positionH>
          <wp:positionV relativeFrom="paragraph">
            <wp:posOffset>-694055</wp:posOffset>
          </wp:positionV>
          <wp:extent cx="1052423" cy="14737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163398496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C0027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1B8D9064" w14:textId="77777777" w:rsidR="00C00274" w:rsidRDefault="00C00274" w:rsidP="00C00274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20E90F9E" w14:textId="77777777" w:rsidR="00C00274" w:rsidRDefault="00C00274" w:rsidP="00C00274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48950055" w14:textId="1184EAD4" w:rsidR="00C00274" w:rsidRPr="00BE02FB" w:rsidRDefault="00C00274" w:rsidP="00BE02FB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2175226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53120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BE02FB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4"/>
  </w:num>
  <w:num w:numId="5">
    <w:abstractNumId w:val="16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5"/>
  </w:num>
  <w:num w:numId="14">
    <w:abstractNumId w:val="9"/>
  </w:num>
  <w:num w:numId="15">
    <w:abstractNumId w:val="18"/>
  </w:num>
  <w:num w:numId="16">
    <w:abstractNumId w:val="0"/>
  </w:num>
  <w:num w:numId="17">
    <w:abstractNumId w:val="2"/>
  </w:num>
  <w:num w:numId="18">
    <w:abstractNumId w:val="20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5434C"/>
    <w:rsid w:val="00154EF6"/>
    <w:rsid w:val="001877B0"/>
    <w:rsid w:val="00355A9C"/>
    <w:rsid w:val="004403C4"/>
    <w:rsid w:val="004A6380"/>
    <w:rsid w:val="00574C89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BE02FB"/>
    <w:rsid w:val="00C00274"/>
    <w:rsid w:val="00C73DDF"/>
    <w:rsid w:val="00D45E67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4403C4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403C4"/>
    <w:rPr>
      <w:rFonts w:ascii="Arial" w:eastAsia="Times New Roman" w:hAnsi="Arial" w:cs="Arial"/>
      <w:b/>
      <w:bCs/>
      <w:sz w:val="24"/>
      <w:szCs w:val="24"/>
      <w:u w:val="single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eption@eastcoastortho.com.au" TargetMode="External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85E4-B233-4217-9A96-4D650597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2019-08-24T22:37:00Z</dcterms:created>
  <dcterms:modified xsi:type="dcterms:W3CDTF">2019-08-24T22:37:00Z</dcterms:modified>
</cp:coreProperties>
</file>