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97060" w14:textId="44868967" w:rsidR="004403C4" w:rsidRPr="004403C4" w:rsidRDefault="004403C4" w:rsidP="004403C4">
      <w:pPr>
        <w:tabs>
          <w:tab w:val="left" w:pos="720"/>
          <w:tab w:val="left" w:pos="2880"/>
        </w:tabs>
        <w:ind w:left="360"/>
        <w:rPr>
          <w:rFonts w:ascii="Arial" w:hAnsi="Arial" w:cs="Arial"/>
          <w:b/>
          <w:bCs/>
          <w:sz w:val="28"/>
          <w:szCs w:val="28"/>
        </w:rPr>
      </w:pPr>
      <w:r w:rsidRPr="004403C4">
        <w:rPr>
          <w:rFonts w:ascii="Arial" w:hAnsi="Arial" w:cs="Arial"/>
          <w:b/>
          <w:bCs/>
          <w:sz w:val="28"/>
          <w:szCs w:val="28"/>
          <w:u w:val="single"/>
        </w:rPr>
        <w:t>Arthroscopic rotator cuff repair rehabilitation programme</w:t>
      </w:r>
    </w:p>
    <w:p w14:paraId="24E8D198" w14:textId="77777777" w:rsidR="004403C4" w:rsidRPr="004403C4" w:rsidRDefault="004403C4" w:rsidP="004403C4">
      <w:pPr>
        <w:pStyle w:val="Heading1"/>
      </w:pPr>
    </w:p>
    <w:p w14:paraId="12BD68F9" w14:textId="77777777" w:rsidR="004403C4" w:rsidRPr="004403C4" w:rsidRDefault="004403C4" w:rsidP="004403C4">
      <w:pPr>
        <w:pStyle w:val="Heading1"/>
      </w:pPr>
      <w:r w:rsidRPr="004403C4">
        <w:t>0 – 6 weeks after surgery</w:t>
      </w:r>
    </w:p>
    <w:p w14:paraId="0770C724" w14:textId="77777777" w:rsidR="004403C4" w:rsidRPr="004403C4" w:rsidRDefault="004403C4" w:rsidP="004403C4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 xml:space="preserve">Wear sling when walking or travelling, </w:t>
      </w:r>
    </w:p>
    <w:p w14:paraId="0C9469C7" w14:textId="77777777" w:rsidR="004403C4" w:rsidRPr="004403C4" w:rsidRDefault="004403C4" w:rsidP="004403C4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03C4">
        <w:rPr>
          <w:rFonts w:ascii="Arial" w:hAnsi="Arial" w:cs="Arial"/>
          <w:b/>
          <w:bCs/>
          <w:sz w:val="24"/>
          <w:szCs w:val="24"/>
        </w:rPr>
        <w:t>Otherwise remove sling with arm supported on a chair, table or pillow and use hand the hand can be used for eating, computer and paperwork etc</w:t>
      </w:r>
    </w:p>
    <w:p w14:paraId="34AAA586" w14:textId="77777777" w:rsidR="004403C4" w:rsidRPr="004403C4" w:rsidRDefault="004403C4" w:rsidP="004403C4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Don’t move the shoulder too much.</w:t>
      </w:r>
    </w:p>
    <w:p w14:paraId="119CE24B" w14:textId="77777777" w:rsidR="004403C4" w:rsidRPr="004403C4" w:rsidRDefault="004403C4" w:rsidP="004403C4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3 times a day, wrist and hand exercises with a squeeze ball, but the arm must be kept internally rotated during these exercises.</w:t>
      </w:r>
    </w:p>
    <w:p w14:paraId="4AA21E34" w14:textId="77777777" w:rsidR="004403C4" w:rsidRPr="004403C4" w:rsidRDefault="004403C4" w:rsidP="004403C4">
      <w:pPr>
        <w:pStyle w:val="ListParagraph"/>
        <w:numPr>
          <w:ilvl w:val="0"/>
          <w:numId w:val="1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Physiotherapy to teach isometric muscle contraction of deltoid and scapular stabilizers, elbow and hand movement.</w:t>
      </w:r>
    </w:p>
    <w:p w14:paraId="486D8B41" w14:textId="77777777" w:rsidR="004403C4" w:rsidRPr="004403C4" w:rsidRDefault="004403C4" w:rsidP="004403C4">
      <w:pPr>
        <w:pStyle w:val="Heading1"/>
      </w:pPr>
      <w:r w:rsidRPr="004403C4">
        <w:t>6 – 12 weeks after surgery</w:t>
      </w:r>
    </w:p>
    <w:p w14:paraId="2D8418B4" w14:textId="77777777" w:rsidR="004403C4" w:rsidRPr="004403C4" w:rsidRDefault="004403C4" w:rsidP="004403C4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No more sling, except if in a rowdy crowd situation.</w:t>
      </w:r>
    </w:p>
    <w:p w14:paraId="3FB46DEF" w14:textId="77777777" w:rsidR="004403C4" w:rsidRPr="004403C4" w:rsidRDefault="004403C4" w:rsidP="004403C4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Begin passive motion 0-90</w:t>
      </w:r>
      <w:r w:rsidRPr="004403C4">
        <w:rPr>
          <w:rFonts w:ascii="Arial" w:hAnsi="Arial" w:cs="Arial"/>
          <w:sz w:val="24"/>
          <w:szCs w:val="24"/>
        </w:rPr>
        <w:t> forward flexion supine, and external rotation to neutral, no internal rotation beyond resting against the tummy</w:t>
      </w:r>
    </w:p>
    <w:p w14:paraId="07EA3AAD" w14:textId="77777777" w:rsidR="004403C4" w:rsidRPr="004403C4" w:rsidRDefault="004403C4" w:rsidP="004403C4">
      <w:pPr>
        <w:tabs>
          <w:tab w:val="left" w:pos="360"/>
          <w:tab w:val="left" w:pos="720"/>
          <w:tab w:val="left" w:pos="2880"/>
        </w:tabs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4403C4">
        <w:rPr>
          <w:rFonts w:ascii="Arial" w:hAnsi="Arial" w:cs="Arial"/>
          <w:b/>
          <w:bCs/>
          <w:sz w:val="24"/>
          <w:szCs w:val="24"/>
        </w:rPr>
        <w:t xml:space="preserve">No abduction for 4 months until all other movements are full as premature abduction while the shoulder is stiff including abnormal </w:t>
      </w:r>
      <w:proofErr w:type="spellStart"/>
      <w:r w:rsidRPr="004403C4">
        <w:rPr>
          <w:rFonts w:ascii="Arial" w:hAnsi="Arial" w:cs="Arial"/>
          <w:b/>
          <w:bCs/>
          <w:sz w:val="24"/>
          <w:szCs w:val="24"/>
        </w:rPr>
        <w:t>scapulo</w:t>
      </w:r>
      <w:proofErr w:type="spellEnd"/>
      <w:r w:rsidRPr="004403C4">
        <w:rPr>
          <w:rFonts w:ascii="Arial" w:hAnsi="Arial" w:cs="Arial"/>
          <w:b/>
          <w:bCs/>
          <w:sz w:val="24"/>
          <w:szCs w:val="24"/>
        </w:rPr>
        <w:t>-thoracic rhythm can result in impingement</w:t>
      </w:r>
    </w:p>
    <w:p w14:paraId="3FD9B1F3" w14:textId="77777777" w:rsidR="004403C4" w:rsidRPr="004403C4" w:rsidRDefault="004403C4" w:rsidP="004403C4">
      <w:pPr>
        <w:pStyle w:val="Heading1"/>
      </w:pPr>
      <w:r w:rsidRPr="004403C4">
        <w:t>12 – 16 weeks after surgery</w:t>
      </w:r>
    </w:p>
    <w:p w14:paraId="1D8C8C79" w14:textId="77777777" w:rsidR="004403C4" w:rsidRPr="004403C4" w:rsidRDefault="004403C4" w:rsidP="004403C4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Continue stretching of the shoulder</w:t>
      </w:r>
    </w:p>
    <w:p w14:paraId="33F5C597" w14:textId="0224B2EE" w:rsidR="004403C4" w:rsidRPr="004403C4" w:rsidRDefault="004403C4" w:rsidP="004403C4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 xml:space="preserve">Begin formal strengthening internal/external rotation, retraining of </w:t>
      </w:r>
      <w:proofErr w:type="spellStart"/>
      <w:r w:rsidRPr="004403C4">
        <w:rPr>
          <w:rFonts w:ascii="Arial" w:hAnsi="Arial" w:cs="Arial"/>
          <w:sz w:val="24"/>
          <w:szCs w:val="24"/>
        </w:rPr>
        <w:t>scapulo</w:t>
      </w:r>
      <w:proofErr w:type="spellEnd"/>
      <w:r w:rsidRPr="004403C4">
        <w:rPr>
          <w:rFonts w:ascii="Arial" w:hAnsi="Arial" w:cs="Arial"/>
          <w:sz w:val="24"/>
          <w:szCs w:val="24"/>
        </w:rPr>
        <w:t>-thoracic rhythm and proprioception.</w:t>
      </w:r>
    </w:p>
    <w:p w14:paraId="76A9FE34" w14:textId="77777777" w:rsidR="004403C4" w:rsidRPr="004403C4" w:rsidRDefault="004403C4" w:rsidP="004403C4">
      <w:pPr>
        <w:pStyle w:val="ListParagraph"/>
        <w:numPr>
          <w:ilvl w:val="0"/>
          <w:numId w:val="16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Patient may walk / jog and swimming (breaststroke only)</w:t>
      </w:r>
    </w:p>
    <w:p w14:paraId="728A149D" w14:textId="77777777" w:rsidR="004403C4" w:rsidRPr="004403C4" w:rsidRDefault="004403C4" w:rsidP="004403C4">
      <w:pPr>
        <w:pStyle w:val="Heading1"/>
      </w:pPr>
    </w:p>
    <w:p w14:paraId="3645B177" w14:textId="77777777" w:rsidR="004403C4" w:rsidRPr="004403C4" w:rsidRDefault="004403C4" w:rsidP="004403C4">
      <w:pPr>
        <w:pStyle w:val="Heading1"/>
      </w:pPr>
      <w:r w:rsidRPr="004403C4">
        <w:t>16 – 24 weeks after surgery</w:t>
      </w:r>
    </w:p>
    <w:p w14:paraId="2AB5E166" w14:textId="77777777" w:rsidR="004403C4" w:rsidRPr="004403C4" w:rsidRDefault="004403C4" w:rsidP="004403C4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>obtain full range of motion slowly over 24 weeks</w:t>
      </w:r>
    </w:p>
    <w:p w14:paraId="1E94BE41" w14:textId="5A5E521A" w:rsidR="004403C4" w:rsidRPr="004403C4" w:rsidRDefault="004403C4" w:rsidP="004403C4">
      <w:pPr>
        <w:pStyle w:val="ListParagraph"/>
        <w:numPr>
          <w:ilvl w:val="0"/>
          <w:numId w:val="17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3C4">
        <w:rPr>
          <w:rFonts w:ascii="Arial" w:hAnsi="Arial" w:cs="Arial"/>
          <w:sz w:val="24"/>
          <w:szCs w:val="24"/>
        </w:rPr>
        <w:t xml:space="preserve">sports specific strength and endurance training (tennis overhead serve, freestyle swimming, surfing) when fully rehabilitated with respect to motion, strength &amp; </w:t>
      </w:r>
      <w:proofErr w:type="spellStart"/>
      <w:proofErr w:type="gramStart"/>
      <w:r w:rsidRPr="004403C4">
        <w:rPr>
          <w:rFonts w:ascii="Arial" w:hAnsi="Arial" w:cs="Arial"/>
          <w:sz w:val="24"/>
          <w:szCs w:val="24"/>
        </w:rPr>
        <w:t>proprioception</w:t>
      </w:r>
      <w:r>
        <w:rPr>
          <w:rFonts w:ascii="Arial" w:hAnsi="Arial" w:cs="Arial"/>
          <w:sz w:val="24"/>
          <w:szCs w:val="24"/>
        </w:rPr>
        <w:t>.</w:t>
      </w:r>
      <w:r w:rsidRPr="004403C4">
        <w:rPr>
          <w:rFonts w:ascii="Arial" w:hAnsi="Arial" w:cs="Arial"/>
          <w:sz w:val="24"/>
          <w:szCs w:val="24"/>
        </w:rPr>
        <w:t>This</w:t>
      </w:r>
      <w:proofErr w:type="spellEnd"/>
      <w:proofErr w:type="gramEnd"/>
      <w:r w:rsidRPr="004403C4">
        <w:rPr>
          <w:rFonts w:ascii="Arial" w:hAnsi="Arial" w:cs="Arial"/>
          <w:sz w:val="24"/>
          <w:szCs w:val="24"/>
        </w:rPr>
        <w:t xml:space="preserve"> usually does not occur until 6 months , 9 months for throwing. </w:t>
      </w:r>
    </w:p>
    <w:p w14:paraId="4911AC75" w14:textId="2E6639F0" w:rsidR="00BB7A72" w:rsidRPr="004403C4" w:rsidRDefault="00BB7A72" w:rsidP="004403C4">
      <w:pPr>
        <w:spacing w:after="0"/>
        <w:rPr>
          <w:rFonts w:ascii="Arial" w:hAnsi="Arial" w:cs="Arial"/>
          <w:sz w:val="24"/>
          <w:szCs w:val="24"/>
          <w:lang w:val="en-IN"/>
        </w:rPr>
      </w:pPr>
      <w:bookmarkStart w:id="0" w:name="_GoBack"/>
      <w:bookmarkEnd w:id="0"/>
    </w:p>
    <w:sectPr w:rsidR="00BB7A72" w:rsidRPr="004403C4" w:rsidSect="00A317A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77777777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7C812" wp14:editId="35B34517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4403C4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574"/>
    <w:multiLevelType w:val="hybridMultilevel"/>
    <w:tmpl w:val="7FCAD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D10"/>
    <w:multiLevelType w:val="hybridMultilevel"/>
    <w:tmpl w:val="5164C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E1FB3"/>
    <w:multiLevelType w:val="hybridMultilevel"/>
    <w:tmpl w:val="77741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D0179"/>
    <w:multiLevelType w:val="hybridMultilevel"/>
    <w:tmpl w:val="51D4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8"/>
  </w:num>
  <w:num w:numId="15">
    <w:abstractNumId w:val="1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5434C"/>
    <w:rsid w:val="00154EF6"/>
    <w:rsid w:val="001877B0"/>
    <w:rsid w:val="00355A9C"/>
    <w:rsid w:val="004403C4"/>
    <w:rsid w:val="004A6380"/>
    <w:rsid w:val="00574C89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A317AF"/>
    <w:rsid w:val="00A96A2A"/>
    <w:rsid w:val="00BB7A72"/>
    <w:rsid w:val="00C73DDF"/>
    <w:rsid w:val="00D45E67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4403C4"/>
    <w:pPr>
      <w:keepNext/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IN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403C4"/>
    <w:rPr>
      <w:rFonts w:ascii="Arial" w:eastAsia="Times New Roman" w:hAnsi="Arial" w:cs="Arial"/>
      <w:b/>
      <w:bCs/>
      <w:sz w:val="24"/>
      <w:szCs w:val="24"/>
      <w:u w:val="single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37B8-118E-4D3E-8D25-AB8B8AD7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2019-08-24T01:42:00Z</dcterms:created>
  <dcterms:modified xsi:type="dcterms:W3CDTF">2019-08-24T01:42:00Z</dcterms:modified>
</cp:coreProperties>
</file>