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44B9" w:rsidRPr="000B44B9" w:rsidRDefault="000B44B9" w:rsidP="000B44B9">
      <w:pPr>
        <w:jc w:val="center"/>
        <w:rPr>
          <w:rFonts w:ascii="Cambria" w:eastAsia="MS Mincho" w:hAnsi="Cambria" w:cs="Times New Roman"/>
          <w:b/>
          <w:bCs/>
          <w:noProof/>
          <w:color w:val="404040"/>
          <w:sz w:val="24"/>
          <w:szCs w:val="24"/>
        </w:rPr>
      </w:pPr>
      <w:r w:rsidRPr="000B44B9">
        <w:rPr>
          <w:rFonts w:ascii="Cambria" w:eastAsia="MS Mincho" w:hAnsi="Cambria" w:cs="Times New Roman"/>
          <w:b/>
          <w:bCs/>
          <w:noProof/>
          <w:color w:val="404040"/>
          <w:sz w:val="24"/>
          <w:szCs w:val="24"/>
        </w:rPr>
        <w:t>TFCS Services Agreement</w:t>
      </w:r>
    </w:p>
    <w:p w:rsidR="000B44B9" w:rsidRPr="000B44B9" w:rsidRDefault="000B44B9" w:rsidP="000B44B9">
      <w:pPr>
        <w:rPr>
          <w:rFonts w:ascii="Cambria" w:eastAsia="MS Mincho" w:hAnsi="Cambria" w:cs="Times New Roman"/>
          <w:b/>
          <w:color w:val="404040"/>
          <w:sz w:val="20"/>
          <w:szCs w:val="20"/>
        </w:rPr>
      </w:pPr>
    </w:p>
    <w:p w:rsidR="000B44B9" w:rsidRPr="000B44B9" w:rsidRDefault="000B44B9" w:rsidP="000B44B9">
      <w:pPr>
        <w:rPr>
          <w:rFonts w:ascii="Cambria" w:eastAsia="MS Mincho" w:hAnsi="Cambria" w:cs="Times New Roman"/>
          <w:b/>
          <w:color w:val="404040"/>
          <w:sz w:val="24"/>
          <w:szCs w:val="24"/>
        </w:rPr>
      </w:pPr>
      <w:r w:rsidRPr="000B44B9">
        <w:rPr>
          <w:rFonts w:ascii="Cambria" w:eastAsia="MS Mincho" w:hAnsi="Cambria" w:cs="Times New Roman"/>
          <w:b/>
          <w:color w:val="404040"/>
          <w:sz w:val="24"/>
          <w:szCs w:val="24"/>
        </w:rPr>
        <w:t xml:space="preserve">Services </w:t>
      </w:r>
    </w:p>
    <w:p w:rsidR="000B44B9" w:rsidRPr="000B44B9" w:rsidRDefault="000B44B9" w:rsidP="000B44B9">
      <w:pPr>
        <w:rPr>
          <w:rFonts w:ascii="Cambria" w:eastAsia="MS Mincho" w:hAnsi="Cambria" w:cs="Times New Roman"/>
          <w:bCs/>
          <w:color w:val="404040"/>
          <w:sz w:val="24"/>
          <w:szCs w:val="24"/>
        </w:rPr>
      </w:pPr>
      <w:r w:rsidRPr="000B44B9">
        <w:rPr>
          <w:rFonts w:ascii="Cambria" w:eastAsia="MS Mincho" w:hAnsi="Cambria" w:cs="Times New Roman"/>
          <w:bCs/>
          <w:color w:val="404040"/>
          <w:sz w:val="24"/>
          <w:szCs w:val="24"/>
        </w:rPr>
        <w:t xml:space="preserve">Below is a list of services offered by Thriving Families Counseling Services: </w:t>
      </w:r>
    </w:p>
    <w:p w:rsidR="000B44B9" w:rsidRPr="000B44B9" w:rsidRDefault="000B44B9" w:rsidP="000B44B9">
      <w:pPr>
        <w:numPr>
          <w:ilvl w:val="0"/>
          <w:numId w:val="1"/>
        </w:numPr>
        <w:contextualSpacing/>
        <w:rPr>
          <w:rFonts w:ascii="Cambria" w:eastAsia="MS Mincho" w:hAnsi="Cambria" w:cs="Times New Roman"/>
          <w:bCs/>
          <w:color w:val="404040"/>
          <w:sz w:val="24"/>
          <w:szCs w:val="24"/>
        </w:rPr>
        <w:sectPr w:rsidR="000B44B9" w:rsidRPr="000B44B9" w:rsidSect="00064054">
          <w:footerReference w:type="default" r:id="rId7"/>
          <w:headerReference w:type="first" r:id="rId8"/>
          <w:footerReference w:type="first" r:id="rId9"/>
          <w:pgSz w:w="12240" w:h="15840"/>
          <w:pgMar w:top="720" w:right="720" w:bottom="720" w:left="720" w:header="720" w:footer="720" w:gutter="0"/>
          <w:cols w:space="720"/>
          <w:titlePg/>
          <w:docGrid w:linePitch="360"/>
        </w:sectPr>
      </w:pPr>
    </w:p>
    <w:p w:rsidR="000B44B9" w:rsidRPr="000B44B9" w:rsidRDefault="000B44B9" w:rsidP="000B44B9">
      <w:pPr>
        <w:numPr>
          <w:ilvl w:val="0"/>
          <w:numId w:val="1"/>
        </w:numPr>
        <w:contextualSpacing/>
        <w:rPr>
          <w:rFonts w:ascii="Cambria" w:eastAsia="MS Mincho" w:hAnsi="Cambria" w:cs="Times New Roman"/>
          <w:bCs/>
          <w:color w:val="404040"/>
          <w:sz w:val="24"/>
          <w:szCs w:val="24"/>
        </w:rPr>
      </w:pPr>
      <w:r w:rsidRPr="000B44B9">
        <w:rPr>
          <w:rFonts w:ascii="Cambria" w:eastAsia="MS Mincho" w:hAnsi="Cambria" w:cs="Times New Roman"/>
          <w:bCs/>
          <w:color w:val="404040"/>
          <w:sz w:val="24"/>
          <w:szCs w:val="24"/>
        </w:rPr>
        <w:t xml:space="preserve">Social History/ Psychological Evaluation </w:t>
      </w:r>
    </w:p>
    <w:p w:rsidR="000B44B9" w:rsidRPr="000B44B9" w:rsidRDefault="000B44B9" w:rsidP="000B44B9">
      <w:pPr>
        <w:numPr>
          <w:ilvl w:val="0"/>
          <w:numId w:val="1"/>
        </w:numPr>
        <w:contextualSpacing/>
        <w:rPr>
          <w:rFonts w:ascii="Cambria" w:eastAsia="MS Mincho" w:hAnsi="Cambria" w:cs="Times New Roman"/>
          <w:bCs/>
          <w:color w:val="404040"/>
          <w:sz w:val="24"/>
          <w:szCs w:val="24"/>
        </w:rPr>
      </w:pPr>
      <w:r w:rsidRPr="000B44B9">
        <w:rPr>
          <w:rFonts w:ascii="Cambria" w:eastAsia="MS Mincho" w:hAnsi="Cambria" w:cs="Times New Roman"/>
          <w:bCs/>
          <w:color w:val="404040"/>
          <w:sz w:val="24"/>
          <w:szCs w:val="24"/>
        </w:rPr>
        <w:t>Outpatient Mental Health Services</w:t>
      </w:r>
    </w:p>
    <w:p w:rsidR="000B44B9" w:rsidRPr="000B44B9" w:rsidRDefault="000B44B9" w:rsidP="000B44B9">
      <w:pPr>
        <w:numPr>
          <w:ilvl w:val="0"/>
          <w:numId w:val="1"/>
        </w:numPr>
        <w:contextualSpacing/>
        <w:rPr>
          <w:rFonts w:ascii="Cambria" w:eastAsia="MS Mincho" w:hAnsi="Cambria" w:cs="Times New Roman"/>
          <w:bCs/>
          <w:color w:val="404040"/>
          <w:sz w:val="24"/>
          <w:szCs w:val="24"/>
        </w:rPr>
      </w:pPr>
      <w:r w:rsidRPr="000B44B9">
        <w:rPr>
          <w:rFonts w:ascii="Cambria" w:eastAsia="MS Mincho" w:hAnsi="Cambria" w:cs="Times New Roman"/>
          <w:bCs/>
          <w:color w:val="404040"/>
          <w:sz w:val="24"/>
          <w:szCs w:val="24"/>
        </w:rPr>
        <w:t xml:space="preserve">Drug/ Alcohol/ Gambling Services </w:t>
      </w:r>
    </w:p>
    <w:p w:rsidR="000B44B9" w:rsidRPr="000B44B9" w:rsidRDefault="000B44B9" w:rsidP="000B44B9">
      <w:pPr>
        <w:numPr>
          <w:ilvl w:val="0"/>
          <w:numId w:val="1"/>
        </w:numPr>
        <w:contextualSpacing/>
        <w:rPr>
          <w:rFonts w:ascii="Cambria" w:eastAsia="MS Mincho" w:hAnsi="Cambria" w:cs="Times New Roman"/>
          <w:bCs/>
          <w:color w:val="404040"/>
          <w:sz w:val="24"/>
          <w:szCs w:val="24"/>
        </w:rPr>
      </w:pPr>
      <w:r w:rsidRPr="000B44B9">
        <w:rPr>
          <w:rFonts w:ascii="Cambria" w:eastAsia="MS Mincho" w:hAnsi="Cambria" w:cs="Times New Roman"/>
          <w:bCs/>
          <w:color w:val="404040"/>
          <w:sz w:val="24"/>
          <w:szCs w:val="24"/>
        </w:rPr>
        <w:t xml:space="preserve">Family Therapy/ Couples Therapy </w:t>
      </w:r>
    </w:p>
    <w:p w:rsidR="000B44B9" w:rsidRPr="000B44B9" w:rsidRDefault="000B44B9" w:rsidP="000B44B9">
      <w:pPr>
        <w:numPr>
          <w:ilvl w:val="0"/>
          <w:numId w:val="1"/>
        </w:numPr>
        <w:contextualSpacing/>
        <w:rPr>
          <w:rFonts w:ascii="Cambria" w:eastAsia="MS Mincho" w:hAnsi="Cambria" w:cs="Times New Roman"/>
          <w:bCs/>
          <w:color w:val="404040"/>
          <w:sz w:val="24"/>
          <w:szCs w:val="24"/>
        </w:rPr>
      </w:pPr>
      <w:r w:rsidRPr="000B44B9">
        <w:rPr>
          <w:rFonts w:ascii="Cambria" w:eastAsia="MS Mincho" w:hAnsi="Cambria" w:cs="Times New Roman"/>
          <w:bCs/>
          <w:color w:val="404040"/>
          <w:sz w:val="24"/>
          <w:szCs w:val="24"/>
        </w:rPr>
        <w:t>Group Therapy</w:t>
      </w:r>
    </w:p>
    <w:p w:rsidR="000B44B9" w:rsidRPr="000B44B9" w:rsidRDefault="000B44B9" w:rsidP="000B44B9">
      <w:pPr>
        <w:numPr>
          <w:ilvl w:val="0"/>
          <w:numId w:val="1"/>
        </w:numPr>
        <w:contextualSpacing/>
        <w:rPr>
          <w:rFonts w:ascii="Cambria" w:eastAsia="MS Mincho" w:hAnsi="Cambria" w:cs="Times New Roman"/>
          <w:bCs/>
          <w:color w:val="404040"/>
          <w:sz w:val="24"/>
          <w:szCs w:val="24"/>
        </w:rPr>
      </w:pPr>
      <w:r w:rsidRPr="000B44B9">
        <w:rPr>
          <w:rFonts w:ascii="Cambria" w:eastAsia="MS Mincho" w:hAnsi="Cambria" w:cs="Times New Roman"/>
          <w:bCs/>
          <w:color w:val="404040"/>
          <w:sz w:val="24"/>
          <w:szCs w:val="24"/>
        </w:rPr>
        <w:t>School-Based Therapy</w:t>
      </w:r>
    </w:p>
    <w:p w:rsidR="000B44B9" w:rsidRPr="000B44B9" w:rsidRDefault="000B44B9" w:rsidP="000B44B9">
      <w:pPr>
        <w:numPr>
          <w:ilvl w:val="0"/>
          <w:numId w:val="1"/>
        </w:numPr>
        <w:contextualSpacing/>
        <w:rPr>
          <w:rFonts w:ascii="Cambria" w:eastAsia="MS Mincho" w:hAnsi="Cambria" w:cs="Times New Roman"/>
          <w:bCs/>
          <w:color w:val="404040"/>
          <w:sz w:val="24"/>
          <w:szCs w:val="24"/>
        </w:rPr>
      </w:pPr>
      <w:r w:rsidRPr="000B44B9">
        <w:rPr>
          <w:rFonts w:ascii="Cambria" w:eastAsia="MS Mincho" w:hAnsi="Cambria" w:cs="Times New Roman"/>
          <w:bCs/>
          <w:color w:val="404040"/>
          <w:sz w:val="24"/>
          <w:szCs w:val="24"/>
        </w:rPr>
        <w:t>Co-Parenting Class (Children in the Middle)</w:t>
      </w:r>
    </w:p>
    <w:p w:rsidR="000B44B9" w:rsidRPr="000B44B9" w:rsidRDefault="000B44B9" w:rsidP="000B44B9">
      <w:pPr>
        <w:numPr>
          <w:ilvl w:val="0"/>
          <w:numId w:val="1"/>
        </w:numPr>
        <w:contextualSpacing/>
        <w:rPr>
          <w:rFonts w:ascii="Cambria" w:eastAsia="MS Mincho" w:hAnsi="Cambria" w:cs="Times New Roman"/>
          <w:bCs/>
          <w:color w:val="404040"/>
          <w:sz w:val="24"/>
          <w:szCs w:val="24"/>
        </w:rPr>
      </w:pPr>
      <w:r w:rsidRPr="000B44B9">
        <w:rPr>
          <w:rFonts w:ascii="Cambria" w:eastAsia="MS Mincho" w:hAnsi="Cambria" w:cs="Times New Roman"/>
          <w:bCs/>
          <w:color w:val="404040"/>
          <w:sz w:val="24"/>
          <w:szCs w:val="24"/>
        </w:rPr>
        <w:t xml:space="preserve">Anger Management </w:t>
      </w:r>
    </w:p>
    <w:p w:rsidR="000B44B9" w:rsidRPr="000B44B9" w:rsidRDefault="000B44B9" w:rsidP="000B44B9">
      <w:pPr>
        <w:numPr>
          <w:ilvl w:val="0"/>
          <w:numId w:val="1"/>
        </w:numPr>
        <w:contextualSpacing/>
        <w:rPr>
          <w:rFonts w:ascii="Cambria" w:eastAsia="MS Mincho" w:hAnsi="Cambria" w:cs="Times New Roman"/>
          <w:bCs/>
          <w:color w:val="404040"/>
          <w:sz w:val="24"/>
          <w:szCs w:val="24"/>
        </w:rPr>
      </w:pPr>
      <w:r w:rsidRPr="000B44B9">
        <w:rPr>
          <w:rFonts w:ascii="Cambria" w:eastAsia="MS Mincho" w:hAnsi="Cambria" w:cs="Times New Roman"/>
          <w:bCs/>
          <w:color w:val="404040"/>
          <w:sz w:val="24"/>
          <w:szCs w:val="24"/>
        </w:rPr>
        <w:t xml:space="preserve">IDAP Alternative </w:t>
      </w:r>
    </w:p>
    <w:p w:rsidR="000B44B9" w:rsidRPr="000B44B9" w:rsidRDefault="000B44B9" w:rsidP="000B44B9">
      <w:pPr>
        <w:numPr>
          <w:ilvl w:val="0"/>
          <w:numId w:val="1"/>
        </w:numPr>
        <w:contextualSpacing/>
        <w:rPr>
          <w:rFonts w:ascii="Cambria" w:eastAsia="MS Mincho" w:hAnsi="Cambria" w:cs="Times New Roman"/>
          <w:bCs/>
          <w:color w:val="404040"/>
          <w:sz w:val="24"/>
          <w:szCs w:val="24"/>
        </w:rPr>
      </w:pPr>
      <w:r w:rsidRPr="000B44B9">
        <w:rPr>
          <w:rFonts w:ascii="Cambria" w:eastAsia="MS Mincho" w:hAnsi="Cambria" w:cs="Times New Roman"/>
          <w:bCs/>
          <w:color w:val="404040"/>
          <w:sz w:val="24"/>
          <w:szCs w:val="24"/>
        </w:rPr>
        <w:t>Guided Supervised Visit Program (GSV)</w:t>
      </w:r>
    </w:p>
    <w:p w:rsidR="000B44B9" w:rsidRPr="000B44B9" w:rsidRDefault="000B44B9" w:rsidP="000B44B9">
      <w:pPr>
        <w:numPr>
          <w:ilvl w:val="0"/>
          <w:numId w:val="1"/>
        </w:numPr>
        <w:contextualSpacing/>
        <w:rPr>
          <w:rFonts w:ascii="Cambria" w:eastAsia="MS Mincho" w:hAnsi="Cambria" w:cs="Times New Roman"/>
          <w:bCs/>
          <w:color w:val="404040"/>
          <w:sz w:val="24"/>
          <w:szCs w:val="24"/>
        </w:rPr>
      </w:pPr>
      <w:r w:rsidRPr="000B44B9">
        <w:rPr>
          <w:rFonts w:ascii="Cambria" w:eastAsia="MS Mincho" w:hAnsi="Cambria" w:cs="Times New Roman"/>
          <w:bCs/>
          <w:color w:val="404040"/>
          <w:sz w:val="24"/>
          <w:szCs w:val="24"/>
        </w:rPr>
        <w:t>Eye Movement Desensitization and Reprocessing (EMDR)</w:t>
      </w:r>
    </w:p>
    <w:p w:rsidR="000B44B9" w:rsidRPr="000B44B9" w:rsidRDefault="000B44B9" w:rsidP="000B44B9">
      <w:pPr>
        <w:rPr>
          <w:rFonts w:ascii="Cambria" w:eastAsia="MS Mincho" w:hAnsi="Cambria" w:cs="Times New Roman"/>
          <w:b/>
          <w:color w:val="404040"/>
          <w:sz w:val="24"/>
          <w:szCs w:val="24"/>
        </w:rPr>
        <w:sectPr w:rsidR="000B44B9" w:rsidRPr="000B44B9" w:rsidSect="002C58D1">
          <w:type w:val="continuous"/>
          <w:pgSz w:w="12240" w:h="15840"/>
          <w:pgMar w:top="720" w:right="720" w:bottom="720" w:left="720" w:header="720" w:footer="720" w:gutter="0"/>
          <w:cols w:num="2" w:space="720"/>
          <w:titlePg/>
          <w:docGrid w:linePitch="360"/>
        </w:sectPr>
      </w:pPr>
    </w:p>
    <w:p w:rsidR="000B44B9" w:rsidRPr="000B44B9" w:rsidRDefault="000B44B9" w:rsidP="000B44B9">
      <w:pPr>
        <w:rPr>
          <w:rFonts w:ascii="Cambria" w:eastAsia="MS Mincho" w:hAnsi="Cambria" w:cs="Times New Roman"/>
          <w:b/>
          <w:color w:val="404040"/>
          <w:sz w:val="24"/>
          <w:szCs w:val="24"/>
        </w:rPr>
      </w:pPr>
    </w:p>
    <w:p w:rsidR="000B44B9" w:rsidRPr="000B44B9" w:rsidRDefault="000B44B9" w:rsidP="000B44B9">
      <w:pPr>
        <w:rPr>
          <w:rFonts w:ascii="Cambria" w:eastAsia="MS Mincho" w:hAnsi="Cambria" w:cs="Times New Roman"/>
          <w:b/>
          <w:color w:val="404040"/>
          <w:sz w:val="24"/>
          <w:szCs w:val="24"/>
        </w:rPr>
      </w:pPr>
    </w:p>
    <w:p w:rsidR="000B44B9" w:rsidRPr="000B44B9" w:rsidRDefault="000B44B9" w:rsidP="000B44B9">
      <w:pPr>
        <w:rPr>
          <w:rFonts w:ascii="Cambria" w:eastAsia="MS Mincho" w:hAnsi="Cambria" w:cs="Times New Roman"/>
          <w:b/>
          <w:color w:val="404040"/>
          <w:sz w:val="24"/>
          <w:szCs w:val="24"/>
        </w:rPr>
      </w:pPr>
      <w:r w:rsidRPr="000B44B9">
        <w:rPr>
          <w:rFonts w:ascii="Cambria" w:eastAsia="MS Mincho" w:hAnsi="Cambria" w:cs="Times New Roman"/>
          <w:b/>
          <w:color w:val="404040"/>
          <w:sz w:val="24"/>
          <w:szCs w:val="24"/>
        </w:rPr>
        <w:t xml:space="preserve">Hours </w:t>
      </w:r>
    </w:p>
    <w:p w:rsidR="000B44B9" w:rsidRPr="000B44B9" w:rsidRDefault="000B44B9" w:rsidP="000B44B9">
      <w:pPr>
        <w:rPr>
          <w:rFonts w:ascii="Cambria" w:eastAsia="MS Mincho" w:hAnsi="Cambria" w:cs="Times New Roman"/>
          <w:bCs/>
          <w:color w:val="404040"/>
          <w:sz w:val="24"/>
          <w:szCs w:val="24"/>
        </w:rPr>
      </w:pPr>
      <w:r w:rsidRPr="000B44B9">
        <w:rPr>
          <w:rFonts w:ascii="Cambria" w:eastAsia="MS Mincho" w:hAnsi="Cambria" w:cs="Times New Roman"/>
          <w:bCs/>
          <w:color w:val="404040"/>
          <w:sz w:val="24"/>
          <w:szCs w:val="24"/>
        </w:rPr>
        <w:t xml:space="preserve">The hours at Thriving Families Counseling Services varies per therapist, but in general the hours are from 8am to 6pm  - Monday through Friday. </w:t>
      </w:r>
    </w:p>
    <w:p w:rsidR="000B44B9" w:rsidRPr="000B44B9" w:rsidRDefault="000B44B9" w:rsidP="000B44B9">
      <w:pPr>
        <w:rPr>
          <w:rFonts w:ascii="Cambria" w:eastAsia="MS Mincho" w:hAnsi="Cambria" w:cs="Times New Roman"/>
          <w:bCs/>
          <w:color w:val="404040"/>
          <w:sz w:val="24"/>
          <w:szCs w:val="24"/>
        </w:rPr>
      </w:pPr>
    </w:p>
    <w:p w:rsidR="000B44B9" w:rsidRPr="000B44B9" w:rsidRDefault="000B44B9" w:rsidP="000B44B9">
      <w:pPr>
        <w:rPr>
          <w:rFonts w:ascii="Cambria" w:eastAsia="MS Mincho" w:hAnsi="Cambria" w:cs="Times New Roman"/>
          <w:bCs/>
          <w:color w:val="404040"/>
          <w:sz w:val="24"/>
          <w:szCs w:val="24"/>
        </w:rPr>
      </w:pPr>
      <w:r w:rsidRPr="000B44B9">
        <w:rPr>
          <w:rFonts w:ascii="Cambria" w:eastAsia="MS Mincho" w:hAnsi="Cambria" w:cs="Times New Roman"/>
          <w:bCs/>
          <w:color w:val="404040"/>
          <w:sz w:val="24"/>
          <w:szCs w:val="24"/>
        </w:rPr>
        <w:t xml:space="preserve">Outside of scheduled appointments/after hours: Please call 911 if an emergency is occurring. Staff will develop an individualized emergency plan identify natural and professional supports who will be able to meet the identified needs of the individual. This will include specific staff interventions that may be required on an “as needed basis”. </w:t>
      </w:r>
    </w:p>
    <w:p w:rsidR="000B44B9" w:rsidRPr="000B44B9" w:rsidRDefault="000B44B9" w:rsidP="000B44B9">
      <w:pPr>
        <w:rPr>
          <w:rFonts w:ascii="Cambria" w:eastAsia="MS Mincho" w:hAnsi="Cambria" w:cs="Times New Roman"/>
          <w:b/>
          <w:color w:val="404040"/>
          <w:sz w:val="24"/>
          <w:szCs w:val="24"/>
        </w:rPr>
      </w:pPr>
    </w:p>
    <w:p w:rsidR="000B44B9" w:rsidRPr="000B44B9" w:rsidRDefault="000B44B9" w:rsidP="000B44B9">
      <w:pPr>
        <w:rPr>
          <w:rFonts w:ascii="Cambria" w:eastAsia="MS Mincho" w:hAnsi="Cambria" w:cs="Times New Roman"/>
          <w:b/>
          <w:color w:val="404040"/>
          <w:sz w:val="24"/>
          <w:szCs w:val="24"/>
        </w:rPr>
      </w:pPr>
    </w:p>
    <w:p w:rsidR="000B44B9" w:rsidRPr="000B44B9" w:rsidRDefault="000B44B9" w:rsidP="000B44B9">
      <w:pPr>
        <w:rPr>
          <w:rFonts w:ascii="Cambria" w:eastAsia="MS Mincho" w:hAnsi="Cambria" w:cs="Times New Roman"/>
          <w:b/>
          <w:color w:val="404040"/>
          <w:sz w:val="24"/>
          <w:szCs w:val="24"/>
        </w:rPr>
      </w:pPr>
      <w:r w:rsidRPr="000B44B9">
        <w:rPr>
          <w:rFonts w:ascii="Cambria" w:eastAsia="MS Mincho" w:hAnsi="Cambria" w:cs="Times New Roman"/>
          <w:b/>
          <w:color w:val="404040"/>
          <w:sz w:val="24"/>
          <w:szCs w:val="24"/>
        </w:rPr>
        <w:t>Client Rights and Responsibilities</w:t>
      </w:r>
    </w:p>
    <w:p w:rsidR="000B44B9" w:rsidRPr="000B44B9" w:rsidRDefault="000B44B9" w:rsidP="000B44B9">
      <w:pPr>
        <w:rPr>
          <w:rFonts w:ascii="Cambria" w:eastAsia="MS Mincho" w:hAnsi="Cambria" w:cs="Times New Roman"/>
          <w:b/>
          <w:color w:val="404040"/>
          <w:sz w:val="24"/>
          <w:szCs w:val="24"/>
        </w:rPr>
      </w:pPr>
      <w:r w:rsidRPr="000B44B9">
        <w:rPr>
          <w:rFonts w:ascii="Cambria" w:eastAsia="MS Mincho" w:hAnsi="Cambria" w:cs="Times New Roman"/>
          <w:b/>
          <w:color w:val="404040"/>
          <w:sz w:val="24"/>
          <w:szCs w:val="24"/>
        </w:rPr>
        <w:t xml:space="preserve"> </w:t>
      </w:r>
      <w:r w:rsidRPr="000B44B9">
        <w:rPr>
          <w:rFonts w:ascii="Cambria" w:eastAsia="MS Mincho" w:hAnsi="Cambria" w:cs="Times New Roman"/>
          <w:b/>
          <w:color w:val="404040"/>
          <w:sz w:val="24"/>
          <w:szCs w:val="24"/>
        </w:rPr>
        <w:tab/>
      </w:r>
      <w:r w:rsidRPr="000B44B9">
        <w:rPr>
          <w:rFonts w:ascii="Cambria" w:eastAsia="MS Mincho" w:hAnsi="Cambria" w:cs="Times New Roman"/>
          <w:b/>
          <w:color w:val="404040"/>
          <w:sz w:val="24"/>
          <w:szCs w:val="24"/>
        </w:rPr>
        <w:tab/>
      </w:r>
    </w:p>
    <w:tbl>
      <w:tblPr>
        <w:tblW w:w="10013"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0"/>
        <w:gridCol w:w="4973"/>
      </w:tblGrid>
      <w:tr w:rsidR="000B44B9" w:rsidRPr="000B44B9" w:rsidTr="00757D36">
        <w:tc>
          <w:tcPr>
            <w:tcW w:w="5040" w:type="dxa"/>
            <w:shd w:val="clear" w:color="auto" w:fill="auto"/>
          </w:tcPr>
          <w:p w:rsidR="000B44B9" w:rsidRPr="000B44B9" w:rsidRDefault="000B44B9" w:rsidP="000B44B9">
            <w:pPr>
              <w:spacing w:before="100" w:beforeAutospacing="1" w:after="100" w:afterAutospacing="1"/>
              <w:contextualSpacing/>
              <w:jc w:val="center"/>
              <w:rPr>
                <w:rFonts w:ascii="Cambria" w:eastAsia="MS Mincho" w:hAnsi="Cambria" w:cs="Times New Roman"/>
                <w:b/>
                <w:u w:val="single"/>
              </w:rPr>
            </w:pPr>
            <w:r w:rsidRPr="000B44B9">
              <w:rPr>
                <w:rFonts w:ascii="Cambria" w:eastAsia="MS Mincho" w:hAnsi="Cambria" w:cs="Times New Roman"/>
                <w:b/>
                <w:u w:val="single"/>
              </w:rPr>
              <w:t>Statement of Clients’ Rights</w:t>
            </w:r>
          </w:p>
        </w:tc>
        <w:tc>
          <w:tcPr>
            <w:tcW w:w="4973" w:type="dxa"/>
            <w:shd w:val="clear" w:color="auto" w:fill="auto"/>
          </w:tcPr>
          <w:p w:rsidR="000B44B9" w:rsidRPr="000B44B9" w:rsidRDefault="000B44B9" w:rsidP="000B44B9">
            <w:pPr>
              <w:spacing w:before="100" w:beforeAutospacing="1" w:after="100" w:afterAutospacing="1"/>
              <w:contextualSpacing/>
              <w:jc w:val="center"/>
              <w:rPr>
                <w:rFonts w:ascii="Cambria" w:eastAsia="MS Mincho" w:hAnsi="Cambria" w:cs="Times New Roman"/>
                <w:b/>
                <w:u w:val="single"/>
              </w:rPr>
            </w:pPr>
            <w:r w:rsidRPr="000B44B9">
              <w:rPr>
                <w:rFonts w:ascii="Cambria" w:eastAsia="MS Mincho" w:hAnsi="Cambria" w:cs="Times New Roman"/>
                <w:b/>
                <w:u w:val="single"/>
              </w:rPr>
              <w:t>Statement of Clients’ Responsibilities</w:t>
            </w:r>
          </w:p>
        </w:tc>
      </w:tr>
      <w:tr w:rsidR="000B44B9" w:rsidRPr="000B44B9" w:rsidTr="00757D36">
        <w:tc>
          <w:tcPr>
            <w:tcW w:w="5040" w:type="dxa"/>
            <w:shd w:val="clear" w:color="auto" w:fill="auto"/>
          </w:tcPr>
          <w:p w:rsidR="000B44B9" w:rsidRPr="000B44B9" w:rsidRDefault="000B44B9" w:rsidP="000B44B9">
            <w:pPr>
              <w:spacing w:before="100" w:beforeAutospacing="1" w:after="100" w:afterAutospacing="1"/>
              <w:contextualSpacing/>
              <w:rPr>
                <w:rFonts w:ascii="Cambria" w:eastAsia="MS Mincho" w:hAnsi="Cambria" w:cs="Arial"/>
              </w:rPr>
            </w:pPr>
            <w:r w:rsidRPr="000B44B9">
              <w:rPr>
                <w:rFonts w:ascii="Cambria" w:eastAsia="MS Mincho" w:hAnsi="Cambria" w:cs="Arial"/>
              </w:rPr>
              <w:t>Be treated with dignity and respect</w:t>
            </w:r>
          </w:p>
        </w:tc>
        <w:tc>
          <w:tcPr>
            <w:tcW w:w="4973" w:type="dxa"/>
            <w:shd w:val="clear" w:color="auto" w:fill="auto"/>
          </w:tcPr>
          <w:p w:rsidR="000B44B9" w:rsidRPr="000B44B9" w:rsidRDefault="000B44B9" w:rsidP="000B44B9">
            <w:pPr>
              <w:spacing w:before="100" w:beforeAutospacing="1" w:after="100" w:afterAutospacing="1"/>
              <w:contextualSpacing/>
              <w:rPr>
                <w:rFonts w:ascii="Cambria" w:eastAsia="MS Mincho" w:hAnsi="Cambria" w:cs="Arial"/>
              </w:rPr>
            </w:pPr>
            <w:r w:rsidRPr="000B44B9">
              <w:rPr>
                <w:rFonts w:ascii="Cambria" w:eastAsia="MS Mincho" w:hAnsi="Cambria" w:cs="Arial"/>
              </w:rPr>
              <w:t>Treat those giving them care with dignity and respect.</w:t>
            </w:r>
          </w:p>
        </w:tc>
      </w:tr>
      <w:tr w:rsidR="000B44B9" w:rsidRPr="000B44B9" w:rsidTr="00757D36">
        <w:tc>
          <w:tcPr>
            <w:tcW w:w="5040" w:type="dxa"/>
            <w:shd w:val="clear" w:color="auto" w:fill="auto"/>
          </w:tcPr>
          <w:p w:rsidR="000B44B9" w:rsidRPr="000B44B9" w:rsidRDefault="000B44B9" w:rsidP="000B44B9">
            <w:pPr>
              <w:spacing w:before="100" w:beforeAutospacing="1" w:after="100" w:afterAutospacing="1"/>
              <w:contextualSpacing/>
              <w:rPr>
                <w:rFonts w:ascii="Cambria" w:eastAsia="MS Mincho" w:hAnsi="Cambria" w:cs="Arial"/>
              </w:rPr>
            </w:pPr>
            <w:r w:rsidRPr="000B44B9">
              <w:rPr>
                <w:rFonts w:ascii="Cambria" w:eastAsia="MS Mincho" w:hAnsi="Cambria" w:cs="Arial"/>
              </w:rPr>
              <w:t>Be treated fairly, regardless of their race, religion, gender, ethnicity, age, disability, or source of payment</w:t>
            </w:r>
          </w:p>
        </w:tc>
        <w:tc>
          <w:tcPr>
            <w:tcW w:w="4973" w:type="dxa"/>
            <w:shd w:val="clear" w:color="auto" w:fill="auto"/>
          </w:tcPr>
          <w:p w:rsidR="000B44B9" w:rsidRPr="000B44B9" w:rsidRDefault="000B44B9" w:rsidP="000B44B9">
            <w:pPr>
              <w:spacing w:before="100" w:beforeAutospacing="1" w:after="100" w:afterAutospacing="1"/>
              <w:contextualSpacing/>
              <w:rPr>
                <w:rFonts w:ascii="Cambria" w:eastAsia="MS Mincho" w:hAnsi="Cambria" w:cs="Arial"/>
              </w:rPr>
            </w:pPr>
            <w:r w:rsidRPr="000B44B9">
              <w:rPr>
                <w:rFonts w:ascii="Cambria" w:eastAsia="MS Mincho" w:hAnsi="Cambria" w:cs="Arial"/>
              </w:rPr>
              <w:t>Give providers and Magellan information that they need. This is so providers can deliver quality care and Magellan can deliver appropriate services.</w:t>
            </w:r>
          </w:p>
        </w:tc>
      </w:tr>
      <w:tr w:rsidR="000B44B9" w:rsidRPr="000B44B9" w:rsidTr="00757D36">
        <w:tc>
          <w:tcPr>
            <w:tcW w:w="5040" w:type="dxa"/>
            <w:shd w:val="clear" w:color="auto" w:fill="auto"/>
          </w:tcPr>
          <w:p w:rsidR="000B44B9" w:rsidRPr="000B44B9" w:rsidRDefault="000B44B9" w:rsidP="000B44B9">
            <w:pPr>
              <w:spacing w:before="100" w:beforeAutospacing="1" w:after="100" w:afterAutospacing="1"/>
              <w:contextualSpacing/>
              <w:rPr>
                <w:rFonts w:ascii="Cambria" w:eastAsia="MS Mincho" w:hAnsi="Cambria" w:cs="Arial"/>
              </w:rPr>
            </w:pPr>
            <w:r w:rsidRPr="000B44B9">
              <w:rPr>
                <w:rFonts w:ascii="Cambria" w:eastAsia="MS Mincho" w:hAnsi="Cambria" w:cs="Arial"/>
              </w:rPr>
              <w:t>Have their treatment and other member information kept confidential. Only where permitted by law may records be released without the member’s permission.</w:t>
            </w:r>
          </w:p>
        </w:tc>
        <w:tc>
          <w:tcPr>
            <w:tcW w:w="4973" w:type="dxa"/>
            <w:shd w:val="clear" w:color="auto" w:fill="auto"/>
          </w:tcPr>
          <w:p w:rsidR="000B44B9" w:rsidRPr="000B44B9" w:rsidRDefault="000B44B9" w:rsidP="000B44B9">
            <w:pPr>
              <w:spacing w:before="100" w:beforeAutospacing="1" w:after="100" w:afterAutospacing="1"/>
              <w:contextualSpacing/>
              <w:rPr>
                <w:rFonts w:ascii="Cambria" w:eastAsia="MS Mincho" w:hAnsi="Cambria" w:cs="Arial"/>
              </w:rPr>
            </w:pPr>
            <w:r w:rsidRPr="000B44B9">
              <w:rPr>
                <w:rFonts w:ascii="Cambria" w:eastAsia="MS Mincho" w:hAnsi="Cambria" w:cs="Arial"/>
              </w:rPr>
              <w:t>Ask questions about their care. This is to help them understand their care.</w:t>
            </w:r>
          </w:p>
        </w:tc>
      </w:tr>
      <w:tr w:rsidR="000B44B9" w:rsidRPr="000B44B9" w:rsidTr="00757D36">
        <w:tc>
          <w:tcPr>
            <w:tcW w:w="5040" w:type="dxa"/>
            <w:shd w:val="clear" w:color="auto" w:fill="auto"/>
          </w:tcPr>
          <w:p w:rsidR="000B44B9" w:rsidRPr="000B44B9" w:rsidRDefault="000B44B9" w:rsidP="000B44B9">
            <w:pPr>
              <w:spacing w:before="100" w:beforeAutospacing="1" w:after="100" w:afterAutospacing="1"/>
              <w:contextualSpacing/>
              <w:rPr>
                <w:rFonts w:ascii="Cambria" w:eastAsia="MS Mincho" w:hAnsi="Cambria" w:cs="Arial"/>
              </w:rPr>
            </w:pPr>
            <w:r w:rsidRPr="000B44B9">
              <w:rPr>
                <w:rFonts w:ascii="Cambria" w:eastAsia="MS Mincho" w:hAnsi="Cambria" w:cs="Arial"/>
              </w:rPr>
              <w:t>Easily access care in a timely manner.</w:t>
            </w:r>
          </w:p>
        </w:tc>
        <w:tc>
          <w:tcPr>
            <w:tcW w:w="4973" w:type="dxa"/>
            <w:shd w:val="clear" w:color="auto" w:fill="auto"/>
          </w:tcPr>
          <w:p w:rsidR="000B44B9" w:rsidRPr="000B44B9" w:rsidRDefault="000B44B9" w:rsidP="000B44B9">
            <w:pPr>
              <w:spacing w:before="100" w:beforeAutospacing="1" w:after="100" w:afterAutospacing="1"/>
              <w:contextualSpacing/>
              <w:rPr>
                <w:rFonts w:ascii="Cambria" w:eastAsia="MS Mincho" w:hAnsi="Cambria" w:cs="Arial"/>
              </w:rPr>
            </w:pPr>
            <w:r w:rsidRPr="000B44B9">
              <w:rPr>
                <w:rFonts w:ascii="Cambria" w:eastAsia="MS Mincho" w:hAnsi="Cambria" w:cs="Arial"/>
              </w:rPr>
              <w:t>Follow the treatment plan. The plan of care is to be agreed upon by the members and provider.</w:t>
            </w:r>
          </w:p>
        </w:tc>
      </w:tr>
      <w:tr w:rsidR="000B44B9" w:rsidRPr="000B44B9" w:rsidTr="00757D36">
        <w:tc>
          <w:tcPr>
            <w:tcW w:w="5040" w:type="dxa"/>
            <w:shd w:val="clear" w:color="auto" w:fill="auto"/>
          </w:tcPr>
          <w:p w:rsidR="000B44B9" w:rsidRPr="000B44B9" w:rsidRDefault="000B44B9" w:rsidP="000B44B9">
            <w:pPr>
              <w:spacing w:before="100" w:beforeAutospacing="1" w:after="100" w:afterAutospacing="1"/>
              <w:contextualSpacing/>
              <w:rPr>
                <w:rFonts w:ascii="Cambria" w:eastAsia="MS Mincho" w:hAnsi="Cambria" w:cs="Arial"/>
              </w:rPr>
            </w:pPr>
            <w:r w:rsidRPr="000B44B9">
              <w:rPr>
                <w:rFonts w:ascii="Cambria" w:eastAsia="MS Mincho" w:hAnsi="Cambria" w:cs="Arial"/>
              </w:rPr>
              <w:t>Know about their treatment choices. This is regardless of cost or coverage by their benefit plan.</w:t>
            </w:r>
          </w:p>
        </w:tc>
        <w:tc>
          <w:tcPr>
            <w:tcW w:w="4973" w:type="dxa"/>
            <w:shd w:val="clear" w:color="auto" w:fill="auto"/>
          </w:tcPr>
          <w:p w:rsidR="000B44B9" w:rsidRPr="000B44B9" w:rsidRDefault="000B44B9" w:rsidP="000B44B9">
            <w:pPr>
              <w:spacing w:before="100" w:beforeAutospacing="1" w:after="100" w:afterAutospacing="1"/>
              <w:contextualSpacing/>
              <w:rPr>
                <w:rFonts w:ascii="Cambria" w:eastAsia="MS Mincho" w:hAnsi="Cambria" w:cs="Arial"/>
              </w:rPr>
            </w:pPr>
            <w:r w:rsidRPr="000B44B9">
              <w:rPr>
                <w:rFonts w:ascii="Cambria" w:eastAsia="MS Mincho" w:hAnsi="Cambria" w:cs="Arial"/>
              </w:rPr>
              <w:t>Follow the agreed upon medication plan.</w:t>
            </w:r>
          </w:p>
        </w:tc>
      </w:tr>
      <w:tr w:rsidR="000B44B9" w:rsidRPr="000B44B9" w:rsidTr="00757D36">
        <w:tc>
          <w:tcPr>
            <w:tcW w:w="5040" w:type="dxa"/>
            <w:shd w:val="clear" w:color="auto" w:fill="auto"/>
          </w:tcPr>
          <w:p w:rsidR="000B44B9" w:rsidRPr="000B44B9" w:rsidRDefault="000B44B9" w:rsidP="000B44B9">
            <w:pPr>
              <w:spacing w:before="100" w:beforeAutospacing="1" w:after="100" w:afterAutospacing="1"/>
              <w:contextualSpacing/>
              <w:rPr>
                <w:rFonts w:ascii="Cambria" w:eastAsia="MS Mincho" w:hAnsi="Cambria" w:cs="Arial"/>
              </w:rPr>
            </w:pPr>
            <w:r w:rsidRPr="000B44B9">
              <w:rPr>
                <w:rFonts w:ascii="Cambria" w:eastAsia="MS Mincho" w:hAnsi="Cambria" w:cs="Arial"/>
              </w:rPr>
              <w:t>Share in developing their plan of care.</w:t>
            </w:r>
          </w:p>
        </w:tc>
        <w:tc>
          <w:tcPr>
            <w:tcW w:w="4973" w:type="dxa"/>
            <w:shd w:val="clear" w:color="auto" w:fill="auto"/>
          </w:tcPr>
          <w:p w:rsidR="000B44B9" w:rsidRPr="000B44B9" w:rsidRDefault="000B44B9" w:rsidP="000B44B9">
            <w:pPr>
              <w:spacing w:before="100" w:beforeAutospacing="1" w:after="100" w:afterAutospacing="1"/>
              <w:contextualSpacing/>
              <w:rPr>
                <w:rFonts w:ascii="Cambria" w:eastAsia="MS Mincho" w:hAnsi="Cambria" w:cs="Arial"/>
              </w:rPr>
            </w:pPr>
            <w:r w:rsidRPr="000B44B9">
              <w:rPr>
                <w:rFonts w:ascii="Cambria" w:eastAsia="MS Mincho" w:hAnsi="Cambria" w:cs="Arial"/>
              </w:rPr>
              <w:t>Tell their provider and primary care physician about medication changes, including medications given to them by others.</w:t>
            </w:r>
          </w:p>
        </w:tc>
      </w:tr>
      <w:tr w:rsidR="000B44B9" w:rsidRPr="000B44B9" w:rsidTr="00757D36">
        <w:tc>
          <w:tcPr>
            <w:tcW w:w="5040" w:type="dxa"/>
            <w:shd w:val="clear" w:color="auto" w:fill="auto"/>
          </w:tcPr>
          <w:p w:rsidR="000B44B9" w:rsidRPr="000B44B9" w:rsidRDefault="000B44B9" w:rsidP="000B44B9">
            <w:pPr>
              <w:spacing w:before="100" w:beforeAutospacing="1" w:after="100" w:afterAutospacing="1"/>
              <w:contextualSpacing/>
              <w:rPr>
                <w:rFonts w:ascii="Cambria" w:eastAsia="MS Mincho" w:hAnsi="Cambria" w:cs="Arial"/>
              </w:rPr>
            </w:pPr>
            <w:r w:rsidRPr="000B44B9">
              <w:rPr>
                <w:rFonts w:ascii="Cambria" w:eastAsia="MS Mincho" w:hAnsi="Cambria" w:cs="Arial"/>
              </w:rPr>
              <w:lastRenderedPageBreak/>
              <w:t>Receive information in a language they can understand.</w:t>
            </w:r>
          </w:p>
        </w:tc>
        <w:tc>
          <w:tcPr>
            <w:tcW w:w="4973" w:type="dxa"/>
            <w:shd w:val="clear" w:color="auto" w:fill="auto"/>
          </w:tcPr>
          <w:p w:rsidR="000B44B9" w:rsidRPr="000B44B9" w:rsidRDefault="000B44B9" w:rsidP="000B44B9">
            <w:pPr>
              <w:spacing w:before="100" w:beforeAutospacing="1" w:after="100" w:afterAutospacing="1"/>
              <w:contextualSpacing/>
              <w:rPr>
                <w:rFonts w:ascii="Cambria" w:eastAsia="MS Mincho" w:hAnsi="Cambria" w:cs="Arial"/>
              </w:rPr>
            </w:pPr>
            <w:r w:rsidRPr="000B44B9">
              <w:rPr>
                <w:rFonts w:ascii="Cambria" w:eastAsia="MS Mincho" w:hAnsi="Cambria" w:cs="Arial"/>
              </w:rPr>
              <w:t>Keep their appointments. Members shall call their provider(s) as soon as they know they need to cancel visits.</w:t>
            </w:r>
          </w:p>
        </w:tc>
      </w:tr>
      <w:tr w:rsidR="000B44B9" w:rsidRPr="000B44B9" w:rsidTr="00757D36">
        <w:tc>
          <w:tcPr>
            <w:tcW w:w="5040" w:type="dxa"/>
            <w:shd w:val="clear" w:color="auto" w:fill="auto"/>
          </w:tcPr>
          <w:p w:rsidR="000B44B9" w:rsidRPr="000B44B9" w:rsidRDefault="000B44B9" w:rsidP="000B44B9">
            <w:pPr>
              <w:spacing w:before="100" w:beforeAutospacing="1" w:after="100" w:afterAutospacing="1"/>
              <w:contextualSpacing/>
              <w:rPr>
                <w:rFonts w:ascii="Cambria" w:eastAsia="MS Mincho" w:hAnsi="Cambria" w:cs="Arial"/>
              </w:rPr>
            </w:pPr>
            <w:r w:rsidRPr="000B44B9">
              <w:rPr>
                <w:rFonts w:ascii="Cambria" w:eastAsia="MS Mincho" w:hAnsi="Cambria" w:cs="Arial"/>
              </w:rPr>
              <w:t>Receive a clear explanation of their condition and treatment options.</w:t>
            </w:r>
          </w:p>
        </w:tc>
        <w:tc>
          <w:tcPr>
            <w:tcW w:w="4973" w:type="dxa"/>
            <w:shd w:val="clear" w:color="auto" w:fill="auto"/>
          </w:tcPr>
          <w:p w:rsidR="000B44B9" w:rsidRPr="000B44B9" w:rsidRDefault="000B44B9" w:rsidP="000B44B9">
            <w:pPr>
              <w:spacing w:before="100" w:beforeAutospacing="1" w:after="100" w:afterAutospacing="1"/>
              <w:contextualSpacing/>
              <w:rPr>
                <w:rFonts w:ascii="Cambria" w:eastAsia="MS Mincho" w:hAnsi="Cambria" w:cs="Arial"/>
              </w:rPr>
            </w:pPr>
            <w:r w:rsidRPr="000B44B9">
              <w:rPr>
                <w:rFonts w:ascii="Cambria" w:eastAsia="MS Mincho" w:hAnsi="Cambria" w:cs="Arial"/>
              </w:rPr>
              <w:t>Let their provider know when the treatment plan is not working for them.</w:t>
            </w:r>
          </w:p>
        </w:tc>
      </w:tr>
      <w:tr w:rsidR="000B44B9" w:rsidRPr="000B44B9" w:rsidTr="00757D36">
        <w:tc>
          <w:tcPr>
            <w:tcW w:w="5040" w:type="dxa"/>
            <w:shd w:val="clear" w:color="auto" w:fill="auto"/>
          </w:tcPr>
          <w:p w:rsidR="000B44B9" w:rsidRPr="000B44B9" w:rsidRDefault="000B44B9" w:rsidP="000B44B9">
            <w:pPr>
              <w:spacing w:before="100" w:beforeAutospacing="1" w:after="100" w:afterAutospacing="1"/>
              <w:contextualSpacing/>
              <w:rPr>
                <w:rFonts w:ascii="Cambria" w:eastAsia="MS Mincho" w:hAnsi="Cambria" w:cs="Arial"/>
              </w:rPr>
            </w:pPr>
            <w:r w:rsidRPr="000B44B9">
              <w:rPr>
                <w:rFonts w:ascii="Cambria" w:eastAsia="MS Mincho" w:hAnsi="Cambria" w:cs="Arial"/>
              </w:rPr>
              <w:t>Receive information about Magellan, its providers, programs, services and role in the treatment process.</w:t>
            </w:r>
          </w:p>
        </w:tc>
        <w:tc>
          <w:tcPr>
            <w:tcW w:w="4973" w:type="dxa"/>
            <w:shd w:val="clear" w:color="auto" w:fill="auto"/>
          </w:tcPr>
          <w:p w:rsidR="000B44B9" w:rsidRPr="000B44B9" w:rsidRDefault="000B44B9" w:rsidP="000B44B9">
            <w:pPr>
              <w:spacing w:before="100" w:beforeAutospacing="1" w:after="100" w:afterAutospacing="1"/>
              <w:contextualSpacing/>
              <w:rPr>
                <w:rFonts w:ascii="Cambria" w:eastAsia="MS Mincho" w:hAnsi="Cambria" w:cs="Arial"/>
              </w:rPr>
            </w:pPr>
            <w:r w:rsidRPr="000B44B9">
              <w:rPr>
                <w:rFonts w:ascii="Cambria" w:eastAsia="MS Mincho" w:hAnsi="Cambria" w:cs="Arial"/>
              </w:rPr>
              <w:t>Let their provider know about problems with paying fees.</w:t>
            </w:r>
          </w:p>
        </w:tc>
      </w:tr>
      <w:tr w:rsidR="000B44B9" w:rsidRPr="000B44B9" w:rsidTr="00757D36">
        <w:tc>
          <w:tcPr>
            <w:tcW w:w="5040" w:type="dxa"/>
            <w:shd w:val="clear" w:color="auto" w:fill="auto"/>
          </w:tcPr>
          <w:p w:rsidR="000B44B9" w:rsidRPr="000B44B9" w:rsidRDefault="000B44B9" w:rsidP="000B44B9">
            <w:pPr>
              <w:spacing w:before="100" w:beforeAutospacing="1" w:after="100" w:afterAutospacing="1"/>
              <w:contextualSpacing/>
              <w:rPr>
                <w:rFonts w:ascii="Cambria" w:eastAsia="MS Mincho" w:hAnsi="Cambria" w:cs="Arial"/>
              </w:rPr>
            </w:pPr>
            <w:r w:rsidRPr="000B44B9">
              <w:rPr>
                <w:rFonts w:ascii="Cambria" w:eastAsia="MS Mincho" w:hAnsi="Cambria" w:cs="Arial"/>
              </w:rPr>
              <w:t>Receive information about clinical guidelines used in providing and managing their care.</w:t>
            </w:r>
          </w:p>
        </w:tc>
        <w:tc>
          <w:tcPr>
            <w:tcW w:w="4973" w:type="dxa"/>
            <w:shd w:val="clear" w:color="auto" w:fill="auto"/>
          </w:tcPr>
          <w:p w:rsidR="000B44B9" w:rsidRPr="000B44B9" w:rsidRDefault="000B44B9" w:rsidP="000B44B9">
            <w:pPr>
              <w:spacing w:before="100" w:beforeAutospacing="1" w:after="100" w:afterAutospacing="1"/>
              <w:contextualSpacing/>
              <w:rPr>
                <w:rFonts w:ascii="Cambria" w:eastAsia="MS Mincho" w:hAnsi="Cambria" w:cs="Arial"/>
              </w:rPr>
            </w:pPr>
            <w:r w:rsidRPr="000B44B9">
              <w:rPr>
                <w:rFonts w:ascii="Cambria" w:eastAsia="MS Mincho" w:hAnsi="Cambria" w:cs="Arial"/>
              </w:rPr>
              <w:t>Report abuse and fraud.</w:t>
            </w:r>
          </w:p>
        </w:tc>
      </w:tr>
      <w:tr w:rsidR="000B44B9" w:rsidRPr="000B44B9" w:rsidTr="00757D36">
        <w:tc>
          <w:tcPr>
            <w:tcW w:w="5040" w:type="dxa"/>
            <w:shd w:val="clear" w:color="auto" w:fill="auto"/>
          </w:tcPr>
          <w:p w:rsidR="000B44B9" w:rsidRPr="000B44B9" w:rsidRDefault="000B44B9" w:rsidP="000B44B9">
            <w:pPr>
              <w:spacing w:before="100" w:beforeAutospacing="1" w:after="100" w:afterAutospacing="1"/>
              <w:contextualSpacing/>
              <w:rPr>
                <w:rFonts w:ascii="Cambria" w:eastAsia="MS Mincho" w:hAnsi="Cambria" w:cs="Arial"/>
              </w:rPr>
            </w:pPr>
            <w:r w:rsidRPr="000B44B9">
              <w:rPr>
                <w:rFonts w:ascii="Cambria" w:eastAsia="MS Mincho" w:hAnsi="Cambria" w:cs="Arial"/>
              </w:rPr>
              <w:t>Ask their provider about their work history and training.</w:t>
            </w:r>
          </w:p>
        </w:tc>
        <w:tc>
          <w:tcPr>
            <w:tcW w:w="4973" w:type="dxa"/>
            <w:shd w:val="clear" w:color="auto" w:fill="auto"/>
          </w:tcPr>
          <w:p w:rsidR="000B44B9" w:rsidRPr="000B44B9" w:rsidRDefault="000B44B9" w:rsidP="000B44B9">
            <w:pPr>
              <w:spacing w:before="100" w:beforeAutospacing="1" w:after="100" w:afterAutospacing="1"/>
              <w:contextualSpacing/>
              <w:rPr>
                <w:rFonts w:ascii="Cambria" w:eastAsia="MS Mincho" w:hAnsi="Cambria" w:cs="Arial"/>
              </w:rPr>
            </w:pPr>
            <w:r w:rsidRPr="000B44B9">
              <w:rPr>
                <w:rFonts w:ascii="Cambria" w:eastAsia="MS Mincho" w:hAnsi="Cambria" w:cs="Arial"/>
              </w:rPr>
              <w:t>Openly report concerns about the quality of care they receive.</w:t>
            </w:r>
          </w:p>
        </w:tc>
      </w:tr>
      <w:tr w:rsidR="000B44B9" w:rsidRPr="000B44B9" w:rsidTr="00757D36">
        <w:tc>
          <w:tcPr>
            <w:tcW w:w="5040" w:type="dxa"/>
            <w:shd w:val="clear" w:color="auto" w:fill="auto"/>
          </w:tcPr>
          <w:p w:rsidR="000B44B9" w:rsidRPr="000B44B9" w:rsidRDefault="000B44B9" w:rsidP="000B44B9">
            <w:pPr>
              <w:spacing w:before="100" w:beforeAutospacing="1" w:after="100" w:afterAutospacing="1"/>
              <w:contextualSpacing/>
              <w:rPr>
                <w:rFonts w:ascii="Cambria" w:eastAsia="MS Mincho" w:hAnsi="Cambria" w:cs="Arial"/>
              </w:rPr>
            </w:pPr>
            <w:r w:rsidRPr="000B44B9">
              <w:rPr>
                <w:rFonts w:ascii="Cambria" w:eastAsia="MS Mincho" w:hAnsi="Cambria" w:cs="Arial"/>
              </w:rPr>
              <w:t>Give input on the members’ rights and responsibilities policy.</w:t>
            </w:r>
          </w:p>
        </w:tc>
        <w:tc>
          <w:tcPr>
            <w:tcW w:w="4973" w:type="dxa"/>
            <w:shd w:val="clear" w:color="auto" w:fill="auto"/>
          </w:tcPr>
          <w:p w:rsidR="000B44B9" w:rsidRPr="000B44B9" w:rsidRDefault="000B44B9" w:rsidP="000B44B9">
            <w:pPr>
              <w:spacing w:before="100" w:beforeAutospacing="1" w:after="100" w:afterAutospacing="1"/>
              <w:contextualSpacing/>
              <w:rPr>
                <w:rFonts w:ascii="Cambria" w:eastAsia="MS Mincho" w:hAnsi="Cambria" w:cs="Arial"/>
              </w:rPr>
            </w:pPr>
          </w:p>
        </w:tc>
      </w:tr>
      <w:tr w:rsidR="000B44B9" w:rsidRPr="000B44B9" w:rsidTr="00757D36">
        <w:tc>
          <w:tcPr>
            <w:tcW w:w="5040" w:type="dxa"/>
            <w:shd w:val="clear" w:color="auto" w:fill="auto"/>
          </w:tcPr>
          <w:p w:rsidR="000B44B9" w:rsidRPr="000B44B9" w:rsidRDefault="000B44B9" w:rsidP="000B44B9">
            <w:pPr>
              <w:spacing w:before="100" w:beforeAutospacing="1" w:after="100" w:afterAutospacing="1"/>
              <w:contextualSpacing/>
              <w:rPr>
                <w:rFonts w:ascii="Cambria" w:eastAsia="MS Mincho" w:hAnsi="Cambria" w:cs="Arial"/>
              </w:rPr>
            </w:pPr>
            <w:r w:rsidRPr="000B44B9">
              <w:rPr>
                <w:rFonts w:ascii="Cambria" w:eastAsia="MS Mincho" w:hAnsi="Cambria" w:cs="Arial"/>
              </w:rPr>
              <w:t>Know about advocacy and community groups and prevention services. If asked, Magellan will act on the member’s behalf as an advocate.</w:t>
            </w:r>
          </w:p>
        </w:tc>
        <w:tc>
          <w:tcPr>
            <w:tcW w:w="4973" w:type="dxa"/>
            <w:shd w:val="clear" w:color="auto" w:fill="auto"/>
          </w:tcPr>
          <w:p w:rsidR="000B44B9" w:rsidRPr="000B44B9" w:rsidRDefault="000B44B9" w:rsidP="000B44B9">
            <w:pPr>
              <w:spacing w:before="100" w:beforeAutospacing="1" w:after="100" w:afterAutospacing="1"/>
              <w:contextualSpacing/>
              <w:rPr>
                <w:rFonts w:ascii="Cambria" w:eastAsia="MS Mincho" w:hAnsi="Cambria" w:cs="Arial"/>
              </w:rPr>
            </w:pPr>
          </w:p>
        </w:tc>
      </w:tr>
      <w:tr w:rsidR="000B44B9" w:rsidRPr="000B44B9" w:rsidTr="00757D36">
        <w:tc>
          <w:tcPr>
            <w:tcW w:w="5040" w:type="dxa"/>
            <w:shd w:val="clear" w:color="auto" w:fill="auto"/>
          </w:tcPr>
          <w:p w:rsidR="000B44B9" w:rsidRPr="000B44B9" w:rsidRDefault="000B44B9" w:rsidP="000B44B9">
            <w:pPr>
              <w:spacing w:before="100" w:beforeAutospacing="1" w:after="100" w:afterAutospacing="1"/>
              <w:contextualSpacing/>
              <w:rPr>
                <w:rFonts w:ascii="Cambria" w:eastAsia="MS Mincho" w:hAnsi="Cambria" w:cs="Arial"/>
              </w:rPr>
            </w:pPr>
            <w:r w:rsidRPr="000B44B9">
              <w:rPr>
                <w:rFonts w:ascii="Cambria" w:eastAsia="MS Mincho" w:hAnsi="Cambria" w:cs="Arial"/>
              </w:rPr>
              <w:t>Freely file a complaint or appeal and to learn how to do so.</w:t>
            </w:r>
          </w:p>
        </w:tc>
        <w:tc>
          <w:tcPr>
            <w:tcW w:w="4973" w:type="dxa"/>
            <w:shd w:val="clear" w:color="auto" w:fill="auto"/>
          </w:tcPr>
          <w:p w:rsidR="000B44B9" w:rsidRPr="000B44B9" w:rsidRDefault="000B44B9" w:rsidP="000B44B9">
            <w:pPr>
              <w:spacing w:before="100" w:beforeAutospacing="1" w:after="100" w:afterAutospacing="1"/>
              <w:contextualSpacing/>
              <w:rPr>
                <w:rFonts w:ascii="Cambria" w:eastAsia="MS Mincho" w:hAnsi="Cambria" w:cs="Arial"/>
              </w:rPr>
            </w:pPr>
          </w:p>
        </w:tc>
      </w:tr>
      <w:tr w:rsidR="000B44B9" w:rsidRPr="000B44B9" w:rsidTr="00757D36">
        <w:tc>
          <w:tcPr>
            <w:tcW w:w="5040" w:type="dxa"/>
            <w:shd w:val="clear" w:color="auto" w:fill="auto"/>
          </w:tcPr>
          <w:p w:rsidR="000B44B9" w:rsidRPr="000B44B9" w:rsidRDefault="000B44B9" w:rsidP="000B44B9">
            <w:pPr>
              <w:spacing w:before="100" w:beforeAutospacing="1" w:after="100" w:afterAutospacing="1"/>
              <w:contextualSpacing/>
              <w:rPr>
                <w:rFonts w:ascii="Cambria" w:eastAsia="MS Mincho" w:hAnsi="Cambria" w:cs="Arial"/>
              </w:rPr>
            </w:pPr>
            <w:r w:rsidRPr="000B44B9">
              <w:rPr>
                <w:rFonts w:ascii="Cambria" w:eastAsia="MS Mincho" w:hAnsi="Cambria" w:cs="Arial"/>
              </w:rPr>
              <w:t>Know of their rights and responsibilities in the treatment process.</w:t>
            </w:r>
          </w:p>
        </w:tc>
        <w:tc>
          <w:tcPr>
            <w:tcW w:w="4973" w:type="dxa"/>
            <w:shd w:val="clear" w:color="auto" w:fill="auto"/>
          </w:tcPr>
          <w:p w:rsidR="000B44B9" w:rsidRPr="000B44B9" w:rsidRDefault="000B44B9" w:rsidP="000B44B9">
            <w:pPr>
              <w:spacing w:before="100" w:beforeAutospacing="1" w:after="100" w:afterAutospacing="1"/>
              <w:contextualSpacing/>
              <w:rPr>
                <w:rFonts w:ascii="Cambria" w:eastAsia="MS Mincho" w:hAnsi="Cambria" w:cs="Arial"/>
              </w:rPr>
            </w:pPr>
          </w:p>
        </w:tc>
      </w:tr>
      <w:tr w:rsidR="000B44B9" w:rsidRPr="000B44B9" w:rsidTr="00757D36">
        <w:tc>
          <w:tcPr>
            <w:tcW w:w="5040" w:type="dxa"/>
            <w:shd w:val="clear" w:color="auto" w:fill="auto"/>
          </w:tcPr>
          <w:p w:rsidR="000B44B9" w:rsidRPr="000B44B9" w:rsidRDefault="000B44B9" w:rsidP="000B44B9">
            <w:pPr>
              <w:spacing w:before="100" w:beforeAutospacing="1" w:after="100" w:afterAutospacing="1"/>
              <w:contextualSpacing/>
              <w:rPr>
                <w:rFonts w:ascii="Cambria" w:eastAsia="MS Mincho" w:hAnsi="Cambria" w:cs="Arial"/>
              </w:rPr>
            </w:pPr>
            <w:r w:rsidRPr="000B44B9">
              <w:rPr>
                <w:rFonts w:ascii="Cambria" w:eastAsia="MS Mincho" w:hAnsi="Cambria" w:cs="Arial"/>
              </w:rPr>
              <w:t>Request certain preferences in a provider.</w:t>
            </w:r>
          </w:p>
        </w:tc>
        <w:tc>
          <w:tcPr>
            <w:tcW w:w="4973" w:type="dxa"/>
            <w:shd w:val="clear" w:color="auto" w:fill="auto"/>
          </w:tcPr>
          <w:p w:rsidR="000B44B9" w:rsidRPr="000B44B9" w:rsidRDefault="000B44B9" w:rsidP="000B44B9">
            <w:pPr>
              <w:spacing w:before="100" w:beforeAutospacing="1" w:after="100" w:afterAutospacing="1"/>
              <w:contextualSpacing/>
              <w:rPr>
                <w:rFonts w:ascii="Cambria" w:eastAsia="MS Mincho" w:hAnsi="Cambria" w:cs="Arial"/>
              </w:rPr>
            </w:pPr>
          </w:p>
        </w:tc>
      </w:tr>
      <w:tr w:rsidR="000B44B9" w:rsidRPr="000B44B9" w:rsidTr="00757D36">
        <w:tc>
          <w:tcPr>
            <w:tcW w:w="5040" w:type="dxa"/>
            <w:shd w:val="clear" w:color="auto" w:fill="auto"/>
          </w:tcPr>
          <w:p w:rsidR="000B44B9" w:rsidRPr="000B44B9" w:rsidRDefault="000B44B9" w:rsidP="000B44B9">
            <w:pPr>
              <w:spacing w:before="100" w:beforeAutospacing="1" w:after="100" w:afterAutospacing="1"/>
              <w:contextualSpacing/>
              <w:rPr>
                <w:rFonts w:ascii="Cambria" w:eastAsia="MS Mincho" w:hAnsi="Cambria" w:cs="Arial"/>
              </w:rPr>
            </w:pPr>
            <w:r w:rsidRPr="000B44B9">
              <w:rPr>
                <w:rFonts w:ascii="Cambria" w:eastAsia="MS Mincho" w:hAnsi="Cambria" w:cs="Arial"/>
              </w:rPr>
              <w:t>Have provider decisions about their care made on the basis of treatment needs.</w:t>
            </w:r>
          </w:p>
        </w:tc>
        <w:tc>
          <w:tcPr>
            <w:tcW w:w="4973" w:type="dxa"/>
            <w:shd w:val="clear" w:color="auto" w:fill="auto"/>
          </w:tcPr>
          <w:p w:rsidR="000B44B9" w:rsidRPr="000B44B9" w:rsidRDefault="000B44B9" w:rsidP="000B44B9">
            <w:pPr>
              <w:spacing w:before="100" w:beforeAutospacing="1" w:after="100" w:afterAutospacing="1"/>
              <w:contextualSpacing/>
              <w:rPr>
                <w:rFonts w:ascii="Cambria" w:eastAsia="MS Mincho" w:hAnsi="Cambria" w:cs="Arial"/>
              </w:rPr>
            </w:pPr>
          </w:p>
        </w:tc>
      </w:tr>
    </w:tbl>
    <w:p w:rsidR="000B44B9" w:rsidRPr="000B44B9" w:rsidRDefault="000B44B9" w:rsidP="000B44B9">
      <w:pPr>
        <w:rPr>
          <w:rFonts w:ascii="Cambria" w:eastAsia="MS Mincho" w:hAnsi="Cambria" w:cs="Times New Roman"/>
          <w:b/>
          <w:color w:val="404040"/>
          <w:sz w:val="24"/>
          <w:szCs w:val="24"/>
        </w:rPr>
      </w:pPr>
    </w:p>
    <w:p w:rsidR="000B44B9" w:rsidRPr="000B44B9" w:rsidRDefault="000B44B9" w:rsidP="000B44B9">
      <w:pPr>
        <w:rPr>
          <w:rFonts w:ascii="Cambria" w:eastAsia="MS Mincho" w:hAnsi="Cambria" w:cs="Times New Roman"/>
          <w:b/>
          <w:color w:val="404040"/>
          <w:sz w:val="24"/>
          <w:szCs w:val="24"/>
        </w:rPr>
      </w:pPr>
    </w:p>
    <w:p w:rsidR="000B44B9" w:rsidRPr="000B44B9" w:rsidRDefault="000B44B9" w:rsidP="000B44B9">
      <w:pPr>
        <w:rPr>
          <w:rFonts w:ascii="Cambria" w:eastAsia="MS Mincho" w:hAnsi="Cambria" w:cs="Times New Roman"/>
          <w:b/>
          <w:color w:val="404040"/>
          <w:sz w:val="24"/>
          <w:szCs w:val="24"/>
        </w:rPr>
      </w:pPr>
    </w:p>
    <w:p w:rsidR="000B44B9" w:rsidRPr="000B44B9" w:rsidRDefault="000B44B9" w:rsidP="000B44B9">
      <w:pPr>
        <w:rPr>
          <w:rFonts w:ascii="Cambria" w:eastAsia="MS Mincho" w:hAnsi="Cambria" w:cs="Times New Roman"/>
          <w:b/>
          <w:color w:val="404040"/>
          <w:sz w:val="24"/>
          <w:szCs w:val="24"/>
        </w:rPr>
      </w:pPr>
      <w:r w:rsidRPr="000B44B9">
        <w:rPr>
          <w:rFonts w:ascii="Cambria" w:eastAsia="MS Mincho" w:hAnsi="Cambria" w:cs="Times New Roman"/>
          <w:b/>
          <w:color w:val="404040"/>
          <w:sz w:val="24"/>
          <w:szCs w:val="24"/>
        </w:rPr>
        <w:t xml:space="preserve">Treatment &amp; Consultation </w:t>
      </w:r>
    </w:p>
    <w:p w:rsidR="000B44B9" w:rsidRPr="000B44B9" w:rsidRDefault="000B44B9" w:rsidP="000B44B9">
      <w:pPr>
        <w:rPr>
          <w:rFonts w:ascii="Cambria" w:eastAsia="MS Mincho" w:hAnsi="Cambria" w:cs="Times New Roman"/>
          <w:bCs/>
          <w:color w:val="404040"/>
          <w:sz w:val="24"/>
          <w:szCs w:val="24"/>
        </w:rPr>
      </w:pPr>
      <w:r w:rsidRPr="000B44B9">
        <w:rPr>
          <w:rFonts w:ascii="Cambria" w:eastAsia="MS Mincho" w:hAnsi="Cambria" w:cs="Times New Roman"/>
          <w:bCs/>
          <w:color w:val="404040"/>
          <w:sz w:val="24"/>
          <w:szCs w:val="24"/>
        </w:rPr>
        <w:t xml:space="preserve">From time to time, your therapist my use Protected Health Information within the practice for the purpose of consulting with a provider for the best practices. This can include consultation, treatment planning, or conferences with other providers (e.g. teachers, physicians, psychologists etc.) Releases of information will be signed for each entity.. I understand that my confidentiality is still intact. </w:t>
      </w:r>
    </w:p>
    <w:p w:rsidR="000B44B9" w:rsidRPr="000B44B9" w:rsidRDefault="000B44B9" w:rsidP="000B44B9">
      <w:pPr>
        <w:rPr>
          <w:rFonts w:ascii="Cambria" w:eastAsia="MS Mincho" w:hAnsi="Cambria" w:cs="Times New Roman"/>
          <w:b/>
          <w:color w:val="404040"/>
          <w:sz w:val="24"/>
          <w:szCs w:val="24"/>
        </w:rPr>
      </w:pPr>
    </w:p>
    <w:p w:rsidR="000B44B9" w:rsidRPr="000B44B9" w:rsidRDefault="000B44B9" w:rsidP="000B44B9">
      <w:pPr>
        <w:rPr>
          <w:rFonts w:ascii="Cambria" w:eastAsia="MS Mincho" w:hAnsi="Cambria" w:cs="Times New Roman"/>
          <w:b/>
          <w:color w:val="404040"/>
          <w:sz w:val="24"/>
          <w:szCs w:val="24"/>
        </w:rPr>
      </w:pPr>
    </w:p>
    <w:p w:rsidR="000B44B9" w:rsidRPr="000B44B9" w:rsidRDefault="000B44B9" w:rsidP="000B44B9">
      <w:pPr>
        <w:rPr>
          <w:rFonts w:ascii="Cambria" w:eastAsia="MS Mincho" w:hAnsi="Cambria" w:cs="Times New Roman"/>
          <w:b/>
          <w:color w:val="404040"/>
          <w:sz w:val="24"/>
          <w:szCs w:val="24"/>
        </w:rPr>
      </w:pPr>
      <w:r w:rsidRPr="000B44B9">
        <w:rPr>
          <w:rFonts w:ascii="Cambria" w:eastAsia="MS Mincho" w:hAnsi="Cambria" w:cs="Times New Roman"/>
          <w:b/>
          <w:color w:val="404040"/>
          <w:sz w:val="24"/>
          <w:szCs w:val="24"/>
        </w:rPr>
        <w:t xml:space="preserve">Cancellation Policy </w:t>
      </w:r>
    </w:p>
    <w:p w:rsidR="000B44B9" w:rsidRPr="000B44B9" w:rsidRDefault="000B44B9" w:rsidP="000B44B9">
      <w:pPr>
        <w:rPr>
          <w:rFonts w:ascii="Cambria" w:eastAsia="MS Mincho" w:hAnsi="Cambria" w:cs="Times New Roman"/>
          <w:snapToGrid w:val="0"/>
          <w:color w:val="404040"/>
          <w:sz w:val="24"/>
          <w:szCs w:val="24"/>
        </w:rPr>
      </w:pPr>
      <w:r w:rsidRPr="000B44B9">
        <w:rPr>
          <w:rFonts w:ascii="Cambria" w:eastAsia="MS Mincho" w:hAnsi="Cambria" w:cs="Times New Roman"/>
          <w:snapToGrid w:val="0"/>
          <w:color w:val="404040"/>
          <w:sz w:val="24"/>
          <w:szCs w:val="24"/>
        </w:rPr>
        <w:t>Your therapist has reserved time to work with you, so I agree to contact this office 24 hours in advance of any necessary rescheduling or cancellation.  Failure to provide such notice will result in a cancellation fee, and I understand I am responsible for payment of that fee.</w:t>
      </w:r>
    </w:p>
    <w:p w:rsidR="000B44B9" w:rsidRPr="000B44B9" w:rsidRDefault="000B44B9" w:rsidP="000B44B9">
      <w:pPr>
        <w:rPr>
          <w:rFonts w:ascii="Cambria" w:eastAsia="MS Mincho" w:hAnsi="Cambria" w:cs="Times New Roman"/>
          <w:b/>
          <w:bCs/>
          <w:snapToGrid w:val="0"/>
          <w:color w:val="404040"/>
          <w:sz w:val="24"/>
          <w:szCs w:val="24"/>
        </w:rPr>
      </w:pPr>
    </w:p>
    <w:p w:rsidR="000B44B9" w:rsidRPr="000B44B9" w:rsidRDefault="000B44B9" w:rsidP="000B44B9">
      <w:pPr>
        <w:rPr>
          <w:rFonts w:ascii="Cambria" w:eastAsia="MS Mincho" w:hAnsi="Cambria" w:cs="Times New Roman"/>
          <w:b/>
          <w:bCs/>
          <w:snapToGrid w:val="0"/>
          <w:color w:val="404040"/>
          <w:sz w:val="24"/>
          <w:szCs w:val="24"/>
        </w:rPr>
      </w:pPr>
    </w:p>
    <w:p w:rsidR="000B44B9" w:rsidRPr="000B44B9" w:rsidRDefault="000B44B9" w:rsidP="000B44B9">
      <w:pPr>
        <w:rPr>
          <w:rFonts w:ascii="Cambria" w:eastAsia="MS Mincho" w:hAnsi="Cambria" w:cs="Times New Roman"/>
          <w:b/>
          <w:bCs/>
          <w:snapToGrid w:val="0"/>
          <w:color w:val="404040"/>
          <w:sz w:val="24"/>
          <w:szCs w:val="24"/>
        </w:rPr>
      </w:pPr>
      <w:r w:rsidRPr="000B44B9">
        <w:rPr>
          <w:rFonts w:ascii="Cambria" w:eastAsia="MS Mincho" w:hAnsi="Cambria" w:cs="Times New Roman"/>
          <w:b/>
          <w:bCs/>
          <w:snapToGrid w:val="0"/>
          <w:color w:val="404040"/>
          <w:sz w:val="24"/>
          <w:szCs w:val="24"/>
        </w:rPr>
        <w:t>Agreement for Psychotherapy with a Minor</w:t>
      </w:r>
    </w:p>
    <w:p w:rsidR="000B44B9" w:rsidRPr="000B44B9" w:rsidRDefault="000B44B9" w:rsidP="000B44B9">
      <w:pPr>
        <w:rPr>
          <w:rFonts w:ascii="Cambria" w:eastAsia="MS Mincho" w:hAnsi="Cambria" w:cs="Times New Roman"/>
          <w:snapToGrid w:val="0"/>
          <w:color w:val="404040"/>
          <w:sz w:val="24"/>
          <w:szCs w:val="24"/>
        </w:rPr>
      </w:pPr>
      <w:r w:rsidRPr="000B44B9">
        <w:rPr>
          <w:rFonts w:ascii="Cambria" w:eastAsia="MS Mincho" w:hAnsi="Cambria" w:cs="Times New Roman"/>
          <w:snapToGrid w:val="0"/>
          <w:color w:val="404040"/>
          <w:sz w:val="24"/>
          <w:szCs w:val="24"/>
        </w:rPr>
        <w:t>As a parent/ legal guardian, you are giving TFCS permission to receive treatment services. You are aware that all information between a clinician and a client is strictly confidential. However, there are exceptions to confidentiality that include: 1) authorized releases of information with my signature; 2) my therapist is ordered by a court to release information; 3) a client presents a physical danger to self or others; 4) child or elder abuse/neglect is suspected. In these latter two cases, my child’s therapist is required by law to inform legal authorities so that protective measures can be taken. If this becomes necessary my child’s therapist will make every effort to discuss this with us prior to making the report.</w:t>
      </w:r>
    </w:p>
    <w:p w:rsidR="000B44B9" w:rsidRPr="000B44B9" w:rsidRDefault="000B44B9" w:rsidP="000B44B9">
      <w:pPr>
        <w:rPr>
          <w:rFonts w:ascii="Cambria" w:eastAsia="MS Mincho" w:hAnsi="Cambria" w:cs="Times New Roman"/>
          <w:snapToGrid w:val="0"/>
          <w:color w:val="404040"/>
          <w:sz w:val="24"/>
          <w:szCs w:val="24"/>
        </w:rPr>
      </w:pPr>
    </w:p>
    <w:p w:rsidR="000B44B9" w:rsidRPr="000B44B9" w:rsidRDefault="000B44B9" w:rsidP="000B44B9">
      <w:pPr>
        <w:jc w:val="center"/>
        <w:rPr>
          <w:rFonts w:ascii="Cambria" w:eastAsia="MS Mincho" w:hAnsi="Cambria" w:cs="Times New Roman"/>
          <w:b/>
          <w:bCs/>
          <w:noProof/>
          <w:color w:val="404040"/>
          <w:sz w:val="24"/>
          <w:szCs w:val="24"/>
        </w:rPr>
      </w:pPr>
    </w:p>
    <w:p w:rsidR="000B44B9" w:rsidRPr="000B44B9" w:rsidRDefault="000B44B9" w:rsidP="000B44B9">
      <w:pPr>
        <w:jc w:val="center"/>
        <w:rPr>
          <w:rFonts w:ascii="Cambria" w:eastAsia="MS Mincho" w:hAnsi="Cambria" w:cs="Times New Roman"/>
          <w:b/>
          <w:bCs/>
          <w:noProof/>
          <w:color w:val="404040"/>
          <w:sz w:val="24"/>
          <w:szCs w:val="24"/>
        </w:rPr>
      </w:pPr>
    </w:p>
    <w:p w:rsidR="000B44B9" w:rsidRPr="000B44B9" w:rsidRDefault="000974A8" w:rsidP="000974A8">
      <w:pPr>
        <w:jc w:val="center"/>
        <w:rPr>
          <w:rFonts w:ascii="Cambria" w:eastAsia="MS Mincho" w:hAnsi="Cambria" w:cs="Times New Roman"/>
          <w:b/>
          <w:bCs/>
          <w:noProof/>
          <w:color w:val="404040"/>
          <w:sz w:val="24"/>
          <w:szCs w:val="24"/>
        </w:rPr>
      </w:pPr>
      <w:r w:rsidRPr="000B44B9">
        <w:rPr>
          <w:rFonts w:ascii="Cambria" w:eastAsia="MS Mincho" w:hAnsi="Cambria" w:cs="Times New Roman"/>
          <w:b/>
          <w:bCs/>
          <w:noProof/>
          <w:color w:val="404040"/>
          <w:sz w:val="24"/>
          <w:szCs w:val="24"/>
        </w:rPr>
        <w:t>TFCS Services Agreement</w:t>
      </w:r>
      <w:r>
        <w:rPr>
          <w:rFonts w:ascii="Cambria" w:eastAsia="MS Mincho" w:hAnsi="Cambria" w:cs="Times New Roman"/>
          <w:b/>
          <w:bCs/>
          <w:noProof/>
          <w:color w:val="404040"/>
          <w:sz w:val="24"/>
          <w:szCs w:val="24"/>
        </w:rPr>
        <w:t xml:space="preserve"> Signature Page</w:t>
      </w:r>
    </w:p>
    <w:p w:rsidR="000B44B9" w:rsidRDefault="000B44B9" w:rsidP="000B44B9">
      <w:pPr>
        <w:rPr>
          <w:rFonts w:ascii="Cambria" w:eastAsia="MS Mincho" w:hAnsi="Cambria" w:cs="Times New Roman"/>
          <w:b/>
          <w:bCs/>
          <w:noProof/>
          <w:color w:val="404040"/>
          <w:sz w:val="24"/>
          <w:szCs w:val="24"/>
        </w:rPr>
      </w:pPr>
    </w:p>
    <w:p w:rsidR="00E26EC9" w:rsidRDefault="00E26EC9" w:rsidP="000B44B9">
      <w:pPr>
        <w:rPr>
          <w:rFonts w:ascii="Cambria" w:eastAsia="MS Mincho" w:hAnsi="Cambria" w:cs="Times New Roman"/>
          <w:b/>
          <w:bCs/>
          <w:noProof/>
          <w:color w:val="404040"/>
          <w:sz w:val="24"/>
          <w:szCs w:val="24"/>
        </w:rPr>
      </w:pPr>
    </w:p>
    <w:p w:rsidR="00AA5AE7" w:rsidRDefault="00AA5AE7" w:rsidP="000B44B9">
      <w:pPr>
        <w:rPr>
          <w:rFonts w:ascii="Cambria" w:eastAsia="MS Mincho" w:hAnsi="Cambria" w:cs="Times New Roman"/>
          <w:b/>
          <w:bCs/>
          <w:noProof/>
          <w:color w:val="404040"/>
          <w:sz w:val="24"/>
          <w:szCs w:val="24"/>
        </w:rPr>
      </w:pPr>
      <w:bookmarkStart w:id="0" w:name="_GoBack"/>
      <w:bookmarkEnd w:id="0"/>
      <w:r>
        <w:rPr>
          <w:rFonts w:ascii="Cambria" w:eastAsia="MS Mincho" w:hAnsi="Cambria" w:cs="Times New Roman"/>
          <w:b/>
          <w:bCs/>
          <w:noProof/>
          <w:color w:val="404040"/>
          <w:sz w:val="24"/>
          <w:szCs w:val="24"/>
        </w:rPr>
        <w:t xml:space="preserve">Client Name: </w:t>
      </w:r>
      <w:r>
        <w:rPr>
          <w:rFonts w:ascii="Cambria" w:eastAsia="MS Mincho" w:hAnsi="Cambria" w:cs="Times New Roman"/>
          <w:b/>
          <w:bCs/>
          <w:noProof/>
          <w:color w:val="404040"/>
          <w:sz w:val="24"/>
          <w:szCs w:val="24"/>
        </w:rPr>
        <w:tab/>
      </w:r>
      <w:r>
        <w:rPr>
          <w:rFonts w:ascii="Cambria" w:eastAsia="MS Mincho" w:hAnsi="Cambria" w:cs="Times New Roman"/>
          <w:b/>
          <w:bCs/>
          <w:noProof/>
          <w:color w:val="404040"/>
          <w:sz w:val="24"/>
          <w:szCs w:val="24"/>
        </w:rPr>
        <w:tab/>
      </w:r>
      <w:r>
        <w:rPr>
          <w:rFonts w:ascii="Cambria" w:eastAsia="MS Mincho" w:hAnsi="Cambria" w:cs="Times New Roman"/>
          <w:b/>
          <w:bCs/>
          <w:noProof/>
          <w:color w:val="404040"/>
          <w:sz w:val="24"/>
          <w:szCs w:val="24"/>
        </w:rPr>
        <w:tab/>
      </w:r>
      <w:r>
        <w:rPr>
          <w:rFonts w:ascii="Cambria" w:eastAsia="MS Mincho" w:hAnsi="Cambria" w:cs="Times New Roman"/>
          <w:b/>
          <w:bCs/>
          <w:noProof/>
          <w:color w:val="404040"/>
          <w:sz w:val="24"/>
          <w:szCs w:val="24"/>
        </w:rPr>
        <w:tab/>
      </w:r>
      <w:r>
        <w:rPr>
          <w:rFonts w:ascii="Cambria" w:eastAsia="MS Mincho" w:hAnsi="Cambria" w:cs="Times New Roman"/>
          <w:b/>
          <w:bCs/>
          <w:noProof/>
          <w:color w:val="404040"/>
          <w:sz w:val="24"/>
          <w:szCs w:val="24"/>
        </w:rPr>
        <w:tab/>
      </w:r>
      <w:r>
        <w:rPr>
          <w:rFonts w:ascii="Cambria" w:eastAsia="MS Mincho" w:hAnsi="Cambria" w:cs="Times New Roman"/>
          <w:b/>
          <w:bCs/>
          <w:noProof/>
          <w:color w:val="404040"/>
          <w:sz w:val="24"/>
          <w:szCs w:val="24"/>
        </w:rPr>
        <w:tab/>
      </w:r>
      <w:r>
        <w:rPr>
          <w:rFonts w:ascii="Cambria" w:eastAsia="MS Mincho" w:hAnsi="Cambria" w:cs="Times New Roman"/>
          <w:b/>
          <w:bCs/>
          <w:noProof/>
          <w:color w:val="404040"/>
          <w:sz w:val="24"/>
          <w:szCs w:val="24"/>
        </w:rPr>
        <w:tab/>
      </w:r>
      <w:r>
        <w:rPr>
          <w:rFonts w:ascii="Cambria" w:eastAsia="MS Mincho" w:hAnsi="Cambria" w:cs="Times New Roman"/>
          <w:b/>
          <w:bCs/>
          <w:noProof/>
          <w:color w:val="404040"/>
          <w:sz w:val="24"/>
          <w:szCs w:val="24"/>
        </w:rPr>
        <w:tab/>
        <w:t xml:space="preserve">DOB: </w:t>
      </w:r>
    </w:p>
    <w:p w:rsidR="00AA5AE7" w:rsidRDefault="00AA5AE7" w:rsidP="000B44B9">
      <w:pPr>
        <w:rPr>
          <w:rFonts w:ascii="Cambria" w:eastAsia="MS Mincho" w:hAnsi="Cambria" w:cs="Times New Roman"/>
          <w:b/>
          <w:bCs/>
          <w:noProof/>
          <w:color w:val="404040"/>
          <w:sz w:val="24"/>
          <w:szCs w:val="24"/>
        </w:rPr>
      </w:pPr>
    </w:p>
    <w:p w:rsidR="00E26EC9" w:rsidRPr="000B44B9" w:rsidRDefault="00E26EC9" w:rsidP="000B44B9">
      <w:pPr>
        <w:rPr>
          <w:rFonts w:ascii="Cambria" w:eastAsia="MS Mincho" w:hAnsi="Cambria" w:cs="Times New Roman"/>
          <w:snapToGrid w:val="0"/>
          <w:color w:val="404040"/>
          <w:sz w:val="24"/>
          <w:szCs w:val="24"/>
        </w:rPr>
      </w:pPr>
    </w:p>
    <w:p w:rsidR="000B44B9" w:rsidRPr="000B44B9" w:rsidRDefault="000B44B9" w:rsidP="000B44B9">
      <w:pPr>
        <w:rPr>
          <w:rFonts w:ascii="Cambria" w:eastAsia="MS Mincho" w:hAnsi="Cambria" w:cs="Times New Roman"/>
          <w:snapToGrid w:val="0"/>
          <w:color w:val="404040"/>
          <w:sz w:val="24"/>
          <w:szCs w:val="24"/>
        </w:rPr>
      </w:pPr>
      <w:r w:rsidRPr="000B44B9">
        <w:rPr>
          <w:rFonts w:ascii="Cambria" w:eastAsia="MS Mincho" w:hAnsi="Cambria" w:cs="Times New Roman"/>
          <w:snapToGrid w:val="0"/>
          <w:color w:val="404040"/>
          <w:sz w:val="24"/>
          <w:szCs w:val="24"/>
        </w:rPr>
        <w:t xml:space="preserve">By initialing these areas below,  I have read, understand,  and agree with all sections above. </w:t>
      </w:r>
    </w:p>
    <w:p w:rsidR="000B44B9" w:rsidRPr="000B44B9" w:rsidRDefault="000B44B9" w:rsidP="000B44B9">
      <w:pPr>
        <w:rPr>
          <w:rFonts w:ascii="Cambria" w:eastAsia="MS Mincho" w:hAnsi="Cambria" w:cs="Times New Roman"/>
          <w:snapToGrid w:val="0"/>
          <w:color w:val="404040"/>
          <w:sz w:val="24"/>
          <w:szCs w:val="24"/>
        </w:rPr>
      </w:pPr>
    </w:p>
    <w:p w:rsidR="000B44B9" w:rsidRPr="000B44B9" w:rsidRDefault="000B44B9" w:rsidP="000B44B9">
      <w:pPr>
        <w:rPr>
          <w:rFonts w:ascii="Cambria" w:eastAsia="MS Mincho" w:hAnsi="Cambria" w:cs="Times New Roman"/>
          <w:snapToGrid w:val="0"/>
          <w:color w:val="404040"/>
          <w:sz w:val="24"/>
          <w:szCs w:val="24"/>
        </w:rPr>
      </w:pPr>
      <w:r w:rsidRPr="000B44B9">
        <w:rPr>
          <w:rFonts w:ascii="Cambria" w:eastAsia="MS Mincho" w:hAnsi="Cambria" w:cs="Times New Roman"/>
          <w:snapToGrid w:val="0"/>
          <w:color w:val="404040"/>
          <w:sz w:val="24"/>
          <w:szCs w:val="24"/>
        </w:rPr>
        <w:t>_______</w:t>
      </w:r>
      <w:r w:rsidR="000974A8">
        <w:rPr>
          <w:rFonts w:ascii="Cambria" w:eastAsia="MS Mincho" w:hAnsi="Cambria" w:cs="Times New Roman"/>
          <w:snapToGrid w:val="0"/>
          <w:color w:val="404040"/>
          <w:sz w:val="24"/>
          <w:szCs w:val="24"/>
        </w:rPr>
        <w:t>__</w:t>
      </w:r>
      <w:r w:rsidRPr="000B44B9">
        <w:rPr>
          <w:rFonts w:ascii="Cambria" w:eastAsia="MS Mincho" w:hAnsi="Cambria" w:cs="Times New Roman"/>
          <w:snapToGrid w:val="0"/>
          <w:color w:val="404040"/>
          <w:sz w:val="24"/>
          <w:szCs w:val="24"/>
        </w:rPr>
        <w:tab/>
        <w:t>Services</w:t>
      </w:r>
    </w:p>
    <w:p w:rsidR="000B44B9" w:rsidRPr="000B44B9" w:rsidRDefault="000B44B9" w:rsidP="000B44B9">
      <w:pPr>
        <w:rPr>
          <w:rFonts w:ascii="Cambria" w:eastAsia="MS Mincho" w:hAnsi="Cambria" w:cs="Times New Roman"/>
          <w:snapToGrid w:val="0"/>
          <w:color w:val="404040"/>
          <w:sz w:val="24"/>
          <w:szCs w:val="24"/>
        </w:rPr>
      </w:pPr>
    </w:p>
    <w:p w:rsidR="000B44B9" w:rsidRPr="000B44B9" w:rsidRDefault="000B44B9" w:rsidP="000B44B9">
      <w:pPr>
        <w:rPr>
          <w:rFonts w:ascii="Cambria" w:eastAsia="MS Mincho" w:hAnsi="Cambria" w:cs="Times New Roman"/>
          <w:snapToGrid w:val="0"/>
          <w:color w:val="404040"/>
          <w:sz w:val="24"/>
          <w:szCs w:val="24"/>
        </w:rPr>
      </w:pPr>
    </w:p>
    <w:p w:rsidR="000B44B9" w:rsidRPr="000B44B9" w:rsidRDefault="000B44B9" w:rsidP="000B44B9">
      <w:pPr>
        <w:rPr>
          <w:rFonts w:ascii="Cambria" w:eastAsia="MS Mincho" w:hAnsi="Cambria" w:cs="Times New Roman"/>
          <w:snapToGrid w:val="0"/>
          <w:color w:val="404040"/>
          <w:sz w:val="24"/>
          <w:szCs w:val="24"/>
        </w:rPr>
      </w:pPr>
      <w:r w:rsidRPr="000B44B9">
        <w:rPr>
          <w:rFonts w:ascii="Cambria" w:eastAsia="MS Mincho" w:hAnsi="Cambria" w:cs="Times New Roman"/>
          <w:snapToGrid w:val="0"/>
          <w:color w:val="404040"/>
          <w:sz w:val="24"/>
          <w:szCs w:val="24"/>
        </w:rPr>
        <w:t>_______</w:t>
      </w:r>
      <w:r w:rsidR="000974A8">
        <w:rPr>
          <w:rFonts w:ascii="Cambria" w:eastAsia="MS Mincho" w:hAnsi="Cambria" w:cs="Times New Roman"/>
          <w:snapToGrid w:val="0"/>
          <w:color w:val="404040"/>
          <w:sz w:val="24"/>
          <w:szCs w:val="24"/>
        </w:rPr>
        <w:t>__</w:t>
      </w:r>
      <w:r w:rsidRPr="000B44B9">
        <w:rPr>
          <w:rFonts w:ascii="Cambria" w:eastAsia="MS Mincho" w:hAnsi="Cambria" w:cs="Times New Roman"/>
          <w:snapToGrid w:val="0"/>
          <w:color w:val="404040"/>
          <w:sz w:val="24"/>
          <w:szCs w:val="24"/>
        </w:rPr>
        <w:tab/>
        <w:t xml:space="preserve">Hours </w:t>
      </w:r>
    </w:p>
    <w:p w:rsidR="000B44B9" w:rsidRPr="000B44B9" w:rsidRDefault="000B44B9" w:rsidP="000B44B9">
      <w:pPr>
        <w:rPr>
          <w:rFonts w:ascii="Cambria" w:eastAsia="MS Mincho" w:hAnsi="Cambria" w:cs="Times New Roman"/>
          <w:snapToGrid w:val="0"/>
          <w:color w:val="404040"/>
          <w:sz w:val="24"/>
          <w:szCs w:val="24"/>
        </w:rPr>
      </w:pPr>
    </w:p>
    <w:p w:rsidR="000B44B9" w:rsidRPr="000B44B9" w:rsidRDefault="000B44B9" w:rsidP="000B44B9">
      <w:pPr>
        <w:rPr>
          <w:rFonts w:ascii="Cambria" w:eastAsia="MS Mincho" w:hAnsi="Cambria" w:cs="Times New Roman"/>
          <w:snapToGrid w:val="0"/>
          <w:color w:val="404040"/>
          <w:sz w:val="24"/>
          <w:szCs w:val="24"/>
        </w:rPr>
      </w:pPr>
    </w:p>
    <w:p w:rsidR="000B44B9" w:rsidRPr="000B44B9" w:rsidRDefault="000B44B9" w:rsidP="000B44B9">
      <w:pPr>
        <w:rPr>
          <w:rFonts w:ascii="Cambria" w:eastAsia="MS Mincho" w:hAnsi="Cambria" w:cs="Times New Roman"/>
          <w:snapToGrid w:val="0"/>
          <w:color w:val="404040"/>
          <w:sz w:val="24"/>
          <w:szCs w:val="24"/>
        </w:rPr>
      </w:pPr>
      <w:r w:rsidRPr="000B44B9">
        <w:rPr>
          <w:rFonts w:ascii="Cambria" w:eastAsia="MS Mincho" w:hAnsi="Cambria" w:cs="Times New Roman"/>
          <w:snapToGrid w:val="0"/>
          <w:color w:val="404040"/>
          <w:sz w:val="24"/>
          <w:szCs w:val="24"/>
        </w:rPr>
        <w:t>_____</w:t>
      </w:r>
      <w:r w:rsidR="000974A8">
        <w:rPr>
          <w:rFonts w:ascii="Cambria" w:eastAsia="MS Mincho" w:hAnsi="Cambria" w:cs="Times New Roman"/>
          <w:snapToGrid w:val="0"/>
          <w:color w:val="404040"/>
          <w:sz w:val="24"/>
          <w:szCs w:val="24"/>
        </w:rPr>
        <w:t>__</w:t>
      </w:r>
      <w:r w:rsidRPr="000B44B9">
        <w:rPr>
          <w:rFonts w:ascii="Cambria" w:eastAsia="MS Mincho" w:hAnsi="Cambria" w:cs="Times New Roman"/>
          <w:snapToGrid w:val="0"/>
          <w:color w:val="404040"/>
          <w:sz w:val="24"/>
          <w:szCs w:val="24"/>
        </w:rPr>
        <w:t>__</w:t>
      </w:r>
      <w:r w:rsidRPr="000B44B9">
        <w:rPr>
          <w:rFonts w:ascii="Cambria" w:eastAsia="MS Mincho" w:hAnsi="Cambria" w:cs="Times New Roman"/>
          <w:snapToGrid w:val="0"/>
          <w:color w:val="404040"/>
          <w:sz w:val="24"/>
          <w:szCs w:val="24"/>
        </w:rPr>
        <w:tab/>
        <w:t xml:space="preserve">Client Rights and Responsibilities </w:t>
      </w:r>
    </w:p>
    <w:p w:rsidR="000B44B9" w:rsidRPr="000B44B9" w:rsidRDefault="000B44B9" w:rsidP="000B44B9">
      <w:pPr>
        <w:rPr>
          <w:rFonts w:ascii="Cambria" w:eastAsia="MS Mincho" w:hAnsi="Cambria" w:cs="Times New Roman"/>
          <w:snapToGrid w:val="0"/>
          <w:color w:val="404040"/>
          <w:sz w:val="24"/>
          <w:szCs w:val="24"/>
        </w:rPr>
      </w:pPr>
    </w:p>
    <w:p w:rsidR="000B44B9" w:rsidRPr="000B44B9" w:rsidRDefault="000B44B9" w:rsidP="000B44B9">
      <w:pPr>
        <w:rPr>
          <w:rFonts w:ascii="Cambria" w:eastAsia="MS Mincho" w:hAnsi="Cambria" w:cs="Times New Roman"/>
          <w:snapToGrid w:val="0"/>
          <w:color w:val="404040"/>
          <w:sz w:val="24"/>
          <w:szCs w:val="24"/>
        </w:rPr>
      </w:pPr>
    </w:p>
    <w:p w:rsidR="000B44B9" w:rsidRPr="000B44B9" w:rsidRDefault="000B44B9" w:rsidP="000B44B9">
      <w:pPr>
        <w:rPr>
          <w:rFonts w:ascii="Cambria" w:eastAsia="MS Mincho" w:hAnsi="Cambria" w:cs="Times New Roman"/>
          <w:snapToGrid w:val="0"/>
          <w:color w:val="404040"/>
          <w:sz w:val="24"/>
          <w:szCs w:val="24"/>
        </w:rPr>
      </w:pPr>
      <w:r w:rsidRPr="000B44B9">
        <w:rPr>
          <w:rFonts w:ascii="Cambria" w:eastAsia="MS Mincho" w:hAnsi="Cambria" w:cs="Times New Roman"/>
          <w:snapToGrid w:val="0"/>
          <w:color w:val="404040"/>
          <w:sz w:val="24"/>
          <w:szCs w:val="24"/>
        </w:rPr>
        <w:t>_______</w:t>
      </w:r>
      <w:r w:rsidR="000974A8">
        <w:rPr>
          <w:rFonts w:ascii="Cambria" w:eastAsia="MS Mincho" w:hAnsi="Cambria" w:cs="Times New Roman"/>
          <w:snapToGrid w:val="0"/>
          <w:color w:val="404040"/>
          <w:sz w:val="24"/>
          <w:szCs w:val="24"/>
        </w:rPr>
        <w:t>__</w:t>
      </w:r>
      <w:r w:rsidRPr="000B44B9">
        <w:rPr>
          <w:rFonts w:ascii="Cambria" w:eastAsia="MS Mincho" w:hAnsi="Cambria" w:cs="Times New Roman"/>
          <w:snapToGrid w:val="0"/>
          <w:color w:val="404040"/>
          <w:sz w:val="24"/>
          <w:szCs w:val="24"/>
        </w:rPr>
        <w:tab/>
        <w:t xml:space="preserve">Treatment and Consultation </w:t>
      </w:r>
    </w:p>
    <w:p w:rsidR="000B44B9" w:rsidRPr="000B44B9" w:rsidRDefault="000B44B9" w:rsidP="000B44B9">
      <w:pPr>
        <w:rPr>
          <w:rFonts w:ascii="Cambria" w:eastAsia="MS Mincho" w:hAnsi="Cambria" w:cs="Times New Roman"/>
          <w:snapToGrid w:val="0"/>
          <w:color w:val="404040"/>
          <w:sz w:val="24"/>
          <w:szCs w:val="24"/>
        </w:rPr>
      </w:pPr>
    </w:p>
    <w:p w:rsidR="000B44B9" w:rsidRPr="000B44B9" w:rsidRDefault="000B44B9" w:rsidP="000B44B9">
      <w:pPr>
        <w:rPr>
          <w:rFonts w:ascii="Cambria" w:eastAsia="MS Mincho" w:hAnsi="Cambria" w:cs="Times New Roman"/>
          <w:snapToGrid w:val="0"/>
          <w:color w:val="404040"/>
          <w:sz w:val="24"/>
          <w:szCs w:val="24"/>
        </w:rPr>
      </w:pPr>
    </w:p>
    <w:p w:rsidR="000B44B9" w:rsidRPr="000B44B9" w:rsidRDefault="000B44B9" w:rsidP="000B44B9">
      <w:pPr>
        <w:rPr>
          <w:rFonts w:ascii="Cambria" w:eastAsia="MS Mincho" w:hAnsi="Cambria" w:cs="Times New Roman"/>
          <w:snapToGrid w:val="0"/>
          <w:color w:val="404040"/>
          <w:sz w:val="24"/>
          <w:szCs w:val="24"/>
        </w:rPr>
      </w:pPr>
      <w:r w:rsidRPr="000B44B9">
        <w:rPr>
          <w:rFonts w:ascii="Cambria" w:eastAsia="MS Mincho" w:hAnsi="Cambria" w:cs="Times New Roman"/>
          <w:snapToGrid w:val="0"/>
          <w:color w:val="404040"/>
          <w:sz w:val="24"/>
          <w:szCs w:val="24"/>
        </w:rPr>
        <w:t>_______</w:t>
      </w:r>
      <w:r w:rsidR="000974A8">
        <w:rPr>
          <w:rFonts w:ascii="Cambria" w:eastAsia="MS Mincho" w:hAnsi="Cambria" w:cs="Times New Roman"/>
          <w:snapToGrid w:val="0"/>
          <w:color w:val="404040"/>
          <w:sz w:val="24"/>
          <w:szCs w:val="24"/>
        </w:rPr>
        <w:t>___</w:t>
      </w:r>
      <w:r w:rsidRPr="000B44B9">
        <w:rPr>
          <w:rFonts w:ascii="Cambria" w:eastAsia="MS Mincho" w:hAnsi="Cambria" w:cs="Times New Roman"/>
          <w:snapToGrid w:val="0"/>
          <w:color w:val="404040"/>
          <w:sz w:val="24"/>
          <w:szCs w:val="24"/>
        </w:rPr>
        <w:tab/>
        <w:t>Cancellation Policy</w:t>
      </w:r>
    </w:p>
    <w:p w:rsidR="000B44B9" w:rsidRPr="000B44B9" w:rsidRDefault="000B44B9" w:rsidP="000B44B9">
      <w:pPr>
        <w:rPr>
          <w:rFonts w:ascii="Cambria" w:eastAsia="MS Mincho" w:hAnsi="Cambria" w:cs="Times New Roman"/>
          <w:snapToGrid w:val="0"/>
          <w:color w:val="404040"/>
          <w:sz w:val="24"/>
          <w:szCs w:val="24"/>
        </w:rPr>
      </w:pPr>
    </w:p>
    <w:p w:rsidR="000B44B9" w:rsidRPr="000B44B9" w:rsidRDefault="000B44B9" w:rsidP="000B44B9">
      <w:pPr>
        <w:rPr>
          <w:rFonts w:ascii="Cambria" w:eastAsia="MS Mincho" w:hAnsi="Cambria" w:cs="Times New Roman"/>
          <w:snapToGrid w:val="0"/>
          <w:color w:val="404040"/>
          <w:sz w:val="24"/>
          <w:szCs w:val="24"/>
        </w:rPr>
      </w:pPr>
    </w:p>
    <w:p w:rsidR="000B44B9" w:rsidRPr="000B44B9" w:rsidRDefault="000B44B9" w:rsidP="000B44B9">
      <w:pPr>
        <w:rPr>
          <w:rFonts w:ascii="Cambria" w:eastAsia="MS Mincho" w:hAnsi="Cambria" w:cs="Times New Roman"/>
          <w:snapToGrid w:val="0"/>
          <w:color w:val="404040"/>
          <w:sz w:val="24"/>
          <w:szCs w:val="24"/>
        </w:rPr>
      </w:pPr>
    </w:p>
    <w:p w:rsidR="000B44B9" w:rsidRPr="000B44B9" w:rsidRDefault="000B44B9" w:rsidP="000B44B9">
      <w:pPr>
        <w:rPr>
          <w:rFonts w:ascii="Cambria" w:eastAsia="MS Mincho" w:hAnsi="Cambria" w:cs="Times New Roman"/>
          <w:snapToGrid w:val="0"/>
          <w:color w:val="404040"/>
          <w:sz w:val="24"/>
          <w:szCs w:val="24"/>
        </w:rPr>
      </w:pPr>
      <w:r w:rsidRPr="000B44B9">
        <w:rPr>
          <w:rFonts w:ascii="Cambria" w:eastAsia="MS Mincho" w:hAnsi="Cambria" w:cs="Times New Roman"/>
          <w:snapToGrid w:val="0"/>
          <w:color w:val="404040"/>
          <w:sz w:val="24"/>
          <w:szCs w:val="24"/>
        </w:rPr>
        <w:t>_______</w:t>
      </w:r>
      <w:r w:rsidR="000974A8">
        <w:rPr>
          <w:rFonts w:ascii="Cambria" w:eastAsia="MS Mincho" w:hAnsi="Cambria" w:cs="Times New Roman"/>
          <w:snapToGrid w:val="0"/>
          <w:color w:val="404040"/>
          <w:sz w:val="24"/>
          <w:szCs w:val="24"/>
        </w:rPr>
        <w:t>__</w:t>
      </w:r>
      <w:r w:rsidRPr="000B44B9">
        <w:rPr>
          <w:rFonts w:ascii="Cambria" w:eastAsia="MS Mincho" w:hAnsi="Cambria" w:cs="Times New Roman"/>
          <w:snapToGrid w:val="0"/>
          <w:color w:val="404040"/>
          <w:sz w:val="24"/>
          <w:szCs w:val="24"/>
        </w:rPr>
        <w:tab/>
        <w:t>Agreement for Psychotherapy with a Minor (if needed)</w:t>
      </w:r>
    </w:p>
    <w:p w:rsidR="000B44B9" w:rsidRPr="000B44B9" w:rsidRDefault="000B44B9" w:rsidP="000B44B9">
      <w:pPr>
        <w:rPr>
          <w:rFonts w:ascii="Cambria" w:eastAsia="MS Mincho" w:hAnsi="Cambria" w:cs="Times New Roman"/>
          <w:snapToGrid w:val="0"/>
          <w:color w:val="404040"/>
          <w:sz w:val="24"/>
          <w:szCs w:val="24"/>
        </w:rPr>
      </w:pPr>
      <w:r w:rsidRPr="000B44B9">
        <w:rPr>
          <w:rFonts w:ascii="Cambria" w:eastAsia="MS Mincho" w:hAnsi="Cambria" w:cs="Times New Roman"/>
          <w:snapToGrid w:val="0"/>
          <w:color w:val="404040"/>
          <w:sz w:val="24"/>
          <w:szCs w:val="24"/>
        </w:rPr>
        <w:tab/>
      </w:r>
    </w:p>
    <w:p w:rsidR="000B44B9" w:rsidRPr="000B44B9" w:rsidRDefault="000B44B9" w:rsidP="000B44B9">
      <w:pPr>
        <w:rPr>
          <w:rFonts w:ascii="Cambria" w:eastAsia="MS Mincho" w:hAnsi="Cambria" w:cs="Times New Roman"/>
          <w:snapToGrid w:val="0"/>
          <w:color w:val="404040"/>
          <w:sz w:val="20"/>
          <w:szCs w:val="20"/>
        </w:rPr>
      </w:pPr>
      <w:r w:rsidRPr="000B44B9">
        <w:rPr>
          <w:rFonts w:ascii="Cambria" w:eastAsia="MS Mincho" w:hAnsi="Cambria" w:cs="Times New Roman"/>
          <w:snapToGrid w:val="0"/>
          <w:color w:val="404040"/>
          <w:sz w:val="24"/>
          <w:szCs w:val="24"/>
        </w:rPr>
        <w:tab/>
        <w:t>_______</w:t>
      </w:r>
      <w:r w:rsidRPr="000B44B9">
        <w:rPr>
          <w:rFonts w:ascii="Cambria" w:eastAsia="MS Mincho" w:hAnsi="Cambria" w:cs="Times New Roman"/>
          <w:snapToGrid w:val="0"/>
          <w:color w:val="404040"/>
          <w:sz w:val="24"/>
          <w:szCs w:val="24"/>
        </w:rPr>
        <w:tab/>
      </w:r>
      <w:r w:rsidRPr="000B44B9">
        <w:rPr>
          <w:rFonts w:ascii="Cambria" w:eastAsia="MS Mincho" w:hAnsi="Cambria" w:cs="Times New Roman"/>
          <w:snapToGrid w:val="0"/>
          <w:color w:val="404040"/>
          <w:sz w:val="20"/>
          <w:szCs w:val="20"/>
        </w:rPr>
        <w:t>I specifically agree for my child to receive school-based therapy through this agency/ provider</w:t>
      </w:r>
    </w:p>
    <w:p w:rsidR="000B44B9" w:rsidRPr="000B44B9" w:rsidRDefault="000B44B9" w:rsidP="000B44B9">
      <w:pPr>
        <w:rPr>
          <w:rFonts w:ascii="Cambria" w:eastAsia="MS Mincho" w:hAnsi="Cambria" w:cs="Times New Roman"/>
          <w:snapToGrid w:val="0"/>
          <w:color w:val="404040"/>
          <w:sz w:val="20"/>
          <w:szCs w:val="20"/>
        </w:rPr>
      </w:pPr>
    </w:p>
    <w:p w:rsidR="000B44B9" w:rsidRPr="000B44B9" w:rsidRDefault="000B44B9" w:rsidP="000B44B9">
      <w:pPr>
        <w:rPr>
          <w:rFonts w:ascii="Cambria" w:eastAsia="MS Mincho" w:hAnsi="Cambria" w:cs="Times New Roman"/>
          <w:snapToGrid w:val="0"/>
          <w:color w:val="404040"/>
          <w:sz w:val="20"/>
          <w:szCs w:val="20"/>
        </w:rPr>
      </w:pPr>
    </w:p>
    <w:p w:rsidR="000B44B9" w:rsidRPr="000B44B9" w:rsidRDefault="000B44B9" w:rsidP="000B44B9">
      <w:pPr>
        <w:rPr>
          <w:rFonts w:ascii="Cambria" w:eastAsia="MS Mincho" w:hAnsi="Cambria" w:cs="Times New Roman"/>
          <w:color w:val="404040"/>
          <w:sz w:val="20"/>
          <w:szCs w:val="20"/>
        </w:rPr>
      </w:pPr>
    </w:p>
    <w:p w:rsidR="000B44B9" w:rsidRPr="000B44B9" w:rsidRDefault="000B44B9" w:rsidP="000B44B9">
      <w:pPr>
        <w:rPr>
          <w:rFonts w:ascii="Cambria" w:eastAsia="MS Mincho" w:hAnsi="Cambria" w:cs="Times New Roman"/>
          <w:snapToGrid w:val="0"/>
          <w:color w:val="404040"/>
          <w:sz w:val="24"/>
          <w:szCs w:val="24"/>
        </w:rPr>
      </w:pPr>
      <w:r w:rsidRPr="000B44B9">
        <w:rPr>
          <w:rFonts w:ascii="Cambria" w:eastAsia="MS Mincho" w:hAnsi="Cambria" w:cs="Times New Roman"/>
          <w:snapToGrid w:val="0"/>
          <w:color w:val="404040"/>
          <w:sz w:val="24"/>
          <w:szCs w:val="24"/>
        </w:rPr>
        <w:t xml:space="preserve">By signing below, it shows that I have been informed of my rights and responsible. By signing, I am saying I understand the rules and obligations I have to Thriving Families Counseling Services and its staff. </w:t>
      </w:r>
    </w:p>
    <w:p w:rsidR="000B44B9" w:rsidRPr="000B44B9" w:rsidRDefault="000B44B9" w:rsidP="000B44B9">
      <w:pPr>
        <w:rPr>
          <w:rFonts w:ascii="Cambria" w:eastAsia="MS Mincho" w:hAnsi="Cambria" w:cs="Times New Roman"/>
          <w:snapToGrid w:val="0"/>
          <w:color w:val="404040"/>
          <w:sz w:val="24"/>
          <w:szCs w:val="24"/>
        </w:rPr>
      </w:pPr>
    </w:p>
    <w:p w:rsidR="000B44B9" w:rsidRPr="000B44B9" w:rsidRDefault="000B44B9" w:rsidP="000B44B9">
      <w:pPr>
        <w:rPr>
          <w:rFonts w:ascii="Cambria" w:eastAsia="MS Mincho" w:hAnsi="Cambria" w:cs="Times New Roman"/>
          <w:snapToGrid w:val="0"/>
          <w:color w:val="404040"/>
          <w:sz w:val="24"/>
          <w:szCs w:val="24"/>
        </w:rPr>
      </w:pPr>
    </w:p>
    <w:p w:rsidR="000B44B9" w:rsidRPr="0000416C" w:rsidRDefault="000B44B9" w:rsidP="000B44B9">
      <w:pPr>
        <w:rPr>
          <w:rFonts w:ascii="Cambria" w:eastAsia="MS Mincho" w:hAnsi="Cambria" w:cs="Times New Roman"/>
          <w:noProof/>
          <w:color w:val="404040"/>
          <w:sz w:val="24"/>
          <w:szCs w:val="24"/>
        </w:rPr>
      </w:pPr>
    </w:p>
    <w:p w:rsidR="0000416C" w:rsidRPr="0000416C" w:rsidRDefault="0000416C" w:rsidP="0000416C">
      <w:pPr>
        <w:rPr>
          <w:rFonts w:ascii="Cambria" w:hAnsi="Cambria"/>
          <w:sz w:val="24"/>
          <w:szCs w:val="24"/>
        </w:rPr>
      </w:pPr>
      <w:r w:rsidRPr="0000416C">
        <w:rPr>
          <w:rFonts w:ascii="Cambria" w:hAnsi="Cambria"/>
          <w:sz w:val="24"/>
          <w:szCs w:val="24"/>
        </w:rPr>
        <w:t>Client Signature: ___________________________________________________________</w:t>
      </w:r>
      <w:r w:rsidRPr="0000416C">
        <w:rPr>
          <w:rFonts w:ascii="Cambria" w:hAnsi="Cambria"/>
          <w:sz w:val="24"/>
          <w:szCs w:val="24"/>
        </w:rPr>
        <w:tab/>
        <w:t>Date: _________________</w:t>
      </w:r>
    </w:p>
    <w:p w:rsidR="0000416C" w:rsidRPr="0000416C" w:rsidRDefault="0000416C" w:rsidP="0000416C">
      <w:pPr>
        <w:rPr>
          <w:rFonts w:ascii="Cambria" w:hAnsi="Cambria"/>
          <w:sz w:val="24"/>
          <w:szCs w:val="24"/>
        </w:rPr>
      </w:pPr>
    </w:p>
    <w:p w:rsidR="0000416C" w:rsidRPr="0000416C" w:rsidRDefault="0000416C" w:rsidP="0000416C">
      <w:pPr>
        <w:rPr>
          <w:rFonts w:ascii="Cambria" w:hAnsi="Cambria"/>
          <w:sz w:val="24"/>
          <w:szCs w:val="24"/>
        </w:rPr>
      </w:pPr>
    </w:p>
    <w:p w:rsidR="0000416C" w:rsidRPr="0000416C" w:rsidRDefault="0000416C" w:rsidP="0000416C">
      <w:pPr>
        <w:rPr>
          <w:rFonts w:ascii="Cambria" w:hAnsi="Cambria"/>
          <w:sz w:val="24"/>
          <w:szCs w:val="24"/>
        </w:rPr>
      </w:pPr>
      <w:r w:rsidRPr="0000416C">
        <w:rPr>
          <w:rFonts w:ascii="Cambria" w:hAnsi="Cambria"/>
          <w:sz w:val="24"/>
          <w:szCs w:val="24"/>
        </w:rPr>
        <w:t>Parent/Guardian/Rep: ____________________________________________________</w:t>
      </w:r>
      <w:r w:rsidRPr="0000416C">
        <w:rPr>
          <w:rFonts w:ascii="Cambria" w:hAnsi="Cambria"/>
          <w:sz w:val="24"/>
          <w:szCs w:val="24"/>
        </w:rPr>
        <w:tab/>
        <w:t>Date: _________________</w:t>
      </w:r>
    </w:p>
    <w:p w:rsidR="0000416C" w:rsidRPr="0000416C" w:rsidRDefault="0000416C" w:rsidP="0000416C">
      <w:pPr>
        <w:rPr>
          <w:rFonts w:ascii="Cambria" w:hAnsi="Cambria"/>
          <w:sz w:val="20"/>
          <w:szCs w:val="20"/>
        </w:rPr>
      </w:pPr>
      <w:r w:rsidRPr="0000416C">
        <w:rPr>
          <w:rFonts w:ascii="Cambria" w:hAnsi="Cambria"/>
          <w:sz w:val="20"/>
          <w:szCs w:val="20"/>
        </w:rPr>
        <w:t xml:space="preserve">If you are the legal guardian or representative approximated by the court for the client, please attach a copy of this authorization to receive this protected health information. </w:t>
      </w:r>
    </w:p>
    <w:p w:rsidR="0000416C" w:rsidRPr="0000416C" w:rsidRDefault="0000416C" w:rsidP="0000416C">
      <w:pPr>
        <w:rPr>
          <w:rFonts w:ascii="Cambria" w:hAnsi="Cambria"/>
          <w:sz w:val="24"/>
          <w:szCs w:val="24"/>
        </w:rPr>
      </w:pPr>
    </w:p>
    <w:p w:rsidR="0000416C" w:rsidRPr="0000416C" w:rsidRDefault="0000416C" w:rsidP="0000416C">
      <w:pPr>
        <w:rPr>
          <w:rFonts w:ascii="Cambria" w:hAnsi="Cambria"/>
          <w:sz w:val="24"/>
          <w:szCs w:val="24"/>
        </w:rPr>
      </w:pPr>
    </w:p>
    <w:p w:rsidR="0000416C" w:rsidRPr="0000416C" w:rsidRDefault="0000416C" w:rsidP="0000416C">
      <w:pPr>
        <w:rPr>
          <w:rFonts w:ascii="Cambria" w:hAnsi="Cambria"/>
          <w:sz w:val="24"/>
          <w:szCs w:val="24"/>
        </w:rPr>
      </w:pPr>
      <w:r w:rsidRPr="0000416C">
        <w:rPr>
          <w:rFonts w:ascii="Cambria" w:hAnsi="Cambria"/>
          <w:sz w:val="24"/>
          <w:szCs w:val="24"/>
        </w:rPr>
        <w:t>TFSC Staff/ Witness: ________________________________________________________</w:t>
      </w:r>
      <w:r w:rsidRPr="0000416C">
        <w:rPr>
          <w:rFonts w:ascii="Cambria" w:hAnsi="Cambria"/>
          <w:sz w:val="24"/>
          <w:szCs w:val="24"/>
        </w:rPr>
        <w:tab/>
        <w:t>Date: _________________</w:t>
      </w:r>
    </w:p>
    <w:p w:rsidR="000B44B9" w:rsidRPr="0000416C" w:rsidRDefault="000B44B9">
      <w:pPr>
        <w:rPr>
          <w:rFonts w:ascii="Cambria" w:hAnsi="Cambria"/>
          <w:sz w:val="24"/>
          <w:szCs w:val="24"/>
        </w:rPr>
      </w:pPr>
    </w:p>
    <w:sectPr w:rsidR="000B44B9" w:rsidRPr="0000416C" w:rsidSect="002C58D1">
      <w:type w:val="continuous"/>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E26EC9">
      <w:r>
        <w:separator/>
      </w:r>
    </w:p>
  </w:endnote>
  <w:endnote w:type="continuationSeparator" w:id="0">
    <w:p w:rsidR="00000000" w:rsidRDefault="00E26E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sto MT">
    <w:panose1 w:val="02040603050505030304"/>
    <w:charset w:val="4D"/>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3680" w:rsidRPr="00E10D6F" w:rsidRDefault="000974A8" w:rsidP="00E10D6F">
    <w:pPr>
      <w:pStyle w:val="Footer"/>
      <w:jc w:val="left"/>
      <w:rPr>
        <w:lang w:val="en-US"/>
      </w:rPr>
    </w:pPr>
    <w:r>
      <w:rPr>
        <w:lang w:val="en-US"/>
      </w:rPr>
      <w:t>Revised 7.26.19 - SMC</w:t>
    </w:r>
  </w:p>
  <w:p w:rsidR="00043680" w:rsidRDefault="00E26EC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0A8E" w:rsidRPr="00B70A8E" w:rsidRDefault="000974A8" w:rsidP="00B70A8E">
    <w:pPr>
      <w:pStyle w:val="Footer"/>
      <w:jc w:val="left"/>
      <w:rPr>
        <w:lang w:val="en-US"/>
      </w:rPr>
    </w:pPr>
    <w:r>
      <w:rPr>
        <w:lang w:val="en-US"/>
      </w:rPr>
      <w:t>Revised 7.26.19 - SMC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E26EC9">
      <w:r>
        <w:separator/>
      </w:r>
    </w:p>
  </w:footnote>
  <w:footnote w:type="continuationSeparator" w:id="0">
    <w:p w:rsidR="00000000" w:rsidRDefault="00E26E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4D45" w:rsidRPr="00174D45" w:rsidRDefault="000974A8" w:rsidP="00174D45">
    <w:pPr>
      <w:tabs>
        <w:tab w:val="center" w:pos="4320"/>
        <w:tab w:val="right" w:pos="8640"/>
      </w:tabs>
      <w:rPr>
        <w:rFonts w:ascii="Cambria" w:hAnsi="Cambria"/>
      </w:rPr>
    </w:pPr>
    <w:r w:rsidRPr="00174D45">
      <w:rPr>
        <w:rFonts w:ascii="Cambria" w:hAnsi="Cambria"/>
      </w:rPr>
      <w:t>Thriving Families Counseling Services</w:t>
    </w:r>
  </w:p>
  <w:p w:rsidR="00174D45" w:rsidRPr="00174D45" w:rsidRDefault="000974A8" w:rsidP="00174D45">
    <w:pPr>
      <w:tabs>
        <w:tab w:val="center" w:pos="4320"/>
        <w:tab w:val="right" w:pos="8640"/>
      </w:tabs>
      <w:rPr>
        <w:rFonts w:ascii="Cambria" w:hAnsi="Cambria"/>
        <w:sz w:val="18"/>
        <w:szCs w:val="18"/>
      </w:rPr>
    </w:pPr>
    <w:r w:rsidRPr="00174D45">
      <w:rPr>
        <w:rFonts w:ascii="Cambria" w:hAnsi="Cambria"/>
        <w:sz w:val="18"/>
        <w:szCs w:val="18"/>
      </w:rPr>
      <w:t xml:space="preserve">2213 Grand Avenue </w:t>
    </w:r>
  </w:p>
  <w:p w:rsidR="00174D45" w:rsidRPr="00174D45" w:rsidRDefault="000974A8" w:rsidP="00174D45">
    <w:pPr>
      <w:tabs>
        <w:tab w:val="center" w:pos="4320"/>
        <w:tab w:val="right" w:pos="8640"/>
      </w:tabs>
      <w:rPr>
        <w:rFonts w:ascii="Cambria" w:hAnsi="Cambria"/>
        <w:sz w:val="18"/>
        <w:szCs w:val="18"/>
      </w:rPr>
    </w:pPr>
    <w:r w:rsidRPr="00174D45">
      <w:rPr>
        <w:rFonts w:ascii="Cambria" w:hAnsi="Cambria"/>
        <w:sz w:val="18"/>
        <w:szCs w:val="18"/>
      </w:rPr>
      <w:t>Des Moines, IA 50312</w:t>
    </w:r>
  </w:p>
  <w:p w:rsidR="00174D45" w:rsidRPr="00174D45" w:rsidRDefault="000974A8" w:rsidP="00174D45">
    <w:pPr>
      <w:tabs>
        <w:tab w:val="center" w:pos="4320"/>
        <w:tab w:val="right" w:pos="8640"/>
      </w:tabs>
      <w:rPr>
        <w:rFonts w:ascii="Cambria" w:hAnsi="Cambria"/>
        <w:sz w:val="18"/>
        <w:szCs w:val="18"/>
      </w:rPr>
    </w:pPr>
    <w:r w:rsidRPr="00174D45">
      <w:rPr>
        <w:rFonts w:ascii="Cambria" w:hAnsi="Cambria"/>
        <w:sz w:val="18"/>
        <w:szCs w:val="18"/>
      </w:rPr>
      <w:t xml:space="preserve">P: 515-808-2900 </w:t>
    </w:r>
  </w:p>
  <w:p w:rsidR="00174D45" w:rsidRPr="00174D45" w:rsidRDefault="000974A8" w:rsidP="00174D45">
    <w:pPr>
      <w:tabs>
        <w:tab w:val="center" w:pos="4320"/>
        <w:tab w:val="right" w:pos="8640"/>
      </w:tabs>
      <w:rPr>
        <w:rFonts w:ascii="Cambria" w:hAnsi="Cambria"/>
        <w:sz w:val="18"/>
        <w:szCs w:val="18"/>
      </w:rPr>
    </w:pPr>
    <w:r w:rsidRPr="00174D45">
      <w:rPr>
        <w:rFonts w:ascii="Cambria" w:hAnsi="Cambria"/>
        <w:sz w:val="18"/>
        <w:szCs w:val="18"/>
      </w:rPr>
      <w:t>F: 515-462-0504</w:t>
    </w:r>
  </w:p>
  <w:p w:rsidR="00174D45" w:rsidRPr="00174D45" w:rsidRDefault="00E26EC9" w:rsidP="00174D45">
    <w:pPr>
      <w:tabs>
        <w:tab w:val="center" w:pos="4320"/>
        <w:tab w:val="right" w:pos="8640"/>
      </w:tabs>
      <w:rPr>
        <w:rFonts w:ascii="Cambria" w:hAnsi="Cambria"/>
        <w:sz w:val="18"/>
        <w:szCs w:val="18"/>
      </w:rPr>
    </w:pPr>
    <w:hyperlink r:id="rId1" w:history="1">
      <w:r w:rsidR="000974A8" w:rsidRPr="00174D45">
        <w:rPr>
          <w:rFonts w:ascii="Cambria" w:hAnsi="Cambria"/>
          <w:color w:val="0563C1" w:themeColor="hyperlink"/>
          <w:sz w:val="18"/>
          <w:szCs w:val="18"/>
          <w:u w:val="single"/>
        </w:rPr>
        <w:t>www.thrivingfamiliesservices.com</w:t>
      </w:r>
    </w:hyperlink>
    <w:r w:rsidR="000974A8" w:rsidRPr="00174D45">
      <w:rPr>
        <w:rFonts w:ascii="Cambria" w:hAnsi="Cambria"/>
        <w:sz w:val="18"/>
        <w:szCs w:val="18"/>
      </w:rPr>
      <w:t xml:space="preserve"> </w:t>
    </w:r>
  </w:p>
  <w:p w:rsidR="00174D45" w:rsidRDefault="00E26E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BA55FD"/>
    <w:multiLevelType w:val="hybridMultilevel"/>
    <w:tmpl w:val="216A48AC"/>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44B9"/>
    <w:rsid w:val="0000416C"/>
    <w:rsid w:val="000974A8"/>
    <w:rsid w:val="000B44B9"/>
    <w:rsid w:val="006325BE"/>
    <w:rsid w:val="00AA5AE7"/>
    <w:rsid w:val="00E26E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73A4FB6"/>
  <w15:chartTrackingRefBased/>
  <w15:docId w15:val="{2ED408F1-4E40-0B4D-895C-9AE07E351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B44B9"/>
    <w:pPr>
      <w:spacing w:after="200"/>
      <w:ind w:right="144"/>
      <w:jc w:val="right"/>
    </w:pPr>
    <w:rPr>
      <w:rFonts w:ascii="Calisto MT" w:eastAsia="MS Mincho" w:hAnsi="Calisto MT" w:cs="Times New Roman"/>
      <w:color w:val="4B5A60"/>
      <w:sz w:val="20"/>
      <w:szCs w:val="24"/>
      <w:lang w:val="x-none" w:eastAsia="x-none"/>
    </w:rPr>
  </w:style>
  <w:style w:type="character" w:customStyle="1" w:styleId="HeaderChar">
    <w:name w:val="Header Char"/>
    <w:basedOn w:val="DefaultParagraphFont"/>
    <w:link w:val="Header"/>
    <w:uiPriority w:val="99"/>
    <w:rsid w:val="000B44B9"/>
    <w:rPr>
      <w:rFonts w:ascii="Calisto MT" w:eastAsia="MS Mincho" w:hAnsi="Calisto MT" w:cs="Times New Roman"/>
      <w:color w:val="4B5A60"/>
      <w:sz w:val="20"/>
      <w:szCs w:val="24"/>
      <w:lang w:val="x-none" w:eastAsia="x-none"/>
    </w:rPr>
  </w:style>
  <w:style w:type="paragraph" w:styleId="Footer">
    <w:name w:val="footer"/>
    <w:basedOn w:val="Normal"/>
    <w:link w:val="FooterChar"/>
    <w:uiPriority w:val="99"/>
    <w:rsid w:val="000B44B9"/>
    <w:pPr>
      <w:tabs>
        <w:tab w:val="center" w:pos="4680"/>
        <w:tab w:val="right" w:pos="9360"/>
      </w:tabs>
      <w:spacing w:before="300"/>
      <w:jc w:val="right"/>
    </w:pPr>
    <w:rPr>
      <w:rFonts w:ascii="Calisto MT" w:eastAsia="MS Mincho" w:hAnsi="Calisto MT" w:cs="Times New Roman"/>
      <w:color w:val="7C8F97"/>
      <w:sz w:val="20"/>
      <w:szCs w:val="16"/>
      <w:lang w:val="x-none" w:eastAsia="x-none"/>
    </w:rPr>
  </w:style>
  <w:style w:type="character" w:customStyle="1" w:styleId="FooterChar">
    <w:name w:val="Footer Char"/>
    <w:basedOn w:val="DefaultParagraphFont"/>
    <w:link w:val="Footer"/>
    <w:uiPriority w:val="99"/>
    <w:rsid w:val="000B44B9"/>
    <w:rPr>
      <w:rFonts w:ascii="Calisto MT" w:eastAsia="MS Mincho" w:hAnsi="Calisto MT" w:cs="Times New Roman"/>
      <w:color w:val="7C8F97"/>
      <w:sz w:val="20"/>
      <w:szCs w:val="16"/>
      <w:lang w:val="x-none" w:eastAsia="x-none"/>
    </w:rPr>
  </w:style>
  <w:style w:type="paragraph" w:styleId="ListParagraph">
    <w:name w:val="List Paragraph"/>
    <w:basedOn w:val="Normal"/>
    <w:uiPriority w:val="72"/>
    <w:qFormat/>
    <w:rsid w:val="000B44B9"/>
    <w:pPr>
      <w:ind w:left="720"/>
      <w:contextualSpacing/>
    </w:pPr>
    <w:rPr>
      <w:rFonts w:ascii="Calisto MT" w:eastAsia="MS Mincho" w:hAnsi="Calisto MT" w:cs="Times New Roman"/>
      <w:color w:val="40404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hyperlink" Target="http://www.thrivingfamiliesservic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892</Words>
  <Characters>5088</Characters>
  <Application>Microsoft Office Word</Application>
  <DocSecurity>0</DocSecurity>
  <Lines>42</Lines>
  <Paragraphs>11</Paragraphs>
  <ScaleCrop>false</ScaleCrop>
  <Company/>
  <LinksUpToDate>false</LinksUpToDate>
  <CharactersWithSpaces>5969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Sharaine Weathers</dc:creator>
  <cp:keywords/>
  <dc:description/>
  <cp:lastModifiedBy>Sharaine Weathers</cp:lastModifiedBy>
  <cp:revision>6</cp:revision>
  <dcterms:created xsi:type="dcterms:W3CDTF">2019-07-26T16:07:00Z</dcterms:created>
  <dcterms:modified xsi:type="dcterms:W3CDTF">2019-07-26T16:12:00Z</dcterms:modified>
</cp:coreProperties>
</file>