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C31A9" w14:textId="77777777" w:rsidR="003B2A56" w:rsidRPr="003B2A56" w:rsidRDefault="003B2A56" w:rsidP="003B2A56">
      <w:pPr>
        <w:shd w:val="clear" w:color="auto" w:fill="666666"/>
        <w:spacing w:after="120" w:line="240" w:lineRule="auto"/>
        <w:jc w:val="center"/>
        <w:outlineLvl w:val="1"/>
        <w:rPr>
          <w:rFonts w:ascii="Montserrat" w:eastAsia="Times New Roman" w:hAnsi="Montserrat" w:cs="Times New Roman"/>
          <w:b/>
          <w:bCs/>
          <w:color w:val="FFFFFF"/>
          <w:kern w:val="0"/>
          <w:sz w:val="38"/>
          <w:szCs w:val="38"/>
          <w14:ligatures w14:val="none"/>
        </w:rPr>
      </w:pPr>
      <w:r w:rsidRPr="003B2A56">
        <w:rPr>
          <w:rFonts w:ascii="Montserrat" w:eastAsia="Times New Roman" w:hAnsi="Montserrat" w:cs="Times New Roman"/>
          <w:b/>
          <w:bCs/>
          <w:color w:val="FFFFFF"/>
          <w:kern w:val="0"/>
          <w:sz w:val="38"/>
          <w:szCs w:val="38"/>
          <w14:ligatures w14:val="none"/>
        </w:rPr>
        <w:t>Vignerons: noun /</w:t>
      </w:r>
      <w:proofErr w:type="gramStart"/>
      <w:r w:rsidRPr="003B2A56">
        <w:rPr>
          <w:rFonts w:ascii="Montserrat" w:eastAsia="Times New Roman" w:hAnsi="Montserrat" w:cs="Times New Roman"/>
          <w:b/>
          <w:bCs/>
          <w:color w:val="FFFFFF"/>
          <w:kern w:val="0"/>
          <w:sz w:val="38"/>
          <w:szCs w:val="38"/>
          <w14:ligatures w14:val="none"/>
        </w:rPr>
        <w:t>ˌ</w:t>
      </w:r>
      <w:proofErr w:type="spellStart"/>
      <w:r w:rsidRPr="003B2A56">
        <w:rPr>
          <w:rFonts w:ascii="Montserrat" w:eastAsia="Times New Roman" w:hAnsi="Montserrat" w:cs="Times New Roman"/>
          <w:b/>
          <w:bCs/>
          <w:color w:val="FFFFFF"/>
          <w:kern w:val="0"/>
          <w:sz w:val="38"/>
          <w:szCs w:val="38"/>
          <w14:ligatures w14:val="none"/>
        </w:rPr>
        <w:t>vēnyəˈrôn</w:t>
      </w:r>
      <w:proofErr w:type="spellEnd"/>
      <w:r w:rsidRPr="003B2A56">
        <w:rPr>
          <w:rFonts w:ascii="Montserrat" w:eastAsia="Times New Roman" w:hAnsi="Montserrat" w:cs="Times New Roman"/>
          <w:b/>
          <w:bCs/>
          <w:color w:val="FFFFFF"/>
          <w:kern w:val="0"/>
          <w:sz w:val="38"/>
          <w:szCs w:val="38"/>
          <w14:ligatures w14:val="none"/>
        </w:rPr>
        <w:t>,-</w:t>
      </w:r>
      <w:proofErr w:type="gramEnd"/>
      <w:r w:rsidRPr="003B2A56">
        <w:rPr>
          <w:rFonts w:ascii="Montserrat" w:eastAsia="Times New Roman" w:hAnsi="Montserrat" w:cs="Times New Roman"/>
          <w:b/>
          <w:bCs/>
          <w:color w:val="FFFFFF"/>
          <w:kern w:val="0"/>
          <w:sz w:val="38"/>
          <w:szCs w:val="38"/>
          <w14:ligatures w14:val="none"/>
        </w:rPr>
        <w:t>ˈ</w:t>
      </w:r>
      <w:proofErr w:type="spellStart"/>
      <w:r w:rsidRPr="003B2A56">
        <w:rPr>
          <w:rFonts w:ascii="Montserrat" w:eastAsia="Times New Roman" w:hAnsi="Montserrat" w:cs="Times New Roman"/>
          <w:b/>
          <w:bCs/>
          <w:color w:val="FFFFFF"/>
          <w:kern w:val="0"/>
          <w:sz w:val="38"/>
          <w:szCs w:val="38"/>
          <w14:ligatures w14:val="none"/>
        </w:rPr>
        <w:t>rōn</w:t>
      </w:r>
      <w:proofErr w:type="spellEnd"/>
      <w:r w:rsidRPr="003B2A56">
        <w:rPr>
          <w:rFonts w:ascii="Montserrat" w:eastAsia="Times New Roman" w:hAnsi="Montserrat" w:cs="Times New Roman"/>
          <w:b/>
          <w:bCs/>
          <w:color w:val="FFFFFF"/>
          <w:kern w:val="0"/>
          <w:sz w:val="38"/>
          <w:szCs w:val="38"/>
          <w14:ligatures w14:val="none"/>
        </w:rPr>
        <w:t>/</w:t>
      </w:r>
    </w:p>
    <w:p w14:paraId="1859FD9C" w14:textId="1BBEFF0F" w:rsidR="003B2A56" w:rsidRPr="003B2A56" w:rsidRDefault="003B2A56" w:rsidP="003B2A56">
      <w:pPr>
        <w:shd w:val="clear" w:color="auto" w:fill="666666"/>
        <w:spacing w:after="312" w:line="240" w:lineRule="auto"/>
        <w:jc w:val="center"/>
        <w:rPr>
          <w:rFonts w:ascii="Montserrat" w:eastAsia="Times New Roman" w:hAnsi="Montserrat" w:cs="Times New Roman"/>
          <w:color w:val="F1F1F1"/>
          <w:kern w:val="0"/>
          <w:sz w:val="24"/>
          <w:szCs w:val="24"/>
          <w14:ligatures w14:val="none"/>
        </w:rPr>
      </w:pPr>
      <w:r w:rsidRPr="003B2A56">
        <w:rPr>
          <w:rFonts w:ascii="Montserrat" w:eastAsia="Times New Roman" w:hAnsi="Montserrat" w:cs="Times New Roman"/>
          <w:color w:val="F1F1F1"/>
          <w:kern w:val="0"/>
          <w:sz w:val="24"/>
          <w:szCs w:val="24"/>
          <w14:ligatures w14:val="none"/>
        </w:rPr>
        <w:t>A wine</w:t>
      </w:r>
      <w:r w:rsidRPr="003B2A56">
        <w:rPr>
          <w:rFonts w:ascii="Montserrat" w:eastAsia="Times New Roman" w:hAnsi="Montserrat" w:cs="Times New Roman"/>
          <w:color w:val="F1F1F1"/>
          <w:kern w:val="0"/>
          <w:sz w:val="24"/>
          <w:szCs w:val="24"/>
          <w14:ligatures w14:val="none"/>
        </w:rPr>
        <w:t xml:space="preserve"> grower</w:t>
      </w:r>
      <w:r w:rsidRPr="003B2A56">
        <w:rPr>
          <w:rFonts w:ascii="Montserrat" w:eastAsia="Times New Roman" w:hAnsi="Montserrat" w:cs="Times New Roman"/>
          <w:color w:val="F1F1F1"/>
          <w:kern w:val="0"/>
          <w:sz w:val="24"/>
          <w:szCs w:val="24"/>
          <w14:ligatures w14:val="none"/>
        </w:rPr>
        <w:br/>
        <w:t>a person who cultivates grapes for winemaking</w:t>
      </w:r>
    </w:p>
    <w:p w14:paraId="58D6F8B9" w14:textId="77777777" w:rsidR="003B2A56" w:rsidRDefault="003B2A56">
      <w:pPr>
        <w:rPr>
          <w:rFonts w:ascii="Montserrat" w:hAnsi="Montserrat"/>
          <w:color w:val="000000"/>
          <w:shd w:val="clear" w:color="auto" w:fill="FFFFFF"/>
        </w:rPr>
      </w:pPr>
    </w:p>
    <w:p w14:paraId="04CE7062" w14:textId="1D40C51F" w:rsidR="00E06205" w:rsidRPr="003B2A56" w:rsidRDefault="003B2A56">
      <w:pPr>
        <w:rPr>
          <w:rFonts w:ascii="Montserrat" w:hAnsi="Montserrat"/>
          <w:color w:val="000000"/>
          <w:sz w:val="24"/>
          <w:szCs w:val="24"/>
          <w:shd w:val="clear" w:color="auto" w:fill="FFFFFF"/>
        </w:rPr>
      </w:pPr>
      <w:r w:rsidRPr="003B2A56">
        <w:rPr>
          <w:rFonts w:ascii="Montserrat" w:hAnsi="Montserrat"/>
          <w:color w:val="000000"/>
          <w:sz w:val="24"/>
          <w:szCs w:val="24"/>
          <w:shd w:val="clear" w:color="auto" w:fill="FFFFFF"/>
        </w:rPr>
        <w:t>Crafted in vineyards known for fruit with incredible balance, our wines tell the story of California’s Central Coast.  Foggy mornings, warm afternoons, and cool Pacific winds pull an incredible depth of flavors and aromas that leap out of the glass.  Guided by natural fermentation, and made without additions or additives, our wines are honed with minimal intervention and then aged for 10 months before bottling.  Best enjoyed at a table with family and friends celebrating little moments that transform into memories.</w:t>
      </w:r>
    </w:p>
    <w:p w14:paraId="34F42910" w14:textId="77777777" w:rsidR="003B2A56" w:rsidRDefault="003B2A56">
      <w:pPr>
        <w:rPr>
          <w:rFonts w:ascii="Montserrat" w:hAnsi="Montserrat"/>
          <w:color w:val="000000"/>
          <w:shd w:val="clear" w:color="auto" w:fill="FFFFFF"/>
        </w:rPr>
      </w:pPr>
    </w:p>
    <w:p w14:paraId="00E146A3" w14:textId="0763D7D8" w:rsidR="003B2A56" w:rsidRDefault="003B2A56" w:rsidP="009B1344">
      <w:pPr>
        <w:pStyle w:val="NormalWeb"/>
        <w:rPr>
          <w:rFonts w:ascii="Montserrat" w:hAnsi="Montserrat"/>
        </w:rPr>
      </w:pPr>
      <w:r>
        <w:rPr>
          <w:rStyle w:val="Strong"/>
          <w:rFonts w:ascii="Montserrat" w:eastAsiaTheme="majorEastAsia" w:hAnsi="Montserrat"/>
        </w:rPr>
        <w:t xml:space="preserve">Vignerons </w:t>
      </w:r>
      <w:r w:rsidRPr="003B2A56">
        <w:rPr>
          <w:rStyle w:val="Strong"/>
          <w:rFonts w:ascii="Montserrat" w:eastAsiaTheme="majorEastAsia" w:hAnsi="Montserrat"/>
        </w:rPr>
        <w:t>2023 Chardonnay – Santa Barbara County</w:t>
      </w:r>
      <w:r w:rsidRPr="003B2A56">
        <w:rPr>
          <w:rFonts w:ascii="Montserrat" w:hAnsi="Montserrat"/>
        </w:rPr>
        <w:br/>
      </w:r>
    </w:p>
    <w:p w14:paraId="2C705D14" w14:textId="062CD483" w:rsidR="003B2A56" w:rsidRDefault="003B2A56" w:rsidP="003B2A56">
      <w:pPr>
        <w:pStyle w:val="NormalWeb"/>
        <w:rPr>
          <w:rFonts w:ascii="Montserrat" w:hAnsi="Montserrat"/>
        </w:rPr>
      </w:pPr>
      <w:r w:rsidRPr="003B2A56">
        <w:rPr>
          <w:rFonts w:ascii="Montserrat" w:hAnsi="Montserrat"/>
        </w:rPr>
        <w:t>Varietal: 100% Chardonnay</w:t>
      </w:r>
    </w:p>
    <w:p w14:paraId="72FF9EC2" w14:textId="5C898CA6" w:rsidR="003B2A56" w:rsidRPr="003B2A56" w:rsidRDefault="003B2A56" w:rsidP="003B2A56">
      <w:pPr>
        <w:pStyle w:val="NormalWeb"/>
        <w:rPr>
          <w:rFonts w:ascii="Montserrat" w:hAnsi="Montserrat"/>
        </w:rPr>
      </w:pPr>
      <w:r w:rsidRPr="003B2A56">
        <w:rPr>
          <w:rFonts w:ascii="Montserrat" w:hAnsi="Montserrat"/>
        </w:rPr>
        <w:t>Alcohol: ~13.0</w:t>
      </w:r>
    </w:p>
    <w:p w14:paraId="537A65CC" w14:textId="09B037B2" w:rsidR="003B2A56" w:rsidRPr="003B2A56" w:rsidRDefault="003B2A56" w:rsidP="003B2A56">
      <w:pPr>
        <w:pStyle w:val="NormalWeb"/>
        <w:rPr>
          <w:rFonts w:ascii="Montserrat" w:hAnsi="Montserrat"/>
        </w:rPr>
      </w:pPr>
      <w:r w:rsidRPr="003B2A56">
        <w:rPr>
          <w:rFonts w:ascii="Montserrat" w:hAnsi="Montserrat"/>
        </w:rPr>
        <w:t xml:space="preserve">Crafted from 100% Chardonnay (Sierra Madre &amp; Bien </w:t>
      </w:r>
      <w:proofErr w:type="spellStart"/>
      <w:r w:rsidRPr="003B2A56">
        <w:rPr>
          <w:rFonts w:ascii="Montserrat" w:hAnsi="Montserrat"/>
        </w:rPr>
        <w:t>Nacido</w:t>
      </w:r>
      <w:proofErr w:type="spellEnd"/>
      <w:r w:rsidRPr="003B2A56">
        <w:rPr>
          <w:rFonts w:ascii="Montserrat" w:hAnsi="Montserrat"/>
        </w:rPr>
        <w:t xml:space="preserve">), the 2023 was </w:t>
      </w:r>
      <w:r w:rsidRPr="003B2A56">
        <w:rPr>
          <w:rFonts w:ascii="Montserrat" w:hAnsi="Montserrat"/>
        </w:rPr>
        <w:t>whole cluster</w:t>
      </w:r>
      <w:r w:rsidRPr="003B2A56">
        <w:rPr>
          <w:rFonts w:ascii="Montserrat" w:hAnsi="Montserrat"/>
        </w:rPr>
        <w:t xml:space="preserve"> pressed and cold settled. About 25% of the juice saw new French oak during native fermentation, followed by 12 months of barrel aging.</w:t>
      </w:r>
    </w:p>
    <w:p w14:paraId="19A01D8D" w14:textId="0EDB1724" w:rsidR="003B2A56" w:rsidRPr="003B2A56" w:rsidRDefault="003B2A56" w:rsidP="003B2A56">
      <w:pPr>
        <w:pStyle w:val="NormalWeb"/>
        <w:rPr>
          <w:rFonts w:ascii="Montserrat" w:hAnsi="Montserrat"/>
        </w:rPr>
      </w:pPr>
      <w:r w:rsidRPr="003B2A56">
        <w:rPr>
          <w:rStyle w:val="Strong"/>
          <w:rFonts w:ascii="Montserrat" w:eastAsiaTheme="majorEastAsia" w:hAnsi="Montserrat"/>
        </w:rPr>
        <w:t xml:space="preserve">Tasting Notes </w:t>
      </w:r>
      <w:r w:rsidRPr="003B2A56">
        <w:rPr>
          <w:rFonts w:ascii="Montserrat" w:hAnsi="Montserrat"/>
        </w:rPr>
        <w:br/>
        <w:t xml:space="preserve">Cool-climate influence shows </w:t>
      </w:r>
      <w:r w:rsidRPr="003B2A56">
        <w:rPr>
          <w:rFonts w:ascii="Montserrat" w:hAnsi="Montserrat"/>
        </w:rPr>
        <w:t>through</w:t>
      </w:r>
      <w:r w:rsidRPr="003B2A56">
        <w:rPr>
          <w:rFonts w:ascii="Montserrat" w:hAnsi="Montserrat"/>
        </w:rPr>
        <w:t xml:space="preserve"> aromas of wet stone, white flowers, citrus peel, and hints of green apple. On the palate, there’s taut pear and subtle white nectarine, edged by bright acidity and a refined minerality. The wine finishes with a crisp, lingering tension rather than overt richness.</w:t>
      </w:r>
    </w:p>
    <w:p w14:paraId="1DB886BA" w14:textId="77777777" w:rsidR="003B2A56" w:rsidRDefault="003B2A56"/>
    <w:sectPr w:rsidR="003B2A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BB2A3" w14:textId="77777777" w:rsidR="00171A2C" w:rsidRDefault="00171A2C" w:rsidP="003B2A56">
      <w:pPr>
        <w:spacing w:after="0" w:line="240" w:lineRule="auto"/>
      </w:pPr>
      <w:r>
        <w:separator/>
      </w:r>
    </w:p>
  </w:endnote>
  <w:endnote w:type="continuationSeparator" w:id="0">
    <w:p w14:paraId="5F6892D3" w14:textId="77777777" w:rsidR="00171A2C" w:rsidRDefault="00171A2C" w:rsidP="003B2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93A9D" w14:textId="77777777" w:rsidR="00171A2C" w:rsidRDefault="00171A2C" w:rsidP="003B2A56">
      <w:pPr>
        <w:spacing w:after="0" w:line="240" w:lineRule="auto"/>
      </w:pPr>
      <w:r>
        <w:separator/>
      </w:r>
    </w:p>
  </w:footnote>
  <w:footnote w:type="continuationSeparator" w:id="0">
    <w:p w14:paraId="02882624" w14:textId="77777777" w:rsidR="00171A2C" w:rsidRDefault="00171A2C" w:rsidP="003B2A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D4F85"/>
    <w:multiLevelType w:val="multilevel"/>
    <w:tmpl w:val="AD72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3698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A56"/>
    <w:rsid w:val="00171A2C"/>
    <w:rsid w:val="003B2A56"/>
    <w:rsid w:val="00761FCA"/>
    <w:rsid w:val="009B1344"/>
    <w:rsid w:val="009D26BF"/>
    <w:rsid w:val="00D57D8A"/>
    <w:rsid w:val="00E0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F62FD"/>
  <w15:chartTrackingRefBased/>
  <w15:docId w15:val="{15609AA5-E396-4734-9EEB-AC903C820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A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2A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2A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2A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2A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2A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A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A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A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A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2A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2A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2A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2A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2A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A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A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A56"/>
    <w:rPr>
      <w:rFonts w:eastAsiaTheme="majorEastAsia" w:cstheme="majorBidi"/>
      <w:color w:val="272727" w:themeColor="text1" w:themeTint="D8"/>
    </w:rPr>
  </w:style>
  <w:style w:type="paragraph" w:styleId="Title">
    <w:name w:val="Title"/>
    <w:basedOn w:val="Normal"/>
    <w:next w:val="Normal"/>
    <w:link w:val="TitleChar"/>
    <w:uiPriority w:val="10"/>
    <w:qFormat/>
    <w:rsid w:val="003B2A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A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A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A56"/>
    <w:pPr>
      <w:spacing w:before="160"/>
      <w:jc w:val="center"/>
    </w:pPr>
    <w:rPr>
      <w:i/>
      <w:iCs/>
      <w:color w:val="404040" w:themeColor="text1" w:themeTint="BF"/>
    </w:rPr>
  </w:style>
  <w:style w:type="character" w:customStyle="1" w:styleId="QuoteChar">
    <w:name w:val="Quote Char"/>
    <w:basedOn w:val="DefaultParagraphFont"/>
    <w:link w:val="Quote"/>
    <w:uiPriority w:val="29"/>
    <w:rsid w:val="003B2A56"/>
    <w:rPr>
      <w:i/>
      <w:iCs/>
      <w:color w:val="404040" w:themeColor="text1" w:themeTint="BF"/>
    </w:rPr>
  </w:style>
  <w:style w:type="paragraph" w:styleId="ListParagraph">
    <w:name w:val="List Paragraph"/>
    <w:basedOn w:val="Normal"/>
    <w:uiPriority w:val="34"/>
    <w:qFormat/>
    <w:rsid w:val="003B2A56"/>
    <w:pPr>
      <w:ind w:left="720"/>
      <w:contextualSpacing/>
    </w:pPr>
  </w:style>
  <w:style w:type="character" w:styleId="IntenseEmphasis">
    <w:name w:val="Intense Emphasis"/>
    <w:basedOn w:val="DefaultParagraphFont"/>
    <w:uiPriority w:val="21"/>
    <w:qFormat/>
    <w:rsid w:val="003B2A56"/>
    <w:rPr>
      <w:i/>
      <w:iCs/>
      <w:color w:val="0F4761" w:themeColor="accent1" w:themeShade="BF"/>
    </w:rPr>
  </w:style>
  <w:style w:type="paragraph" w:styleId="IntenseQuote">
    <w:name w:val="Intense Quote"/>
    <w:basedOn w:val="Normal"/>
    <w:next w:val="Normal"/>
    <w:link w:val="IntenseQuoteChar"/>
    <w:uiPriority w:val="30"/>
    <w:qFormat/>
    <w:rsid w:val="003B2A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2A56"/>
    <w:rPr>
      <w:i/>
      <w:iCs/>
      <w:color w:val="0F4761" w:themeColor="accent1" w:themeShade="BF"/>
    </w:rPr>
  </w:style>
  <w:style w:type="character" w:styleId="IntenseReference">
    <w:name w:val="Intense Reference"/>
    <w:basedOn w:val="DefaultParagraphFont"/>
    <w:uiPriority w:val="32"/>
    <w:qFormat/>
    <w:rsid w:val="003B2A56"/>
    <w:rPr>
      <w:b/>
      <w:bCs/>
      <w:smallCaps/>
      <w:color w:val="0F4761" w:themeColor="accent1" w:themeShade="BF"/>
      <w:spacing w:val="5"/>
    </w:rPr>
  </w:style>
  <w:style w:type="paragraph" w:styleId="Header">
    <w:name w:val="header"/>
    <w:basedOn w:val="Normal"/>
    <w:link w:val="HeaderChar"/>
    <w:uiPriority w:val="99"/>
    <w:unhideWhenUsed/>
    <w:rsid w:val="003B2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A56"/>
  </w:style>
  <w:style w:type="paragraph" w:styleId="Footer">
    <w:name w:val="footer"/>
    <w:basedOn w:val="Normal"/>
    <w:link w:val="FooterChar"/>
    <w:uiPriority w:val="99"/>
    <w:unhideWhenUsed/>
    <w:rsid w:val="003B2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A56"/>
  </w:style>
  <w:style w:type="paragraph" w:styleId="NormalWeb">
    <w:name w:val="Normal (Web)"/>
    <w:basedOn w:val="Normal"/>
    <w:uiPriority w:val="99"/>
    <w:semiHidden/>
    <w:unhideWhenUsed/>
    <w:rsid w:val="003B2A5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B2A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Smalley</dc:creator>
  <cp:keywords/>
  <dc:description/>
  <cp:lastModifiedBy>Rose Smalley</cp:lastModifiedBy>
  <cp:revision>2</cp:revision>
  <cp:lastPrinted>2025-09-27T21:52:00Z</cp:lastPrinted>
  <dcterms:created xsi:type="dcterms:W3CDTF">2025-09-27T21:42:00Z</dcterms:created>
  <dcterms:modified xsi:type="dcterms:W3CDTF">2025-09-27T21:53:00Z</dcterms:modified>
</cp:coreProperties>
</file>