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968A" w14:textId="77777777" w:rsidR="004A747B" w:rsidRPr="004A747B" w:rsidRDefault="004A747B" w:rsidP="004A747B">
      <w:pPr>
        <w:jc w:val="right"/>
        <w:rPr>
          <w:rFonts w:ascii="Times New Roman" w:hAnsi="Times New Roman"/>
        </w:rPr>
      </w:pPr>
      <w:r w:rsidRPr="004A747B">
        <w:rPr>
          <w:rFonts w:ascii="Times New Roman" w:hAnsi="Times New Roman"/>
          <w:color w:val="000000"/>
          <w:sz w:val="22"/>
          <w:szCs w:val="22"/>
        </w:rPr>
        <w:t>Dr. Mychl Buckley</w:t>
      </w:r>
    </w:p>
    <w:p w14:paraId="1F8D0A18" w14:textId="77777777" w:rsidR="004A747B" w:rsidRPr="004A747B" w:rsidRDefault="004A747B" w:rsidP="004A747B">
      <w:pPr>
        <w:jc w:val="right"/>
        <w:rPr>
          <w:rFonts w:ascii="Times New Roman" w:hAnsi="Times New Roman"/>
        </w:rPr>
      </w:pPr>
      <w:r w:rsidRPr="004A747B">
        <w:rPr>
          <w:rFonts w:ascii="Times New Roman" w:hAnsi="Times New Roman"/>
          <w:color w:val="000000"/>
          <w:sz w:val="22"/>
          <w:szCs w:val="22"/>
        </w:rPr>
        <w:t>mbuckley@aisd.net</w:t>
      </w:r>
    </w:p>
    <w:p w14:paraId="00C90C05" w14:textId="77777777" w:rsidR="004A747B" w:rsidRPr="004A747B" w:rsidRDefault="004A747B" w:rsidP="004A747B">
      <w:pPr>
        <w:jc w:val="right"/>
        <w:rPr>
          <w:rFonts w:ascii="Times New Roman" w:hAnsi="Times New Roman"/>
        </w:rPr>
      </w:pPr>
      <w:r w:rsidRPr="004A747B">
        <w:rPr>
          <w:rFonts w:ascii="Times New Roman" w:hAnsi="Times New Roman"/>
          <w:color w:val="000000"/>
          <w:sz w:val="22"/>
          <w:szCs w:val="22"/>
        </w:rPr>
        <w:t>2000 Sam Houston Dr. </w:t>
      </w:r>
    </w:p>
    <w:p w14:paraId="3BDED25D" w14:textId="77777777" w:rsidR="004A747B" w:rsidRPr="004A747B" w:rsidRDefault="004A747B" w:rsidP="004A747B">
      <w:pPr>
        <w:jc w:val="right"/>
        <w:rPr>
          <w:rFonts w:ascii="Times New Roman" w:hAnsi="Times New Roman"/>
        </w:rPr>
      </w:pPr>
      <w:r w:rsidRPr="004A747B">
        <w:rPr>
          <w:rFonts w:ascii="Times New Roman" w:hAnsi="Times New Roman"/>
          <w:color w:val="000000"/>
          <w:sz w:val="22"/>
          <w:szCs w:val="22"/>
        </w:rPr>
        <w:t>Arlington, TX 76014</w:t>
      </w:r>
    </w:p>
    <w:p w14:paraId="6E391C9D" w14:textId="77777777" w:rsidR="004A747B" w:rsidRPr="004A747B" w:rsidRDefault="004A747B" w:rsidP="004A747B">
      <w:pPr>
        <w:spacing w:after="240"/>
        <w:rPr>
          <w:rFonts w:ascii="Times New Roman" w:hAnsi="Times New Roman"/>
        </w:rPr>
      </w:pPr>
      <w:r w:rsidRPr="004A747B">
        <w:rPr>
          <w:rFonts w:ascii="Times New Roman" w:hAnsi="Times New Roman"/>
        </w:rPr>
        <w:br/>
      </w:r>
      <w:r w:rsidRPr="004A747B">
        <w:rPr>
          <w:rFonts w:ascii="Times New Roman" w:hAnsi="Times New Roman"/>
        </w:rPr>
        <w:br/>
      </w:r>
    </w:p>
    <w:p w14:paraId="200BAEBE" w14:textId="77777777" w:rsidR="004A747B" w:rsidRPr="004A747B" w:rsidRDefault="004A747B" w:rsidP="004A747B">
      <w:pPr>
        <w:rPr>
          <w:rFonts w:ascii="Times New Roman" w:hAnsi="Times New Roman"/>
        </w:rPr>
      </w:pPr>
      <w:r w:rsidRPr="004A747B">
        <w:rPr>
          <w:rFonts w:ascii="Times New Roman" w:hAnsi="Times New Roman"/>
          <w:color w:val="000000"/>
          <w:sz w:val="22"/>
          <w:szCs w:val="22"/>
        </w:rPr>
        <w:t>To whom it may concern,</w:t>
      </w:r>
    </w:p>
    <w:p w14:paraId="7B3B84AA" w14:textId="77777777" w:rsidR="004A747B" w:rsidRPr="004A747B" w:rsidRDefault="004A747B" w:rsidP="004A747B">
      <w:pPr>
        <w:spacing w:after="240"/>
        <w:rPr>
          <w:rFonts w:ascii="Times New Roman" w:hAnsi="Times New Roman"/>
        </w:rPr>
      </w:pPr>
    </w:p>
    <w:p w14:paraId="355D5F33" w14:textId="0AEF794B" w:rsidR="004A747B" w:rsidRPr="004A747B" w:rsidRDefault="004A747B" w:rsidP="004A747B">
      <w:pPr>
        <w:rPr>
          <w:rFonts w:ascii="Times New Roman" w:hAnsi="Times New Roman"/>
        </w:rPr>
      </w:pPr>
      <w:r w:rsidRPr="004A747B">
        <w:rPr>
          <w:rFonts w:ascii="Times New Roman" w:hAnsi="Times New Roman"/>
          <w:color w:val="000000"/>
          <w:sz w:val="22"/>
          <w:szCs w:val="22"/>
        </w:rPr>
        <w:t xml:space="preserve">It is my privilege to provide my recommendation for </w:t>
      </w:r>
      <w:r w:rsidR="00274631">
        <w:rPr>
          <w:rFonts w:ascii="Times New Roman" w:hAnsi="Times New Roman"/>
          <w:color w:val="000000"/>
          <w:sz w:val="22"/>
          <w:szCs w:val="22"/>
        </w:rPr>
        <w:t>Dr. Hodge</w:t>
      </w:r>
      <w:r w:rsidRPr="004A747B">
        <w:rPr>
          <w:rFonts w:ascii="Times New Roman" w:hAnsi="Times New Roman"/>
          <w:color w:val="000000"/>
          <w:sz w:val="22"/>
          <w:szCs w:val="22"/>
        </w:rPr>
        <w:t xml:space="preserve"> for </w:t>
      </w:r>
      <w:r w:rsidR="006F2804"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Pr="004A747B">
        <w:rPr>
          <w:rFonts w:ascii="Times New Roman" w:hAnsi="Times New Roman"/>
          <w:color w:val="000000"/>
          <w:sz w:val="22"/>
          <w:szCs w:val="22"/>
        </w:rPr>
        <w:t xml:space="preserve">position </w:t>
      </w:r>
      <w:r w:rsidR="006F2804">
        <w:rPr>
          <w:rFonts w:ascii="Times New Roman" w:hAnsi="Times New Roman"/>
          <w:color w:val="000000"/>
          <w:sz w:val="22"/>
          <w:szCs w:val="22"/>
        </w:rPr>
        <w:t xml:space="preserve">of Associate Principal </w:t>
      </w:r>
      <w:r w:rsidR="00274631">
        <w:rPr>
          <w:rFonts w:ascii="Times New Roman" w:hAnsi="Times New Roman"/>
          <w:color w:val="000000"/>
          <w:sz w:val="22"/>
          <w:szCs w:val="22"/>
        </w:rPr>
        <w:t>in your district</w:t>
      </w:r>
      <w:r w:rsidRPr="004A747B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274631">
        <w:rPr>
          <w:rFonts w:ascii="Times New Roman" w:hAnsi="Times New Roman"/>
          <w:color w:val="000000"/>
          <w:sz w:val="22"/>
          <w:szCs w:val="22"/>
        </w:rPr>
        <w:t>As the district coordinator for SEL, s</w:t>
      </w:r>
      <w:r w:rsidRPr="004A747B">
        <w:rPr>
          <w:rFonts w:ascii="Times New Roman" w:hAnsi="Times New Roman"/>
          <w:color w:val="000000"/>
          <w:sz w:val="22"/>
          <w:szCs w:val="22"/>
        </w:rPr>
        <w:t xml:space="preserve">he is one of the </w:t>
      </w:r>
      <w:r w:rsidR="00274631">
        <w:rPr>
          <w:rFonts w:ascii="Times New Roman" w:hAnsi="Times New Roman"/>
          <w:color w:val="000000"/>
          <w:sz w:val="22"/>
          <w:szCs w:val="22"/>
        </w:rPr>
        <w:t>educators</w:t>
      </w:r>
      <w:r w:rsidRPr="004A747B">
        <w:rPr>
          <w:rFonts w:ascii="Times New Roman" w:hAnsi="Times New Roman"/>
          <w:color w:val="000000"/>
          <w:sz w:val="22"/>
          <w:szCs w:val="22"/>
        </w:rPr>
        <w:t xml:space="preserve"> I </w:t>
      </w:r>
      <w:r w:rsidR="00274631">
        <w:rPr>
          <w:rFonts w:ascii="Times New Roman" w:hAnsi="Times New Roman"/>
          <w:color w:val="000000"/>
          <w:sz w:val="22"/>
          <w:szCs w:val="22"/>
        </w:rPr>
        <w:t>mentored and worked with f</w:t>
      </w:r>
      <w:r w:rsidR="006F2804">
        <w:rPr>
          <w:rFonts w:ascii="Times New Roman" w:hAnsi="Times New Roman"/>
          <w:color w:val="000000"/>
          <w:sz w:val="22"/>
          <w:szCs w:val="22"/>
        </w:rPr>
        <w:t>or the</w:t>
      </w:r>
      <w:r w:rsidR="0027463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A747B">
        <w:rPr>
          <w:rFonts w:ascii="Times New Roman" w:hAnsi="Times New Roman"/>
          <w:color w:val="000000"/>
          <w:sz w:val="22"/>
          <w:szCs w:val="22"/>
        </w:rPr>
        <w:t>20</w:t>
      </w:r>
      <w:r w:rsidR="00274631">
        <w:rPr>
          <w:rFonts w:ascii="Times New Roman" w:hAnsi="Times New Roman"/>
          <w:color w:val="000000"/>
          <w:sz w:val="22"/>
          <w:szCs w:val="22"/>
        </w:rPr>
        <w:t>19</w:t>
      </w:r>
      <w:r w:rsidRPr="004A747B">
        <w:rPr>
          <w:rFonts w:ascii="Times New Roman" w:hAnsi="Times New Roman"/>
          <w:color w:val="000000"/>
          <w:sz w:val="22"/>
          <w:szCs w:val="22"/>
        </w:rPr>
        <w:t>-202</w:t>
      </w:r>
      <w:r w:rsidR="00274631">
        <w:rPr>
          <w:rFonts w:ascii="Times New Roman" w:hAnsi="Times New Roman"/>
          <w:color w:val="000000"/>
          <w:sz w:val="22"/>
          <w:szCs w:val="22"/>
        </w:rPr>
        <w:t>1</w:t>
      </w:r>
      <w:r w:rsidRPr="004A747B">
        <w:rPr>
          <w:rFonts w:ascii="Times New Roman" w:hAnsi="Times New Roman"/>
          <w:color w:val="000000"/>
          <w:sz w:val="22"/>
          <w:szCs w:val="22"/>
        </w:rPr>
        <w:t xml:space="preserve"> school year</w:t>
      </w:r>
      <w:r w:rsidR="00274631">
        <w:rPr>
          <w:rFonts w:ascii="Times New Roman" w:hAnsi="Times New Roman"/>
          <w:color w:val="000000"/>
          <w:sz w:val="22"/>
          <w:szCs w:val="22"/>
        </w:rPr>
        <w:t>s</w:t>
      </w:r>
      <w:r w:rsidRPr="004A747B">
        <w:rPr>
          <w:rFonts w:ascii="Times New Roman" w:hAnsi="Times New Roman"/>
          <w:color w:val="000000"/>
          <w:sz w:val="22"/>
          <w:szCs w:val="22"/>
        </w:rPr>
        <w:t>. </w:t>
      </w:r>
    </w:p>
    <w:p w14:paraId="5A1A01AA" w14:textId="77777777" w:rsidR="004A747B" w:rsidRPr="004A747B" w:rsidRDefault="004A747B" w:rsidP="004A747B">
      <w:pPr>
        <w:rPr>
          <w:rFonts w:ascii="Times New Roman" w:hAnsi="Times New Roman"/>
        </w:rPr>
      </w:pPr>
    </w:p>
    <w:p w14:paraId="32BEC44E" w14:textId="200CFC21" w:rsidR="004A747B" w:rsidRPr="004A747B" w:rsidRDefault="00274631" w:rsidP="004A747B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Dr. Hodge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 xml:space="preserve"> is a phenomenal educator with the utmost integrity. Any time I have walked into her classroom</w:t>
      </w:r>
      <w:r>
        <w:rPr>
          <w:rFonts w:ascii="Times New Roman" w:hAnsi="Times New Roman"/>
          <w:color w:val="000000"/>
          <w:sz w:val="22"/>
          <w:szCs w:val="22"/>
        </w:rPr>
        <w:t xml:space="preserve"> as a teacher</w:t>
      </w:r>
      <w:r w:rsidR="006F2804">
        <w:rPr>
          <w:rFonts w:ascii="Times New Roman" w:hAnsi="Times New Roman"/>
          <w:color w:val="000000"/>
          <w:sz w:val="22"/>
          <w:szCs w:val="22"/>
        </w:rPr>
        <w:t>, Behavior Interventionist</w:t>
      </w:r>
      <w:r>
        <w:rPr>
          <w:rFonts w:ascii="Times New Roman" w:hAnsi="Times New Roman"/>
          <w:color w:val="000000"/>
          <w:sz w:val="22"/>
          <w:szCs w:val="22"/>
        </w:rPr>
        <w:t xml:space="preserve"> or her office as a campus administrator,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 xml:space="preserve"> she is engaging her s</w:t>
      </w:r>
      <w:r>
        <w:rPr>
          <w:rFonts w:ascii="Times New Roman" w:hAnsi="Times New Roman"/>
          <w:color w:val="000000"/>
          <w:sz w:val="22"/>
          <w:szCs w:val="22"/>
        </w:rPr>
        <w:t>cholar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 xml:space="preserve">s with rigorous, relevant coursework. She </w:t>
      </w:r>
      <w:r>
        <w:rPr>
          <w:rFonts w:ascii="Times New Roman" w:hAnsi="Times New Roman"/>
          <w:color w:val="000000"/>
          <w:sz w:val="22"/>
          <w:szCs w:val="22"/>
        </w:rPr>
        <w:t>lead the Ripple Effects Pilot program at our district DAEP campus.  During this time</w:t>
      </w:r>
      <w:r w:rsidR="006F2804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she conducted surveys and collected pertinent data on the effectiveness of the program.  She went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 xml:space="preserve"> out of her way to create curriculum that not only fulfill</w:t>
      </w:r>
      <w:r>
        <w:rPr>
          <w:rFonts w:ascii="Times New Roman" w:hAnsi="Times New Roman"/>
          <w:color w:val="000000"/>
          <w:sz w:val="22"/>
          <w:szCs w:val="22"/>
        </w:rPr>
        <w:t>ed my requirements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 xml:space="preserve"> but is relatable to the audience she is teaching. She believes in the power of s</w:t>
      </w:r>
      <w:r>
        <w:rPr>
          <w:rFonts w:ascii="Times New Roman" w:hAnsi="Times New Roman"/>
          <w:color w:val="000000"/>
          <w:sz w:val="22"/>
          <w:szCs w:val="22"/>
        </w:rPr>
        <w:t>cholar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 xml:space="preserve"> choice and allows her s</w:t>
      </w:r>
      <w:r>
        <w:rPr>
          <w:rFonts w:ascii="Times New Roman" w:hAnsi="Times New Roman"/>
          <w:color w:val="000000"/>
          <w:sz w:val="22"/>
          <w:szCs w:val="22"/>
        </w:rPr>
        <w:t>cholar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 xml:space="preserve">s to not only select which </w:t>
      </w:r>
      <w:r>
        <w:rPr>
          <w:rFonts w:ascii="Times New Roman" w:hAnsi="Times New Roman"/>
          <w:color w:val="000000"/>
          <w:sz w:val="22"/>
          <w:szCs w:val="22"/>
        </w:rPr>
        <w:t>topics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 xml:space="preserve"> they want</w:t>
      </w:r>
      <w:r w:rsidR="006F2804">
        <w:rPr>
          <w:rFonts w:ascii="Times New Roman" w:hAnsi="Times New Roman"/>
          <w:color w:val="000000"/>
          <w:sz w:val="22"/>
          <w:szCs w:val="22"/>
        </w:rPr>
        <w:t>ed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 xml:space="preserve"> to </w:t>
      </w:r>
      <w:r w:rsidR="006F2804">
        <w:rPr>
          <w:rFonts w:ascii="Times New Roman" w:hAnsi="Times New Roman"/>
          <w:color w:val="000000"/>
          <w:sz w:val="22"/>
          <w:szCs w:val="22"/>
        </w:rPr>
        <w:t>work on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 xml:space="preserve"> but also gives them the space to practice independent time management under her careful guidance. </w:t>
      </w:r>
    </w:p>
    <w:p w14:paraId="5B7DAD3D" w14:textId="77777777" w:rsidR="004A747B" w:rsidRPr="004A747B" w:rsidRDefault="004A747B" w:rsidP="004A747B">
      <w:pPr>
        <w:rPr>
          <w:rFonts w:ascii="Times New Roman" w:hAnsi="Times New Roman"/>
        </w:rPr>
      </w:pPr>
    </w:p>
    <w:p w14:paraId="7F6BF33E" w14:textId="102590FE" w:rsidR="004A747B" w:rsidRPr="004A747B" w:rsidRDefault="006F2804" w:rsidP="004A747B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Dr. Hodge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 xml:space="preserve"> encourage</w:t>
      </w:r>
      <w:r>
        <w:rPr>
          <w:rFonts w:ascii="Times New Roman" w:hAnsi="Times New Roman"/>
          <w:color w:val="000000"/>
          <w:sz w:val="22"/>
          <w:szCs w:val="22"/>
        </w:rPr>
        <w:t>d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 xml:space="preserve"> her s</w:t>
      </w:r>
      <w:r>
        <w:rPr>
          <w:rFonts w:ascii="Times New Roman" w:hAnsi="Times New Roman"/>
          <w:color w:val="000000"/>
          <w:sz w:val="22"/>
          <w:szCs w:val="22"/>
        </w:rPr>
        <w:t>cholar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>s to take risks and to be advocates for their education. She does this by cultivating trusting relationships with all of her s</w:t>
      </w:r>
      <w:r>
        <w:rPr>
          <w:rFonts w:ascii="Times New Roman" w:hAnsi="Times New Roman"/>
          <w:color w:val="000000"/>
          <w:sz w:val="22"/>
          <w:szCs w:val="22"/>
        </w:rPr>
        <w:t>cholar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>s. If you walk</w:t>
      </w:r>
      <w:r>
        <w:rPr>
          <w:rFonts w:ascii="Times New Roman" w:hAnsi="Times New Roman"/>
          <w:color w:val="000000"/>
          <w:sz w:val="22"/>
          <w:szCs w:val="22"/>
        </w:rPr>
        <w:t>ed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 xml:space="preserve"> by her classroom </w:t>
      </w:r>
      <w:r>
        <w:rPr>
          <w:rFonts w:ascii="Times New Roman" w:hAnsi="Times New Roman"/>
          <w:color w:val="000000"/>
          <w:sz w:val="22"/>
          <w:szCs w:val="22"/>
        </w:rPr>
        <w:t xml:space="preserve">or office 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>at any time you can see s</w:t>
      </w:r>
      <w:r>
        <w:rPr>
          <w:rFonts w:ascii="Times New Roman" w:hAnsi="Times New Roman"/>
          <w:color w:val="000000"/>
          <w:sz w:val="22"/>
          <w:szCs w:val="22"/>
        </w:rPr>
        <w:t>cholar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>s either hanging out or looking for a quiet place to study</w:t>
      </w:r>
      <w:r>
        <w:rPr>
          <w:rFonts w:ascii="Times New Roman" w:hAnsi="Times New Roman"/>
          <w:color w:val="000000"/>
          <w:sz w:val="22"/>
          <w:szCs w:val="22"/>
        </w:rPr>
        <w:t xml:space="preserve"> or mindfulness space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 xml:space="preserve"> even if they are not on her roster. She is always available to lend a helping hand to her s</w:t>
      </w:r>
      <w:r>
        <w:rPr>
          <w:rFonts w:ascii="Times New Roman" w:hAnsi="Times New Roman"/>
          <w:color w:val="000000"/>
          <w:sz w:val="22"/>
          <w:szCs w:val="22"/>
        </w:rPr>
        <w:t>cholar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 xml:space="preserve">s and colleagues alike. In PLC, she is an active participant who shares her unique perspective to help others increase their rigor and creativity </w:t>
      </w:r>
      <w:r>
        <w:rPr>
          <w:rFonts w:ascii="Times New Roman" w:hAnsi="Times New Roman"/>
          <w:color w:val="000000"/>
          <w:sz w:val="22"/>
          <w:szCs w:val="22"/>
        </w:rPr>
        <w:t>on campus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>.   </w:t>
      </w:r>
    </w:p>
    <w:p w14:paraId="6B5F9BEA" w14:textId="77777777" w:rsidR="004A747B" w:rsidRPr="004A747B" w:rsidRDefault="004A747B" w:rsidP="004A747B">
      <w:pPr>
        <w:rPr>
          <w:rFonts w:ascii="Times New Roman" w:hAnsi="Times New Roman"/>
        </w:rPr>
      </w:pPr>
    </w:p>
    <w:p w14:paraId="4DED4CBA" w14:textId="5DACD1A2" w:rsidR="004A747B" w:rsidRPr="004A747B" w:rsidRDefault="006F2804" w:rsidP="004A747B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>Dr. Hodge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 xml:space="preserve"> would be an asset to any campus, especially one that focuses on offering an opportunity for underserved first-generation, college-bound students. The impact she has made on the culture of</w:t>
      </w:r>
      <w:r>
        <w:rPr>
          <w:rFonts w:ascii="Times New Roman" w:hAnsi="Times New Roman"/>
          <w:color w:val="000000"/>
          <w:sz w:val="22"/>
          <w:szCs w:val="22"/>
        </w:rPr>
        <w:t xml:space="preserve"> Cleveland I.S.D.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 xml:space="preserve"> is one that will be felt for years to come. While I would love to continue to watch her touch the lives of her s</w:t>
      </w:r>
      <w:r>
        <w:rPr>
          <w:rFonts w:ascii="Times New Roman" w:hAnsi="Times New Roman"/>
          <w:color w:val="000000"/>
          <w:sz w:val="22"/>
          <w:szCs w:val="22"/>
        </w:rPr>
        <w:t>cholars in her path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>, I know this is an opportunity that would allow her to grow and thrive</w:t>
      </w:r>
      <w:r>
        <w:rPr>
          <w:rFonts w:ascii="Times New Roman" w:hAnsi="Times New Roman"/>
          <w:color w:val="000000"/>
          <w:sz w:val="22"/>
          <w:szCs w:val="22"/>
        </w:rPr>
        <w:t xml:space="preserve"> as she has done in Cleveland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 xml:space="preserve">. If you have any questions about this </w:t>
      </w:r>
      <w:r>
        <w:rPr>
          <w:rFonts w:ascii="Times New Roman" w:hAnsi="Times New Roman"/>
          <w:color w:val="000000"/>
          <w:sz w:val="22"/>
          <w:szCs w:val="22"/>
        </w:rPr>
        <w:t xml:space="preserve">outstanding </w:t>
      </w:r>
      <w:r w:rsidR="004A747B" w:rsidRPr="004A747B">
        <w:rPr>
          <w:rFonts w:ascii="Times New Roman" w:hAnsi="Times New Roman"/>
          <w:color w:val="000000"/>
          <w:sz w:val="22"/>
          <w:szCs w:val="22"/>
        </w:rPr>
        <w:t>educator, please feel free to contact me via email (mbuckley@aisd.net). </w:t>
      </w:r>
    </w:p>
    <w:p w14:paraId="23A56AFE" w14:textId="77777777" w:rsidR="004A747B" w:rsidRPr="004A747B" w:rsidRDefault="004A747B" w:rsidP="004A747B">
      <w:pPr>
        <w:rPr>
          <w:rFonts w:ascii="Times New Roman" w:hAnsi="Times New Roman"/>
        </w:rPr>
      </w:pPr>
    </w:p>
    <w:p w14:paraId="1C064993" w14:textId="77777777" w:rsidR="004A747B" w:rsidRPr="004A747B" w:rsidRDefault="004A747B" w:rsidP="004A747B">
      <w:pPr>
        <w:rPr>
          <w:rFonts w:ascii="Times New Roman" w:hAnsi="Times New Roman"/>
        </w:rPr>
      </w:pPr>
      <w:r w:rsidRPr="004A747B">
        <w:rPr>
          <w:rFonts w:ascii="Times New Roman" w:hAnsi="Times New Roman"/>
          <w:color w:val="000000"/>
          <w:sz w:val="22"/>
          <w:szCs w:val="22"/>
        </w:rPr>
        <w:t>Sincerely,</w:t>
      </w:r>
    </w:p>
    <w:p w14:paraId="384141D4" w14:textId="77777777" w:rsidR="004A747B" w:rsidRPr="004A747B" w:rsidRDefault="004A747B" w:rsidP="004A747B">
      <w:pPr>
        <w:spacing w:before="240" w:after="240"/>
        <w:rPr>
          <w:rFonts w:ascii="Brush Script MT" w:hAnsi="Brush Script MT"/>
        </w:rPr>
      </w:pPr>
      <w:r w:rsidRPr="004A747B">
        <w:rPr>
          <w:rFonts w:ascii="Brush Script MT" w:hAnsi="Brush Script MT"/>
          <w:color w:val="000000"/>
          <w:sz w:val="32"/>
          <w:szCs w:val="32"/>
        </w:rPr>
        <w:t>Dr. Mychl K. Buckley</w:t>
      </w:r>
    </w:p>
    <w:p w14:paraId="3A87290C" w14:textId="77777777" w:rsidR="004A747B" w:rsidRPr="004A747B" w:rsidRDefault="004A747B" w:rsidP="004A747B">
      <w:pPr>
        <w:rPr>
          <w:rFonts w:ascii="Times New Roman" w:hAnsi="Times New Roman"/>
        </w:rPr>
      </w:pPr>
      <w:r w:rsidRPr="004A747B">
        <w:rPr>
          <w:rFonts w:ascii="Times New Roman" w:hAnsi="Times New Roman"/>
          <w:color w:val="000000"/>
          <w:sz w:val="22"/>
          <w:szCs w:val="22"/>
        </w:rPr>
        <w:t>Dr. Mychl Buckley </w:t>
      </w:r>
    </w:p>
    <w:p w14:paraId="568F9134" w14:textId="698D4E19" w:rsidR="00D9435D" w:rsidRDefault="004A747B">
      <w:pPr>
        <w:rPr>
          <w:rFonts w:ascii="Times New Roman" w:hAnsi="Times New Roman"/>
        </w:rPr>
      </w:pPr>
      <w:r w:rsidRPr="004A747B">
        <w:rPr>
          <w:rFonts w:ascii="Times New Roman" w:hAnsi="Times New Roman"/>
          <w:color w:val="000000"/>
          <w:sz w:val="22"/>
          <w:szCs w:val="22"/>
        </w:rPr>
        <w:t>Assistant Principal</w:t>
      </w:r>
    </w:p>
    <w:sectPr w:rsidR="00D9435D" w:rsidSect="00FA00D5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108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07EB" w14:textId="77777777" w:rsidR="00C17608" w:rsidRDefault="00C17608">
      <w:r>
        <w:separator/>
      </w:r>
    </w:p>
  </w:endnote>
  <w:endnote w:type="continuationSeparator" w:id="0">
    <w:p w14:paraId="313B7F82" w14:textId="77777777" w:rsidR="00C17608" w:rsidRDefault="00C1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C39C" w14:textId="77777777" w:rsidR="00945230" w:rsidRDefault="00945230" w:rsidP="00EE24D5">
    <w:pPr>
      <w:pStyle w:val="Footer"/>
      <w:tabs>
        <w:tab w:val="clear" w:pos="4320"/>
        <w:tab w:val="clear" w:pos="8640"/>
      </w:tabs>
      <w:jc w:val="center"/>
      <w:rPr>
        <w:rFonts w:ascii="Arial Narrow" w:hAnsi="Arial Narrow"/>
        <w:sz w:val="20"/>
        <w:szCs w:val="20"/>
      </w:rPr>
    </w:pPr>
  </w:p>
  <w:p w14:paraId="396D1BA0" w14:textId="77777777" w:rsidR="00945230" w:rsidRDefault="00945230" w:rsidP="00EE24D5">
    <w:pPr>
      <w:pStyle w:val="Footer"/>
      <w:tabs>
        <w:tab w:val="clear" w:pos="4320"/>
        <w:tab w:val="clear" w:pos="8640"/>
      </w:tabs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www.aisd.net</w:t>
    </w:r>
  </w:p>
  <w:p w14:paraId="29C9AECE" w14:textId="591A296D" w:rsidR="00945230" w:rsidRDefault="004A747B" w:rsidP="00EE24D5">
    <w:pPr>
      <w:pStyle w:val="Footer"/>
      <w:tabs>
        <w:tab w:val="clear" w:pos="4320"/>
        <w:tab w:val="clear" w:pos="8640"/>
      </w:tabs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2000 Sam Houston Drive</w:t>
    </w:r>
    <w:r w:rsidR="00D9435D">
      <w:rPr>
        <w:rFonts w:ascii="Arial Narrow" w:hAnsi="Arial Narrow"/>
        <w:sz w:val="20"/>
        <w:szCs w:val="20"/>
      </w:rPr>
      <w:t xml:space="preserve">      Arlington, Texas 7601</w:t>
    </w:r>
    <w:r>
      <w:rPr>
        <w:rFonts w:ascii="Arial Narrow" w:hAnsi="Arial Narrow"/>
        <w:sz w:val="20"/>
        <w:szCs w:val="20"/>
      </w:rPr>
      <w:t>4</w:t>
    </w:r>
    <w:r w:rsidR="00945230">
      <w:rPr>
        <w:rFonts w:ascii="Arial Narrow" w:hAnsi="Arial Narrow"/>
        <w:sz w:val="20"/>
        <w:szCs w:val="20"/>
      </w:rPr>
      <w:t xml:space="preserve">     </w:t>
    </w:r>
    <w:r w:rsidR="00D9435D">
      <w:rPr>
        <w:rFonts w:ascii="Arial Narrow" w:hAnsi="Arial Narrow"/>
        <w:sz w:val="20"/>
        <w:szCs w:val="20"/>
      </w:rPr>
      <w:t>682-867-</w:t>
    </w:r>
    <w:r>
      <w:rPr>
        <w:rFonts w:ascii="Arial Narrow" w:hAnsi="Arial Narrow"/>
        <w:sz w:val="20"/>
        <w:szCs w:val="20"/>
      </w:rPr>
      <w:t>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EA97" w14:textId="77777777" w:rsidR="00C17608" w:rsidRDefault="00C17608">
      <w:r>
        <w:separator/>
      </w:r>
    </w:p>
  </w:footnote>
  <w:footnote w:type="continuationSeparator" w:id="0">
    <w:p w14:paraId="29F44B4D" w14:textId="77777777" w:rsidR="00C17608" w:rsidRDefault="00C17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E130" w14:textId="77777777" w:rsidR="00945230" w:rsidRPr="00A66BF2" w:rsidRDefault="00945230" w:rsidP="00A66BF2">
    <w:pPr>
      <w:pStyle w:val="Header"/>
      <w:tabs>
        <w:tab w:val="clear" w:pos="8640"/>
        <w:tab w:val="right" w:pos="9360"/>
      </w:tabs>
      <w:rPr>
        <w:rStyle w:val="PageNumber"/>
        <w:rFonts w:ascii="Times New Roman" w:hAnsi="Times New Roman"/>
        <w:sz w:val="20"/>
        <w:szCs w:val="20"/>
      </w:rPr>
    </w:pPr>
    <w:r w:rsidRPr="00A66BF2">
      <w:rPr>
        <w:rStyle w:val="PageNumber"/>
        <w:rFonts w:ascii="Times New Roman" w:hAnsi="Times New Roman"/>
        <w:sz w:val="20"/>
        <w:szCs w:val="20"/>
      </w:rPr>
      <w:t xml:space="preserve">Page </w:t>
    </w:r>
    <w:r w:rsidRPr="00A66BF2">
      <w:rPr>
        <w:rStyle w:val="PageNumber"/>
        <w:rFonts w:ascii="Times New Roman" w:hAnsi="Times New Roman"/>
        <w:sz w:val="20"/>
        <w:szCs w:val="20"/>
      </w:rPr>
      <w:fldChar w:fldCharType="begin"/>
    </w:r>
    <w:r w:rsidRPr="00A66BF2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A66BF2">
      <w:rPr>
        <w:rStyle w:val="PageNumber"/>
        <w:rFonts w:ascii="Times New Roman" w:hAnsi="Times New Roman"/>
        <w:sz w:val="20"/>
        <w:szCs w:val="20"/>
      </w:rPr>
      <w:fldChar w:fldCharType="separate"/>
    </w:r>
    <w:r w:rsidR="00375931">
      <w:rPr>
        <w:rStyle w:val="PageNumber"/>
        <w:rFonts w:ascii="Times New Roman" w:hAnsi="Times New Roman"/>
        <w:noProof/>
        <w:sz w:val="20"/>
        <w:szCs w:val="20"/>
      </w:rPr>
      <w:t>2</w:t>
    </w:r>
    <w:r w:rsidRPr="00A66BF2">
      <w:rPr>
        <w:rStyle w:val="PageNumber"/>
        <w:rFonts w:ascii="Times New Roman" w:hAnsi="Times New Roman"/>
        <w:sz w:val="20"/>
        <w:szCs w:val="20"/>
      </w:rPr>
      <w:fldChar w:fldCharType="end"/>
    </w:r>
  </w:p>
  <w:p w14:paraId="5AE6BC36" w14:textId="77777777" w:rsidR="00945230" w:rsidRPr="001D15C9" w:rsidRDefault="00945230" w:rsidP="001D15C9">
    <w:pPr>
      <w:rPr>
        <w:rFonts w:ascii="Times New Roman" w:hAnsi="Times New Roman"/>
        <w:sz w:val="20"/>
        <w:szCs w:val="20"/>
      </w:rPr>
    </w:pPr>
    <w:r w:rsidRPr="001D15C9">
      <w:rPr>
        <w:rFonts w:ascii="Times New Roman" w:hAnsi="Times New Roman"/>
        <w:sz w:val="20"/>
        <w:szCs w:val="20"/>
      </w:rPr>
      <w:fldChar w:fldCharType="begin"/>
    </w:r>
    <w:r w:rsidRPr="001D15C9">
      <w:rPr>
        <w:rFonts w:ascii="Times New Roman" w:hAnsi="Times New Roman"/>
        <w:sz w:val="20"/>
        <w:szCs w:val="20"/>
      </w:rPr>
      <w:instrText xml:space="preserve"> CREATEDATE  \@ "MMMM d, yyyy"  \* MERGEFORMAT </w:instrText>
    </w:r>
    <w:r w:rsidRPr="001D15C9">
      <w:rPr>
        <w:rFonts w:ascii="Times New Roman" w:hAnsi="Times New Roman"/>
        <w:sz w:val="20"/>
        <w:szCs w:val="20"/>
      </w:rPr>
      <w:fldChar w:fldCharType="separate"/>
    </w:r>
    <w:r w:rsidR="0086191E">
      <w:rPr>
        <w:rFonts w:ascii="Times New Roman" w:hAnsi="Times New Roman"/>
        <w:noProof/>
        <w:sz w:val="20"/>
        <w:szCs w:val="20"/>
      </w:rPr>
      <w:t>June 27, 2018</w:t>
    </w:r>
    <w:r w:rsidRPr="001D15C9">
      <w:rPr>
        <w:rFonts w:ascii="Times New Roman" w:hAnsi="Times New Roman"/>
        <w:sz w:val="20"/>
        <w:szCs w:val="20"/>
      </w:rPr>
      <w:fldChar w:fldCharType="end"/>
    </w:r>
  </w:p>
  <w:p w14:paraId="60CF5249" w14:textId="77777777" w:rsidR="00945230" w:rsidRPr="00D3270C" w:rsidRDefault="00945230" w:rsidP="00F34C34">
    <w:pPr>
      <w:pStyle w:val="Header"/>
      <w:tabs>
        <w:tab w:val="clear" w:pos="8640"/>
        <w:tab w:val="right" w:pos="9360"/>
      </w:tabs>
      <w:rPr>
        <w:rFonts w:ascii="Times New Roman" w:hAnsi="Times New Roman"/>
        <w:sz w:val="20"/>
        <w:szCs w:val="20"/>
      </w:rPr>
    </w:pPr>
    <w:r w:rsidRPr="00D3270C">
      <w:rPr>
        <w:noProof/>
        <w:color w:val="000000"/>
      </w:rPr>
      <w:tab/>
    </w:r>
    <w:r w:rsidRPr="00D3270C">
      <w:rPr>
        <w:rFonts w:ascii="Times New Roman" w:hAnsi="Times New Roman"/>
        <w:noProof/>
        <w:color w:val="000000"/>
        <w:sz w:val="20"/>
        <w:szCs w:val="20"/>
      </w:rPr>
      <w:tab/>
    </w:r>
    <w:r w:rsidRPr="00D3270C">
      <w:rPr>
        <w:rFonts w:ascii="Times New Roman" w:hAnsi="Times New Roman"/>
        <w:noProof/>
        <w:color w:val="000000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2C58" w14:textId="77777777" w:rsidR="00945230" w:rsidRDefault="007C583D">
    <w:pPr>
      <w:pStyle w:val="Header"/>
      <w:rPr>
        <w:noProof/>
        <w:color w:val="000000"/>
      </w:rPr>
    </w:pPr>
    <w:r>
      <w:rPr>
        <w:noProof/>
        <w:color w:val="000000"/>
      </w:rPr>
      <w:drawing>
        <wp:inline distT="0" distB="0" distL="0" distR="0" wp14:anchorId="1D1CE277" wp14:editId="7828A7CC">
          <wp:extent cx="2762250" cy="733425"/>
          <wp:effectExtent l="0" t="0" r="0" b="9525"/>
          <wp:docPr id="1" name="Picture 1" descr="AISD-LOGO-COLO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SD-LOGO-COLO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8AEF41" w14:textId="77777777" w:rsidR="00945230" w:rsidRDefault="00945230">
    <w:pPr>
      <w:pStyle w:val="Header"/>
      <w:rPr>
        <w:noProof/>
        <w:color w:val="000000"/>
      </w:rPr>
    </w:pPr>
  </w:p>
  <w:p w14:paraId="1F096ECD" w14:textId="77777777" w:rsidR="00945230" w:rsidRDefault="009452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F3"/>
    <w:rsid w:val="0007607B"/>
    <w:rsid w:val="00080599"/>
    <w:rsid w:val="00103F3E"/>
    <w:rsid w:val="0010439F"/>
    <w:rsid w:val="00140AB6"/>
    <w:rsid w:val="00153DD9"/>
    <w:rsid w:val="001547E7"/>
    <w:rsid w:val="001C13B0"/>
    <w:rsid w:val="001D15C9"/>
    <w:rsid w:val="001E597D"/>
    <w:rsid w:val="00274631"/>
    <w:rsid w:val="00282E62"/>
    <w:rsid w:val="0029485D"/>
    <w:rsid w:val="00375931"/>
    <w:rsid w:val="00376515"/>
    <w:rsid w:val="00377B03"/>
    <w:rsid w:val="00384AD9"/>
    <w:rsid w:val="00423830"/>
    <w:rsid w:val="00436FD9"/>
    <w:rsid w:val="00450DF5"/>
    <w:rsid w:val="004A747B"/>
    <w:rsid w:val="00556D1F"/>
    <w:rsid w:val="0057089E"/>
    <w:rsid w:val="0060641D"/>
    <w:rsid w:val="006311A5"/>
    <w:rsid w:val="006D0BBD"/>
    <w:rsid w:val="006D472C"/>
    <w:rsid w:val="006F2804"/>
    <w:rsid w:val="006F2866"/>
    <w:rsid w:val="00720DBF"/>
    <w:rsid w:val="0072339D"/>
    <w:rsid w:val="00727187"/>
    <w:rsid w:val="007C583D"/>
    <w:rsid w:val="0086191E"/>
    <w:rsid w:val="008B35F3"/>
    <w:rsid w:val="008F46FB"/>
    <w:rsid w:val="00913075"/>
    <w:rsid w:val="00933162"/>
    <w:rsid w:val="00945230"/>
    <w:rsid w:val="00950658"/>
    <w:rsid w:val="009E4115"/>
    <w:rsid w:val="00A20F28"/>
    <w:rsid w:val="00A36E08"/>
    <w:rsid w:val="00A46943"/>
    <w:rsid w:val="00A66BF2"/>
    <w:rsid w:val="00A900C1"/>
    <w:rsid w:val="00AB36EB"/>
    <w:rsid w:val="00B14C5D"/>
    <w:rsid w:val="00BB2BC7"/>
    <w:rsid w:val="00C17608"/>
    <w:rsid w:val="00C94B65"/>
    <w:rsid w:val="00CD0AA7"/>
    <w:rsid w:val="00D3270C"/>
    <w:rsid w:val="00D9435D"/>
    <w:rsid w:val="00DC7364"/>
    <w:rsid w:val="00DE0184"/>
    <w:rsid w:val="00DF67B7"/>
    <w:rsid w:val="00E1482A"/>
    <w:rsid w:val="00EA3EEB"/>
    <w:rsid w:val="00EE24D5"/>
    <w:rsid w:val="00F01BA1"/>
    <w:rsid w:val="00F34C34"/>
    <w:rsid w:val="00FA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9B0EB3"/>
  <w15:docId w15:val="{7DD38E36-D561-43E1-8EFF-FD017186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FBC"/>
    <w:rPr>
      <w:color w:val="0000FF"/>
      <w:u w:val="single"/>
    </w:rPr>
  </w:style>
  <w:style w:type="paragraph" w:styleId="Header">
    <w:name w:val="header"/>
    <w:basedOn w:val="Normal"/>
    <w:rsid w:val="00A36E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270C"/>
  </w:style>
  <w:style w:type="paragraph" w:customStyle="1" w:styleId="InsideAddressName">
    <w:name w:val="Inside Address Name"/>
    <w:basedOn w:val="Normal"/>
    <w:next w:val="Normal"/>
    <w:rsid w:val="00A900C1"/>
    <w:pPr>
      <w:spacing w:before="220" w:line="220" w:lineRule="atLeast"/>
      <w:jc w:val="both"/>
    </w:pPr>
    <w:rPr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B99F6-B98C-4FB7-86F4-5159D6BF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10, 2008</vt:lpstr>
    </vt:vector>
  </TitlesOfParts>
  <Company>AISD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10, 2008</dc:title>
  <dc:creator>AISD Employee</dc:creator>
  <cp:lastModifiedBy>Tyra Hodge</cp:lastModifiedBy>
  <cp:revision>2</cp:revision>
  <cp:lastPrinted>2018-06-27T18:39:00Z</cp:lastPrinted>
  <dcterms:created xsi:type="dcterms:W3CDTF">2022-04-27T22:06:00Z</dcterms:created>
  <dcterms:modified xsi:type="dcterms:W3CDTF">2022-04-27T22:06:00Z</dcterms:modified>
</cp:coreProperties>
</file>