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739D16" w:rsidTr="4F739D16" w14:paraId="6809E9AD">
        <w:tc>
          <w:tcPr>
            <w:tcW w:w="9360" w:type="dxa"/>
            <w:tcMar/>
            <w:vAlign w:val="top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640"/>
            </w:tblGrid>
            <w:tr w:rsidR="4F739D16" w:rsidTr="4F739D16" w14:paraId="2AC30BCF">
              <w:tc>
                <w:tcPr>
                  <w:tcW w:w="8640" w:type="dxa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top"/>
                </w:tcPr>
                <w:p w:rsidR="4F739D16" w:rsidP="4F739D16" w:rsidRDefault="4F739D16" w14:paraId="3F517F51" w14:textId="028783F1">
                  <w:pPr>
                    <w:jc w:val="center"/>
                  </w:pPr>
                  <w:r w:rsidRPr="4F739D16" w:rsidR="4F739D16">
                    <w:rPr>
                      <w:rFonts w:ascii="Arial" w:hAnsi="Arial" w:eastAsia="Arial" w:cs="Arial"/>
                      <w:b w:val="1"/>
                      <w:bCs w:val="1"/>
                      <w:color w:val="000000" w:themeColor="text1" w:themeTint="FF" w:themeShade="FF"/>
                      <w:sz w:val="36"/>
                      <w:szCs w:val="36"/>
                    </w:rPr>
                    <w:t>Electric Vehicle Charger Interest</w:t>
                  </w:r>
                </w:p>
              </w:tc>
            </w:tr>
          </w:tbl>
          <w:p w:rsidR="4F739D16" w:rsidRDefault="4F739D16" w14:paraId="5377297C"/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739D16" w:rsidTr="4F739D16" w14:paraId="298D782D">
        <w:tc>
          <w:tcPr>
            <w:tcW w:w="9360" w:type="dxa"/>
            <w:tcMar>
              <w:left w:w="300" w:type="dxa"/>
              <w:right w:w="300" w:type="dxa"/>
            </w:tcMar>
            <w:vAlign w:val="top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544"/>
              <w:gridCol w:w="3696"/>
            </w:tblGrid>
            <w:tr w:rsidR="4F739D16" w:rsidTr="4F739D16" w14:paraId="5452AD84">
              <w:tc>
                <w:tcPr>
                  <w:tcW w:w="5544" w:type="dxa"/>
                  <w:shd w:val="clear" w:color="auto" w:fill="F0F0F0"/>
                  <w:tcMar/>
                  <w:vAlign w:val="top"/>
                </w:tcPr>
                <w:p w:rsidR="4F739D16" w:rsidP="4F739D16" w:rsidRDefault="4F739D16" w14:paraId="1A8E318A" w14:textId="32C5A577">
                  <w:pPr>
                    <w:spacing w:line="240" w:lineRule="exact"/>
                  </w:pPr>
                  <w:r w:rsidR="4F739D16">
                    <w:rPr/>
                    <w:t> 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4740"/>
                  </w:tblGrid>
                  <w:tr w:rsidR="4F739D16" w:rsidTr="4F739D16" w14:paraId="0392EBF6">
                    <w:tc>
                      <w:tcPr>
                        <w:tcW w:w="4740" w:type="dxa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vAlign w:val="top"/>
                      </w:tcPr>
                      <w:p w:rsidR="4F739D16" w:rsidP="4F739D16" w:rsidRDefault="4F739D16" w14:paraId="69537A09" w14:textId="67D5B9E8">
                        <w:pPr>
                          <w:jc w:val="left"/>
                        </w:pPr>
                        <w:r w:rsidRPr="4F739D16" w:rsidR="4F739D16">
                          <w:rPr>
                            <w:rFonts w:ascii="Arial" w:hAnsi="Arial" w:eastAsia="Arial" w:cs="Arial"/>
                            <w:color w:val="464646"/>
                            <w:sz w:val="18"/>
                            <w:szCs w:val="18"/>
                          </w:rPr>
                          <w:t>Website pages : Property, Financial, Newsletters, Key Documents, Legal, Directors.</w:t>
                        </w:r>
                      </w:p>
                      <w:p w:rsidR="4F739D16" w:rsidP="4F739D16" w:rsidRDefault="4F739D16" w14:paraId="77AD6D09" w14:textId="2BF27B73">
                        <w:pPr>
                          <w:jc w:val="left"/>
                        </w:pPr>
                        <w:r w:rsidRPr="4F739D16" w:rsidR="4F739D16">
                          <w:rPr>
                            <w:rFonts w:ascii="Arial" w:hAnsi="Arial" w:eastAsia="Arial" w:cs="Arial"/>
                            <w:color w:val="464646"/>
                            <w:sz w:val="18"/>
                            <w:szCs w:val="18"/>
                          </w:rPr>
                          <w:t>We invite you to offer - for website posting - any document or video about our condo or condo living that may be interesting to other residents.</w:t>
                        </w:r>
                      </w:p>
                    </w:tc>
                  </w:tr>
                </w:tbl>
              </w:tc>
              <w:tc>
                <w:tcPr>
                  <w:tcW w:w="3696" w:type="dxa"/>
                  <w:shd w:val="clear" w:color="auto" w:fill="F0F0F0"/>
                  <w:tcMar/>
                  <w:vAlign w:val="top"/>
                </w:tcPr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3090"/>
                  </w:tblGrid>
                  <w:tr w:rsidR="4F739D16" w:rsidTr="4F739D16" w14:paraId="36D5E5BE">
                    <w:tc>
                      <w:tcPr>
                        <w:tcW w:w="3090" w:type="dxa"/>
                        <w:tcMar>
                          <w:top w:w="150" w:type="dxa"/>
                          <w:left w:w="150" w:type="dxa"/>
                          <w:bottom w:w="15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6A0" w:firstRow="1" w:lastRow="0" w:firstColumn="1" w:lastColumn="0" w:noHBand="1" w:noVBand="1"/>
                        </w:tblPr>
                        <w:tblGrid>
                          <w:gridCol w:w="2640"/>
                        </w:tblGrid>
                        <w:tr w:rsidR="4F739D16" w:rsidTr="4F739D16" w14:paraId="28CCC6FA">
                          <w:tc>
                            <w:tcPr>
                              <w:tcW w:w="2640" w:type="dxa"/>
                              <w:tcMar>
                                <w:top w:w="150" w:type="dxa"/>
                                <w:left w:w="225" w:type="dxa"/>
                                <w:bottom w:w="150" w:type="dxa"/>
                                <w:right w:w="225" w:type="dxa"/>
                              </w:tcMar>
                              <w:vAlign w:val="center"/>
                            </w:tcPr>
                            <w:p w:rsidR="4F739D16" w:rsidRDefault="4F739D16" w14:paraId="2BD2A6D0" w14:textId="2E52B452">
                              <w:hyperlink r:id="R8536bb4bf2cd489f">
                                <w:r w:rsidRPr="4F739D16" w:rsidR="4F739D16">
                                  <w:rPr>
                                    <w:rStyle w:val="Hyperlink"/>
                                    <w:rFonts w:ascii="Arial" w:hAnsi="Arial" w:eastAsia="Arial" w:cs="Arial"/>
                                    <w:b w:val="1"/>
                                    <w:bCs w:val="1"/>
                                    <w:strike w:val="0"/>
                                    <w:dstrike w:val="0"/>
                                    <w:sz w:val="21"/>
                                    <w:szCs w:val="21"/>
                                  </w:rPr>
                                  <w:t>Click here to visit your website:</w:t>
                                </w:r>
                              </w:hyperlink>
                            </w:p>
                          </w:tc>
                        </w:tr>
                      </w:tbl>
                      <w:p w:rsidR="4F739D16" w:rsidRDefault="4F739D16" w14:paraId="479AD5E7"/>
                    </w:tc>
                  </w:tr>
                </w:tbl>
                <w:p w:rsidR="4F739D16" w:rsidRDefault="4F739D16" w14:paraId="7A6DE63D"/>
              </w:tc>
            </w:tr>
          </w:tbl>
          <w:p w:rsidR="4F739D16" w:rsidRDefault="4F739D16" w14:paraId="24D352EE"/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739D16" w:rsidTr="4F739D16" w14:paraId="5A662598">
        <w:tc>
          <w:tcPr>
            <w:tcW w:w="9360" w:type="dxa"/>
            <w:tcMar>
              <w:left w:w="300" w:type="dxa"/>
              <w:right w:w="300" w:type="dxa"/>
            </w:tcMar>
            <w:vAlign w:val="top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240"/>
            </w:tblGrid>
            <w:tr w:rsidR="4F739D16" w:rsidTr="4F739D16" w14:paraId="5B00A5C4">
              <w:tc>
                <w:tcPr>
                  <w:tcW w:w="9240" w:type="dxa"/>
                  <w:shd w:val="clear" w:color="auto" w:fill="F0F0F0"/>
                  <w:tcMar/>
                  <w:vAlign w:val="top"/>
                </w:tcPr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6390"/>
                  </w:tblGrid>
                  <w:tr w:rsidR="4F739D16" w:rsidTr="4F739D16" w14:paraId="23D97776">
                    <w:tc>
                      <w:tcPr>
                        <w:tcW w:w="6390" w:type="dxa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6A0" w:firstRow="1" w:lastRow="0" w:firstColumn="1" w:lastColumn="0" w:noHBand="1" w:noVBand="1"/>
                        </w:tblPr>
                        <w:tblGrid>
                          <w:gridCol w:w="5940"/>
                        </w:tblGrid>
                        <w:tr w:rsidR="4F739D16" w:rsidTr="4F739D16" w14:paraId="0C9095C0">
                          <w:tc>
                            <w:tcPr>
                              <w:tcW w:w="5940" w:type="dxa"/>
                              <w:tcMar>
                                <w:top w:w="150" w:type="dxa"/>
                                <w:left w:w="225" w:type="dxa"/>
                                <w:bottom w:w="150" w:type="dxa"/>
                                <w:right w:w="225" w:type="dxa"/>
                              </w:tcMar>
                              <w:vAlign w:val="center"/>
                            </w:tcPr>
                            <w:p w:rsidR="4F739D16" w:rsidRDefault="4F739D16" w14:paraId="65C83D82" w14:textId="4E84E749">
                              <w:hyperlink r:id="R637655b8580849e5">
                                <w:r w:rsidRPr="4F739D16" w:rsidR="4F739D16">
                                  <w:rPr>
                                    <w:rStyle w:val="Hyperlink"/>
                                    <w:rFonts w:ascii="Arial" w:hAnsi="Arial" w:eastAsia="Arial" w:cs="Arial"/>
                                    <w:b w:val="1"/>
                                    <w:bCs w:val="1"/>
                                    <w:strike w:val="0"/>
                                    <w:dstrike w:val="0"/>
                                    <w:sz w:val="18"/>
                                    <w:szCs w:val="18"/>
                                  </w:rPr>
                                  <w:t>Click here  for our email: PlaceduVillageSquare@gmail.com</w:t>
                                </w:r>
                              </w:hyperlink>
                            </w:p>
                          </w:tc>
                        </w:tr>
                      </w:tbl>
                      <w:p w:rsidR="4F739D16" w:rsidRDefault="4F739D16" w14:paraId="0CA6E584"/>
                    </w:tc>
                  </w:tr>
                </w:tbl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8865"/>
                  </w:tblGrid>
                  <w:tr w:rsidR="4F739D16" w:rsidTr="4F739D16" w14:paraId="41443DF4">
                    <w:tc>
                      <w:tcPr>
                        <w:tcW w:w="8865" w:type="dxa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vAlign w:val="top"/>
                      </w:tcPr>
                      <w:p w:rsidR="4F739D16" w:rsidP="4F739D16" w:rsidRDefault="4F739D16" w14:paraId="66C04AED" w14:textId="5CAA862A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To Residents of 310/320 Crichton St. </w:t>
                        </w:r>
                      </w:p>
                      <w:p w:rsidR="4F739D16" w:rsidP="4F739D16" w:rsidRDefault="4F739D16" w14:paraId="630A87B4" w14:textId="584EF25A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79E7F85C" w14:textId="37FDB1C6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Your Board has been investigating installation of electric vehicle charging stations in our garage. The project appears quite complicated, both physically and financially. </w:t>
                        </w:r>
                      </w:p>
                      <w:p w:rsidR="4F739D16" w:rsidP="4F739D16" w:rsidRDefault="4F739D16" w14:paraId="4B75E87E" w14:textId="6DD38F0D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37FCD61A" w14:textId="21ECD64F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Before going further, we need to know whether there is enough interest  to justify spending more time studying this and to offer an information meeting. </w:t>
                        </w:r>
                      </w:p>
                      <w:p w:rsidR="4F739D16" w:rsidP="4F739D16" w:rsidRDefault="4F739D16" w14:paraId="4C693630" w14:textId="42564CC3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624FA778" w14:textId="04DA6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The building has sufficient electrical capacity to permit the installation of 24 charging stations---ie one for every two units. </w:t>
                        </w:r>
                      </w:p>
                      <w:p w:rsidR="4F739D16" w:rsidP="4F739D16" w:rsidRDefault="4F739D16" w14:paraId="17FF4FF2" w14:textId="56B296DE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097F601A" w14:textId="5733697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>However, should the Condo Association proceed with the project, unit owners who wish to install a charging station for their parking space would be responsible for the cost of installing it. This is estimated at $5,000 per station and adds market value to your property.</w:t>
                        </w:r>
                      </w:p>
                      <w:p w:rsidR="4F739D16" w:rsidP="4F739D16" w:rsidRDefault="4F739D16" w14:paraId="7213EF22" w14:textId="3EDFC6ED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7EC822F3" w14:textId="59C46B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If enough owners agree to install a station now, the Condo would be eligible for a government subsidy that is large enough to cover installation of the backbone wiring for the system. We estimate this cost at $20,000. </w:t>
                        </w:r>
                      </w:p>
                      <w:p w:rsidR="4F739D16" w:rsidP="4F739D16" w:rsidRDefault="4F739D16" w14:paraId="3A89503E" w14:textId="56D5317A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565468D2" w14:textId="3E57C10F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The purpose of this note is to gauge the level of interest among unit owners. We’d like to know if enough of you are currently ready to purchase a charging station to qualify the Condo Association for the subsidy. If so, your Board would hold an information meeting to discuss next steps. </w:t>
                        </w:r>
                      </w:p>
                      <w:p w:rsidR="4F739D16" w:rsidP="4F739D16" w:rsidRDefault="4F739D16" w14:paraId="184A8EC9" w14:textId="3B37E61D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2BB3AA12" w14:textId="084C1711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Please send us an email to </w:t>
                        </w:r>
                        <w:hyperlink r:id="Rd4d3f6f737a843ae">
                          <w:r w:rsidRPr="4F739D16" w:rsidR="4F739D16">
                            <w:rPr>
                              <w:rStyle w:val="Hyperlink"/>
                              <w:rFonts w:ascii="Segoe UI" w:hAnsi="Segoe UI" w:eastAsia="Segoe UI" w:cs="Segoe UI"/>
                              <w:sz w:val="24"/>
                              <w:szCs w:val="24"/>
                            </w:rPr>
                            <w:t>PlaceduVillageSquare@gmail.com</w:t>
                          </w:r>
                        </w:hyperlink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telling us "YES" you may want to install a charging station at your parking space or "NO" you are not interested. </w:t>
                        </w:r>
                      </w:p>
                      <w:p w:rsidR="4F739D16" w:rsidP="4F739D16" w:rsidRDefault="4F739D16" w14:paraId="2EF18A46" w14:textId="29491B73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433B88FC" w14:textId="516B7D6A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You may also reply with a note put in the mailbox in either basement elevator lobby. </w:t>
                        </w:r>
                      </w:p>
                      <w:p w:rsidR="4F739D16" w:rsidP="4F739D16" w:rsidRDefault="4F739D16" w14:paraId="54FCA944" w14:textId="435FEBFB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091D8350" w14:textId="227000DC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Thank you. </w:t>
                        </w:r>
                      </w:p>
                      <w:p w:rsidR="4F739D16" w:rsidP="4F739D16" w:rsidRDefault="4F739D16" w14:paraId="195B30EB" w14:textId="6F64EA86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4F739D16" w:rsidP="4F739D16" w:rsidRDefault="4F739D16" w14:paraId="154389DC" w14:textId="0D5191E2">
                        <w:pPr>
                          <w:jc w:val="left"/>
                        </w:pPr>
                        <w:r w:rsidRPr="4F739D16" w:rsidR="4F739D16">
                          <w:rPr>
                            <w:rFonts w:ascii="Segoe UI" w:hAnsi="Segoe UI" w:eastAsia="Segoe UI" w:cs="Segoe UI"/>
                            <w:color w:val="000000" w:themeColor="text1" w:themeTint="FF" w:themeShade="FF"/>
                            <w:sz w:val="24"/>
                            <w:szCs w:val="24"/>
                          </w:rPr>
                          <w:t>Your Condo Board of Directors</w:t>
                        </w:r>
                      </w:p>
                    </w:tc>
                  </w:tr>
                </w:tbl>
                <w:p w:rsidR="4F739D16" w:rsidRDefault="4F739D16" w14:paraId="4D1D5B0A"/>
              </w:tc>
            </w:tr>
          </w:tbl>
          <w:p w:rsidR="4F739D16" w:rsidRDefault="4F739D16" w14:paraId="770C5C77"/>
        </w:tc>
      </w:tr>
    </w:tbl>
    <w:p xmlns:wp14="http://schemas.microsoft.com/office/word/2010/wordml" w:rsidP="4F739D16" w14:paraId="2C078E63" wp14:textId="1C6B294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880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4EE1E3"/>
    <w:rsid w:val="374EE1E3"/>
    <w:rsid w:val="4F73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E1E3"/>
  <w15:chartTrackingRefBased/>
  <w15:docId w15:val="{6F4C7AF5-7E96-4BBF-B4AE-1DC4F7200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placeduvillagesquare.ca/" TargetMode="External" Id="R8536bb4bf2cd489f" /><Relationship Type="http://schemas.openxmlformats.org/officeDocument/2006/relationships/hyperlink" Target="mailto:PlaceduVillageSquare@gmail.com" TargetMode="External" Id="R637655b8580849e5" /><Relationship Type="http://schemas.openxmlformats.org/officeDocument/2006/relationships/hyperlink" Target="mailto:PlaceduVillageSquare@gmail.com" TargetMode="External" Id="Rd4d3f6f737a843ae" /><Relationship Type="http://schemas.openxmlformats.org/officeDocument/2006/relationships/numbering" Target="numbering.xml" Id="R02ca20954b9a4b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2022-11-30T20:06:47.8965768Z</dcterms:created>
  <dcterms:modified xsi:type="dcterms:W3CDTF">2022-11-30T20:07:29.1949399Z</dcterms:modified>
  <dc:creator>Bruce Wilson</dc:creator>
  <lastModifiedBy>Bruce Wilson</lastModifiedBy>
</coreProperties>
</file>