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E593" w14:textId="77777777" w:rsidR="00F02FD0" w:rsidRDefault="00F02FD0"/>
    <w:p w14:paraId="303F6248" w14:textId="77777777" w:rsidR="00F02FD0" w:rsidRPr="00F02FD0" w:rsidRDefault="00F02FD0" w:rsidP="00F02FD0"/>
    <w:p w14:paraId="523E4014" w14:textId="77777777" w:rsidR="00F02FD0" w:rsidRPr="00F02FD0" w:rsidRDefault="00F02FD0" w:rsidP="00F02FD0"/>
    <w:p w14:paraId="150EA81F" w14:textId="77777777" w:rsidR="00F02FD0" w:rsidRPr="00F02FD0" w:rsidRDefault="00F02FD0" w:rsidP="00F02FD0"/>
    <w:p w14:paraId="3646A1E0" w14:textId="77777777" w:rsidR="00F02FD0" w:rsidRPr="00F02FD0" w:rsidRDefault="00F02FD0" w:rsidP="00F02FD0">
      <w:pPr>
        <w:rPr>
          <w:rFonts w:ascii="Arial" w:hAnsi="Arial" w:cs="Arial"/>
          <w:sz w:val="44"/>
          <w:szCs w:val="44"/>
        </w:rPr>
      </w:pPr>
    </w:p>
    <w:p w14:paraId="3FDA9B04" w14:textId="07E65B4A" w:rsidR="00F02FD0" w:rsidRDefault="00F02FD0" w:rsidP="00F02FD0">
      <w:pPr>
        <w:rPr>
          <w:rFonts w:ascii="Arial" w:hAnsi="Arial" w:cs="Arial"/>
          <w:sz w:val="44"/>
          <w:szCs w:val="44"/>
        </w:rPr>
      </w:pPr>
      <w:r>
        <w:rPr>
          <w:rFonts w:ascii="Arial" w:hAnsi="Arial" w:cs="Arial"/>
          <w:sz w:val="44"/>
          <w:szCs w:val="44"/>
        </w:rPr>
        <w:t xml:space="preserve">     </w:t>
      </w:r>
      <w:r w:rsidRPr="00F02FD0">
        <w:rPr>
          <w:rFonts w:ascii="Arial" w:hAnsi="Arial" w:cs="Arial"/>
          <w:sz w:val="44"/>
          <w:szCs w:val="44"/>
        </w:rPr>
        <w:t>INNOV4TE INDEPENDENT SCHOOL</w:t>
      </w:r>
    </w:p>
    <w:p w14:paraId="22660B83" w14:textId="40C8C226" w:rsidR="00F02FD0" w:rsidRPr="00F02FD0" w:rsidRDefault="00F02FD0" w:rsidP="00F02FD0">
      <w:pPr>
        <w:rPr>
          <w:rFonts w:ascii="Arial" w:hAnsi="Arial" w:cs="Arial"/>
          <w:sz w:val="44"/>
          <w:szCs w:val="44"/>
        </w:rPr>
      </w:pPr>
      <w:r>
        <w:rPr>
          <w:rFonts w:ascii="Arial" w:hAnsi="Arial" w:cs="Arial"/>
          <w:sz w:val="44"/>
          <w:szCs w:val="44"/>
        </w:rPr>
        <w:t xml:space="preserve">                ADMISSIONS POLICY</w:t>
      </w:r>
    </w:p>
    <w:p w14:paraId="18DD9768" w14:textId="77777777" w:rsidR="00F02FD0" w:rsidRPr="00F02FD0" w:rsidRDefault="00F02FD0" w:rsidP="00F02FD0"/>
    <w:p w14:paraId="6EC6885A" w14:textId="77777777" w:rsidR="00F02FD0" w:rsidRPr="00F02FD0" w:rsidRDefault="00F02FD0" w:rsidP="00F02FD0"/>
    <w:p w14:paraId="6600A2FD" w14:textId="77777777" w:rsidR="00F02FD0" w:rsidRPr="00F02FD0" w:rsidRDefault="00F02FD0" w:rsidP="00F02FD0"/>
    <w:p w14:paraId="7D787ED0" w14:textId="77777777" w:rsidR="00F02FD0" w:rsidRPr="00F02FD0" w:rsidRDefault="00F02FD0" w:rsidP="00F02FD0">
      <w:pPr>
        <w:tabs>
          <w:tab w:val="left" w:pos="3611"/>
        </w:tabs>
      </w:pPr>
      <w:r>
        <w:tab/>
      </w:r>
    </w:p>
    <w:tbl>
      <w:tblPr>
        <w:tblStyle w:val="TableGrid1"/>
        <w:tblpPr w:leftFromText="180" w:rightFromText="180" w:vertAnchor="text" w:horzAnchor="margin" w:tblpXSpec="center" w:tblpY="1204"/>
        <w:tblW w:w="0" w:type="auto"/>
        <w:tblLook w:val="04A0" w:firstRow="1" w:lastRow="0" w:firstColumn="1" w:lastColumn="0" w:noHBand="0" w:noVBand="1"/>
      </w:tblPr>
      <w:tblGrid>
        <w:gridCol w:w="2848"/>
        <w:gridCol w:w="2848"/>
      </w:tblGrid>
      <w:tr w:rsidR="00F02FD0" w:rsidRPr="00D70E2F" w14:paraId="605B3800" w14:textId="77777777" w:rsidTr="00F02FD0">
        <w:trPr>
          <w:trHeight w:val="378"/>
        </w:trPr>
        <w:tc>
          <w:tcPr>
            <w:tcW w:w="2848" w:type="dxa"/>
          </w:tcPr>
          <w:p w14:paraId="56608E6E" w14:textId="490CEF25" w:rsidR="00F02FD0" w:rsidRPr="00D70E2F" w:rsidRDefault="00F02FD0" w:rsidP="00F02FD0">
            <w:pPr>
              <w:jc w:val="both"/>
              <w:rPr>
                <w:sz w:val="24"/>
              </w:rPr>
            </w:pPr>
            <w:r w:rsidRPr="00D70E2F">
              <w:rPr>
                <w:sz w:val="24"/>
              </w:rPr>
              <w:t xml:space="preserve">Effective </w:t>
            </w:r>
            <w:r w:rsidR="007E5260">
              <w:rPr>
                <w:sz w:val="24"/>
              </w:rPr>
              <w:t>F</w:t>
            </w:r>
            <w:r w:rsidRPr="00D70E2F">
              <w:rPr>
                <w:sz w:val="24"/>
              </w:rPr>
              <w:t>rom</w:t>
            </w:r>
          </w:p>
        </w:tc>
        <w:tc>
          <w:tcPr>
            <w:tcW w:w="2848" w:type="dxa"/>
          </w:tcPr>
          <w:p w14:paraId="51450846" w14:textId="77257389" w:rsidR="00F02FD0" w:rsidRPr="00D70E2F" w:rsidRDefault="00F02FD0" w:rsidP="00F02FD0">
            <w:pPr>
              <w:jc w:val="both"/>
              <w:rPr>
                <w:sz w:val="24"/>
              </w:rPr>
            </w:pPr>
            <w:r w:rsidRPr="00D70E2F">
              <w:rPr>
                <w:sz w:val="24"/>
              </w:rPr>
              <w:t>Sept 202</w:t>
            </w:r>
            <w:r w:rsidR="00ED0010">
              <w:rPr>
                <w:sz w:val="24"/>
              </w:rPr>
              <w:t>5</w:t>
            </w:r>
          </w:p>
        </w:tc>
      </w:tr>
      <w:tr w:rsidR="00F02FD0" w:rsidRPr="00D70E2F" w14:paraId="2357FC48" w14:textId="77777777" w:rsidTr="00F02FD0">
        <w:trPr>
          <w:trHeight w:val="378"/>
        </w:trPr>
        <w:tc>
          <w:tcPr>
            <w:tcW w:w="2848" w:type="dxa"/>
          </w:tcPr>
          <w:p w14:paraId="26803849" w14:textId="61F4EFA2" w:rsidR="00F02FD0" w:rsidRPr="00D70E2F" w:rsidRDefault="00F02FD0" w:rsidP="00F02FD0">
            <w:pPr>
              <w:jc w:val="both"/>
              <w:rPr>
                <w:sz w:val="24"/>
              </w:rPr>
            </w:pPr>
            <w:r w:rsidRPr="00D70E2F">
              <w:rPr>
                <w:sz w:val="24"/>
              </w:rPr>
              <w:t xml:space="preserve">Review </w:t>
            </w:r>
            <w:r w:rsidR="007E5260">
              <w:rPr>
                <w:sz w:val="24"/>
              </w:rPr>
              <w:t>D</w:t>
            </w:r>
            <w:r w:rsidRPr="00D70E2F">
              <w:rPr>
                <w:sz w:val="24"/>
              </w:rPr>
              <w:t>ate</w:t>
            </w:r>
          </w:p>
        </w:tc>
        <w:tc>
          <w:tcPr>
            <w:tcW w:w="2848" w:type="dxa"/>
          </w:tcPr>
          <w:p w14:paraId="1FFC0BA8" w14:textId="6C6E3E2B" w:rsidR="00F02FD0" w:rsidRPr="00D70E2F" w:rsidRDefault="00F02FD0" w:rsidP="00F02FD0">
            <w:pPr>
              <w:jc w:val="both"/>
              <w:rPr>
                <w:sz w:val="24"/>
              </w:rPr>
            </w:pPr>
            <w:r w:rsidRPr="00D70E2F">
              <w:rPr>
                <w:sz w:val="24"/>
              </w:rPr>
              <w:t>Sept 202</w:t>
            </w:r>
            <w:r w:rsidR="00ED0010">
              <w:rPr>
                <w:sz w:val="24"/>
              </w:rPr>
              <w:t>6</w:t>
            </w:r>
          </w:p>
        </w:tc>
      </w:tr>
      <w:tr w:rsidR="00F02FD0" w:rsidRPr="00D70E2F" w14:paraId="70207700" w14:textId="77777777" w:rsidTr="00F02FD0">
        <w:trPr>
          <w:trHeight w:val="378"/>
        </w:trPr>
        <w:tc>
          <w:tcPr>
            <w:tcW w:w="2848" w:type="dxa"/>
          </w:tcPr>
          <w:p w14:paraId="01761E3E" w14:textId="09A2396A" w:rsidR="00F02FD0" w:rsidRPr="00D70E2F" w:rsidRDefault="00F02FD0" w:rsidP="00F02FD0">
            <w:pPr>
              <w:jc w:val="both"/>
              <w:rPr>
                <w:sz w:val="24"/>
              </w:rPr>
            </w:pPr>
            <w:r w:rsidRPr="00D70E2F">
              <w:rPr>
                <w:sz w:val="24"/>
              </w:rPr>
              <w:t xml:space="preserve">Person </w:t>
            </w:r>
            <w:r w:rsidR="007E5260">
              <w:rPr>
                <w:sz w:val="24"/>
              </w:rPr>
              <w:t>R</w:t>
            </w:r>
            <w:r w:rsidRPr="00D70E2F">
              <w:rPr>
                <w:sz w:val="24"/>
              </w:rPr>
              <w:t>esponsible</w:t>
            </w:r>
          </w:p>
        </w:tc>
        <w:tc>
          <w:tcPr>
            <w:tcW w:w="2848" w:type="dxa"/>
          </w:tcPr>
          <w:p w14:paraId="2B72D9F6" w14:textId="77777777" w:rsidR="00F02FD0" w:rsidRPr="00D70E2F" w:rsidRDefault="00F02FD0" w:rsidP="00F02FD0">
            <w:pPr>
              <w:jc w:val="both"/>
              <w:rPr>
                <w:sz w:val="24"/>
              </w:rPr>
            </w:pPr>
            <w:r w:rsidRPr="00D70E2F">
              <w:rPr>
                <w:sz w:val="24"/>
              </w:rPr>
              <w:t>Carl</w:t>
            </w:r>
            <w:r>
              <w:rPr>
                <w:sz w:val="24"/>
              </w:rPr>
              <w:t>a Astbury</w:t>
            </w:r>
          </w:p>
        </w:tc>
      </w:tr>
    </w:tbl>
    <w:p w14:paraId="76CD050F" w14:textId="32477F88" w:rsidR="00F02FD0" w:rsidRDefault="00F02FD0" w:rsidP="00F02FD0">
      <w:pPr>
        <w:tabs>
          <w:tab w:val="left" w:pos="3611"/>
        </w:tabs>
      </w:pPr>
    </w:p>
    <w:p w14:paraId="7BF461D7" w14:textId="77777777" w:rsidR="00F02FD0" w:rsidRDefault="00F02FD0">
      <w:r>
        <w:br w:type="page"/>
      </w:r>
    </w:p>
    <w:p w14:paraId="707421F4" w14:textId="77777777" w:rsidR="00F02FD0" w:rsidRDefault="00F02FD0" w:rsidP="00F02FD0">
      <w:pPr>
        <w:tabs>
          <w:tab w:val="left" w:pos="3611"/>
        </w:tabs>
      </w:pPr>
    </w:p>
    <w:p w14:paraId="4B7BEA3D" w14:textId="77777777" w:rsidR="00F02FD0" w:rsidRDefault="00F02FD0" w:rsidP="00F02FD0">
      <w:pPr>
        <w:tabs>
          <w:tab w:val="left" w:pos="3611"/>
        </w:tabs>
      </w:pPr>
    </w:p>
    <w:p w14:paraId="0ED5CEA1" w14:textId="77777777" w:rsidR="00F02FD0" w:rsidRDefault="00F02FD0" w:rsidP="00F02FD0">
      <w:pPr>
        <w:tabs>
          <w:tab w:val="left" w:pos="3611"/>
        </w:tabs>
      </w:pPr>
    </w:p>
    <w:p w14:paraId="1F27026C" w14:textId="77777777" w:rsidR="00F02FD0" w:rsidRDefault="00F02FD0" w:rsidP="00F02FD0">
      <w:pPr>
        <w:tabs>
          <w:tab w:val="left" w:pos="3611"/>
        </w:tabs>
      </w:pPr>
    </w:p>
    <w:p w14:paraId="0730DCBD" w14:textId="4C2AA925" w:rsidR="00F02FD0" w:rsidRDefault="00F02FD0" w:rsidP="00F02FD0">
      <w:pPr>
        <w:tabs>
          <w:tab w:val="left" w:pos="3611"/>
        </w:tabs>
        <w:rPr>
          <w:rFonts w:ascii="Arial" w:hAnsi="Arial" w:cs="Arial"/>
          <w:b/>
          <w:bCs/>
          <w:u w:val="single"/>
        </w:rPr>
      </w:pPr>
      <w:r w:rsidRPr="00F02FD0">
        <w:rPr>
          <w:rFonts w:ascii="Arial" w:hAnsi="Arial" w:cs="Arial"/>
          <w:b/>
          <w:bCs/>
          <w:u w:val="single"/>
        </w:rPr>
        <w:t>Introduction</w:t>
      </w:r>
    </w:p>
    <w:p w14:paraId="3CBBE89A" w14:textId="2AF5F7D3" w:rsidR="00915C67" w:rsidRDefault="00915C67" w:rsidP="00F02FD0">
      <w:pPr>
        <w:tabs>
          <w:tab w:val="left" w:pos="3611"/>
        </w:tabs>
        <w:rPr>
          <w:rFonts w:ascii="Arial" w:hAnsi="Arial" w:cs="Arial"/>
        </w:rPr>
      </w:pPr>
      <w:r>
        <w:rPr>
          <w:rFonts w:ascii="Arial" w:hAnsi="Arial" w:cs="Arial"/>
        </w:rPr>
        <w:t>Innov4te Independent School is</w:t>
      </w:r>
      <w:r w:rsidRPr="00915C67">
        <w:rPr>
          <w:rFonts w:ascii="Arial" w:hAnsi="Arial" w:cs="Arial"/>
        </w:rPr>
        <w:t xml:space="preserve"> an </w:t>
      </w:r>
      <w:r w:rsidR="0026666F">
        <w:rPr>
          <w:rFonts w:ascii="Arial" w:hAnsi="Arial" w:cs="Arial"/>
        </w:rPr>
        <w:t>A</w:t>
      </w:r>
      <w:r w:rsidRPr="00915C67">
        <w:rPr>
          <w:rFonts w:ascii="Arial" w:hAnsi="Arial" w:cs="Arial"/>
        </w:rPr>
        <w:t xml:space="preserve">lternative </w:t>
      </w:r>
      <w:r w:rsidR="0026666F">
        <w:rPr>
          <w:rFonts w:ascii="Arial" w:hAnsi="Arial" w:cs="Arial"/>
        </w:rPr>
        <w:t>P</w:t>
      </w:r>
      <w:r w:rsidRPr="00915C67">
        <w:rPr>
          <w:rFonts w:ascii="Arial" w:hAnsi="Arial" w:cs="Arial"/>
        </w:rPr>
        <w:t xml:space="preserve">rovision for </w:t>
      </w:r>
      <w:r w:rsidR="0003455A">
        <w:rPr>
          <w:rFonts w:ascii="Arial" w:hAnsi="Arial" w:cs="Arial"/>
        </w:rPr>
        <w:t>learners</w:t>
      </w:r>
      <w:r w:rsidRPr="00915C67">
        <w:rPr>
          <w:rFonts w:ascii="Arial" w:hAnsi="Arial" w:cs="Arial"/>
        </w:rPr>
        <w:t xml:space="preserve"> aged 11-16 who would benefit from a placement away from their mainstream setting. </w:t>
      </w:r>
    </w:p>
    <w:p w14:paraId="4976998D" w14:textId="77777777" w:rsidR="004A4A40" w:rsidRDefault="00915C67" w:rsidP="00F02FD0">
      <w:pPr>
        <w:tabs>
          <w:tab w:val="left" w:pos="3611"/>
        </w:tabs>
        <w:rPr>
          <w:rFonts w:ascii="Arial" w:hAnsi="Arial" w:cs="Arial"/>
        </w:rPr>
      </w:pPr>
      <w:r w:rsidRPr="00915C67">
        <w:rPr>
          <w:rFonts w:ascii="Arial" w:hAnsi="Arial" w:cs="Arial"/>
        </w:rPr>
        <w:t xml:space="preserve">The aim of </w:t>
      </w:r>
      <w:r w:rsidR="0003455A">
        <w:rPr>
          <w:rFonts w:ascii="Arial" w:hAnsi="Arial" w:cs="Arial"/>
        </w:rPr>
        <w:t>Innov4te Independent school</w:t>
      </w:r>
      <w:r w:rsidRPr="00915C67">
        <w:rPr>
          <w:rFonts w:ascii="Arial" w:hAnsi="Arial" w:cs="Arial"/>
        </w:rPr>
        <w:t xml:space="preserve"> is to</w:t>
      </w:r>
      <w:r w:rsidR="002B44FB">
        <w:rPr>
          <w:rFonts w:ascii="Arial" w:hAnsi="Arial" w:cs="Arial"/>
        </w:rPr>
        <w:t xml:space="preserve"> </w:t>
      </w:r>
      <w:r w:rsidR="002B44FB" w:rsidRPr="002B44FB">
        <w:rPr>
          <w:rFonts w:ascii="Arial" w:hAnsi="Arial" w:cs="Arial"/>
        </w:rPr>
        <w:t>support all children and young people to realise and fulfil their potential. We BALANCE Social, Emotional and Mental Health Needs with raising aspirations; we understand that self-efficacy is not possible until basic needs are met.</w:t>
      </w:r>
      <w:r w:rsidR="002B44FB">
        <w:rPr>
          <w:rFonts w:ascii="Arial" w:hAnsi="Arial" w:cs="Arial"/>
        </w:rPr>
        <w:t xml:space="preserve"> </w:t>
      </w:r>
    </w:p>
    <w:p w14:paraId="50261141" w14:textId="6F38FCF9" w:rsidR="0003455A" w:rsidRDefault="002B44FB" w:rsidP="00F02FD0">
      <w:pPr>
        <w:tabs>
          <w:tab w:val="left" w:pos="3611"/>
        </w:tabs>
        <w:rPr>
          <w:rFonts w:ascii="Arial" w:hAnsi="Arial" w:cs="Arial"/>
        </w:rPr>
      </w:pPr>
      <w:r>
        <w:rPr>
          <w:rFonts w:ascii="Arial" w:hAnsi="Arial" w:cs="Arial"/>
        </w:rPr>
        <w:t>Our ethos remains at the heart of what we offer to Bring All Learning Abilities</w:t>
      </w:r>
      <w:r w:rsidR="00C717C8">
        <w:rPr>
          <w:rFonts w:ascii="Arial" w:hAnsi="Arial" w:cs="Arial"/>
        </w:rPr>
        <w:t xml:space="preserve"> </w:t>
      </w:r>
      <w:r w:rsidR="00A04292">
        <w:rPr>
          <w:rFonts w:ascii="Arial" w:hAnsi="Arial" w:cs="Arial"/>
        </w:rPr>
        <w:t>-</w:t>
      </w:r>
      <w:r w:rsidR="00C717C8">
        <w:rPr>
          <w:rFonts w:ascii="Arial" w:hAnsi="Arial" w:cs="Arial"/>
        </w:rPr>
        <w:t xml:space="preserve"> </w:t>
      </w:r>
      <w:r>
        <w:rPr>
          <w:rFonts w:ascii="Arial" w:hAnsi="Arial" w:cs="Arial"/>
        </w:rPr>
        <w:t>No Child Excluded</w:t>
      </w:r>
      <w:r w:rsidR="004A4A40">
        <w:rPr>
          <w:rFonts w:ascii="Arial" w:hAnsi="Arial" w:cs="Arial"/>
        </w:rPr>
        <w:t>.</w:t>
      </w:r>
    </w:p>
    <w:p w14:paraId="5C98F8F9" w14:textId="13A05043" w:rsidR="004A4A40" w:rsidRDefault="004A4A40" w:rsidP="00F02FD0">
      <w:pPr>
        <w:tabs>
          <w:tab w:val="left" w:pos="3611"/>
        </w:tabs>
        <w:rPr>
          <w:rFonts w:ascii="Arial" w:hAnsi="Arial" w:cs="Arial"/>
        </w:rPr>
      </w:pPr>
      <w:r>
        <w:rPr>
          <w:rFonts w:ascii="Arial" w:hAnsi="Arial" w:cs="Arial"/>
        </w:rPr>
        <w:t>This will support in preventing exclusion and reducing the rate of fixed term exclusions within mainstream settings.</w:t>
      </w:r>
    </w:p>
    <w:p w14:paraId="73D7D904" w14:textId="1A4328E8" w:rsidR="004A4A40" w:rsidRDefault="004A4A40" w:rsidP="00F02FD0">
      <w:pPr>
        <w:tabs>
          <w:tab w:val="left" w:pos="3611"/>
        </w:tabs>
        <w:rPr>
          <w:rFonts w:ascii="Arial" w:hAnsi="Arial" w:cs="Arial"/>
        </w:rPr>
      </w:pPr>
      <w:r>
        <w:rPr>
          <w:rFonts w:ascii="Arial" w:hAnsi="Arial" w:cs="Arial"/>
        </w:rPr>
        <w:t>Learners who are placed at Innov4te Independent School</w:t>
      </w:r>
      <w:r w:rsidR="00915C67" w:rsidRPr="00915C67">
        <w:rPr>
          <w:rFonts w:ascii="Arial" w:hAnsi="Arial" w:cs="Arial"/>
        </w:rPr>
        <w:t xml:space="preserve"> </w:t>
      </w:r>
      <w:r>
        <w:rPr>
          <w:rFonts w:ascii="Arial" w:hAnsi="Arial" w:cs="Arial"/>
        </w:rPr>
        <w:t>may have experienced</w:t>
      </w:r>
      <w:r w:rsidR="00915C67" w:rsidRPr="00915C67">
        <w:rPr>
          <w:rFonts w:ascii="Arial" w:hAnsi="Arial" w:cs="Arial"/>
        </w:rPr>
        <w:t xml:space="preserve">, school attendance issues, </w:t>
      </w:r>
      <w:r w:rsidR="00060649">
        <w:rPr>
          <w:rFonts w:ascii="Arial" w:hAnsi="Arial" w:cs="Arial"/>
        </w:rPr>
        <w:t>S</w:t>
      </w:r>
      <w:r w:rsidR="00915C67" w:rsidRPr="00915C67">
        <w:rPr>
          <w:rFonts w:ascii="Arial" w:hAnsi="Arial" w:cs="Arial"/>
        </w:rPr>
        <w:t>oc</w:t>
      </w:r>
      <w:r w:rsidR="00060649">
        <w:rPr>
          <w:rFonts w:ascii="Arial" w:hAnsi="Arial" w:cs="Arial"/>
        </w:rPr>
        <w:t>ial, Emotional and Mental Health</w:t>
      </w:r>
      <w:r>
        <w:rPr>
          <w:rFonts w:ascii="Arial" w:hAnsi="Arial" w:cs="Arial"/>
        </w:rPr>
        <w:t xml:space="preserve"> and or conduct issues</w:t>
      </w:r>
      <w:r w:rsidR="00915C67" w:rsidRPr="00915C67">
        <w:rPr>
          <w:rFonts w:ascii="Arial" w:hAnsi="Arial" w:cs="Arial"/>
        </w:rPr>
        <w:t xml:space="preserve">. </w:t>
      </w:r>
    </w:p>
    <w:p w14:paraId="64188315" w14:textId="01B3AEC5" w:rsidR="004A4A40" w:rsidRDefault="004A4A40" w:rsidP="00F02FD0">
      <w:pPr>
        <w:tabs>
          <w:tab w:val="left" w:pos="3611"/>
        </w:tabs>
        <w:rPr>
          <w:rFonts w:ascii="Arial" w:hAnsi="Arial" w:cs="Arial"/>
        </w:rPr>
      </w:pPr>
      <w:r>
        <w:rPr>
          <w:rFonts w:ascii="Arial" w:hAnsi="Arial" w:cs="Arial"/>
        </w:rPr>
        <w:t>Learners</w:t>
      </w:r>
      <w:r w:rsidR="00915C67" w:rsidRPr="00915C67">
        <w:rPr>
          <w:rFonts w:ascii="Arial" w:hAnsi="Arial" w:cs="Arial"/>
        </w:rPr>
        <w:t xml:space="preserve"> who will benefit from a placement at I</w:t>
      </w:r>
      <w:r>
        <w:rPr>
          <w:rFonts w:ascii="Arial" w:hAnsi="Arial" w:cs="Arial"/>
        </w:rPr>
        <w:t>nnov4te Independent School</w:t>
      </w:r>
      <w:r w:rsidR="00915C67" w:rsidRPr="00915C67">
        <w:rPr>
          <w:rFonts w:ascii="Arial" w:hAnsi="Arial" w:cs="Arial"/>
        </w:rPr>
        <w:t xml:space="preserve"> </w:t>
      </w:r>
      <w:r w:rsidR="00B070FB">
        <w:rPr>
          <w:rFonts w:ascii="Arial" w:hAnsi="Arial" w:cs="Arial"/>
        </w:rPr>
        <w:t>may</w:t>
      </w:r>
      <w:r w:rsidR="00915C67" w:rsidRPr="00915C67">
        <w:rPr>
          <w:rFonts w:ascii="Arial" w:hAnsi="Arial" w:cs="Arial"/>
        </w:rPr>
        <w:t xml:space="preserve"> fall into the following categories: - </w:t>
      </w:r>
    </w:p>
    <w:p w14:paraId="36E169E6" w14:textId="77777777" w:rsidR="004A4A40" w:rsidRPr="004A4A40" w:rsidRDefault="004A4A40" w:rsidP="004A4A40">
      <w:pPr>
        <w:pStyle w:val="ListParagraph"/>
        <w:numPr>
          <w:ilvl w:val="0"/>
          <w:numId w:val="1"/>
        </w:numPr>
        <w:tabs>
          <w:tab w:val="left" w:pos="3611"/>
        </w:tabs>
        <w:rPr>
          <w:rFonts w:ascii="Arial" w:hAnsi="Arial" w:cs="Arial"/>
        </w:rPr>
      </w:pPr>
      <w:r w:rsidRPr="004A4A40">
        <w:rPr>
          <w:rFonts w:ascii="Arial" w:hAnsi="Arial" w:cs="Arial"/>
        </w:rPr>
        <w:t xml:space="preserve">Learners </w:t>
      </w:r>
      <w:r w:rsidR="00915C67" w:rsidRPr="004A4A40">
        <w:rPr>
          <w:rFonts w:ascii="Arial" w:hAnsi="Arial" w:cs="Arial"/>
        </w:rPr>
        <w:t xml:space="preserve">who are at risk of having a fixed term or permanent exclusion </w:t>
      </w:r>
    </w:p>
    <w:p w14:paraId="279C045A" w14:textId="38C61EFB" w:rsidR="004A4A40" w:rsidRPr="004A4A40" w:rsidRDefault="004A4A40" w:rsidP="004A4A40">
      <w:pPr>
        <w:pStyle w:val="ListParagraph"/>
        <w:numPr>
          <w:ilvl w:val="0"/>
          <w:numId w:val="1"/>
        </w:numPr>
        <w:tabs>
          <w:tab w:val="left" w:pos="3611"/>
        </w:tabs>
        <w:rPr>
          <w:rFonts w:ascii="Arial" w:hAnsi="Arial" w:cs="Arial"/>
        </w:rPr>
      </w:pPr>
      <w:r w:rsidRPr="004A4A40">
        <w:rPr>
          <w:rFonts w:ascii="Arial" w:hAnsi="Arial" w:cs="Arial"/>
        </w:rPr>
        <w:t xml:space="preserve">Learners </w:t>
      </w:r>
      <w:r w:rsidR="00915C67" w:rsidRPr="004A4A40">
        <w:rPr>
          <w:rFonts w:ascii="Arial" w:hAnsi="Arial" w:cs="Arial"/>
        </w:rPr>
        <w:t>who are di</w:t>
      </w:r>
      <w:r w:rsidRPr="004A4A40">
        <w:rPr>
          <w:rFonts w:ascii="Arial" w:hAnsi="Arial" w:cs="Arial"/>
        </w:rPr>
        <w:t xml:space="preserve">sengaged </w:t>
      </w:r>
      <w:r w:rsidR="00915C67" w:rsidRPr="004A4A40">
        <w:rPr>
          <w:rFonts w:ascii="Arial" w:hAnsi="Arial" w:cs="Arial"/>
        </w:rPr>
        <w:t>with mainstream education to such an extent that continuation of a full-time placement in their setting is no longer a positive option</w:t>
      </w:r>
      <w:r>
        <w:rPr>
          <w:rFonts w:ascii="Arial" w:hAnsi="Arial" w:cs="Arial"/>
        </w:rPr>
        <w:t xml:space="preserve"> and could place them at risk of exclusion, becoming missing from education or NEET.</w:t>
      </w:r>
    </w:p>
    <w:p w14:paraId="7B5C707F" w14:textId="06F306EB" w:rsidR="004A4A40" w:rsidRPr="004A4A40" w:rsidRDefault="004A4A40" w:rsidP="004A4A40">
      <w:pPr>
        <w:pStyle w:val="ListParagraph"/>
        <w:numPr>
          <w:ilvl w:val="0"/>
          <w:numId w:val="1"/>
        </w:numPr>
        <w:tabs>
          <w:tab w:val="left" w:pos="3611"/>
        </w:tabs>
        <w:rPr>
          <w:rFonts w:ascii="Arial" w:hAnsi="Arial" w:cs="Arial"/>
        </w:rPr>
      </w:pPr>
      <w:r w:rsidRPr="004A4A40">
        <w:rPr>
          <w:rFonts w:ascii="Arial" w:hAnsi="Arial" w:cs="Arial"/>
        </w:rPr>
        <w:t xml:space="preserve">Learners </w:t>
      </w:r>
      <w:r w:rsidR="00915C67" w:rsidRPr="004A4A40">
        <w:rPr>
          <w:rFonts w:ascii="Arial" w:hAnsi="Arial" w:cs="Arial"/>
        </w:rPr>
        <w:t xml:space="preserve">who have </w:t>
      </w:r>
      <w:r w:rsidRPr="004A4A40">
        <w:rPr>
          <w:rFonts w:ascii="Arial" w:hAnsi="Arial" w:cs="Arial"/>
        </w:rPr>
        <w:t>SEMH needs</w:t>
      </w:r>
      <w:r w:rsidR="00915C67" w:rsidRPr="004A4A40">
        <w:rPr>
          <w:rFonts w:ascii="Arial" w:hAnsi="Arial" w:cs="Arial"/>
        </w:rPr>
        <w:t xml:space="preserve"> which </w:t>
      </w:r>
      <w:r w:rsidRPr="004A4A40">
        <w:rPr>
          <w:rFonts w:ascii="Arial" w:hAnsi="Arial" w:cs="Arial"/>
        </w:rPr>
        <w:t>may be</w:t>
      </w:r>
      <w:r w:rsidR="00915C67" w:rsidRPr="004A4A40">
        <w:rPr>
          <w:rFonts w:ascii="Arial" w:hAnsi="Arial" w:cs="Arial"/>
        </w:rPr>
        <w:t xml:space="preserve"> impacting on their education. </w:t>
      </w:r>
    </w:p>
    <w:p w14:paraId="51FE7A4A" w14:textId="4EE19FDB" w:rsidR="004A4A40" w:rsidRPr="004A4A40" w:rsidRDefault="004A4A40" w:rsidP="004A4A40">
      <w:pPr>
        <w:pStyle w:val="ListParagraph"/>
        <w:numPr>
          <w:ilvl w:val="0"/>
          <w:numId w:val="1"/>
        </w:numPr>
        <w:tabs>
          <w:tab w:val="left" w:pos="3611"/>
        </w:tabs>
        <w:rPr>
          <w:rFonts w:ascii="Arial" w:hAnsi="Arial" w:cs="Arial"/>
        </w:rPr>
      </w:pPr>
      <w:r w:rsidRPr="004A4A40">
        <w:rPr>
          <w:rFonts w:ascii="Arial" w:hAnsi="Arial" w:cs="Arial"/>
        </w:rPr>
        <w:t>Learners</w:t>
      </w:r>
      <w:r w:rsidR="00915C67" w:rsidRPr="004A4A40">
        <w:rPr>
          <w:rFonts w:ascii="Arial" w:hAnsi="Arial" w:cs="Arial"/>
        </w:rPr>
        <w:t xml:space="preserve"> who have </w:t>
      </w:r>
      <w:r w:rsidRPr="004A4A40">
        <w:rPr>
          <w:rFonts w:ascii="Arial" w:hAnsi="Arial" w:cs="Arial"/>
        </w:rPr>
        <w:t>experienced</w:t>
      </w:r>
      <w:r w:rsidR="00915C67" w:rsidRPr="004A4A40">
        <w:rPr>
          <w:rFonts w:ascii="Arial" w:hAnsi="Arial" w:cs="Arial"/>
        </w:rPr>
        <w:t xml:space="preserve"> </w:t>
      </w:r>
      <w:r w:rsidR="000F0515" w:rsidRPr="004A4A40">
        <w:rPr>
          <w:rFonts w:ascii="Arial" w:hAnsi="Arial" w:cs="Arial"/>
        </w:rPr>
        <w:t>bullying or</w:t>
      </w:r>
      <w:r w:rsidR="00915C67" w:rsidRPr="004A4A40">
        <w:rPr>
          <w:rFonts w:ascii="Arial" w:hAnsi="Arial" w:cs="Arial"/>
        </w:rPr>
        <w:t xml:space="preserve"> have bullied others</w:t>
      </w:r>
      <w:r w:rsidR="00AC2693">
        <w:rPr>
          <w:rFonts w:ascii="Arial" w:hAnsi="Arial" w:cs="Arial"/>
        </w:rPr>
        <w:t>.</w:t>
      </w:r>
    </w:p>
    <w:p w14:paraId="4EEE3F52" w14:textId="77777777" w:rsidR="004A4A40" w:rsidRDefault="004A4A40" w:rsidP="004A4A40">
      <w:pPr>
        <w:pStyle w:val="ListParagraph"/>
        <w:numPr>
          <w:ilvl w:val="0"/>
          <w:numId w:val="1"/>
        </w:numPr>
        <w:tabs>
          <w:tab w:val="left" w:pos="3611"/>
        </w:tabs>
        <w:rPr>
          <w:rFonts w:ascii="Arial" w:hAnsi="Arial" w:cs="Arial"/>
        </w:rPr>
      </w:pPr>
      <w:r w:rsidRPr="004A4A40">
        <w:rPr>
          <w:rFonts w:ascii="Arial" w:hAnsi="Arial" w:cs="Arial"/>
        </w:rPr>
        <w:t>Learners</w:t>
      </w:r>
      <w:r w:rsidR="00915C67" w:rsidRPr="004A4A40">
        <w:rPr>
          <w:rFonts w:ascii="Arial" w:hAnsi="Arial" w:cs="Arial"/>
        </w:rPr>
        <w:t xml:space="preserve"> who have had patterns of poor school attendance and cannot re-establish consistent attendance at their mainstream setting </w:t>
      </w:r>
    </w:p>
    <w:p w14:paraId="44983D31" w14:textId="77777777" w:rsidR="00B070FB" w:rsidRDefault="004A4A40" w:rsidP="004A4A40">
      <w:pPr>
        <w:pStyle w:val="ListParagraph"/>
        <w:numPr>
          <w:ilvl w:val="0"/>
          <w:numId w:val="1"/>
        </w:numPr>
        <w:tabs>
          <w:tab w:val="left" w:pos="3611"/>
        </w:tabs>
        <w:rPr>
          <w:rFonts w:ascii="Arial" w:hAnsi="Arial" w:cs="Arial"/>
        </w:rPr>
      </w:pPr>
      <w:r>
        <w:rPr>
          <w:rFonts w:ascii="Arial" w:hAnsi="Arial" w:cs="Arial"/>
        </w:rPr>
        <w:t>Learners</w:t>
      </w:r>
      <w:r w:rsidR="00915C67" w:rsidRPr="004A4A40">
        <w:rPr>
          <w:rFonts w:ascii="Arial" w:hAnsi="Arial" w:cs="Arial"/>
        </w:rPr>
        <w:t xml:space="preserve"> who are disadvantaged and vulnerable due to a range of social circumstances (e.g. families experiencing risks such as poverty, substance misuse, mental health issues) </w:t>
      </w:r>
    </w:p>
    <w:p w14:paraId="13CC28DE" w14:textId="596821DD" w:rsidR="000F0515" w:rsidRDefault="00171EC9" w:rsidP="004A4A40">
      <w:pPr>
        <w:pStyle w:val="ListParagraph"/>
        <w:numPr>
          <w:ilvl w:val="0"/>
          <w:numId w:val="1"/>
        </w:numPr>
        <w:tabs>
          <w:tab w:val="left" w:pos="3611"/>
        </w:tabs>
        <w:rPr>
          <w:rFonts w:ascii="Arial" w:hAnsi="Arial" w:cs="Arial"/>
        </w:rPr>
      </w:pPr>
      <w:r>
        <w:rPr>
          <w:rFonts w:ascii="Arial" w:hAnsi="Arial" w:cs="Arial"/>
        </w:rPr>
        <w:t>Learners who are at any stage in the EHCP process and may require a transition placement</w:t>
      </w:r>
      <w:r w:rsidR="00AA1091">
        <w:rPr>
          <w:rFonts w:ascii="Arial" w:hAnsi="Arial" w:cs="Arial"/>
        </w:rPr>
        <w:t xml:space="preserve"> between settings.</w:t>
      </w:r>
    </w:p>
    <w:p w14:paraId="03D56EB5" w14:textId="621AB9BD" w:rsidR="00AA1091" w:rsidRDefault="00AA1091" w:rsidP="004A4A40">
      <w:pPr>
        <w:pStyle w:val="ListParagraph"/>
        <w:numPr>
          <w:ilvl w:val="0"/>
          <w:numId w:val="1"/>
        </w:numPr>
        <w:tabs>
          <w:tab w:val="left" w:pos="3611"/>
        </w:tabs>
        <w:rPr>
          <w:rFonts w:ascii="Arial" w:hAnsi="Arial" w:cs="Arial"/>
        </w:rPr>
      </w:pPr>
      <w:r>
        <w:rPr>
          <w:rFonts w:ascii="Arial" w:hAnsi="Arial" w:cs="Arial"/>
        </w:rPr>
        <w:t xml:space="preserve">Learners who may require respite </w:t>
      </w:r>
    </w:p>
    <w:p w14:paraId="32B14A01" w14:textId="77777777" w:rsidR="00B070FB" w:rsidRDefault="00B070FB" w:rsidP="00B070FB">
      <w:pPr>
        <w:pStyle w:val="ListParagraph"/>
        <w:tabs>
          <w:tab w:val="left" w:pos="3611"/>
        </w:tabs>
        <w:rPr>
          <w:rFonts w:ascii="Arial" w:hAnsi="Arial" w:cs="Arial"/>
        </w:rPr>
      </w:pPr>
    </w:p>
    <w:p w14:paraId="0F37CCD1" w14:textId="77777777" w:rsidR="00B070FB" w:rsidRDefault="00915C67" w:rsidP="00B070FB">
      <w:pPr>
        <w:tabs>
          <w:tab w:val="left" w:pos="3611"/>
        </w:tabs>
        <w:ind w:left="360"/>
        <w:rPr>
          <w:rFonts w:ascii="Arial" w:hAnsi="Arial" w:cs="Arial"/>
        </w:rPr>
      </w:pPr>
      <w:r w:rsidRPr="00B070FB">
        <w:rPr>
          <w:rFonts w:ascii="Arial" w:hAnsi="Arial" w:cs="Arial"/>
        </w:rPr>
        <w:lastRenderedPageBreak/>
        <w:t xml:space="preserve">The purpose of this document is to set out the school’s admission policy and to demonstrate that </w:t>
      </w:r>
      <w:r w:rsidR="00B070FB">
        <w:rPr>
          <w:rFonts w:ascii="Arial" w:hAnsi="Arial" w:cs="Arial"/>
        </w:rPr>
        <w:t>learner</w:t>
      </w:r>
      <w:r w:rsidRPr="00B070FB">
        <w:rPr>
          <w:rFonts w:ascii="Arial" w:hAnsi="Arial" w:cs="Arial"/>
        </w:rPr>
        <w:t xml:space="preserve"> admissions </w:t>
      </w:r>
      <w:r w:rsidR="00B070FB">
        <w:rPr>
          <w:rFonts w:ascii="Arial" w:hAnsi="Arial" w:cs="Arial"/>
        </w:rPr>
        <w:t xml:space="preserve">to Innov4te Independent School </w:t>
      </w:r>
      <w:r w:rsidRPr="00B070FB">
        <w:rPr>
          <w:rFonts w:ascii="Arial" w:hAnsi="Arial" w:cs="Arial"/>
        </w:rPr>
        <w:t xml:space="preserve">will be fair, open and transparent. </w:t>
      </w:r>
    </w:p>
    <w:p w14:paraId="59A83095" w14:textId="77777777" w:rsidR="00B070FB" w:rsidRPr="001C0D42" w:rsidRDefault="00915C67" w:rsidP="00B070FB">
      <w:pPr>
        <w:tabs>
          <w:tab w:val="left" w:pos="3611"/>
        </w:tabs>
        <w:ind w:left="360"/>
        <w:rPr>
          <w:rFonts w:ascii="Arial" w:hAnsi="Arial" w:cs="Arial"/>
          <w:b/>
          <w:bCs/>
        </w:rPr>
      </w:pPr>
      <w:r w:rsidRPr="001C0D42">
        <w:rPr>
          <w:rFonts w:ascii="Arial" w:hAnsi="Arial" w:cs="Arial"/>
          <w:b/>
          <w:bCs/>
        </w:rPr>
        <w:t xml:space="preserve">The admissions policy will: </w:t>
      </w:r>
    </w:p>
    <w:p w14:paraId="12278D9F" w14:textId="7835E30D" w:rsidR="00B070FB" w:rsidRDefault="00915C67" w:rsidP="00B070FB">
      <w:pPr>
        <w:tabs>
          <w:tab w:val="left" w:pos="3611"/>
        </w:tabs>
        <w:ind w:left="360"/>
        <w:rPr>
          <w:rFonts w:ascii="Arial" w:hAnsi="Arial" w:cs="Arial"/>
        </w:rPr>
      </w:pPr>
      <w:r w:rsidRPr="00B070FB">
        <w:rPr>
          <w:rFonts w:ascii="Arial" w:hAnsi="Arial" w:cs="Arial"/>
        </w:rPr>
        <w:t>• Offer schools, academies and local Authorities early intervention placements to meet the needs of dis</w:t>
      </w:r>
      <w:r w:rsidR="003A3DB6">
        <w:rPr>
          <w:rFonts w:ascii="Arial" w:hAnsi="Arial" w:cs="Arial"/>
        </w:rPr>
        <w:t>engaged</w:t>
      </w:r>
      <w:r w:rsidRPr="00B070FB">
        <w:rPr>
          <w:rFonts w:ascii="Arial" w:hAnsi="Arial" w:cs="Arial"/>
        </w:rPr>
        <w:t xml:space="preserve"> and vulnerable </w:t>
      </w:r>
      <w:r w:rsidR="003A3DB6">
        <w:rPr>
          <w:rFonts w:ascii="Arial" w:hAnsi="Arial" w:cs="Arial"/>
        </w:rPr>
        <w:t xml:space="preserve">learners </w:t>
      </w:r>
      <w:r w:rsidRPr="00B070FB">
        <w:rPr>
          <w:rFonts w:ascii="Arial" w:hAnsi="Arial" w:cs="Arial"/>
        </w:rPr>
        <w:t xml:space="preserve">and those who are at risk of permanent exclusion </w:t>
      </w:r>
    </w:p>
    <w:p w14:paraId="092A25BE" w14:textId="5F33CD51" w:rsidR="00B070FB" w:rsidRDefault="00915C67" w:rsidP="00B070FB">
      <w:pPr>
        <w:tabs>
          <w:tab w:val="left" w:pos="3611"/>
        </w:tabs>
        <w:ind w:left="360"/>
        <w:rPr>
          <w:rFonts w:ascii="Arial" w:hAnsi="Arial" w:cs="Arial"/>
        </w:rPr>
      </w:pPr>
      <w:r w:rsidRPr="00B070FB">
        <w:rPr>
          <w:rFonts w:ascii="Arial" w:hAnsi="Arial" w:cs="Arial"/>
        </w:rPr>
        <w:t>• Enable I</w:t>
      </w:r>
      <w:r w:rsidR="00B070FB">
        <w:rPr>
          <w:rFonts w:ascii="Arial" w:hAnsi="Arial" w:cs="Arial"/>
        </w:rPr>
        <w:t xml:space="preserve">nnov4te </w:t>
      </w:r>
      <w:r w:rsidRPr="00B070FB">
        <w:rPr>
          <w:rFonts w:ascii="Arial" w:hAnsi="Arial" w:cs="Arial"/>
        </w:rPr>
        <w:t xml:space="preserve">to provide a structured, stable environment which will ensure that we are able to meet the individual needs of each </w:t>
      </w:r>
      <w:r w:rsidR="00B070FB">
        <w:rPr>
          <w:rFonts w:ascii="Arial" w:hAnsi="Arial" w:cs="Arial"/>
        </w:rPr>
        <w:t>learner</w:t>
      </w:r>
    </w:p>
    <w:p w14:paraId="6169DFE5" w14:textId="6BEFA642" w:rsidR="00B070FB" w:rsidRPr="00AD0340" w:rsidRDefault="00915C67" w:rsidP="00B070FB">
      <w:pPr>
        <w:tabs>
          <w:tab w:val="left" w:pos="3611"/>
        </w:tabs>
        <w:ind w:left="360"/>
        <w:rPr>
          <w:rFonts w:ascii="Arial" w:hAnsi="Arial" w:cs="Arial"/>
        </w:rPr>
      </w:pPr>
      <w:r w:rsidRPr="00B070FB">
        <w:rPr>
          <w:rFonts w:ascii="Arial" w:hAnsi="Arial" w:cs="Arial"/>
        </w:rPr>
        <w:t>• Support the aims of I</w:t>
      </w:r>
      <w:r w:rsidR="00B070FB">
        <w:rPr>
          <w:rFonts w:ascii="Arial" w:hAnsi="Arial" w:cs="Arial"/>
        </w:rPr>
        <w:t>nnov4te</w:t>
      </w:r>
      <w:r w:rsidRPr="00B070FB">
        <w:rPr>
          <w:rFonts w:ascii="Arial" w:hAnsi="Arial" w:cs="Arial"/>
        </w:rPr>
        <w:t xml:space="preserve"> which</w:t>
      </w:r>
      <w:r w:rsidR="00B070FB">
        <w:t xml:space="preserve"> </w:t>
      </w:r>
      <w:r w:rsidR="00AD0340">
        <w:rPr>
          <w:rFonts w:ascii="Arial" w:hAnsi="Arial" w:cs="Arial"/>
        </w:rPr>
        <w:t xml:space="preserve">is to support all children and young people to realise and fulfil their full potential and </w:t>
      </w:r>
      <w:r w:rsidR="00E47141">
        <w:rPr>
          <w:rFonts w:ascii="Arial" w:hAnsi="Arial" w:cs="Arial"/>
        </w:rPr>
        <w:t>to re-engage</w:t>
      </w:r>
      <w:r w:rsidR="00AD0340">
        <w:rPr>
          <w:rFonts w:ascii="Arial" w:hAnsi="Arial" w:cs="Arial"/>
        </w:rPr>
        <w:t xml:space="preserve"> </w:t>
      </w:r>
      <w:r w:rsidR="00E47141">
        <w:rPr>
          <w:rFonts w:ascii="Arial" w:hAnsi="Arial" w:cs="Arial"/>
        </w:rPr>
        <w:t>l</w:t>
      </w:r>
      <w:r w:rsidR="00AD0340">
        <w:rPr>
          <w:rFonts w:ascii="Arial" w:hAnsi="Arial" w:cs="Arial"/>
        </w:rPr>
        <w:t xml:space="preserve">earners </w:t>
      </w:r>
      <w:r w:rsidR="00E47141">
        <w:rPr>
          <w:rFonts w:ascii="Arial" w:hAnsi="Arial" w:cs="Arial"/>
        </w:rPr>
        <w:t>with their</w:t>
      </w:r>
      <w:r w:rsidR="00AD0340">
        <w:rPr>
          <w:rFonts w:ascii="Arial" w:hAnsi="Arial" w:cs="Arial"/>
        </w:rPr>
        <w:t xml:space="preserve"> mainstream education where this is suitable and of the best interests of the individual. </w:t>
      </w:r>
    </w:p>
    <w:p w14:paraId="3A0E3D1F" w14:textId="24462194" w:rsidR="009E1150" w:rsidRPr="005628FA" w:rsidRDefault="00B070FB" w:rsidP="00B070FB">
      <w:pPr>
        <w:tabs>
          <w:tab w:val="left" w:pos="3611"/>
        </w:tabs>
        <w:ind w:left="360"/>
        <w:rPr>
          <w:rFonts w:ascii="Arial" w:hAnsi="Arial" w:cs="Arial"/>
          <w:b/>
          <w:bCs/>
          <w:u w:val="single"/>
        </w:rPr>
      </w:pPr>
      <w:r w:rsidRPr="005628FA">
        <w:rPr>
          <w:rFonts w:ascii="Arial" w:hAnsi="Arial" w:cs="Arial"/>
          <w:b/>
          <w:bCs/>
          <w:u w:val="single"/>
        </w:rPr>
        <w:t>Admission Arrangements</w:t>
      </w:r>
    </w:p>
    <w:p w14:paraId="7B00E7F9" w14:textId="77777777" w:rsidR="005628FA" w:rsidRDefault="009E1150" w:rsidP="00B070FB">
      <w:pPr>
        <w:tabs>
          <w:tab w:val="left" w:pos="3611"/>
        </w:tabs>
        <w:ind w:left="360"/>
        <w:rPr>
          <w:rFonts w:ascii="Arial" w:hAnsi="Arial" w:cs="Arial"/>
        </w:rPr>
      </w:pPr>
      <w:r>
        <w:rPr>
          <w:rFonts w:ascii="Arial" w:hAnsi="Arial" w:cs="Arial"/>
        </w:rPr>
        <w:t>Learners</w:t>
      </w:r>
      <w:r w:rsidR="00B070FB" w:rsidRPr="00B070FB">
        <w:rPr>
          <w:rFonts w:ascii="Arial" w:hAnsi="Arial" w:cs="Arial"/>
        </w:rPr>
        <w:t xml:space="preserve"> will be dual registered which will be subject to regular review.</w:t>
      </w:r>
    </w:p>
    <w:p w14:paraId="314A45A0" w14:textId="1A246AAF" w:rsidR="00BC582D" w:rsidRDefault="00B070FB" w:rsidP="00B070FB">
      <w:pPr>
        <w:tabs>
          <w:tab w:val="left" w:pos="3611"/>
        </w:tabs>
        <w:ind w:left="360"/>
        <w:rPr>
          <w:rFonts w:ascii="Arial" w:hAnsi="Arial" w:cs="Arial"/>
        </w:rPr>
      </w:pPr>
      <w:r w:rsidRPr="00B070FB">
        <w:rPr>
          <w:rFonts w:ascii="Arial" w:hAnsi="Arial" w:cs="Arial"/>
        </w:rPr>
        <w:t xml:space="preserve">Full time or longer-term placements will be available where </w:t>
      </w:r>
      <w:r w:rsidR="00BE122D" w:rsidRPr="00B070FB">
        <w:rPr>
          <w:rFonts w:ascii="Arial" w:hAnsi="Arial" w:cs="Arial"/>
        </w:rPr>
        <w:t>an</w:t>
      </w:r>
      <w:r w:rsidRPr="00B070FB">
        <w:rPr>
          <w:rFonts w:ascii="Arial" w:hAnsi="Arial" w:cs="Arial"/>
        </w:rPr>
        <w:t xml:space="preserve"> early return to mainstream school would not be appropriate. I</w:t>
      </w:r>
      <w:r w:rsidR="00BC582D">
        <w:rPr>
          <w:rFonts w:ascii="Arial" w:hAnsi="Arial" w:cs="Arial"/>
        </w:rPr>
        <w:t>nnov4te</w:t>
      </w:r>
      <w:r w:rsidRPr="00B070FB">
        <w:rPr>
          <w:rFonts w:ascii="Arial" w:hAnsi="Arial" w:cs="Arial"/>
        </w:rPr>
        <w:t xml:space="preserve"> will only admit </w:t>
      </w:r>
      <w:r w:rsidR="00BC582D">
        <w:rPr>
          <w:rFonts w:ascii="Arial" w:hAnsi="Arial" w:cs="Arial"/>
        </w:rPr>
        <w:t>learners</w:t>
      </w:r>
      <w:r w:rsidRPr="00B070FB">
        <w:rPr>
          <w:rFonts w:ascii="Arial" w:hAnsi="Arial" w:cs="Arial"/>
        </w:rPr>
        <w:t xml:space="preserve"> in line with this admissions policy and following referral from an academy, a maintained school, or by a Local Authority</w:t>
      </w:r>
      <w:r w:rsidR="00AC490F">
        <w:rPr>
          <w:rFonts w:ascii="Arial" w:hAnsi="Arial" w:cs="Arial"/>
        </w:rPr>
        <w:t xml:space="preserve"> including through the Fair Access </w:t>
      </w:r>
      <w:r w:rsidR="005666FC">
        <w:rPr>
          <w:rFonts w:ascii="Arial" w:hAnsi="Arial" w:cs="Arial"/>
        </w:rPr>
        <w:t>P</w:t>
      </w:r>
      <w:r w:rsidR="00AC490F">
        <w:rPr>
          <w:rFonts w:ascii="Arial" w:hAnsi="Arial" w:cs="Arial"/>
        </w:rPr>
        <w:t>anel</w:t>
      </w:r>
    </w:p>
    <w:p w14:paraId="55E7253A" w14:textId="77777777" w:rsidR="00CF7EEE" w:rsidRDefault="002E2AEA" w:rsidP="00B070FB">
      <w:pPr>
        <w:tabs>
          <w:tab w:val="left" w:pos="3611"/>
        </w:tabs>
        <w:ind w:left="360"/>
        <w:rPr>
          <w:rFonts w:ascii="Arial" w:hAnsi="Arial" w:cs="Arial"/>
        </w:rPr>
      </w:pPr>
      <w:r>
        <w:rPr>
          <w:rFonts w:ascii="Arial" w:hAnsi="Arial" w:cs="Arial"/>
        </w:rPr>
        <w:t xml:space="preserve">Learners </w:t>
      </w:r>
      <w:r w:rsidR="00E142A4">
        <w:rPr>
          <w:rFonts w:ascii="Arial" w:hAnsi="Arial" w:cs="Arial"/>
        </w:rPr>
        <w:t>can</w:t>
      </w:r>
      <w:r>
        <w:rPr>
          <w:rFonts w:ascii="Arial" w:hAnsi="Arial" w:cs="Arial"/>
        </w:rPr>
        <w:t xml:space="preserve"> be single registered if they have</w:t>
      </w:r>
      <w:r w:rsidR="005666FC" w:rsidRPr="005666FC">
        <w:rPr>
          <w:rFonts w:ascii="Arial" w:hAnsi="Arial" w:cs="Arial"/>
        </w:rPr>
        <w:t xml:space="preserve"> an Education, Health and Care Plan</w:t>
      </w:r>
      <w:r w:rsidR="00E142A4">
        <w:rPr>
          <w:rFonts w:ascii="Arial" w:hAnsi="Arial" w:cs="Arial"/>
        </w:rPr>
        <w:t xml:space="preserve"> and the p</w:t>
      </w:r>
      <w:r w:rsidR="005666FC" w:rsidRPr="005666FC">
        <w:rPr>
          <w:rFonts w:ascii="Arial" w:hAnsi="Arial" w:cs="Arial"/>
        </w:rPr>
        <w:t xml:space="preserve">lacement </w:t>
      </w:r>
      <w:r w:rsidR="00E142A4">
        <w:rPr>
          <w:rFonts w:ascii="Arial" w:hAnsi="Arial" w:cs="Arial"/>
        </w:rPr>
        <w:t>p</w:t>
      </w:r>
      <w:r w:rsidR="005666FC" w:rsidRPr="005666FC">
        <w:rPr>
          <w:rFonts w:ascii="Arial" w:hAnsi="Arial" w:cs="Arial"/>
        </w:rPr>
        <w:t xml:space="preserve">rocess </w:t>
      </w:r>
      <w:r w:rsidR="008E18E7">
        <w:rPr>
          <w:rFonts w:ascii="Arial" w:hAnsi="Arial" w:cs="Arial"/>
        </w:rPr>
        <w:t xml:space="preserve">is as follows: Learners </w:t>
      </w:r>
      <w:r w:rsidR="005666FC" w:rsidRPr="005666FC">
        <w:rPr>
          <w:rFonts w:ascii="Arial" w:hAnsi="Arial" w:cs="Arial"/>
        </w:rPr>
        <w:t xml:space="preserve">must have an Education, Health and Care Plan that includes an SEMH identified need </w:t>
      </w:r>
      <w:r w:rsidR="00DC469B" w:rsidRPr="005666FC">
        <w:rPr>
          <w:rFonts w:ascii="Arial" w:hAnsi="Arial" w:cs="Arial"/>
        </w:rPr>
        <w:t>to</w:t>
      </w:r>
      <w:r w:rsidR="005666FC" w:rsidRPr="005666FC">
        <w:rPr>
          <w:rFonts w:ascii="Arial" w:hAnsi="Arial" w:cs="Arial"/>
        </w:rPr>
        <w:t xml:space="preserve"> qualify for an EHCP placement at</w:t>
      </w:r>
      <w:r w:rsidR="008E18E7">
        <w:rPr>
          <w:rFonts w:ascii="Arial" w:hAnsi="Arial" w:cs="Arial"/>
        </w:rPr>
        <w:t xml:space="preserve"> Innov4te</w:t>
      </w:r>
      <w:r w:rsidR="005666FC" w:rsidRPr="005666FC">
        <w:rPr>
          <w:rFonts w:ascii="Arial" w:hAnsi="Arial" w:cs="Arial"/>
        </w:rPr>
        <w:t>.</w:t>
      </w:r>
    </w:p>
    <w:p w14:paraId="436011DE" w14:textId="7F17D14D" w:rsidR="00CF7EEE" w:rsidRDefault="005666FC" w:rsidP="00B070FB">
      <w:pPr>
        <w:tabs>
          <w:tab w:val="left" w:pos="3611"/>
        </w:tabs>
        <w:ind w:left="360"/>
        <w:rPr>
          <w:rFonts w:ascii="Arial" w:hAnsi="Arial" w:cs="Arial"/>
        </w:rPr>
      </w:pPr>
      <w:r w:rsidRPr="005666FC">
        <w:rPr>
          <w:rFonts w:ascii="Arial" w:hAnsi="Arial" w:cs="Arial"/>
        </w:rPr>
        <w:t xml:space="preserve"> </w:t>
      </w:r>
      <w:r w:rsidR="00DC469B">
        <w:rPr>
          <w:rFonts w:ascii="Arial" w:hAnsi="Arial" w:cs="Arial"/>
        </w:rPr>
        <w:t xml:space="preserve">Learner’s </w:t>
      </w:r>
      <w:r w:rsidR="00DC469B" w:rsidRPr="005666FC">
        <w:rPr>
          <w:rFonts w:ascii="Arial" w:hAnsi="Arial" w:cs="Arial"/>
        </w:rPr>
        <w:t>with</w:t>
      </w:r>
      <w:r w:rsidRPr="005666FC">
        <w:rPr>
          <w:rFonts w:ascii="Arial" w:hAnsi="Arial" w:cs="Arial"/>
        </w:rPr>
        <w:t xml:space="preserve"> EHCPs will have had a mainstream placement whether at primary or secondary level and undergone a statutory assessment by the Local Authority for an EHCP. </w:t>
      </w:r>
      <w:r w:rsidR="00CF7EEE">
        <w:rPr>
          <w:rFonts w:ascii="Arial" w:hAnsi="Arial" w:cs="Arial"/>
        </w:rPr>
        <w:t>Learners</w:t>
      </w:r>
      <w:r w:rsidRPr="005666FC">
        <w:rPr>
          <w:rFonts w:ascii="Arial" w:hAnsi="Arial" w:cs="Arial"/>
        </w:rPr>
        <w:t xml:space="preserve"> are referred to us for admission consultations from Primary and Secondary SEMH special schools from different Local Authorities as well as from mainstream settings and PRUs where their needs can no longer be met. </w:t>
      </w:r>
    </w:p>
    <w:p w14:paraId="0044D388" w14:textId="77777777" w:rsidR="00CF7EEE" w:rsidRDefault="005666FC" w:rsidP="00B070FB">
      <w:pPr>
        <w:tabs>
          <w:tab w:val="left" w:pos="3611"/>
        </w:tabs>
        <w:ind w:left="360"/>
        <w:rPr>
          <w:rFonts w:ascii="Arial" w:hAnsi="Arial" w:cs="Arial"/>
        </w:rPr>
      </w:pPr>
      <w:r w:rsidRPr="005666FC">
        <w:rPr>
          <w:rFonts w:ascii="Arial" w:hAnsi="Arial" w:cs="Arial"/>
        </w:rPr>
        <w:t xml:space="preserve">The </w:t>
      </w:r>
      <w:r w:rsidR="00CF7EEE">
        <w:rPr>
          <w:rFonts w:ascii="Arial" w:hAnsi="Arial" w:cs="Arial"/>
        </w:rPr>
        <w:t>Directors</w:t>
      </w:r>
      <w:r w:rsidRPr="005666FC">
        <w:rPr>
          <w:rFonts w:ascii="Arial" w:hAnsi="Arial" w:cs="Arial"/>
        </w:rPr>
        <w:t xml:space="preserve"> are sent admissions consultation documents for each </w:t>
      </w:r>
      <w:r w:rsidR="00CF7EEE">
        <w:rPr>
          <w:rFonts w:ascii="Arial" w:hAnsi="Arial" w:cs="Arial"/>
        </w:rPr>
        <w:t>learner</w:t>
      </w:r>
      <w:r w:rsidRPr="005666FC">
        <w:rPr>
          <w:rFonts w:ascii="Arial" w:hAnsi="Arial" w:cs="Arial"/>
        </w:rPr>
        <w:t xml:space="preserve"> by the LA. </w:t>
      </w:r>
    </w:p>
    <w:p w14:paraId="0F81CFA5" w14:textId="77777777" w:rsidR="00BD3BFF" w:rsidRDefault="005666FC" w:rsidP="00B070FB">
      <w:pPr>
        <w:tabs>
          <w:tab w:val="left" w:pos="3611"/>
        </w:tabs>
        <w:ind w:left="360"/>
        <w:rPr>
          <w:rFonts w:ascii="Arial" w:hAnsi="Arial" w:cs="Arial"/>
        </w:rPr>
      </w:pPr>
      <w:r w:rsidRPr="005666FC">
        <w:rPr>
          <w:rFonts w:ascii="Arial" w:hAnsi="Arial" w:cs="Arial"/>
        </w:rPr>
        <w:t xml:space="preserve">The parents/carers and </w:t>
      </w:r>
      <w:r w:rsidR="00CF7EEE">
        <w:rPr>
          <w:rFonts w:ascii="Arial" w:hAnsi="Arial" w:cs="Arial"/>
        </w:rPr>
        <w:t>learner</w:t>
      </w:r>
      <w:r w:rsidRPr="005666FC">
        <w:rPr>
          <w:rFonts w:ascii="Arial" w:hAnsi="Arial" w:cs="Arial"/>
        </w:rPr>
        <w:t xml:space="preserve"> are invited to come into</w:t>
      </w:r>
      <w:r w:rsidR="00CF7EEE">
        <w:rPr>
          <w:rFonts w:ascii="Arial" w:hAnsi="Arial" w:cs="Arial"/>
        </w:rPr>
        <w:t xml:space="preserve"> Innov4te</w:t>
      </w:r>
      <w:r w:rsidRPr="005666FC">
        <w:rPr>
          <w:rFonts w:ascii="Arial" w:hAnsi="Arial" w:cs="Arial"/>
        </w:rPr>
        <w:t xml:space="preserve"> for a visit and a meeting with an allo</w:t>
      </w:r>
      <w:r w:rsidR="00CF7EEE">
        <w:rPr>
          <w:rFonts w:ascii="Arial" w:hAnsi="Arial" w:cs="Arial"/>
        </w:rPr>
        <w:t>cated Director</w:t>
      </w:r>
      <w:r w:rsidRPr="005666FC">
        <w:rPr>
          <w:rFonts w:ascii="Arial" w:hAnsi="Arial" w:cs="Arial"/>
        </w:rPr>
        <w:t xml:space="preserve">. All visits take place during the school day, allowing for parents/carers and </w:t>
      </w:r>
      <w:r w:rsidR="00CF7EEE">
        <w:rPr>
          <w:rFonts w:ascii="Arial" w:hAnsi="Arial" w:cs="Arial"/>
        </w:rPr>
        <w:t>learner</w:t>
      </w:r>
      <w:r w:rsidRPr="005666FC">
        <w:rPr>
          <w:rFonts w:ascii="Arial" w:hAnsi="Arial" w:cs="Arial"/>
        </w:rPr>
        <w:t xml:space="preserve"> to be able to have a full experience of the school’s learning environment. </w:t>
      </w:r>
    </w:p>
    <w:p w14:paraId="5A02192B" w14:textId="490C463F" w:rsidR="00BD3BFF" w:rsidRDefault="00BD3BFF" w:rsidP="00B070FB">
      <w:pPr>
        <w:tabs>
          <w:tab w:val="left" w:pos="3611"/>
        </w:tabs>
        <w:ind w:left="360"/>
        <w:rPr>
          <w:rFonts w:ascii="Arial" w:hAnsi="Arial" w:cs="Arial"/>
        </w:rPr>
      </w:pPr>
      <w:r>
        <w:rPr>
          <w:rFonts w:ascii="Arial" w:hAnsi="Arial" w:cs="Arial"/>
        </w:rPr>
        <w:lastRenderedPageBreak/>
        <w:t xml:space="preserve">The </w:t>
      </w:r>
      <w:r w:rsidR="005666FC" w:rsidRPr="005666FC">
        <w:rPr>
          <w:rFonts w:ascii="Arial" w:hAnsi="Arial" w:cs="Arial"/>
        </w:rPr>
        <w:t xml:space="preserve">offer of placements </w:t>
      </w:r>
      <w:r w:rsidR="001C0D42" w:rsidRPr="005666FC">
        <w:rPr>
          <w:rFonts w:ascii="Arial" w:hAnsi="Arial" w:cs="Arial"/>
        </w:rPr>
        <w:t>is</w:t>
      </w:r>
      <w:r w:rsidR="005666FC" w:rsidRPr="005666FC">
        <w:rPr>
          <w:rFonts w:ascii="Arial" w:hAnsi="Arial" w:cs="Arial"/>
        </w:rPr>
        <w:t xml:space="preserve"> dependent on availability of places within the appropriate year group and whether the</w:t>
      </w:r>
      <w:r>
        <w:rPr>
          <w:rFonts w:ascii="Arial" w:hAnsi="Arial" w:cs="Arial"/>
        </w:rPr>
        <w:t xml:space="preserve"> </w:t>
      </w:r>
      <w:r w:rsidR="001C0D42">
        <w:rPr>
          <w:rFonts w:ascii="Arial" w:hAnsi="Arial" w:cs="Arial"/>
        </w:rPr>
        <w:t>learners’</w:t>
      </w:r>
      <w:r w:rsidRPr="005666FC">
        <w:rPr>
          <w:rFonts w:ascii="Arial" w:hAnsi="Arial" w:cs="Arial"/>
        </w:rPr>
        <w:t xml:space="preserve"> needs</w:t>
      </w:r>
      <w:r w:rsidR="005666FC" w:rsidRPr="005666FC">
        <w:rPr>
          <w:rFonts w:ascii="Arial" w:hAnsi="Arial" w:cs="Arial"/>
        </w:rPr>
        <w:t xml:space="preserve"> can be met by </w:t>
      </w:r>
      <w:r>
        <w:rPr>
          <w:rFonts w:ascii="Arial" w:hAnsi="Arial" w:cs="Arial"/>
        </w:rPr>
        <w:t xml:space="preserve">Innov4te. </w:t>
      </w:r>
    </w:p>
    <w:p w14:paraId="06482388" w14:textId="7F44571D" w:rsidR="00254416" w:rsidRDefault="005666FC" w:rsidP="00B070FB">
      <w:pPr>
        <w:tabs>
          <w:tab w:val="left" w:pos="3611"/>
        </w:tabs>
        <w:ind w:left="360"/>
        <w:rPr>
          <w:rFonts w:ascii="Arial" w:hAnsi="Arial" w:cs="Arial"/>
        </w:rPr>
      </w:pPr>
      <w:r w:rsidRPr="005666FC">
        <w:rPr>
          <w:rFonts w:ascii="Arial" w:hAnsi="Arial" w:cs="Arial"/>
        </w:rPr>
        <w:t xml:space="preserve">All decisions are made in collaboration with all stakeholders and take into consideration not only the needs of the referred </w:t>
      </w:r>
      <w:r w:rsidR="00BD3BFF">
        <w:rPr>
          <w:rFonts w:ascii="Arial" w:hAnsi="Arial" w:cs="Arial"/>
        </w:rPr>
        <w:t>learner</w:t>
      </w:r>
      <w:r w:rsidRPr="005666FC">
        <w:rPr>
          <w:rFonts w:ascii="Arial" w:hAnsi="Arial" w:cs="Arial"/>
        </w:rPr>
        <w:t xml:space="preserve"> but the needs of all other </w:t>
      </w:r>
      <w:r w:rsidR="00BD3BFF">
        <w:rPr>
          <w:rFonts w:ascii="Arial" w:hAnsi="Arial" w:cs="Arial"/>
        </w:rPr>
        <w:t>learners</w:t>
      </w:r>
      <w:r w:rsidRPr="005666FC">
        <w:rPr>
          <w:rFonts w:ascii="Arial" w:hAnsi="Arial" w:cs="Arial"/>
        </w:rPr>
        <w:t xml:space="preserve"> at </w:t>
      </w:r>
      <w:r w:rsidR="00BD3BFF">
        <w:rPr>
          <w:rFonts w:ascii="Arial" w:hAnsi="Arial" w:cs="Arial"/>
        </w:rPr>
        <w:t>Innov4te</w:t>
      </w:r>
      <w:r w:rsidRPr="005666FC">
        <w:rPr>
          <w:rFonts w:ascii="Arial" w:hAnsi="Arial" w:cs="Arial"/>
        </w:rPr>
        <w:t xml:space="preserve">. If all parties </w:t>
      </w:r>
      <w:r w:rsidR="00BD3BFF" w:rsidRPr="005666FC">
        <w:rPr>
          <w:rFonts w:ascii="Arial" w:hAnsi="Arial" w:cs="Arial"/>
        </w:rPr>
        <w:t>agree</w:t>
      </w:r>
      <w:r w:rsidRPr="005666FC">
        <w:rPr>
          <w:rFonts w:ascii="Arial" w:hAnsi="Arial" w:cs="Arial"/>
        </w:rPr>
        <w:t xml:space="preserve"> that the placement is appropriate for the </w:t>
      </w:r>
      <w:r w:rsidR="00BD3BFF">
        <w:rPr>
          <w:rFonts w:ascii="Arial" w:hAnsi="Arial" w:cs="Arial"/>
        </w:rPr>
        <w:t>learner</w:t>
      </w:r>
      <w:r w:rsidRPr="005666FC">
        <w:rPr>
          <w:rFonts w:ascii="Arial" w:hAnsi="Arial" w:cs="Arial"/>
        </w:rPr>
        <w:t>,</w:t>
      </w:r>
      <w:r>
        <w:t xml:space="preserve"> </w:t>
      </w:r>
      <w:r w:rsidRPr="002E2AEA">
        <w:rPr>
          <w:rFonts w:ascii="Arial" w:hAnsi="Arial" w:cs="Arial"/>
        </w:rPr>
        <w:t xml:space="preserve">arrangements are made by the school and the LA for an agreed admissions process and starting date. </w:t>
      </w:r>
    </w:p>
    <w:p w14:paraId="00163959" w14:textId="77777777" w:rsidR="00197C92" w:rsidRPr="00197C92" w:rsidRDefault="00197C92" w:rsidP="00B070FB">
      <w:pPr>
        <w:tabs>
          <w:tab w:val="left" w:pos="3611"/>
        </w:tabs>
        <w:ind w:left="360"/>
        <w:rPr>
          <w:rFonts w:ascii="Arial" w:hAnsi="Arial" w:cs="Arial"/>
          <w:b/>
          <w:bCs/>
          <w:u w:val="single"/>
        </w:rPr>
      </w:pPr>
      <w:r w:rsidRPr="00197C92">
        <w:rPr>
          <w:rFonts w:ascii="Arial" w:hAnsi="Arial" w:cs="Arial"/>
          <w:b/>
          <w:bCs/>
          <w:u w:val="single"/>
        </w:rPr>
        <w:t xml:space="preserve">SEND Referral </w:t>
      </w:r>
    </w:p>
    <w:p w14:paraId="3F93AAE5" w14:textId="6DA9EDA4" w:rsidR="00197C92" w:rsidRDefault="00197C92" w:rsidP="00B070FB">
      <w:pPr>
        <w:tabs>
          <w:tab w:val="left" w:pos="3611"/>
        </w:tabs>
        <w:ind w:left="360"/>
        <w:rPr>
          <w:rFonts w:ascii="Arial" w:hAnsi="Arial" w:cs="Arial"/>
        </w:rPr>
      </w:pPr>
      <w:r w:rsidRPr="00197C92">
        <w:rPr>
          <w:rFonts w:ascii="Arial" w:hAnsi="Arial" w:cs="Arial"/>
        </w:rPr>
        <w:t>SEND Team may refer directly to I</w:t>
      </w:r>
      <w:r w:rsidR="00F00263">
        <w:rPr>
          <w:rFonts w:ascii="Arial" w:hAnsi="Arial" w:cs="Arial"/>
        </w:rPr>
        <w:t>nnov4te Independent School</w:t>
      </w:r>
      <w:r w:rsidRPr="00197C92">
        <w:rPr>
          <w:rFonts w:ascii="Arial" w:hAnsi="Arial" w:cs="Arial"/>
        </w:rPr>
        <w:t xml:space="preserve"> pending permanent school placement. To be admitted to I</w:t>
      </w:r>
      <w:r w:rsidR="00601F44">
        <w:rPr>
          <w:rFonts w:ascii="Arial" w:hAnsi="Arial" w:cs="Arial"/>
        </w:rPr>
        <w:t xml:space="preserve">nnov4te Independent </w:t>
      </w:r>
      <w:r w:rsidR="00E53505">
        <w:rPr>
          <w:rFonts w:ascii="Arial" w:hAnsi="Arial" w:cs="Arial"/>
        </w:rPr>
        <w:t>School,</w:t>
      </w:r>
      <w:r w:rsidRPr="00197C92">
        <w:rPr>
          <w:rFonts w:ascii="Arial" w:hAnsi="Arial" w:cs="Arial"/>
        </w:rPr>
        <w:t xml:space="preserve"> </w:t>
      </w:r>
      <w:r w:rsidR="00E53505">
        <w:rPr>
          <w:rFonts w:ascii="Arial" w:hAnsi="Arial" w:cs="Arial"/>
        </w:rPr>
        <w:t>Learners</w:t>
      </w:r>
      <w:r w:rsidRPr="00197C92">
        <w:rPr>
          <w:rFonts w:ascii="Arial" w:hAnsi="Arial" w:cs="Arial"/>
        </w:rPr>
        <w:t xml:space="preserve"> must be </w:t>
      </w:r>
      <w:r w:rsidR="00E53505" w:rsidRPr="00197C92">
        <w:rPr>
          <w:rFonts w:ascii="Arial" w:hAnsi="Arial" w:cs="Arial"/>
        </w:rPr>
        <w:t>referred,</w:t>
      </w:r>
      <w:r w:rsidRPr="00197C92">
        <w:rPr>
          <w:rFonts w:ascii="Arial" w:hAnsi="Arial" w:cs="Arial"/>
        </w:rPr>
        <w:t xml:space="preserve"> and a place confirmed by </w:t>
      </w:r>
      <w:r w:rsidR="004647E9">
        <w:rPr>
          <w:rFonts w:ascii="Arial" w:hAnsi="Arial" w:cs="Arial"/>
        </w:rPr>
        <w:t>Innov4te</w:t>
      </w:r>
      <w:r w:rsidRPr="00197C92">
        <w:rPr>
          <w:rFonts w:ascii="Arial" w:hAnsi="Arial" w:cs="Arial"/>
        </w:rPr>
        <w:t xml:space="preserve">. The decision to admit will be </w:t>
      </w:r>
      <w:r w:rsidR="00E53505">
        <w:rPr>
          <w:rFonts w:ascii="Arial" w:hAnsi="Arial" w:cs="Arial"/>
        </w:rPr>
        <w:t>made by the Directors</w:t>
      </w:r>
    </w:p>
    <w:p w14:paraId="3E0B5FDA" w14:textId="77777777" w:rsidR="00197C92" w:rsidRDefault="00197C92" w:rsidP="00B070FB">
      <w:pPr>
        <w:tabs>
          <w:tab w:val="left" w:pos="3611"/>
        </w:tabs>
        <w:ind w:left="360"/>
        <w:rPr>
          <w:rFonts w:ascii="Arial" w:hAnsi="Arial" w:cs="Arial"/>
        </w:rPr>
      </w:pPr>
    </w:p>
    <w:p w14:paraId="36441706" w14:textId="77777777" w:rsidR="00197C92" w:rsidRDefault="00197C92" w:rsidP="00B070FB">
      <w:pPr>
        <w:tabs>
          <w:tab w:val="left" w:pos="3611"/>
        </w:tabs>
        <w:ind w:left="360"/>
        <w:rPr>
          <w:rFonts w:ascii="Arial" w:hAnsi="Arial" w:cs="Arial"/>
        </w:rPr>
      </w:pPr>
    </w:p>
    <w:p w14:paraId="3AB2730C" w14:textId="6B407DDC" w:rsidR="00B5324A" w:rsidRDefault="00B070FB" w:rsidP="00E53505">
      <w:pPr>
        <w:tabs>
          <w:tab w:val="left" w:pos="3611"/>
        </w:tabs>
        <w:rPr>
          <w:rFonts w:ascii="Arial" w:hAnsi="Arial" w:cs="Arial"/>
        </w:rPr>
      </w:pPr>
      <w:r w:rsidRPr="00B070FB">
        <w:rPr>
          <w:rFonts w:ascii="Arial" w:hAnsi="Arial" w:cs="Arial"/>
        </w:rPr>
        <w:t xml:space="preserve"> </w:t>
      </w:r>
      <w:r w:rsidR="00B5324A">
        <w:rPr>
          <w:rFonts w:ascii="Arial" w:hAnsi="Arial" w:cs="Arial"/>
        </w:rPr>
        <w:t>Innov4te Independent</w:t>
      </w:r>
      <w:r w:rsidR="00B5324A" w:rsidRPr="00B070FB">
        <w:rPr>
          <w:rFonts w:ascii="Arial" w:hAnsi="Arial" w:cs="Arial"/>
        </w:rPr>
        <w:t xml:space="preserve"> </w:t>
      </w:r>
      <w:r w:rsidR="00B5324A">
        <w:rPr>
          <w:rFonts w:ascii="Arial" w:hAnsi="Arial" w:cs="Arial"/>
        </w:rPr>
        <w:t xml:space="preserve">School </w:t>
      </w:r>
      <w:r w:rsidR="00B5324A" w:rsidRPr="00B070FB">
        <w:rPr>
          <w:rFonts w:ascii="Arial" w:hAnsi="Arial" w:cs="Arial"/>
        </w:rPr>
        <w:t>will</w:t>
      </w:r>
      <w:r w:rsidRPr="00B070FB">
        <w:rPr>
          <w:rFonts w:ascii="Arial" w:hAnsi="Arial" w:cs="Arial"/>
        </w:rPr>
        <w:t xml:space="preserve"> be run in accordance with all equalities law. It will admit </w:t>
      </w:r>
      <w:r w:rsidR="00B5324A">
        <w:rPr>
          <w:rFonts w:ascii="Arial" w:hAnsi="Arial" w:cs="Arial"/>
        </w:rPr>
        <w:t xml:space="preserve">learner’s </w:t>
      </w:r>
      <w:r w:rsidRPr="00B070FB">
        <w:rPr>
          <w:rFonts w:ascii="Arial" w:hAnsi="Arial" w:cs="Arial"/>
        </w:rPr>
        <w:t xml:space="preserve">aged between 11 and 16 years who have been referred to the school through one of the referral routes. </w:t>
      </w:r>
    </w:p>
    <w:p w14:paraId="5BC06606" w14:textId="19995634" w:rsidR="00C67591" w:rsidRDefault="00B070FB" w:rsidP="00C67591">
      <w:pPr>
        <w:pStyle w:val="ListParagraph"/>
        <w:numPr>
          <w:ilvl w:val="0"/>
          <w:numId w:val="2"/>
        </w:numPr>
        <w:tabs>
          <w:tab w:val="left" w:pos="3611"/>
        </w:tabs>
        <w:rPr>
          <w:rFonts w:ascii="Arial" w:hAnsi="Arial" w:cs="Arial"/>
        </w:rPr>
      </w:pPr>
      <w:r w:rsidRPr="00C67591">
        <w:rPr>
          <w:rFonts w:ascii="Arial" w:hAnsi="Arial" w:cs="Arial"/>
        </w:rPr>
        <w:t xml:space="preserve">Local authorities </w:t>
      </w:r>
      <w:r w:rsidR="00C67591" w:rsidRPr="00C67591">
        <w:rPr>
          <w:rFonts w:ascii="Arial" w:hAnsi="Arial" w:cs="Arial"/>
        </w:rPr>
        <w:t>can</w:t>
      </w:r>
      <w:r w:rsidRPr="00C67591">
        <w:rPr>
          <w:rFonts w:ascii="Arial" w:hAnsi="Arial" w:cs="Arial"/>
        </w:rPr>
        <w:t xml:space="preserve"> issue school attendance orders if a child is not attending school. These are legally binding upon parents. Such an order might, for instance, be appropriate where a child has a place at </w:t>
      </w:r>
      <w:r w:rsidR="005264D8" w:rsidRPr="00C67591">
        <w:rPr>
          <w:rFonts w:ascii="Arial" w:hAnsi="Arial" w:cs="Arial"/>
        </w:rPr>
        <w:t>school,</w:t>
      </w:r>
      <w:r w:rsidRPr="00C67591">
        <w:rPr>
          <w:rFonts w:ascii="Arial" w:hAnsi="Arial" w:cs="Arial"/>
        </w:rPr>
        <w:t xml:space="preserve"> but his/her parents are refusing to send him/her to school. The order will require a parent to ensure his/her child attends a specified school. </w:t>
      </w:r>
    </w:p>
    <w:p w14:paraId="1C500B75" w14:textId="77777777" w:rsidR="00C67591" w:rsidRDefault="00B070FB" w:rsidP="00C67591">
      <w:pPr>
        <w:pStyle w:val="ListParagraph"/>
        <w:numPr>
          <w:ilvl w:val="0"/>
          <w:numId w:val="2"/>
        </w:numPr>
        <w:tabs>
          <w:tab w:val="left" w:pos="3611"/>
        </w:tabs>
        <w:rPr>
          <w:rFonts w:ascii="Arial" w:hAnsi="Arial" w:cs="Arial"/>
        </w:rPr>
      </w:pPr>
      <w:r w:rsidRPr="00C67591">
        <w:rPr>
          <w:rFonts w:ascii="Arial" w:hAnsi="Arial" w:cs="Arial"/>
        </w:rPr>
        <w:t xml:space="preserve">Section 100 of the Education and Inspections Act 2006 requires maintained schools and Academies to arrange full-time education for pupils on a fixed period exclusion of more than five days from the sixth day of the exclusion. </w:t>
      </w:r>
    </w:p>
    <w:p w14:paraId="4534102F" w14:textId="77777777" w:rsidR="00C67591" w:rsidRDefault="00B070FB" w:rsidP="00C67591">
      <w:pPr>
        <w:pStyle w:val="ListParagraph"/>
        <w:numPr>
          <w:ilvl w:val="0"/>
          <w:numId w:val="2"/>
        </w:numPr>
        <w:tabs>
          <w:tab w:val="left" w:pos="3611"/>
        </w:tabs>
        <w:rPr>
          <w:rFonts w:ascii="Arial" w:hAnsi="Arial" w:cs="Arial"/>
        </w:rPr>
      </w:pPr>
      <w:r w:rsidRPr="00C67591">
        <w:rPr>
          <w:rFonts w:ascii="Arial" w:hAnsi="Arial" w:cs="Arial"/>
        </w:rPr>
        <w:t xml:space="preserve">Section 19 of the Education Act 1996, and regulations made under that section, require a local authority to make arrangements (from the sixth day of exclusion where a pupil has been permanently excluded) for the provision of suitable, full time (unless there are medical reasons as to why this would not be appropriate) education at school or otherwise for a child of compulsory school age who, for a range of reasons, would otherwise be without education. </w:t>
      </w:r>
    </w:p>
    <w:p w14:paraId="35A3A9A4" w14:textId="77777777" w:rsidR="00441E97" w:rsidRDefault="00B070FB" w:rsidP="00C67591">
      <w:pPr>
        <w:pStyle w:val="ListParagraph"/>
        <w:numPr>
          <w:ilvl w:val="0"/>
          <w:numId w:val="2"/>
        </w:numPr>
        <w:tabs>
          <w:tab w:val="left" w:pos="3611"/>
        </w:tabs>
        <w:rPr>
          <w:rFonts w:ascii="Arial" w:hAnsi="Arial" w:cs="Arial"/>
        </w:rPr>
      </w:pPr>
      <w:r w:rsidRPr="00C67591">
        <w:rPr>
          <w:rFonts w:ascii="Arial" w:hAnsi="Arial" w:cs="Arial"/>
        </w:rPr>
        <w:t>Section 29A of the Education Act 2002 provides that governing bodies of maintained schools may direct a pupil off-site ‘for purpose of receiving educational provision which is intended to improve pupil behaviour.</w:t>
      </w:r>
    </w:p>
    <w:p w14:paraId="6D15E9D5" w14:textId="4200BA75" w:rsidR="00F02FD0" w:rsidRDefault="00FC0307" w:rsidP="00441E97">
      <w:pPr>
        <w:pStyle w:val="ListParagraph"/>
        <w:tabs>
          <w:tab w:val="left" w:pos="3611"/>
        </w:tabs>
        <w:ind w:left="1080"/>
        <w:rPr>
          <w:rFonts w:ascii="Arial" w:hAnsi="Arial" w:cs="Arial"/>
        </w:rPr>
      </w:pPr>
      <w:r>
        <w:rPr>
          <w:rFonts w:ascii="Arial" w:hAnsi="Arial" w:cs="Arial"/>
        </w:rPr>
        <w:t xml:space="preserve">Innov4te Independent School </w:t>
      </w:r>
      <w:r w:rsidR="00B070FB" w:rsidRPr="00C67591">
        <w:rPr>
          <w:rFonts w:ascii="Arial" w:hAnsi="Arial" w:cs="Arial"/>
        </w:rPr>
        <w:t xml:space="preserve">does not accept applications from parents/carers or self-referrals from potential </w:t>
      </w:r>
      <w:r w:rsidR="00BB3459">
        <w:rPr>
          <w:rFonts w:ascii="Arial" w:hAnsi="Arial" w:cs="Arial"/>
        </w:rPr>
        <w:t>learners.</w:t>
      </w:r>
    </w:p>
    <w:p w14:paraId="4A2605F9" w14:textId="77777777" w:rsidR="00C75ABB" w:rsidRDefault="00C75ABB" w:rsidP="00441E97">
      <w:pPr>
        <w:pStyle w:val="ListParagraph"/>
        <w:tabs>
          <w:tab w:val="left" w:pos="3611"/>
        </w:tabs>
        <w:ind w:left="1080"/>
        <w:rPr>
          <w:rFonts w:ascii="Arial" w:hAnsi="Arial" w:cs="Arial"/>
        </w:rPr>
      </w:pPr>
    </w:p>
    <w:p w14:paraId="758B0816" w14:textId="77777777" w:rsidR="00C75ABB" w:rsidRDefault="00C75ABB" w:rsidP="00441E97">
      <w:pPr>
        <w:pStyle w:val="ListParagraph"/>
        <w:tabs>
          <w:tab w:val="left" w:pos="3611"/>
        </w:tabs>
        <w:ind w:left="1080"/>
        <w:rPr>
          <w:rFonts w:ascii="Arial" w:hAnsi="Arial" w:cs="Arial"/>
        </w:rPr>
      </w:pPr>
    </w:p>
    <w:p w14:paraId="3FE0D05D" w14:textId="1F0832B2" w:rsidR="00C75ABB" w:rsidRDefault="00064C81" w:rsidP="00441E97">
      <w:pPr>
        <w:pStyle w:val="ListParagraph"/>
        <w:tabs>
          <w:tab w:val="left" w:pos="3611"/>
        </w:tabs>
        <w:ind w:left="1080"/>
        <w:rPr>
          <w:rFonts w:ascii="Arial" w:hAnsi="Arial" w:cs="Arial"/>
          <w:u w:val="single"/>
        </w:rPr>
      </w:pPr>
      <w:r w:rsidRPr="00064C81">
        <w:rPr>
          <w:rFonts w:ascii="Arial" w:hAnsi="Arial" w:cs="Arial"/>
          <w:u w:val="single"/>
        </w:rPr>
        <w:lastRenderedPageBreak/>
        <w:t>Admissions procedures</w:t>
      </w:r>
    </w:p>
    <w:p w14:paraId="6EA34D0C" w14:textId="38304ADF" w:rsidR="00064C81" w:rsidRDefault="00064C81" w:rsidP="00441E97">
      <w:pPr>
        <w:pStyle w:val="ListParagraph"/>
        <w:tabs>
          <w:tab w:val="left" w:pos="3611"/>
        </w:tabs>
        <w:ind w:left="1080"/>
        <w:rPr>
          <w:rFonts w:ascii="Arial" w:hAnsi="Arial" w:cs="Arial"/>
          <w:u w:val="single"/>
        </w:rPr>
      </w:pPr>
    </w:p>
    <w:p w14:paraId="01E981ED" w14:textId="6FAF6E88" w:rsidR="00064C81" w:rsidRPr="00064C81" w:rsidRDefault="00064C81" w:rsidP="00441E97">
      <w:pPr>
        <w:pStyle w:val="ListParagraph"/>
        <w:tabs>
          <w:tab w:val="left" w:pos="3611"/>
        </w:tabs>
        <w:ind w:left="1080"/>
        <w:rPr>
          <w:rFonts w:ascii="Arial" w:hAnsi="Arial" w:cs="Arial"/>
          <w:u w:val="single"/>
        </w:rPr>
      </w:pPr>
    </w:p>
    <w:p w14:paraId="79AA7128" w14:textId="68188C91" w:rsidR="00F02FD0" w:rsidRPr="00F02FD0" w:rsidRDefault="00F02FD0" w:rsidP="5EF79AB8">
      <w:pPr>
        <w:tabs>
          <w:tab w:val="left" w:pos="3611"/>
        </w:tabs>
        <w:rPr>
          <w:rFonts w:ascii="Arial" w:hAnsi="Arial" w:cs="Arial"/>
          <w:u w:val="single"/>
        </w:rPr>
      </w:pPr>
      <w:r>
        <w:rPr>
          <w:noProof/>
        </w:rPr>
        <w:lastRenderedPageBreak/>
        <mc:AlternateContent>
          <mc:Choice Requires="wpg">
            <w:drawing>
              <wp:inline distT="0" distB="0" distL="114300" distR="114300" wp14:anchorId="53A974D4" wp14:editId="28B5D537">
                <wp:extent cx="5178425" cy="9626600"/>
                <wp:effectExtent l="0" t="0" r="22225" b="12700"/>
                <wp:docPr id="1581312657" name="Group 1"/>
                <wp:cNvGraphicFramePr/>
                <a:graphic xmlns:a="http://schemas.openxmlformats.org/drawingml/2006/main">
                  <a:graphicData uri="http://schemas.microsoft.com/office/word/2010/wordprocessingGroup">
                    <wpg:wgp>
                      <wpg:cNvGrpSpPr/>
                      <wpg:grpSpPr>
                        <a:xfrm>
                          <a:off x="0" y="0"/>
                          <a:ext cx="5178425" cy="9626600"/>
                          <a:chOff x="0" y="0"/>
                          <a:chExt cx="7027545" cy="7704243"/>
                        </a:xfrm>
                      </wpg:grpSpPr>
                      <wps:wsp>
                        <wps:cNvPr id="945795542" name="Straight Connector 6"/>
                        <wps:cNvCnPr/>
                        <wps:spPr>
                          <a:xfrm>
                            <a:off x="4023360" y="4306570"/>
                            <a:ext cx="2156499" cy="656340"/>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943731072" name="Straight Connector 6"/>
                        <wps:cNvCnPr/>
                        <wps:spPr>
                          <a:xfrm flipH="1">
                            <a:off x="1075690" y="5283200"/>
                            <a:ext cx="27432" cy="1429318"/>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514948848" name="Straight Connector 6"/>
                        <wps:cNvCnPr/>
                        <wps:spPr>
                          <a:xfrm flipH="1">
                            <a:off x="1075690" y="4306570"/>
                            <a:ext cx="2060553" cy="628445"/>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085258277" name="Straight Connector 6"/>
                        <wps:cNvCnPr/>
                        <wps:spPr>
                          <a:xfrm>
                            <a:off x="3514090" y="508000"/>
                            <a:ext cx="13562" cy="6210679"/>
                          </a:xfrm>
                          <a:prstGeom prst="line">
                            <a:avLst/>
                          </a:prstGeom>
                          <a:ln w="5715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40002313" name="Text Box 2"/>
                        <wps:cNvSpPr txBox="1"/>
                        <wps:spPr>
                          <a:xfrm>
                            <a:off x="426720" y="0"/>
                            <a:ext cx="6181209" cy="510601"/>
                          </a:xfrm>
                          <a:prstGeom prst="rect">
                            <a:avLst/>
                          </a:prstGeom>
                          <a:solidFill>
                            <a:srgbClr val="9AE2D4"/>
                          </a:solidFill>
                          <a:ln w="12700">
                            <a:solidFill>
                              <a:srgbClr val="002060"/>
                            </a:solidFill>
                          </a:ln>
                        </wps:spPr>
                        <wps:txbx>
                          <w:txbxContent>
                            <w:p w14:paraId="39B23739" w14:textId="77777777" w:rsidR="00C80F0D" w:rsidRPr="005732D7" w:rsidRDefault="00C80F0D" w:rsidP="00C80F0D">
                              <w:pPr>
                                <w:jc w:val="center"/>
                              </w:pPr>
                              <w:r w:rsidRPr="005732D7">
                                <w:t>Referring School/Organisation identify a learner that they wish to apply for a place at INNOV4TE Independent School</w:t>
                              </w:r>
                            </w:p>
                            <w:p w14:paraId="04FD5DC0"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6999678" name="Text Box 2"/>
                        <wps:cNvSpPr txBox="1"/>
                        <wps:spPr>
                          <a:xfrm>
                            <a:off x="406400" y="792480"/>
                            <a:ext cx="6181209" cy="428593"/>
                          </a:xfrm>
                          <a:prstGeom prst="rect">
                            <a:avLst/>
                          </a:prstGeom>
                          <a:solidFill>
                            <a:srgbClr val="002060"/>
                          </a:solidFill>
                          <a:ln w="6350">
                            <a:solidFill>
                              <a:srgbClr val="002060"/>
                            </a:solidFill>
                          </a:ln>
                        </wps:spPr>
                        <wps:txbx>
                          <w:txbxContent>
                            <w:p w14:paraId="070252A4" w14:textId="77777777" w:rsidR="00C80F0D" w:rsidRPr="005732D7" w:rsidRDefault="00C80F0D" w:rsidP="00C80F0D">
                              <w:pPr>
                                <w:jc w:val="center"/>
                              </w:pPr>
                              <w:r w:rsidRPr="005732D7">
                                <w:t xml:space="preserve">Referring School/Organisation complete the referral form which can be found at </w:t>
                              </w:r>
                              <w:hyperlink r:id="rId10" w:history="1">
                                <w:r w:rsidRPr="005732D7">
                                  <w:rPr>
                                    <w:rStyle w:val="Hyperlink"/>
                                  </w:rPr>
                                  <w:t>WWW.INNOV4TE.CO.UK</w:t>
                                </w:r>
                              </w:hyperlink>
                              <w:r w:rsidRPr="005732D7">
                                <w:t xml:space="preserve"> including learner details and reasons for referral</w:t>
                              </w:r>
                            </w:p>
                            <w:p w14:paraId="7F29006B"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3541590" name="Text Box 2"/>
                        <wps:cNvSpPr txBox="1"/>
                        <wps:spPr>
                          <a:xfrm>
                            <a:off x="386080" y="1463040"/>
                            <a:ext cx="6181209" cy="428593"/>
                          </a:xfrm>
                          <a:prstGeom prst="rect">
                            <a:avLst/>
                          </a:prstGeom>
                          <a:solidFill>
                            <a:srgbClr val="9AE2D4"/>
                          </a:solidFill>
                          <a:ln w="12700">
                            <a:solidFill>
                              <a:srgbClr val="002060"/>
                            </a:solidFill>
                          </a:ln>
                        </wps:spPr>
                        <wps:txbx>
                          <w:txbxContent>
                            <w:p w14:paraId="6301F477" w14:textId="77777777" w:rsidR="00C80F0D" w:rsidRPr="005732D7" w:rsidRDefault="00C80F0D" w:rsidP="00C80F0D">
                              <w:pPr>
                                <w:jc w:val="center"/>
                              </w:pPr>
                              <w:r w:rsidRPr="005732D7">
                                <w:t>Initial meeting held at INNOV4TE with referrer, parent/carer, and learner to discuss additional details and to view INNOV4TE</w:t>
                              </w:r>
                            </w:p>
                            <w:p w14:paraId="5D0C7323"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2952730" name="Text Box 2"/>
                        <wps:cNvSpPr txBox="1"/>
                        <wps:spPr>
                          <a:xfrm>
                            <a:off x="406400" y="2113280"/>
                            <a:ext cx="6181209" cy="428593"/>
                          </a:xfrm>
                          <a:prstGeom prst="rect">
                            <a:avLst/>
                          </a:prstGeom>
                          <a:solidFill>
                            <a:srgbClr val="002060"/>
                          </a:solidFill>
                          <a:ln w="6350">
                            <a:solidFill>
                              <a:srgbClr val="002060"/>
                            </a:solidFill>
                          </a:ln>
                        </wps:spPr>
                        <wps:txbx>
                          <w:txbxContent>
                            <w:p w14:paraId="41A9F3DC" w14:textId="77777777" w:rsidR="00C80F0D" w:rsidRPr="005732D7" w:rsidRDefault="00C80F0D" w:rsidP="00C80F0D">
                              <w:pPr>
                                <w:jc w:val="center"/>
                              </w:pPr>
                              <w:r w:rsidRPr="005732D7">
                                <w:t>If a placement is agreed - SLA agreement signed by referrer and INNOV4TE. A start date is given for the learner</w:t>
                              </w:r>
                            </w:p>
                            <w:p w14:paraId="2FFD1936" w14:textId="77777777" w:rsidR="00C80F0D" w:rsidRPr="005732D7" w:rsidRDefault="00C80F0D" w:rsidP="00C80F0D">
                              <w:pPr>
                                <w:jc w:val="center"/>
                              </w:pPr>
                              <w:r w:rsidRPr="005732D7">
                                <w:t>If a placement is agreed - SLA agreement signed by referrer and INNOV4TE. A start date is given for the learner</w:t>
                              </w:r>
                            </w:p>
                            <w:p w14:paraId="1BBD01BD"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5070778" name="Text Box 2"/>
                        <wps:cNvSpPr txBox="1"/>
                        <wps:spPr>
                          <a:xfrm>
                            <a:off x="406400" y="2722880"/>
                            <a:ext cx="6181209" cy="457166"/>
                          </a:xfrm>
                          <a:prstGeom prst="rect">
                            <a:avLst/>
                          </a:prstGeom>
                          <a:solidFill>
                            <a:srgbClr val="9AE2D4"/>
                          </a:solidFill>
                          <a:ln w="12700">
                            <a:solidFill>
                              <a:srgbClr val="002060"/>
                            </a:solidFill>
                          </a:ln>
                        </wps:spPr>
                        <wps:txbx>
                          <w:txbxContent>
                            <w:p w14:paraId="3CF87053" w14:textId="24A977CB" w:rsidR="00C80F0D" w:rsidRPr="005732D7" w:rsidRDefault="00C80F0D" w:rsidP="00C80F0D">
                              <w:pPr>
                                <w:jc w:val="center"/>
                              </w:pPr>
                              <w:r w:rsidRPr="005732D7">
                                <w:t xml:space="preserve">Learner completes a full day induction at </w:t>
                              </w:r>
                              <w:r w:rsidR="001005CB" w:rsidRPr="005732D7">
                                <w:t>INNOV4TE,</w:t>
                              </w:r>
                              <w:r w:rsidRPr="005732D7">
                                <w:t xml:space="preserve"> including baseline assessment and Readiness for School Scale</w:t>
                              </w:r>
                            </w:p>
                            <w:p w14:paraId="21F9F0A1" w14:textId="77777777" w:rsidR="00C80F0D" w:rsidRPr="005732D7" w:rsidRDefault="00C80F0D" w:rsidP="00C80F0D">
                              <w:pPr>
                                <w:jc w:val="center"/>
                              </w:pPr>
                              <w:r w:rsidRPr="005732D7">
                                <w:t>If a placement is agreed - SLA agreement signed by referrer and INNOV4TE. A start date is given for the learner</w:t>
                              </w:r>
                            </w:p>
                            <w:p w14:paraId="0C91071D"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5894117" name="Text Box 2"/>
                        <wps:cNvSpPr txBox="1"/>
                        <wps:spPr>
                          <a:xfrm>
                            <a:off x="426720" y="3352800"/>
                            <a:ext cx="6181209" cy="428593"/>
                          </a:xfrm>
                          <a:prstGeom prst="rect">
                            <a:avLst/>
                          </a:prstGeom>
                          <a:solidFill>
                            <a:srgbClr val="002060"/>
                          </a:solidFill>
                          <a:ln w="6350">
                            <a:solidFill>
                              <a:srgbClr val="002060"/>
                            </a:solidFill>
                          </a:ln>
                        </wps:spPr>
                        <wps:txbx>
                          <w:txbxContent>
                            <w:p w14:paraId="32CAA6F9" w14:textId="77777777" w:rsidR="00C80F0D" w:rsidRPr="005732D7" w:rsidRDefault="00C80F0D" w:rsidP="00C80F0D">
                              <w:pPr>
                                <w:jc w:val="center"/>
                              </w:pPr>
                              <w:r w:rsidRPr="005732D7">
                                <w:t xml:space="preserve">Learner attends timetabled lessons. INNOV4TE send daily attendance updates and monitors positive and negative </w:t>
                              </w:r>
                              <w:r>
                                <w:t>conduct</w:t>
                              </w:r>
                            </w:p>
                            <w:p w14:paraId="23746438" w14:textId="77777777" w:rsidR="00C80F0D" w:rsidRPr="005732D7" w:rsidRDefault="00C80F0D" w:rsidP="00C80F0D">
                              <w:pPr>
                                <w:jc w:val="center"/>
                              </w:pPr>
                              <w:r w:rsidRPr="005732D7">
                                <w:t>If a placement is agreed - SLA agreement signed by referrer and INNOV4TE. A start date is given for the learner</w:t>
                              </w:r>
                            </w:p>
                            <w:p w14:paraId="43356FF1"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88227" name="Text Box 2"/>
                        <wps:cNvSpPr txBox="1"/>
                        <wps:spPr>
                          <a:xfrm>
                            <a:off x="426720" y="3921760"/>
                            <a:ext cx="6181209" cy="428593"/>
                          </a:xfrm>
                          <a:prstGeom prst="rect">
                            <a:avLst/>
                          </a:prstGeom>
                          <a:solidFill>
                            <a:srgbClr val="9AE2D4"/>
                          </a:solidFill>
                          <a:ln w="12700">
                            <a:solidFill>
                              <a:srgbClr val="002060"/>
                            </a:solidFill>
                          </a:ln>
                        </wps:spPr>
                        <wps:txbx>
                          <w:txbxContent>
                            <w:p w14:paraId="741441D8" w14:textId="77777777" w:rsidR="00C80F0D" w:rsidRPr="005732D7" w:rsidRDefault="00C80F0D" w:rsidP="00C80F0D">
                              <w:pPr>
                                <w:jc w:val="center"/>
                              </w:pPr>
                              <w:r w:rsidRPr="005732D7">
                                <w:t>Minimum 6 weekly review to discuss learner progress and ongoing readiness for school assessments</w:t>
                              </w:r>
                            </w:p>
                            <w:p w14:paraId="482EFEBE" w14:textId="77777777" w:rsidR="00C80F0D" w:rsidRPr="005732D7" w:rsidRDefault="00C80F0D" w:rsidP="00C80F0D">
                              <w:pPr>
                                <w:jc w:val="center"/>
                              </w:pPr>
                              <w:r w:rsidRPr="005732D7">
                                <w:t>If a placement is agreed - SLA agreement signed by referrer and INNOV4TE. A start date is given for the learner</w:t>
                              </w:r>
                            </w:p>
                            <w:p w14:paraId="4DEFA1DA"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5993927" name="Text Box 2"/>
                        <wps:cNvSpPr txBox="1"/>
                        <wps:spPr>
                          <a:xfrm>
                            <a:off x="40640" y="4815840"/>
                            <a:ext cx="2089883" cy="474977"/>
                          </a:xfrm>
                          <a:prstGeom prst="rect">
                            <a:avLst/>
                          </a:prstGeom>
                          <a:solidFill>
                            <a:srgbClr val="002060"/>
                          </a:solidFill>
                          <a:ln w="12700">
                            <a:solidFill>
                              <a:srgbClr val="9AE2D4"/>
                            </a:solidFill>
                          </a:ln>
                        </wps:spPr>
                        <wps:txbx>
                          <w:txbxContent>
                            <w:p w14:paraId="7D21186F" w14:textId="77777777" w:rsidR="00C80F0D" w:rsidRPr="005732D7" w:rsidRDefault="00C80F0D" w:rsidP="00C80F0D">
                              <w:pPr>
                                <w:jc w:val="center"/>
                              </w:pPr>
                              <w:r w:rsidRPr="005732D7">
                                <w:t>End of placement review meeting</w:t>
                              </w:r>
                            </w:p>
                            <w:p w14:paraId="79B35E45"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3943361" name="Text Box 2"/>
                        <wps:cNvSpPr txBox="1"/>
                        <wps:spPr>
                          <a:xfrm>
                            <a:off x="0" y="5709920"/>
                            <a:ext cx="2101758" cy="892982"/>
                          </a:xfrm>
                          <a:prstGeom prst="rect">
                            <a:avLst/>
                          </a:prstGeom>
                          <a:solidFill>
                            <a:srgbClr val="9AE2D4"/>
                          </a:solidFill>
                          <a:ln w="6350">
                            <a:solidFill>
                              <a:srgbClr val="002060"/>
                            </a:solidFill>
                          </a:ln>
                        </wps:spPr>
                        <wps:txbx>
                          <w:txbxContent>
                            <w:p w14:paraId="71347852" w14:textId="77777777" w:rsidR="00C80F0D" w:rsidRPr="005732D7" w:rsidRDefault="00C80F0D" w:rsidP="00C80F0D">
                              <w:pPr>
                                <w:jc w:val="center"/>
                              </w:pPr>
                              <w:r w:rsidRPr="005732D7">
                                <w:t>Final assessment and readiness for school assessments completed by the learner</w:t>
                              </w:r>
                            </w:p>
                            <w:p w14:paraId="04F8DA5A"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7804546" name="Text Box 2"/>
                        <wps:cNvSpPr txBox="1"/>
                        <wps:spPr>
                          <a:xfrm>
                            <a:off x="20320" y="6725920"/>
                            <a:ext cx="2089611" cy="978323"/>
                          </a:xfrm>
                          <a:prstGeom prst="rect">
                            <a:avLst/>
                          </a:prstGeom>
                          <a:solidFill>
                            <a:srgbClr val="002060"/>
                          </a:solidFill>
                          <a:ln w="6350">
                            <a:solidFill>
                              <a:srgbClr val="9AE2D4"/>
                            </a:solidFill>
                          </a:ln>
                        </wps:spPr>
                        <wps:txbx>
                          <w:txbxContent>
                            <w:p w14:paraId="59DD6C36" w14:textId="77777777" w:rsidR="00C80F0D" w:rsidRPr="005732D7" w:rsidRDefault="00C80F0D" w:rsidP="00C80F0D">
                              <w:pPr>
                                <w:jc w:val="center"/>
                              </w:pPr>
                              <w:r w:rsidRPr="005732D7">
                                <w:t>Final assessment and readiness for school assessments completed by the learner</w:t>
                              </w:r>
                            </w:p>
                            <w:p w14:paraId="1E8D3254"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564576" name="Text Box 2"/>
                        <wps:cNvSpPr txBox="1"/>
                        <wps:spPr>
                          <a:xfrm>
                            <a:off x="2435953" y="4512776"/>
                            <a:ext cx="2269184" cy="990980"/>
                          </a:xfrm>
                          <a:prstGeom prst="rect">
                            <a:avLst/>
                          </a:prstGeom>
                          <a:solidFill>
                            <a:srgbClr val="002060"/>
                          </a:solidFill>
                          <a:ln w="12700">
                            <a:solidFill>
                              <a:srgbClr val="9AE2D4"/>
                            </a:solidFill>
                          </a:ln>
                        </wps:spPr>
                        <wps:txbx>
                          <w:txbxContent>
                            <w:p w14:paraId="29D08AC5" w14:textId="77777777" w:rsidR="00C80F0D" w:rsidRPr="00183902" w:rsidRDefault="00C80F0D" w:rsidP="00C80F0D">
                              <w:pPr>
                                <w:jc w:val="center"/>
                              </w:pPr>
                              <w:r w:rsidRPr="00183902">
                                <w:t>Referring School/Organisation option to extend the learners placement</w:t>
                              </w:r>
                            </w:p>
                            <w:p w14:paraId="0441E412"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8042511" name="Text Box 2"/>
                        <wps:cNvSpPr txBox="1"/>
                        <wps:spPr>
                          <a:xfrm>
                            <a:off x="2479041" y="5730240"/>
                            <a:ext cx="2089611" cy="810905"/>
                          </a:xfrm>
                          <a:prstGeom prst="rect">
                            <a:avLst/>
                          </a:prstGeom>
                          <a:solidFill>
                            <a:srgbClr val="9AE2D4"/>
                          </a:solidFill>
                          <a:ln w="6350">
                            <a:solidFill>
                              <a:srgbClr val="002060"/>
                            </a:solidFill>
                          </a:ln>
                        </wps:spPr>
                        <wps:txbx>
                          <w:txbxContent>
                            <w:p w14:paraId="6ED72D33" w14:textId="77777777" w:rsidR="00C80F0D" w:rsidRPr="00183902" w:rsidRDefault="00C80F0D" w:rsidP="00C80F0D">
                              <w:pPr>
                                <w:jc w:val="center"/>
                              </w:pPr>
                              <w:r w:rsidRPr="00183902">
                                <w:t>Lesson times are increased</w:t>
                              </w:r>
                              <w:r>
                                <w:t xml:space="preserve"> </w:t>
                              </w:r>
                              <w:r w:rsidRPr="00183902">
                                <w:t>(if appropriate) for natural progression</w:t>
                              </w:r>
                            </w:p>
                            <w:p w14:paraId="4FEDF33D" w14:textId="77777777" w:rsidR="00C80F0D" w:rsidRPr="00183902" w:rsidRDefault="00C80F0D" w:rsidP="00C80F0D">
                              <w:pPr>
                                <w:jc w:val="center"/>
                              </w:pPr>
                              <w:r w:rsidRPr="00183902">
                                <w:t>placement</w:t>
                              </w:r>
                            </w:p>
                            <w:p w14:paraId="769952C8" w14:textId="77777777" w:rsidR="00C80F0D" w:rsidRPr="00183902" w:rsidRDefault="00C80F0D" w:rsidP="00C80F0D">
                              <w:pPr>
                                <w:jc w:val="center"/>
                              </w:pPr>
                              <w:r w:rsidRPr="00183902">
                                <w:t>Referring School/Organisation option to extend the learners placement</w:t>
                              </w:r>
                            </w:p>
                            <w:p w14:paraId="7309CAE0"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3887952" name="Text Box 2"/>
                        <wps:cNvSpPr txBox="1"/>
                        <wps:spPr>
                          <a:xfrm>
                            <a:off x="2479041" y="6725920"/>
                            <a:ext cx="2812085" cy="942749"/>
                          </a:xfrm>
                          <a:prstGeom prst="rect">
                            <a:avLst/>
                          </a:prstGeom>
                          <a:solidFill>
                            <a:srgbClr val="002060"/>
                          </a:solidFill>
                          <a:ln w="6350">
                            <a:solidFill>
                              <a:srgbClr val="9AE2D4"/>
                            </a:solidFill>
                          </a:ln>
                        </wps:spPr>
                        <wps:txbx>
                          <w:txbxContent>
                            <w:p w14:paraId="59B8D5E8" w14:textId="77777777" w:rsidR="00C80F0D" w:rsidRPr="00183902" w:rsidRDefault="00C80F0D" w:rsidP="00C80F0D">
                              <w:pPr>
                                <w:jc w:val="center"/>
                              </w:pPr>
                              <w:r w:rsidRPr="00183902">
                                <w:t>Half termly review meetings to monitor progress and placement end time is agreed which is suitable for the learner</w:t>
                              </w:r>
                            </w:p>
                            <w:p w14:paraId="22F2F9BA" w14:textId="77777777" w:rsidR="00C80F0D" w:rsidRPr="00183902" w:rsidRDefault="00C80F0D" w:rsidP="00C80F0D">
                              <w:pPr>
                                <w:jc w:val="center"/>
                              </w:pPr>
                              <w:r w:rsidRPr="00183902">
                                <w:t>placement</w:t>
                              </w:r>
                            </w:p>
                            <w:p w14:paraId="5E63233E" w14:textId="77777777" w:rsidR="00C80F0D" w:rsidRPr="00183902" w:rsidRDefault="00C80F0D" w:rsidP="00C80F0D">
                              <w:pPr>
                                <w:jc w:val="center"/>
                              </w:pPr>
                              <w:r w:rsidRPr="00183902">
                                <w:t>Referring School/Organisation option to extend the learners placement</w:t>
                              </w:r>
                            </w:p>
                            <w:p w14:paraId="1C4BF717"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5529535" name="Text Box 2"/>
                        <wps:cNvSpPr txBox="1"/>
                        <wps:spPr>
                          <a:xfrm>
                            <a:off x="4937760" y="4815840"/>
                            <a:ext cx="2089785" cy="1200366"/>
                          </a:xfrm>
                          <a:prstGeom prst="rect">
                            <a:avLst/>
                          </a:prstGeom>
                          <a:solidFill>
                            <a:srgbClr val="002060"/>
                          </a:solidFill>
                          <a:ln w="12700">
                            <a:solidFill>
                              <a:srgbClr val="9AE2D4"/>
                            </a:solidFill>
                          </a:ln>
                        </wps:spPr>
                        <wps:txbx>
                          <w:txbxContent>
                            <w:p w14:paraId="2952E09C" w14:textId="77777777" w:rsidR="00C80F0D" w:rsidRPr="00183902" w:rsidRDefault="00C80F0D" w:rsidP="00C80F0D">
                              <w:pPr>
                                <w:jc w:val="center"/>
                              </w:pPr>
                              <w:r w:rsidRPr="00183902">
                                <w:t>Learner becomes single registered if agreed by SEND and INNOV4TE that we can meet needs as detailed in EHCP</w:t>
                              </w:r>
                            </w:p>
                            <w:p w14:paraId="6B7F7D70" w14:textId="77777777" w:rsidR="00C80F0D" w:rsidRDefault="00C80F0D" w:rsidP="00C80F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3A974D4" id="Group 1" o:spid="_x0000_s1026" style="width:407.75pt;height:758pt;mso-position-horizontal-relative:char;mso-position-vertical-relative:line" coordsize="70275,7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">
                <v:line id="Straight Connector 6" o:spid="_x0000_s1027" style="position:absolute;visibility:visible;mso-wrap-style:square" from="40233,43065" to="61798,49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" strokecolor="#002060" strokeweight="4.5pt">
                  <v:stroke joinstyle="miter"/>
                </v:line>
                <v:line id="Straight Connector 6" o:spid="_x0000_s1028" style="position:absolute;flip:x;visibility:visible;mso-wrap-style:square" from="10756,52832" to="11031,67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" strokecolor="#002060" strokeweight="4.5pt">
                  <v:stroke joinstyle="miter"/>
                </v:line>
                <v:line id="Straight Connector 6" o:spid="_x0000_s1029" style="position:absolute;flip:x;visibility:visible;mso-wrap-style:square" from="10756,43065" to="31362,49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" strokecolor="#002060" strokeweight="4.5pt">
                  <v:stroke joinstyle="miter"/>
                </v:line>
                <v:line id="Straight Connector 6" o:spid="_x0000_s1030" style="position:absolute;visibility:visible;mso-wrap-style:square" from="35140,5080" to="35276,6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" strokecolor="#002060" strokeweight="4.5pt">
                  <v:stroke joinstyle="miter"/>
                </v:line>
                <v:shapetype id="_x0000_t202" coordsize="21600,21600" o:spt="202" path="m,l,21600r21600,l21600,xe">
                  <v:stroke joinstyle="miter"/>
                  <v:path gradientshapeok="t" o:connecttype="rect"/>
                </v:shapetype>
                <v:shape id="Text Box 2" o:spid="_x0000_s1031" type="#_x0000_t202" style="position:absolute;left:4267;width:61812;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" fillcolor="#9ae2d4" strokecolor="#002060" strokeweight="1pt">
                  <v:textbox>
                    <w:txbxContent>
                      <w:p w14:paraId="39B23739" w14:textId="77777777" w:rsidR="00C80F0D" w:rsidRPr="005732D7" w:rsidRDefault="00C80F0D" w:rsidP="00C80F0D">
                        <w:pPr>
                          <w:jc w:val="center"/>
                        </w:pPr>
                        <w:r w:rsidRPr="005732D7">
                          <w:t>Referring School/Organisation identify a learner that they wish to apply for a place at INNOV4TE Independent School</w:t>
                        </w:r>
                      </w:p>
                      <w:p w14:paraId="04FD5DC0" w14:textId="77777777" w:rsidR="00C80F0D" w:rsidRDefault="00C80F0D" w:rsidP="00C80F0D">
                        <w:pPr>
                          <w:jc w:val="center"/>
                        </w:pPr>
                      </w:p>
                    </w:txbxContent>
                  </v:textbox>
                </v:shape>
                <v:shape id="Text Box 2" o:spid="_x0000_s1032" type="#_x0000_t202" style="position:absolute;left:4064;top:7924;width:6181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" fillcolor="#002060" strokecolor="#002060" strokeweight=".5pt">
                  <v:textbox>
                    <w:txbxContent>
                      <w:p w14:paraId="070252A4" w14:textId="77777777" w:rsidR="00C80F0D" w:rsidRPr="005732D7" w:rsidRDefault="00C80F0D" w:rsidP="00C80F0D">
                        <w:pPr>
                          <w:jc w:val="center"/>
                        </w:pPr>
                        <w:r w:rsidRPr="005732D7">
                          <w:t xml:space="preserve">Referring School/Organisation complete the referral form which can be found at </w:t>
                        </w:r>
                        <w:hyperlink r:id="rId11" w:history="1">
                          <w:r w:rsidRPr="005732D7">
                            <w:rPr>
                              <w:rStyle w:val="Hyperlink"/>
                            </w:rPr>
                            <w:t>WWW.INNOV4TE.CO.UK</w:t>
                          </w:r>
                        </w:hyperlink>
                        <w:r w:rsidRPr="005732D7">
                          <w:t xml:space="preserve"> including learner details and reasons for referral</w:t>
                        </w:r>
                      </w:p>
                      <w:p w14:paraId="7F29006B" w14:textId="77777777" w:rsidR="00C80F0D" w:rsidRDefault="00C80F0D" w:rsidP="00C80F0D">
                        <w:pPr>
                          <w:jc w:val="center"/>
                        </w:pPr>
                      </w:p>
                    </w:txbxContent>
                  </v:textbox>
                </v:shape>
                <v:shape id="Text Box 2" o:spid="_x0000_s1033" type="#_x0000_t202" style="position:absolute;left:3860;top:14630;width:6181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" fillcolor="#9ae2d4" strokecolor="#002060" strokeweight="1pt">
                  <v:textbox>
                    <w:txbxContent>
                      <w:p w14:paraId="6301F477" w14:textId="77777777" w:rsidR="00C80F0D" w:rsidRPr="005732D7" w:rsidRDefault="00C80F0D" w:rsidP="00C80F0D">
                        <w:pPr>
                          <w:jc w:val="center"/>
                        </w:pPr>
                        <w:r w:rsidRPr="005732D7">
                          <w:t>Initial meeting held at INNOV4TE with referrer, parent/carer, and learner to discuss additional details and to view INNOV4TE</w:t>
                        </w:r>
                      </w:p>
                      <w:p w14:paraId="5D0C7323" w14:textId="77777777" w:rsidR="00C80F0D" w:rsidRDefault="00C80F0D" w:rsidP="00C80F0D">
                        <w:pPr>
                          <w:jc w:val="center"/>
                        </w:pPr>
                      </w:p>
                    </w:txbxContent>
                  </v:textbox>
                </v:shape>
                <v:shape id="Text Box 2" o:spid="_x0000_s1034" type="#_x0000_t202" style="position:absolute;left:4064;top:21132;width:6181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" fillcolor="#002060" strokecolor="#002060" strokeweight=".5pt">
                  <v:textbox>
                    <w:txbxContent>
                      <w:p w14:paraId="41A9F3DC" w14:textId="77777777" w:rsidR="00C80F0D" w:rsidRPr="005732D7" w:rsidRDefault="00C80F0D" w:rsidP="00C80F0D">
                        <w:pPr>
                          <w:jc w:val="center"/>
                        </w:pPr>
                        <w:r w:rsidRPr="005732D7">
                          <w:t>If a placement is agreed - SLA agreement signed by referrer and INNOV4TE. A start date is given for the learner</w:t>
                        </w:r>
                      </w:p>
                      <w:p w14:paraId="2FFD1936" w14:textId="77777777" w:rsidR="00C80F0D" w:rsidRPr="005732D7" w:rsidRDefault="00C80F0D" w:rsidP="00C80F0D">
                        <w:pPr>
                          <w:jc w:val="center"/>
                        </w:pPr>
                        <w:r w:rsidRPr="005732D7">
                          <w:t>If a placement is agreed - SLA agreement signed by referrer and INNOV4TE. A start date is given for the learner</w:t>
                        </w:r>
                      </w:p>
                      <w:p w14:paraId="1BBD01BD" w14:textId="77777777" w:rsidR="00C80F0D" w:rsidRDefault="00C80F0D" w:rsidP="00C80F0D">
                        <w:pPr>
                          <w:jc w:val="center"/>
                        </w:pPr>
                      </w:p>
                    </w:txbxContent>
                  </v:textbox>
                </v:shape>
                <v:shape id="Text Box 2" o:spid="_x0000_s1035" type="#_x0000_t202" style="position:absolute;left:4064;top:27228;width:6181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" fillcolor="#9ae2d4" strokecolor="#002060" strokeweight="1pt">
                  <v:textbox>
                    <w:txbxContent>
                      <w:p w14:paraId="3CF87053" w14:textId="24A977CB" w:rsidR="00C80F0D" w:rsidRPr="005732D7" w:rsidRDefault="00C80F0D" w:rsidP="00C80F0D">
                        <w:pPr>
                          <w:jc w:val="center"/>
                        </w:pPr>
                        <w:r w:rsidRPr="005732D7">
                          <w:t xml:space="preserve">Learner completes a full day induction at </w:t>
                        </w:r>
                        <w:r w:rsidR="001005CB" w:rsidRPr="005732D7">
                          <w:t>INNOV4TE,</w:t>
                        </w:r>
                        <w:r w:rsidRPr="005732D7">
                          <w:t xml:space="preserve"> including baseline assessment and Readiness for School Scale</w:t>
                        </w:r>
                      </w:p>
                      <w:p w14:paraId="21F9F0A1" w14:textId="77777777" w:rsidR="00C80F0D" w:rsidRPr="005732D7" w:rsidRDefault="00C80F0D" w:rsidP="00C80F0D">
                        <w:pPr>
                          <w:jc w:val="center"/>
                        </w:pPr>
                        <w:r w:rsidRPr="005732D7">
                          <w:t>If a placement is agreed - SLA agreement signed by referrer and INNOV4TE. A start date is given for the learner</w:t>
                        </w:r>
                      </w:p>
                      <w:p w14:paraId="0C91071D" w14:textId="77777777" w:rsidR="00C80F0D" w:rsidRDefault="00C80F0D" w:rsidP="00C80F0D">
                        <w:pPr>
                          <w:jc w:val="center"/>
                        </w:pPr>
                      </w:p>
                    </w:txbxContent>
                  </v:textbox>
                </v:shape>
                <v:shape id="Text Box 2" o:spid="_x0000_s1036" type="#_x0000_t202" style="position:absolute;left:4267;top:33528;width:61812;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" fillcolor="#002060" strokecolor="#002060" strokeweight=".5pt">
                  <v:textbox>
                    <w:txbxContent>
                      <w:p w14:paraId="32CAA6F9" w14:textId="77777777" w:rsidR="00C80F0D" w:rsidRPr="005732D7" w:rsidRDefault="00C80F0D" w:rsidP="00C80F0D">
                        <w:pPr>
                          <w:jc w:val="center"/>
                        </w:pPr>
                        <w:r w:rsidRPr="005732D7">
                          <w:t xml:space="preserve">Learner attends timetabled lessons. INNOV4TE send daily attendance updates and monitors positive and negative </w:t>
                        </w:r>
                        <w:r>
                          <w:t>conduct</w:t>
                        </w:r>
                      </w:p>
                      <w:p w14:paraId="23746438" w14:textId="77777777" w:rsidR="00C80F0D" w:rsidRPr="005732D7" w:rsidRDefault="00C80F0D" w:rsidP="00C80F0D">
                        <w:pPr>
                          <w:jc w:val="center"/>
                        </w:pPr>
                        <w:r w:rsidRPr="005732D7">
                          <w:t>If a placement is agreed - SLA agreement signed by referrer and INNOV4TE. A start date is given for the learner</w:t>
                        </w:r>
                      </w:p>
                      <w:p w14:paraId="43356FF1" w14:textId="77777777" w:rsidR="00C80F0D" w:rsidRDefault="00C80F0D" w:rsidP="00C80F0D">
                        <w:pPr>
                          <w:jc w:val="center"/>
                        </w:pPr>
                      </w:p>
                    </w:txbxContent>
                  </v:textbox>
                </v:shape>
                <v:shape id="Text Box 2" o:spid="_x0000_s1037" type="#_x0000_t202" style="position:absolute;left:4267;top:39217;width:6181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" fillcolor="#9ae2d4" strokecolor="#002060" strokeweight="1pt">
                  <v:textbox>
                    <w:txbxContent>
                      <w:p w14:paraId="741441D8" w14:textId="77777777" w:rsidR="00C80F0D" w:rsidRPr="005732D7" w:rsidRDefault="00C80F0D" w:rsidP="00C80F0D">
                        <w:pPr>
                          <w:jc w:val="center"/>
                        </w:pPr>
                        <w:r w:rsidRPr="005732D7">
                          <w:t>Minimum 6 weekly review to discuss learner progress and ongoing readiness for school assessments</w:t>
                        </w:r>
                      </w:p>
                      <w:p w14:paraId="482EFEBE" w14:textId="77777777" w:rsidR="00C80F0D" w:rsidRPr="005732D7" w:rsidRDefault="00C80F0D" w:rsidP="00C80F0D">
                        <w:pPr>
                          <w:jc w:val="center"/>
                        </w:pPr>
                        <w:r w:rsidRPr="005732D7">
                          <w:t>If a placement is agreed - SLA agreement signed by referrer and INNOV4TE. A start date is given for the learner</w:t>
                        </w:r>
                      </w:p>
                      <w:p w14:paraId="4DEFA1DA" w14:textId="77777777" w:rsidR="00C80F0D" w:rsidRDefault="00C80F0D" w:rsidP="00C80F0D">
                        <w:pPr>
                          <w:jc w:val="center"/>
                        </w:pPr>
                      </w:p>
                    </w:txbxContent>
                  </v:textbox>
                </v:shape>
                <v:shape id="Text Box 2" o:spid="_x0000_s1038" type="#_x0000_t202" style="position:absolute;left:406;top:48158;width:20899;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" fillcolor="#002060" strokecolor="#9ae2d4" strokeweight="1pt">
                  <v:textbox>
                    <w:txbxContent>
                      <w:p w14:paraId="7D21186F" w14:textId="77777777" w:rsidR="00C80F0D" w:rsidRPr="005732D7" w:rsidRDefault="00C80F0D" w:rsidP="00C80F0D">
                        <w:pPr>
                          <w:jc w:val="center"/>
                        </w:pPr>
                        <w:r w:rsidRPr="005732D7">
                          <w:t>End of placement review meeting</w:t>
                        </w:r>
                      </w:p>
                      <w:p w14:paraId="79B35E45" w14:textId="77777777" w:rsidR="00C80F0D" w:rsidRDefault="00C80F0D" w:rsidP="00C80F0D">
                        <w:pPr>
                          <w:jc w:val="center"/>
                        </w:pPr>
                      </w:p>
                    </w:txbxContent>
                  </v:textbox>
                </v:shape>
                <v:shape id="Text Box 2" o:spid="_x0000_s1039" type="#_x0000_t202" style="position:absolute;top:57099;width:21017;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" fillcolor="#9ae2d4" strokecolor="#002060" strokeweight=".5pt">
                  <v:textbox>
                    <w:txbxContent>
                      <w:p w14:paraId="71347852" w14:textId="77777777" w:rsidR="00C80F0D" w:rsidRPr="005732D7" w:rsidRDefault="00C80F0D" w:rsidP="00C80F0D">
                        <w:pPr>
                          <w:jc w:val="center"/>
                        </w:pPr>
                        <w:r w:rsidRPr="005732D7">
                          <w:t>Final assessment and readiness for school assessments completed by the learner</w:t>
                        </w:r>
                      </w:p>
                      <w:p w14:paraId="04F8DA5A" w14:textId="77777777" w:rsidR="00C80F0D" w:rsidRDefault="00C80F0D" w:rsidP="00C80F0D">
                        <w:pPr>
                          <w:jc w:val="center"/>
                        </w:pPr>
                      </w:p>
                    </w:txbxContent>
                  </v:textbox>
                </v:shape>
                <v:shape id="Text Box 2" o:spid="_x0000_s1040" type="#_x0000_t202" style="position:absolute;left:203;top:67259;width:20896;height:9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" fillcolor="#002060" strokecolor="#9ae2d4" strokeweight=".5pt">
                  <v:textbox>
                    <w:txbxContent>
                      <w:p w14:paraId="59DD6C36" w14:textId="77777777" w:rsidR="00C80F0D" w:rsidRPr="005732D7" w:rsidRDefault="00C80F0D" w:rsidP="00C80F0D">
                        <w:pPr>
                          <w:jc w:val="center"/>
                        </w:pPr>
                        <w:r w:rsidRPr="005732D7">
                          <w:t>Final assessment and readiness for school assessments completed by the learner</w:t>
                        </w:r>
                      </w:p>
                      <w:p w14:paraId="1E8D3254" w14:textId="77777777" w:rsidR="00C80F0D" w:rsidRDefault="00C80F0D" w:rsidP="00C80F0D">
                        <w:pPr>
                          <w:jc w:val="center"/>
                        </w:pPr>
                      </w:p>
                    </w:txbxContent>
                  </v:textbox>
                </v:shape>
                <v:shape id="Text Box 2" o:spid="_x0000_s1041" type="#_x0000_t202" style="position:absolute;left:24359;top:45127;width:22692;height:9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" fillcolor="#002060" strokecolor="#9ae2d4" strokeweight="1pt">
                  <v:textbox>
                    <w:txbxContent>
                      <w:p w14:paraId="29D08AC5" w14:textId="77777777" w:rsidR="00C80F0D" w:rsidRPr="00183902" w:rsidRDefault="00C80F0D" w:rsidP="00C80F0D">
                        <w:pPr>
                          <w:jc w:val="center"/>
                        </w:pPr>
                        <w:r w:rsidRPr="00183902">
                          <w:t>Referring School/Organisation option to extend the learners placement</w:t>
                        </w:r>
                      </w:p>
                      <w:p w14:paraId="0441E412" w14:textId="77777777" w:rsidR="00C80F0D" w:rsidRDefault="00C80F0D" w:rsidP="00C80F0D">
                        <w:pPr>
                          <w:jc w:val="center"/>
                        </w:pPr>
                      </w:p>
                    </w:txbxContent>
                  </v:textbox>
                </v:shape>
                <v:shape id="Text Box 2" o:spid="_x0000_s1042" type="#_x0000_t202" style="position:absolute;left:24790;top:57302;width:20896;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" fillcolor="#9ae2d4" strokecolor="#002060" strokeweight=".5pt">
                  <v:textbox>
                    <w:txbxContent>
                      <w:p w14:paraId="6ED72D33" w14:textId="77777777" w:rsidR="00C80F0D" w:rsidRPr="00183902" w:rsidRDefault="00C80F0D" w:rsidP="00C80F0D">
                        <w:pPr>
                          <w:jc w:val="center"/>
                        </w:pPr>
                        <w:r w:rsidRPr="00183902">
                          <w:t>Lesson times are increased</w:t>
                        </w:r>
                        <w:r>
                          <w:t xml:space="preserve"> </w:t>
                        </w:r>
                        <w:r w:rsidRPr="00183902">
                          <w:t>(if appropriate) for natural progression</w:t>
                        </w:r>
                      </w:p>
                      <w:p w14:paraId="4FEDF33D" w14:textId="77777777" w:rsidR="00C80F0D" w:rsidRPr="00183902" w:rsidRDefault="00C80F0D" w:rsidP="00C80F0D">
                        <w:pPr>
                          <w:jc w:val="center"/>
                        </w:pPr>
                        <w:r w:rsidRPr="00183902">
                          <w:t>placement</w:t>
                        </w:r>
                      </w:p>
                      <w:p w14:paraId="769952C8" w14:textId="77777777" w:rsidR="00C80F0D" w:rsidRPr="00183902" w:rsidRDefault="00C80F0D" w:rsidP="00C80F0D">
                        <w:pPr>
                          <w:jc w:val="center"/>
                        </w:pPr>
                        <w:r w:rsidRPr="00183902">
                          <w:t>Referring School/Organisation option to extend the learners placement</w:t>
                        </w:r>
                      </w:p>
                      <w:p w14:paraId="7309CAE0" w14:textId="77777777" w:rsidR="00C80F0D" w:rsidRDefault="00C80F0D" w:rsidP="00C80F0D">
                        <w:pPr>
                          <w:jc w:val="center"/>
                        </w:pPr>
                      </w:p>
                    </w:txbxContent>
                  </v:textbox>
                </v:shape>
                <v:shape id="Text Box 2" o:spid="_x0000_s1043" type="#_x0000_t202" style="position:absolute;left:24790;top:67259;width:28121;height:9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" fillcolor="#002060" strokecolor="#9ae2d4" strokeweight=".5pt">
                  <v:textbox>
                    <w:txbxContent>
                      <w:p w14:paraId="59B8D5E8" w14:textId="77777777" w:rsidR="00C80F0D" w:rsidRPr="00183902" w:rsidRDefault="00C80F0D" w:rsidP="00C80F0D">
                        <w:pPr>
                          <w:jc w:val="center"/>
                        </w:pPr>
                        <w:r w:rsidRPr="00183902">
                          <w:t>Half termly review meetings to monitor progress and placement end time is agreed which is suitable for the learner</w:t>
                        </w:r>
                      </w:p>
                      <w:p w14:paraId="22F2F9BA" w14:textId="77777777" w:rsidR="00C80F0D" w:rsidRPr="00183902" w:rsidRDefault="00C80F0D" w:rsidP="00C80F0D">
                        <w:pPr>
                          <w:jc w:val="center"/>
                        </w:pPr>
                        <w:r w:rsidRPr="00183902">
                          <w:t>placement</w:t>
                        </w:r>
                      </w:p>
                      <w:p w14:paraId="5E63233E" w14:textId="77777777" w:rsidR="00C80F0D" w:rsidRPr="00183902" w:rsidRDefault="00C80F0D" w:rsidP="00C80F0D">
                        <w:pPr>
                          <w:jc w:val="center"/>
                        </w:pPr>
                        <w:r w:rsidRPr="00183902">
                          <w:t>Referring School/Organisation option to extend the learners placement</w:t>
                        </w:r>
                      </w:p>
                      <w:p w14:paraId="1C4BF717" w14:textId="77777777" w:rsidR="00C80F0D" w:rsidRDefault="00C80F0D" w:rsidP="00C80F0D">
                        <w:pPr>
                          <w:jc w:val="center"/>
                        </w:pPr>
                      </w:p>
                    </w:txbxContent>
                  </v:textbox>
                </v:shape>
                <v:shape id="Text Box 2" o:spid="_x0000_s1044" type="#_x0000_t202" style="position:absolute;left:49377;top:48158;width:20898;height:1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" fillcolor="#002060" strokecolor="#9ae2d4" strokeweight="1pt">
                  <v:textbox>
                    <w:txbxContent>
                      <w:p w14:paraId="2952E09C" w14:textId="77777777" w:rsidR="00C80F0D" w:rsidRPr="00183902" w:rsidRDefault="00C80F0D" w:rsidP="00C80F0D">
                        <w:pPr>
                          <w:jc w:val="center"/>
                        </w:pPr>
                        <w:r w:rsidRPr="00183902">
                          <w:t>Learner becomes single registered if agreed by SEND and INNOV4TE that we can meet needs as detailed in EHCP</w:t>
                        </w:r>
                      </w:p>
                      <w:p w14:paraId="6B7F7D70" w14:textId="77777777" w:rsidR="00C80F0D" w:rsidRDefault="00C80F0D" w:rsidP="00C80F0D">
                        <w:pPr>
                          <w:jc w:val="center"/>
                        </w:pPr>
                      </w:p>
                    </w:txbxContent>
                  </v:textbox>
                </v:shape>
                <w10:anchorlock/>
              </v:group>
            </w:pict>
          </mc:Fallback>
        </mc:AlternateContent>
      </w:r>
    </w:p>
    <w:p w14:paraId="020718DB" w14:textId="2B88363A" w:rsidR="00F02FD0" w:rsidRPr="00F02FD0" w:rsidRDefault="00F02FD0" w:rsidP="00F02FD0">
      <w:pPr>
        <w:tabs>
          <w:tab w:val="left" w:pos="3611"/>
        </w:tabs>
        <w:rPr>
          <w:rFonts w:ascii="Arial" w:hAnsi="Arial" w:cs="Arial"/>
        </w:rPr>
      </w:pPr>
    </w:p>
    <w:sectPr w:rsidR="00F02FD0" w:rsidRPr="00F02F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FB03" w14:textId="77777777" w:rsidR="00A220B5" w:rsidRDefault="00A220B5" w:rsidP="00F02FD0">
      <w:pPr>
        <w:spacing w:after="0" w:line="240" w:lineRule="auto"/>
      </w:pPr>
      <w:r>
        <w:separator/>
      </w:r>
    </w:p>
  </w:endnote>
  <w:endnote w:type="continuationSeparator" w:id="0">
    <w:p w14:paraId="4206FB7C" w14:textId="77777777" w:rsidR="00A220B5" w:rsidRDefault="00A220B5" w:rsidP="00F0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64F7" w14:textId="77777777" w:rsidR="00A220B5" w:rsidRDefault="00A220B5" w:rsidP="00F02FD0">
      <w:pPr>
        <w:spacing w:after="0" w:line="240" w:lineRule="auto"/>
      </w:pPr>
      <w:r>
        <w:separator/>
      </w:r>
    </w:p>
  </w:footnote>
  <w:footnote w:type="continuationSeparator" w:id="0">
    <w:p w14:paraId="1594D605" w14:textId="77777777" w:rsidR="00A220B5" w:rsidRDefault="00A220B5" w:rsidP="00F02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67AF"/>
    <w:multiLevelType w:val="hybridMultilevel"/>
    <w:tmpl w:val="05A043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63016B9"/>
    <w:multiLevelType w:val="hybridMultilevel"/>
    <w:tmpl w:val="0C4E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363944">
    <w:abstractNumId w:val="1"/>
  </w:num>
  <w:num w:numId="2" w16cid:durableId="150092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D0"/>
    <w:rsid w:val="0003455A"/>
    <w:rsid w:val="00060649"/>
    <w:rsid w:val="00064C81"/>
    <w:rsid w:val="000F0515"/>
    <w:rsid w:val="001005CB"/>
    <w:rsid w:val="00171EC9"/>
    <w:rsid w:val="00197C92"/>
    <w:rsid w:val="001C0D42"/>
    <w:rsid w:val="001C0F5C"/>
    <w:rsid w:val="00254416"/>
    <w:rsid w:val="0026666F"/>
    <w:rsid w:val="002B44FB"/>
    <w:rsid w:val="002E2AEA"/>
    <w:rsid w:val="0037104E"/>
    <w:rsid w:val="00396698"/>
    <w:rsid w:val="003A3DB6"/>
    <w:rsid w:val="00441E97"/>
    <w:rsid w:val="004647E9"/>
    <w:rsid w:val="004A4A40"/>
    <w:rsid w:val="005126DD"/>
    <w:rsid w:val="005264D8"/>
    <w:rsid w:val="005628FA"/>
    <w:rsid w:val="005666FC"/>
    <w:rsid w:val="005E3E8C"/>
    <w:rsid w:val="00601F44"/>
    <w:rsid w:val="006348AC"/>
    <w:rsid w:val="006F621B"/>
    <w:rsid w:val="007E5260"/>
    <w:rsid w:val="008B58B0"/>
    <w:rsid w:val="008E18E7"/>
    <w:rsid w:val="00915C67"/>
    <w:rsid w:val="009E1150"/>
    <w:rsid w:val="00A04292"/>
    <w:rsid w:val="00A220B5"/>
    <w:rsid w:val="00AA1091"/>
    <w:rsid w:val="00AC2693"/>
    <w:rsid w:val="00AC490F"/>
    <w:rsid w:val="00AD0340"/>
    <w:rsid w:val="00B070FB"/>
    <w:rsid w:val="00B5324A"/>
    <w:rsid w:val="00BB3459"/>
    <w:rsid w:val="00BC582D"/>
    <w:rsid w:val="00BD3BFF"/>
    <w:rsid w:val="00BE122D"/>
    <w:rsid w:val="00C54FBD"/>
    <w:rsid w:val="00C67591"/>
    <w:rsid w:val="00C717C8"/>
    <w:rsid w:val="00C75ABB"/>
    <w:rsid w:val="00C80F0D"/>
    <w:rsid w:val="00CF7EEE"/>
    <w:rsid w:val="00D26CD6"/>
    <w:rsid w:val="00D75A4F"/>
    <w:rsid w:val="00DC469B"/>
    <w:rsid w:val="00E142A4"/>
    <w:rsid w:val="00E47141"/>
    <w:rsid w:val="00E5341A"/>
    <w:rsid w:val="00E53505"/>
    <w:rsid w:val="00ED0010"/>
    <w:rsid w:val="00F00263"/>
    <w:rsid w:val="00F02FD0"/>
    <w:rsid w:val="00FC0307"/>
    <w:rsid w:val="00FE74F4"/>
    <w:rsid w:val="5EF79AB8"/>
    <w:rsid w:val="68BD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233D"/>
  <w15:chartTrackingRefBased/>
  <w15:docId w15:val="{0148B959-2AE2-42BA-9E00-916A026E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FD0"/>
    <w:rPr>
      <w:rFonts w:eastAsiaTheme="majorEastAsia" w:cstheme="majorBidi"/>
      <w:color w:val="272727" w:themeColor="text1" w:themeTint="D8"/>
    </w:rPr>
  </w:style>
  <w:style w:type="paragraph" w:styleId="Title">
    <w:name w:val="Title"/>
    <w:basedOn w:val="Normal"/>
    <w:next w:val="Normal"/>
    <w:link w:val="TitleChar"/>
    <w:uiPriority w:val="10"/>
    <w:qFormat/>
    <w:rsid w:val="00F0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FD0"/>
    <w:pPr>
      <w:spacing w:before="160"/>
      <w:jc w:val="center"/>
    </w:pPr>
    <w:rPr>
      <w:i/>
      <w:iCs/>
      <w:color w:val="404040" w:themeColor="text1" w:themeTint="BF"/>
    </w:rPr>
  </w:style>
  <w:style w:type="character" w:customStyle="1" w:styleId="QuoteChar">
    <w:name w:val="Quote Char"/>
    <w:basedOn w:val="DefaultParagraphFont"/>
    <w:link w:val="Quote"/>
    <w:uiPriority w:val="29"/>
    <w:rsid w:val="00F02FD0"/>
    <w:rPr>
      <w:i/>
      <w:iCs/>
      <w:color w:val="404040" w:themeColor="text1" w:themeTint="BF"/>
    </w:rPr>
  </w:style>
  <w:style w:type="paragraph" w:styleId="ListParagraph">
    <w:name w:val="List Paragraph"/>
    <w:basedOn w:val="Normal"/>
    <w:uiPriority w:val="34"/>
    <w:qFormat/>
    <w:rsid w:val="00F02FD0"/>
    <w:pPr>
      <w:ind w:left="720"/>
      <w:contextualSpacing/>
    </w:pPr>
  </w:style>
  <w:style w:type="character" w:styleId="IntenseEmphasis">
    <w:name w:val="Intense Emphasis"/>
    <w:basedOn w:val="DefaultParagraphFont"/>
    <w:uiPriority w:val="21"/>
    <w:qFormat/>
    <w:rsid w:val="00F02FD0"/>
    <w:rPr>
      <w:i/>
      <w:iCs/>
      <w:color w:val="0F4761" w:themeColor="accent1" w:themeShade="BF"/>
    </w:rPr>
  </w:style>
  <w:style w:type="paragraph" w:styleId="IntenseQuote">
    <w:name w:val="Intense Quote"/>
    <w:basedOn w:val="Normal"/>
    <w:next w:val="Normal"/>
    <w:link w:val="IntenseQuoteChar"/>
    <w:uiPriority w:val="30"/>
    <w:qFormat/>
    <w:rsid w:val="00F0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FD0"/>
    <w:rPr>
      <w:i/>
      <w:iCs/>
      <w:color w:val="0F4761" w:themeColor="accent1" w:themeShade="BF"/>
    </w:rPr>
  </w:style>
  <w:style w:type="character" w:styleId="IntenseReference">
    <w:name w:val="Intense Reference"/>
    <w:basedOn w:val="DefaultParagraphFont"/>
    <w:uiPriority w:val="32"/>
    <w:qFormat/>
    <w:rsid w:val="00F02FD0"/>
    <w:rPr>
      <w:b/>
      <w:bCs/>
      <w:smallCaps/>
      <w:color w:val="0F4761" w:themeColor="accent1" w:themeShade="BF"/>
      <w:spacing w:val="5"/>
    </w:rPr>
  </w:style>
  <w:style w:type="paragraph" w:styleId="Header">
    <w:name w:val="header"/>
    <w:basedOn w:val="Normal"/>
    <w:link w:val="HeaderChar"/>
    <w:uiPriority w:val="99"/>
    <w:unhideWhenUsed/>
    <w:rsid w:val="00F02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FD0"/>
  </w:style>
  <w:style w:type="paragraph" w:styleId="Footer">
    <w:name w:val="footer"/>
    <w:basedOn w:val="Normal"/>
    <w:link w:val="FooterChar"/>
    <w:uiPriority w:val="99"/>
    <w:unhideWhenUsed/>
    <w:rsid w:val="00F02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FD0"/>
  </w:style>
  <w:style w:type="table" w:customStyle="1" w:styleId="TableGrid1">
    <w:name w:val="Table Grid1"/>
    <w:basedOn w:val="TableNormal"/>
    <w:next w:val="TableGrid"/>
    <w:uiPriority w:val="59"/>
    <w:rsid w:val="00F02F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2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C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nov4te.co.uk/" TargetMode="External"/><Relationship Id="rId5" Type="http://schemas.openxmlformats.org/officeDocument/2006/relationships/styles" Target="styles.xml"/><Relationship Id="rId10" Type="http://schemas.openxmlformats.org/officeDocument/2006/relationships/hyperlink" Target="http://www.innov4te.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7815202531029fa101a138895e019875">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a119fdd8279ea7fe332f378b78be51e1"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4E1F2-5D99-4E3F-8949-3C047892D750}">
  <ds:schemaRefs>
    <ds:schemaRef ds:uri="http://schemas.microsoft.com/sharepoint/v3/contenttype/forms"/>
  </ds:schemaRefs>
</ds:datastoreItem>
</file>

<file path=customXml/itemProps2.xml><?xml version="1.0" encoding="utf-8"?>
<ds:datastoreItem xmlns:ds="http://schemas.openxmlformats.org/officeDocument/2006/customXml" ds:itemID="{6FE44501-17D9-4425-B727-01F85FA87EDD}">
  <ds:schemaRefs>
    <ds:schemaRef ds:uri="http://schemas.microsoft.com/office/2006/documentManagement/types"/>
    <ds:schemaRef ds:uri="http://purl.org/dc/elements/1.1/"/>
    <ds:schemaRef ds:uri="20b82140-7916-4b1f-bedf-3b36b55b73d1"/>
    <ds:schemaRef ds:uri="6785139a-14df-4751-b386-139819d1d345"/>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3762E27-575B-43B9-A77C-B7FE78E9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1001</Words>
  <Characters>5636</Characters>
  <Application>Microsoft Office Word</Application>
  <DocSecurity>0</DocSecurity>
  <Lines>144</Lines>
  <Paragraphs>69</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castbury</dc:creator>
  <cp:keywords/>
  <dc:description/>
  <cp:lastModifiedBy>Carla Astbury</cp:lastModifiedBy>
  <cp:revision>2</cp:revision>
  <cp:lastPrinted>2024-06-05T13:33:00Z</cp:lastPrinted>
  <dcterms:created xsi:type="dcterms:W3CDTF">2025-10-28T12:39:00Z</dcterms:created>
  <dcterms:modified xsi:type="dcterms:W3CDTF">2025-10-28T12:39:00Z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MediaServiceImageTags">
    <vt:lpwstr/>
  </property>
</Properties>
</file>