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F81BD" w:themeColor="accent1"/>
        </w:rPr>
        <w:id w:val="1253628927"/>
        <w:docPartObj>
          <w:docPartGallery w:val="Cover Pages"/>
          <w:docPartUnique/>
        </w:docPartObj>
      </w:sdtPr>
      <w:sdtEndPr>
        <w:rPr>
          <w:rFonts w:asciiTheme="majorHAnsi" w:hAnsiTheme="majorHAnsi" w:cstheme="majorHAnsi"/>
          <w:color w:val="auto"/>
          <w:sz w:val="24"/>
          <w:szCs w:val="24"/>
        </w:rPr>
      </w:sdtEndPr>
      <w:sdtContent>
        <w:p w14:paraId="3B5B138F" w14:textId="55A22653" w:rsidR="003A4C52" w:rsidRPr="00C564AC" w:rsidRDefault="003A4C52" w:rsidP="003A4C52">
          <w:pPr>
            <w:pStyle w:val="NoSpacing"/>
            <w:spacing w:before="1540" w:after="240"/>
            <w:jc w:val="center"/>
            <w:rPr>
              <w:rFonts w:asciiTheme="majorHAnsi" w:hAnsiTheme="majorHAnsi" w:cstheme="majorHAnsi"/>
              <w:color w:val="4F81BD" w:themeColor="accent1"/>
              <w:sz w:val="24"/>
              <w:szCs w:val="24"/>
            </w:rPr>
          </w:pPr>
        </w:p>
        <w:p w14:paraId="0213CE47" w14:textId="77777777" w:rsidR="00133623" w:rsidRPr="00C564AC" w:rsidRDefault="00133623">
          <w:pPr>
            <w:rPr>
              <w:rFonts w:asciiTheme="majorHAnsi" w:hAnsiTheme="majorHAnsi" w:cstheme="majorHAnsi"/>
              <w:sz w:val="24"/>
              <w:szCs w:val="24"/>
            </w:rPr>
          </w:pPr>
        </w:p>
        <w:p w14:paraId="5A5B360B" w14:textId="77777777" w:rsidR="00133623" w:rsidRPr="00C564AC" w:rsidRDefault="00133623" w:rsidP="00133623">
          <w:pPr>
            <w:rPr>
              <w:rFonts w:asciiTheme="majorHAnsi" w:hAnsiTheme="majorHAnsi" w:cstheme="majorHAnsi"/>
              <w:sz w:val="24"/>
              <w:szCs w:val="24"/>
            </w:rPr>
          </w:pPr>
        </w:p>
        <w:p w14:paraId="2B614E69" w14:textId="77777777" w:rsidR="00133623" w:rsidRPr="00C564AC" w:rsidRDefault="00133623">
          <w:pPr>
            <w:rPr>
              <w:rFonts w:asciiTheme="majorHAnsi" w:hAnsiTheme="majorHAnsi" w:cstheme="majorHAnsi"/>
              <w:sz w:val="40"/>
              <w:szCs w:val="40"/>
            </w:rPr>
          </w:pPr>
        </w:p>
        <w:p w14:paraId="44CAD40C" w14:textId="77777777" w:rsidR="00C564AC" w:rsidRDefault="00133623" w:rsidP="00133623">
          <w:pPr>
            <w:tabs>
              <w:tab w:val="left" w:pos="1340"/>
            </w:tabs>
            <w:rPr>
              <w:rFonts w:asciiTheme="majorHAnsi" w:hAnsiTheme="majorHAnsi" w:cstheme="majorHAnsi"/>
              <w:sz w:val="40"/>
              <w:szCs w:val="40"/>
            </w:rPr>
          </w:pPr>
          <w:r w:rsidRPr="00C564AC">
            <w:rPr>
              <w:rFonts w:asciiTheme="majorHAnsi" w:hAnsiTheme="majorHAnsi" w:cstheme="majorHAnsi"/>
              <w:sz w:val="40"/>
              <w:szCs w:val="40"/>
            </w:rPr>
            <w:t xml:space="preserve">INNOV4TE INDEPENDENT SCHOOL </w:t>
          </w:r>
          <w:r w:rsidR="00C564AC">
            <w:rPr>
              <w:rFonts w:asciiTheme="majorHAnsi" w:hAnsiTheme="majorHAnsi" w:cstheme="majorHAnsi"/>
              <w:sz w:val="40"/>
              <w:szCs w:val="40"/>
            </w:rPr>
            <w:t xml:space="preserve">   </w:t>
          </w:r>
        </w:p>
        <w:p w14:paraId="4B166F90" w14:textId="0B1F2493" w:rsidR="00133623" w:rsidRPr="00C564AC" w:rsidRDefault="00133623" w:rsidP="00133623">
          <w:pPr>
            <w:tabs>
              <w:tab w:val="left" w:pos="1340"/>
            </w:tabs>
            <w:rPr>
              <w:rFonts w:asciiTheme="majorHAnsi" w:hAnsiTheme="majorHAnsi" w:cstheme="majorHAnsi"/>
              <w:sz w:val="40"/>
              <w:szCs w:val="40"/>
            </w:rPr>
          </w:pPr>
          <w:r w:rsidRPr="00C564AC">
            <w:rPr>
              <w:rFonts w:asciiTheme="majorHAnsi" w:hAnsiTheme="majorHAnsi" w:cstheme="majorHAnsi"/>
              <w:sz w:val="40"/>
              <w:szCs w:val="40"/>
            </w:rPr>
            <w:t>LOCKDOWN POLICY</w:t>
          </w:r>
        </w:p>
        <w:tbl>
          <w:tblPr>
            <w:tblStyle w:val="TableGrid1"/>
            <w:tblpPr w:leftFromText="180" w:rightFromText="180" w:vertAnchor="text" w:horzAnchor="page" w:tblpX="2416" w:tblpY="1528"/>
            <w:tblW w:w="0" w:type="auto"/>
            <w:tblLook w:val="04A0" w:firstRow="1" w:lastRow="0" w:firstColumn="1" w:lastColumn="0" w:noHBand="0" w:noVBand="1"/>
          </w:tblPr>
          <w:tblGrid>
            <w:gridCol w:w="2848"/>
            <w:gridCol w:w="2848"/>
          </w:tblGrid>
          <w:tr w:rsidR="00C564AC" w:rsidRPr="00C564AC" w14:paraId="08699165" w14:textId="77777777" w:rsidTr="00C564AC">
            <w:trPr>
              <w:trHeight w:val="378"/>
            </w:trPr>
            <w:tc>
              <w:tcPr>
                <w:tcW w:w="2848" w:type="dxa"/>
              </w:tcPr>
              <w:p w14:paraId="38D4E187" w14:textId="77777777" w:rsidR="00C564AC" w:rsidRPr="00C564AC" w:rsidRDefault="00C564AC" w:rsidP="00C564AC">
                <w:pPr>
                  <w:jc w:val="both"/>
                  <w:rPr>
                    <w:rFonts w:asciiTheme="majorHAnsi" w:eastAsiaTheme="minorEastAsia" w:hAnsiTheme="majorHAnsi" w:cstheme="majorHAnsi"/>
                    <w:sz w:val="24"/>
                    <w:szCs w:val="24"/>
                  </w:rPr>
                </w:pPr>
                <w:r w:rsidRPr="00C564AC">
                  <w:rPr>
                    <w:rFonts w:asciiTheme="majorHAnsi" w:eastAsiaTheme="minorEastAsia" w:hAnsiTheme="majorHAnsi" w:cstheme="majorHAnsi"/>
                    <w:sz w:val="24"/>
                    <w:szCs w:val="24"/>
                  </w:rPr>
                  <w:t>Date effective from</w:t>
                </w:r>
              </w:p>
            </w:tc>
            <w:tc>
              <w:tcPr>
                <w:tcW w:w="2848" w:type="dxa"/>
              </w:tcPr>
              <w:p w14:paraId="59DCD879" w14:textId="77777777" w:rsidR="00C564AC" w:rsidRPr="00C564AC" w:rsidRDefault="00C564AC" w:rsidP="00C564AC">
                <w:pPr>
                  <w:jc w:val="both"/>
                  <w:rPr>
                    <w:rFonts w:asciiTheme="majorHAnsi" w:eastAsiaTheme="minorEastAsia" w:hAnsiTheme="majorHAnsi" w:cstheme="majorHAnsi"/>
                    <w:sz w:val="24"/>
                    <w:szCs w:val="24"/>
                  </w:rPr>
                </w:pPr>
                <w:r w:rsidRPr="00C564AC">
                  <w:rPr>
                    <w:rFonts w:asciiTheme="majorHAnsi" w:eastAsiaTheme="minorEastAsia" w:hAnsiTheme="majorHAnsi" w:cstheme="majorHAnsi"/>
                    <w:sz w:val="24"/>
                    <w:szCs w:val="24"/>
                  </w:rPr>
                  <w:t>Sept 2025</w:t>
                </w:r>
              </w:p>
            </w:tc>
          </w:tr>
          <w:tr w:rsidR="00C564AC" w:rsidRPr="00C564AC" w14:paraId="4E3B53EB" w14:textId="77777777" w:rsidTr="00C564AC">
            <w:trPr>
              <w:trHeight w:val="378"/>
            </w:trPr>
            <w:tc>
              <w:tcPr>
                <w:tcW w:w="2848" w:type="dxa"/>
              </w:tcPr>
              <w:p w14:paraId="25AF3B00" w14:textId="77777777" w:rsidR="00C564AC" w:rsidRPr="00C564AC" w:rsidRDefault="00C564AC" w:rsidP="00C564AC">
                <w:pPr>
                  <w:jc w:val="both"/>
                  <w:rPr>
                    <w:rFonts w:asciiTheme="majorHAnsi" w:eastAsiaTheme="minorEastAsia" w:hAnsiTheme="majorHAnsi" w:cstheme="majorHAnsi"/>
                    <w:sz w:val="24"/>
                    <w:szCs w:val="24"/>
                  </w:rPr>
                </w:pPr>
                <w:r w:rsidRPr="00C564AC">
                  <w:rPr>
                    <w:rFonts w:asciiTheme="majorHAnsi" w:eastAsiaTheme="minorEastAsia" w:hAnsiTheme="majorHAnsi" w:cstheme="majorHAnsi"/>
                    <w:sz w:val="24"/>
                    <w:szCs w:val="24"/>
                  </w:rPr>
                  <w:t>Next review due by</w:t>
                </w:r>
              </w:p>
            </w:tc>
            <w:tc>
              <w:tcPr>
                <w:tcW w:w="2848" w:type="dxa"/>
              </w:tcPr>
              <w:p w14:paraId="4E77350F" w14:textId="77777777" w:rsidR="00C564AC" w:rsidRPr="00C564AC" w:rsidRDefault="00C564AC" w:rsidP="00C564AC">
                <w:pPr>
                  <w:jc w:val="both"/>
                  <w:rPr>
                    <w:rFonts w:asciiTheme="majorHAnsi" w:eastAsiaTheme="minorEastAsia" w:hAnsiTheme="majorHAnsi" w:cstheme="majorHAnsi"/>
                    <w:sz w:val="24"/>
                    <w:szCs w:val="24"/>
                  </w:rPr>
                </w:pPr>
                <w:r w:rsidRPr="00C564AC">
                  <w:rPr>
                    <w:rFonts w:asciiTheme="majorHAnsi" w:eastAsiaTheme="minorEastAsia" w:hAnsiTheme="majorHAnsi" w:cstheme="majorHAnsi"/>
                    <w:sz w:val="24"/>
                    <w:szCs w:val="24"/>
                  </w:rPr>
                  <w:t>Sept 2026</w:t>
                </w:r>
              </w:p>
            </w:tc>
          </w:tr>
          <w:tr w:rsidR="00C564AC" w:rsidRPr="00C564AC" w14:paraId="7EF4AC76" w14:textId="77777777" w:rsidTr="00C564AC">
            <w:trPr>
              <w:trHeight w:val="378"/>
            </w:trPr>
            <w:tc>
              <w:tcPr>
                <w:tcW w:w="2848" w:type="dxa"/>
              </w:tcPr>
              <w:p w14:paraId="550F458C" w14:textId="77777777" w:rsidR="00C564AC" w:rsidRPr="00C564AC" w:rsidRDefault="00C564AC" w:rsidP="00C564AC">
                <w:pPr>
                  <w:jc w:val="both"/>
                  <w:rPr>
                    <w:rFonts w:asciiTheme="majorHAnsi" w:eastAsiaTheme="minorEastAsia" w:hAnsiTheme="majorHAnsi" w:cstheme="majorHAnsi"/>
                    <w:sz w:val="24"/>
                    <w:szCs w:val="24"/>
                  </w:rPr>
                </w:pPr>
                <w:r w:rsidRPr="00C564AC">
                  <w:rPr>
                    <w:rFonts w:asciiTheme="majorHAnsi" w:eastAsiaTheme="minorEastAsia" w:hAnsiTheme="majorHAnsi" w:cstheme="majorHAnsi"/>
                    <w:sz w:val="24"/>
                    <w:szCs w:val="24"/>
                  </w:rPr>
                  <w:t>Person Responsible</w:t>
                </w:r>
              </w:p>
            </w:tc>
            <w:tc>
              <w:tcPr>
                <w:tcW w:w="2848" w:type="dxa"/>
              </w:tcPr>
              <w:p w14:paraId="45EBEA45" w14:textId="77777777" w:rsidR="00C564AC" w:rsidRPr="00C564AC" w:rsidRDefault="00C564AC" w:rsidP="00C564AC">
                <w:pPr>
                  <w:jc w:val="both"/>
                  <w:rPr>
                    <w:rFonts w:asciiTheme="majorHAnsi" w:eastAsiaTheme="minorEastAsia" w:hAnsiTheme="majorHAnsi" w:cstheme="majorHAnsi"/>
                    <w:sz w:val="24"/>
                    <w:szCs w:val="24"/>
                  </w:rPr>
                </w:pPr>
                <w:r w:rsidRPr="00C564AC">
                  <w:rPr>
                    <w:rFonts w:asciiTheme="majorHAnsi" w:eastAsiaTheme="minorEastAsia" w:hAnsiTheme="majorHAnsi" w:cstheme="majorHAnsi"/>
                    <w:sz w:val="24"/>
                    <w:szCs w:val="24"/>
                  </w:rPr>
                  <w:t xml:space="preserve">Carla Astbury </w:t>
                </w:r>
              </w:p>
              <w:p w14:paraId="06872DD0" w14:textId="77777777" w:rsidR="00C564AC" w:rsidRPr="00C564AC" w:rsidRDefault="00C564AC" w:rsidP="00C564AC">
                <w:pPr>
                  <w:jc w:val="both"/>
                  <w:rPr>
                    <w:rFonts w:asciiTheme="majorHAnsi" w:eastAsiaTheme="minorEastAsia" w:hAnsiTheme="majorHAnsi" w:cstheme="majorHAnsi"/>
                    <w:sz w:val="24"/>
                    <w:szCs w:val="24"/>
                  </w:rPr>
                </w:pPr>
                <w:r w:rsidRPr="00C564AC">
                  <w:rPr>
                    <w:rFonts w:asciiTheme="majorHAnsi" w:eastAsiaTheme="minorEastAsia" w:hAnsiTheme="majorHAnsi" w:cstheme="majorHAnsi"/>
                    <w:sz w:val="24"/>
                    <w:szCs w:val="24"/>
                  </w:rPr>
                  <w:t>Designated</w:t>
                </w:r>
              </w:p>
              <w:p w14:paraId="0AF548C0" w14:textId="77777777" w:rsidR="00C564AC" w:rsidRPr="00C564AC" w:rsidRDefault="00C564AC" w:rsidP="00C564AC">
                <w:pPr>
                  <w:jc w:val="both"/>
                  <w:rPr>
                    <w:rFonts w:asciiTheme="majorHAnsi" w:eastAsiaTheme="minorEastAsia" w:hAnsiTheme="majorHAnsi" w:cstheme="majorHAnsi"/>
                    <w:sz w:val="24"/>
                    <w:szCs w:val="24"/>
                  </w:rPr>
                </w:pPr>
                <w:r w:rsidRPr="00C564AC">
                  <w:rPr>
                    <w:rFonts w:asciiTheme="majorHAnsi" w:eastAsiaTheme="minorEastAsia" w:hAnsiTheme="majorHAnsi" w:cstheme="majorHAnsi"/>
                    <w:sz w:val="24"/>
                    <w:szCs w:val="24"/>
                  </w:rPr>
                  <w:t>Safeguarding Lead</w:t>
                </w:r>
              </w:p>
            </w:tc>
          </w:tr>
        </w:tbl>
        <w:p w14:paraId="26C6F3B9" w14:textId="7EB042F6" w:rsidR="00133623" w:rsidRPr="00C564AC" w:rsidRDefault="003A4C52">
          <w:pPr>
            <w:rPr>
              <w:rFonts w:asciiTheme="majorHAnsi" w:hAnsiTheme="majorHAnsi" w:cstheme="majorHAnsi"/>
              <w:sz w:val="24"/>
              <w:szCs w:val="24"/>
            </w:rPr>
          </w:pPr>
          <w:r w:rsidRPr="00C564AC">
            <w:rPr>
              <w:rFonts w:asciiTheme="majorHAnsi" w:hAnsiTheme="majorHAnsi" w:cstheme="majorHAnsi"/>
              <w:sz w:val="24"/>
              <w:szCs w:val="24"/>
            </w:rPr>
            <w:br w:type="page"/>
          </w:r>
        </w:p>
        <w:p w14:paraId="2C2ED059" w14:textId="6B834A51" w:rsidR="003A4C52" w:rsidRPr="00C564AC" w:rsidRDefault="003A4C52">
          <w:pPr>
            <w:rPr>
              <w:rFonts w:asciiTheme="majorHAnsi" w:eastAsiaTheme="majorEastAsia" w:hAnsiTheme="majorHAnsi" w:cstheme="majorHAnsi"/>
              <w:b/>
              <w:bCs/>
              <w:color w:val="365F91" w:themeColor="accent1" w:themeShade="BF"/>
              <w:sz w:val="24"/>
              <w:szCs w:val="24"/>
            </w:rPr>
          </w:pPr>
        </w:p>
      </w:sdtContent>
    </w:sdt>
    <w:p w14:paraId="4702C5FA" w14:textId="77777777" w:rsidR="00C11011" w:rsidRPr="00C564AC" w:rsidRDefault="00C11011">
      <w:pPr>
        <w:pStyle w:val="Heading1"/>
        <w:rPr>
          <w:rFonts w:cstheme="majorHAnsi"/>
          <w:sz w:val="24"/>
          <w:szCs w:val="24"/>
        </w:rPr>
      </w:pPr>
    </w:p>
    <w:p w14:paraId="3CCFF713" w14:textId="1AFBA20D" w:rsidR="00FD32CE" w:rsidRPr="00914746" w:rsidRDefault="006128B7">
      <w:pPr>
        <w:pStyle w:val="Heading1"/>
        <w:rPr>
          <w:rFonts w:cstheme="majorHAnsi"/>
          <w:color w:val="4F81BD" w:themeColor="accent1"/>
          <w:sz w:val="24"/>
          <w:szCs w:val="24"/>
          <w:u w:val="single"/>
        </w:rPr>
      </w:pPr>
      <w:r w:rsidRPr="00914746">
        <w:rPr>
          <w:rFonts w:cstheme="majorHAnsi"/>
          <w:color w:val="4F81BD" w:themeColor="accent1"/>
          <w:sz w:val="24"/>
          <w:szCs w:val="24"/>
          <w:u w:val="single"/>
        </w:rPr>
        <w:t>Purpose</w:t>
      </w:r>
    </w:p>
    <w:p w14:paraId="341B291E" w14:textId="77777777" w:rsidR="007764FA" w:rsidRPr="00C564AC" w:rsidRDefault="007764FA">
      <w:pPr>
        <w:rPr>
          <w:rFonts w:asciiTheme="majorHAnsi" w:hAnsiTheme="majorHAnsi" w:cstheme="majorHAnsi"/>
          <w:sz w:val="24"/>
          <w:szCs w:val="24"/>
        </w:rPr>
      </w:pPr>
    </w:p>
    <w:p w14:paraId="69272845" w14:textId="77777777" w:rsidR="00FE167A" w:rsidRDefault="006128B7">
      <w:pPr>
        <w:rPr>
          <w:rFonts w:asciiTheme="majorHAnsi" w:hAnsiTheme="majorHAnsi" w:cstheme="majorHAnsi"/>
          <w:sz w:val="24"/>
          <w:szCs w:val="24"/>
        </w:rPr>
      </w:pPr>
      <w:r w:rsidRPr="00C564AC">
        <w:rPr>
          <w:rFonts w:asciiTheme="majorHAnsi" w:hAnsiTheme="majorHAnsi" w:cstheme="majorHAnsi"/>
          <w:sz w:val="24"/>
          <w:szCs w:val="24"/>
        </w:rPr>
        <w:t xml:space="preserve">The purpose of this policy is to ensure the safety and security of </w:t>
      </w:r>
      <w:r w:rsidR="003001C5" w:rsidRPr="00C564AC">
        <w:rPr>
          <w:rFonts w:asciiTheme="majorHAnsi" w:hAnsiTheme="majorHAnsi" w:cstheme="majorHAnsi"/>
          <w:sz w:val="24"/>
          <w:szCs w:val="24"/>
        </w:rPr>
        <w:t>learner</w:t>
      </w:r>
      <w:r w:rsidRPr="00C564AC">
        <w:rPr>
          <w:rFonts w:asciiTheme="majorHAnsi" w:hAnsiTheme="majorHAnsi" w:cstheme="majorHAnsi"/>
          <w:sz w:val="24"/>
          <w:szCs w:val="24"/>
        </w:rPr>
        <w:t>s, staff, and visitors in the event of a serious incident occurring in or near the school premises. A lockdown procedure may be activated in response to any situation that poses a threat, including but not limited to:</w:t>
      </w:r>
      <w:r w:rsidRPr="00C564AC">
        <w:rPr>
          <w:rFonts w:asciiTheme="majorHAnsi" w:hAnsiTheme="majorHAnsi" w:cstheme="majorHAnsi"/>
          <w:sz w:val="24"/>
          <w:szCs w:val="24"/>
        </w:rPr>
        <w:br/>
      </w:r>
      <w:r w:rsidRPr="00C564AC">
        <w:rPr>
          <w:rFonts w:asciiTheme="majorHAnsi" w:hAnsiTheme="majorHAnsi" w:cstheme="majorHAnsi"/>
          <w:sz w:val="24"/>
          <w:szCs w:val="24"/>
        </w:rPr>
        <w:t xml:space="preserve"> Intruder(s) on site.</w:t>
      </w:r>
      <w:r w:rsidRPr="00C564AC">
        <w:rPr>
          <w:rFonts w:asciiTheme="majorHAnsi" w:hAnsiTheme="majorHAnsi" w:cstheme="majorHAnsi"/>
          <w:sz w:val="24"/>
          <w:szCs w:val="24"/>
        </w:rPr>
        <w:br/>
        <w:t>- Local disturbance or dangerous individual nearby.</w:t>
      </w:r>
    </w:p>
    <w:p w14:paraId="11466F3E" w14:textId="3E30973F" w:rsidR="00FD32CE" w:rsidRPr="00C564AC" w:rsidRDefault="006128B7">
      <w:pPr>
        <w:rPr>
          <w:rFonts w:asciiTheme="majorHAnsi" w:hAnsiTheme="majorHAnsi" w:cstheme="majorHAnsi"/>
          <w:sz w:val="24"/>
          <w:szCs w:val="24"/>
        </w:rPr>
      </w:pPr>
      <w:r w:rsidRPr="00C564AC">
        <w:rPr>
          <w:rFonts w:asciiTheme="majorHAnsi" w:hAnsiTheme="majorHAnsi" w:cstheme="majorHAnsi"/>
          <w:sz w:val="24"/>
          <w:szCs w:val="24"/>
        </w:rPr>
        <w:br/>
        <w:t>This policy outlines how I</w:t>
      </w:r>
      <w:r w:rsidR="00873FF0" w:rsidRPr="00C564AC">
        <w:rPr>
          <w:rFonts w:asciiTheme="majorHAnsi" w:hAnsiTheme="majorHAnsi" w:cstheme="majorHAnsi"/>
          <w:sz w:val="24"/>
          <w:szCs w:val="24"/>
        </w:rPr>
        <w:t>nnov4te</w:t>
      </w:r>
      <w:r w:rsidRPr="00C564AC">
        <w:rPr>
          <w:rFonts w:asciiTheme="majorHAnsi" w:hAnsiTheme="majorHAnsi" w:cstheme="majorHAnsi"/>
          <w:sz w:val="24"/>
          <w:szCs w:val="24"/>
        </w:rPr>
        <w:t xml:space="preserve"> Independent School will respond to such threats to </w:t>
      </w:r>
      <w:proofErr w:type="spellStart"/>
      <w:r w:rsidRPr="00C564AC">
        <w:rPr>
          <w:rFonts w:asciiTheme="majorHAnsi" w:hAnsiTheme="majorHAnsi" w:cstheme="majorHAnsi"/>
          <w:sz w:val="24"/>
          <w:szCs w:val="24"/>
        </w:rPr>
        <w:t>minimi</w:t>
      </w:r>
      <w:r w:rsidR="007B6051" w:rsidRPr="00C564AC">
        <w:rPr>
          <w:rFonts w:asciiTheme="majorHAnsi" w:hAnsiTheme="majorHAnsi" w:cstheme="majorHAnsi"/>
          <w:sz w:val="24"/>
          <w:szCs w:val="24"/>
        </w:rPr>
        <w:t>s</w:t>
      </w:r>
      <w:r w:rsidRPr="00C564AC">
        <w:rPr>
          <w:rFonts w:asciiTheme="majorHAnsi" w:hAnsiTheme="majorHAnsi" w:cstheme="majorHAnsi"/>
          <w:sz w:val="24"/>
          <w:szCs w:val="24"/>
        </w:rPr>
        <w:t>e</w:t>
      </w:r>
      <w:proofErr w:type="spellEnd"/>
      <w:r w:rsidRPr="00C564AC">
        <w:rPr>
          <w:rFonts w:asciiTheme="majorHAnsi" w:hAnsiTheme="majorHAnsi" w:cstheme="majorHAnsi"/>
          <w:sz w:val="24"/>
          <w:szCs w:val="24"/>
        </w:rPr>
        <w:t xml:space="preserve"> risk and maintain safety.</w:t>
      </w:r>
    </w:p>
    <w:p w14:paraId="08C368FE" w14:textId="77777777" w:rsidR="00B01D73" w:rsidRPr="00C564AC" w:rsidRDefault="00B01D73">
      <w:pPr>
        <w:rPr>
          <w:rFonts w:asciiTheme="majorHAnsi" w:hAnsiTheme="majorHAnsi" w:cstheme="majorHAnsi"/>
          <w:sz w:val="24"/>
          <w:szCs w:val="24"/>
          <w:u w:val="single"/>
        </w:rPr>
      </w:pPr>
    </w:p>
    <w:p w14:paraId="1A4796BE" w14:textId="7736B4CF" w:rsidR="00AB67D8" w:rsidRPr="00F66A5D" w:rsidRDefault="00596AEE">
      <w:pPr>
        <w:rPr>
          <w:rFonts w:asciiTheme="majorHAnsi" w:hAnsiTheme="majorHAnsi" w:cstheme="majorHAnsi"/>
          <w:b/>
          <w:bCs/>
          <w:color w:val="4F81BD" w:themeColor="accent1"/>
          <w:sz w:val="24"/>
          <w:szCs w:val="24"/>
          <w:u w:val="single"/>
        </w:rPr>
      </w:pPr>
      <w:r w:rsidRPr="00F66A5D">
        <w:rPr>
          <w:rFonts w:asciiTheme="majorHAnsi" w:hAnsiTheme="majorHAnsi" w:cstheme="majorHAnsi"/>
          <w:b/>
          <w:bCs/>
          <w:color w:val="4F81BD" w:themeColor="accent1"/>
          <w:sz w:val="24"/>
          <w:szCs w:val="24"/>
          <w:u w:val="single"/>
        </w:rPr>
        <w:t xml:space="preserve">Circumstances triggering a lockdown: </w:t>
      </w:r>
    </w:p>
    <w:p w14:paraId="27BF76A1" w14:textId="77777777" w:rsidR="00B01D73" w:rsidRPr="00C564AC" w:rsidRDefault="00B01D73">
      <w:pPr>
        <w:rPr>
          <w:rFonts w:asciiTheme="majorHAnsi" w:hAnsiTheme="majorHAnsi" w:cstheme="majorHAnsi"/>
          <w:sz w:val="24"/>
          <w:szCs w:val="24"/>
        </w:rPr>
      </w:pPr>
    </w:p>
    <w:p w14:paraId="7FBD120F" w14:textId="0107EA98" w:rsidR="00AB67D8" w:rsidRPr="00C564AC" w:rsidRDefault="00596AEE">
      <w:pPr>
        <w:rPr>
          <w:rFonts w:asciiTheme="majorHAnsi" w:hAnsiTheme="majorHAnsi" w:cstheme="majorHAnsi"/>
          <w:sz w:val="24"/>
          <w:szCs w:val="24"/>
        </w:rPr>
      </w:pPr>
      <w:r w:rsidRPr="00C564AC">
        <w:rPr>
          <w:rFonts w:asciiTheme="majorHAnsi" w:hAnsiTheme="majorHAnsi" w:cstheme="majorHAnsi"/>
          <w:sz w:val="24"/>
          <w:szCs w:val="24"/>
        </w:rPr>
        <w:t xml:space="preserve">These lockdown procedures are planned as a swift response to an immediate threat to the life and safety of members of the school community from one or more violent intruders on the school site. By its very nature, a violent attack by intruders to the school site will be unpredictable. An intruder may attack from any point and at any time of the day. Members of the school community should be alert to the security of the school site and procedures for maintaining a secure site. </w:t>
      </w:r>
    </w:p>
    <w:p w14:paraId="245B05EB" w14:textId="476EC65F" w:rsidR="00596AEE" w:rsidRPr="00C564AC" w:rsidRDefault="00596AEE">
      <w:pPr>
        <w:rPr>
          <w:rFonts w:asciiTheme="majorHAnsi" w:hAnsiTheme="majorHAnsi" w:cstheme="majorHAnsi"/>
          <w:sz w:val="24"/>
          <w:szCs w:val="24"/>
        </w:rPr>
      </w:pPr>
      <w:r w:rsidRPr="00C564AC">
        <w:rPr>
          <w:rFonts w:asciiTheme="majorHAnsi" w:hAnsiTheme="majorHAnsi" w:cstheme="majorHAnsi"/>
          <w:sz w:val="24"/>
          <w:szCs w:val="24"/>
        </w:rPr>
        <w:t>They should also be aware of the guidance in Appendix A on how to respond to an attack: Run, Hide and Tell.</w:t>
      </w:r>
    </w:p>
    <w:p w14:paraId="5626611C" w14:textId="765E63AF" w:rsidR="00FD32CE" w:rsidRPr="00C564AC" w:rsidRDefault="00FD32CE">
      <w:pPr>
        <w:pStyle w:val="Heading1"/>
        <w:rPr>
          <w:rFonts w:cstheme="majorHAnsi"/>
          <w:sz w:val="24"/>
          <w:szCs w:val="24"/>
        </w:rPr>
      </w:pPr>
    </w:p>
    <w:p w14:paraId="196842DF" w14:textId="4F624849" w:rsidR="00FD32CE" w:rsidRPr="00C564AC" w:rsidRDefault="006128B7">
      <w:pPr>
        <w:rPr>
          <w:rFonts w:asciiTheme="majorHAnsi" w:hAnsiTheme="majorHAnsi" w:cstheme="majorHAnsi"/>
          <w:sz w:val="24"/>
          <w:szCs w:val="24"/>
        </w:rPr>
      </w:pPr>
      <w:r w:rsidRPr="00C564AC">
        <w:rPr>
          <w:rFonts w:asciiTheme="majorHAnsi" w:hAnsiTheme="majorHAnsi" w:cstheme="majorHAnsi"/>
          <w:sz w:val="24"/>
          <w:szCs w:val="24"/>
        </w:rPr>
        <w:t xml:space="preserve">This policy applies to all staff, </w:t>
      </w:r>
      <w:r w:rsidR="003001C5" w:rsidRPr="00C564AC">
        <w:rPr>
          <w:rFonts w:asciiTheme="majorHAnsi" w:hAnsiTheme="majorHAnsi" w:cstheme="majorHAnsi"/>
          <w:sz w:val="24"/>
          <w:szCs w:val="24"/>
        </w:rPr>
        <w:t>learner</w:t>
      </w:r>
      <w:r w:rsidRPr="00C564AC">
        <w:rPr>
          <w:rFonts w:asciiTheme="majorHAnsi" w:hAnsiTheme="majorHAnsi" w:cstheme="majorHAnsi"/>
          <w:sz w:val="24"/>
          <w:szCs w:val="24"/>
        </w:rPr>
        <w:t>s, contractors, volunteers, and visitors within the school premises during school hours and during after-school activities.</w:t>
      </w:r>
    </w:p>
    <w:p w14:paraId="4FDA145E" w14:textId="3A207720" w:rsidR="00FD32CE" w:rsidRPr="00190C4E" w:rsidRDefault="00836316">
      <w:pPr>
        <w:pStyle w:val="Heading1"/>
        <w:rPr>
          <w:rFonts w:cstheme="majorHAnsi"/>
          <w:color w:val="4F81BD" w:themeColor="accent1"/>
          <w:sz w:val="24"/>
          <w:szCs w:val="24"/>
          <w:u w:val="single"/>
        </w:rPr>
      </w:pPr>
      <w:r w:rsidRPr="00190C4E">
        <w:rPr>
          <w:rFonts w:cstheme="majorHAnsi"/>
          <w:color w:val="4F81BD" w:themeColor="accent1"/>
          <w:sz w:val="24"/>
          <w:szCs w:val="24"/>
          <w:u w:val="single"/>
        </w:rPr>
        <w:lastRenderedPageBreak/>
        <w:t>Lockdown Types</w:t>
      </w:r>
    </w:p>
    <w:p w14:paraId="7C4C2C31" w14:textId="5EF51DF1" w:rsidR="00FD32CE" w:rsidRPr="00C564AC" w:rsidRDefault="006128B7">
      <w:pPr>
        <w:rPr>
          <w:rFonts w:asciiTheme="majorHAnsi" w:hAnsiTheme="majorHAnsi" w:cstheme="majorHAnsi"/>
          <w:sz w:val="24"/>
          <w:szCs w:val="24"/>
        </w:rPr>
      </w:pPr>
      <w:r w:rsidRPr="00C564AC">
        <w:rPr>
          <w:rFonts w:asciiTheme="majorHAnsi" w:hAnsiTheme="majorHAnsi" w:cstheme="majorHAnsi"/>
          <w:sz w:val="24"/>
          <w:szCs w:val="24"/>
        </w:rPr>
        <w:t xml:space="preserve">- Full Lockdown: All </w:t>
      </w:r>
      <w:r w:rsidR="003001C5" w:rsidRPr="00C564AC">
        <w:rPr>
          <w:rFonts w:asciiTheme="majorHAnsi" w:hAnsiTheme="majorHAnsi" w:cstheme="majorHAnsi"/>
          <w:sz w:val="24"/>
          <w:szCs w:val="24"/>
        </w:rPr>
        <w:t>learner</w:t>
      </w:r>
      <w:r w:rsidRPr="00C564AC">
        <w:rPr>
          <w:rFonts w:asciiTheme="majorHAnsi" w:hAnsiTheme="majorHAnsi" w:cstheme="majorHAnsi"/>
          <w:sz w:val="24"/>
          <w:szCs w:val="24"/>
        </w:rPr>
        <w:t>s and staff remain in secure rooms; external and internal doors locked; blinds/curtains closed; silence maintained.</w:t>
      </w:r>
      <w:r w:rsidRPr="00C564AC">
        <w:rPr>
          <w:rFonts w:asciiTheme="majorHAnsi" w:hAnsiTheme="majorHAnsi" w:cstheme="majorHAnsi"/>
          <w:sz w:val="24"/>
          <w:szCs w:val="24"/>
        </w:rPr>
        <w:br/>
        <w:t xml:space="preserve">- Partial Lockdown: </w:t>
      </w:r>
      <w:r w:rsidR="003001C5" w:rsidRPr="00C564AC">
        <w:rPr>
          <w:rFonts w:asciiTheme="majorHAnsi" w:hAnsiTheme="majorHAnsi" w:cstheme="majorHAnsi"/>
          <w:sz w:val="24"/>
          <w:szCs w:val="24"/>
        </w:rPr>
        <w:t>Learner</w:t>
      </w:r>
      <w:r w:rsidRPr="00C564AC">
        <w:rPr>
          <w:rFonts w:asciiTheme="majorHAnsi" w:hAnsiTheme="majorHAnsi" w:cstheme="majorHAnsi"/>
          <w:sz w:val="24"/>
          <w:szCs w:val="24"/>
        </w:rPr>
        <w:t>s and staff remain inside the school; external doors locked but internal movement may continue.</w:t>
      </w:r>
    </w:p>
    <w:p w14:paraId="11485009" w14:textId="58515467" w:rsidR="00FD32CE" w:rsidRPr="00190C4E" w:rsidRDefault="006128B7">
      <w:pPr>
        <w:pStyle w:val="Heading1"/>
        <w:rPr>
          <w:rFonts w:cstheme="majorHAnsi"/>
          <w:color w:val="4F81BD" w:themeColor="accent1"/>
          <w:sz w:val="24"/>
          <w:szCs w:val="24"/>
          <w:u w:val="single"/>
        </w:rPr>
      </w:pPr>
      <w:r w:rsidRPr="00190C4E">
        <w:rPr>
          <w:rFonts w:cstheme="majorHAnsi"/>
          <w:color w:val="4F81BD" w:themeColor="accent1"/>
          <w:sz w:val="24"/>
          <w:szCs w:val="24"/>
          <w:u w:val="single"/>
        </w:rPr>
        <w:t>Roles and Responsibilities</w:t>
      </w:r>
    </w:p>
    <w:p w14:paraId="1E33230B" w14:textId="008FD642" w:rsidR="00FD32CE" w:rsidRPr="00C564AC" w:rsidRDefault="006128B7">
      <w:pPr>
        <w:rPr>
          <w:rFonts w:asciiTheme="majorHAnsi" w:hAnsiTheme="majorHAnsi" w:cstheme="majorHAnsi"/>
          <w:sz w:val="24"/>
          <w:szCs w:val="24"/>
        </w:rPr>
      </w:pPr>
      <w:r w:rsidRPr="00C564AC">
        <w:rPr>
          <w:rFonts w:asciiTheme="majorHAnsi" w:hAnsiTheme="majorHAnsi" w:cstheme="majorHAnsi"/>
          <w:sz w:val="24"/>
          <w:szCs w:val="24"/>
        </w:rPr>
        <w:t>Headteacher /</w:t>
      </w:r>
      <w:r w:rsidR="00831669" w:rsidRPr="00C564AC">
        <w:rPr>
          <w:rFonts w:asciiTheme="majorHAnsi" w:hAnsiTheme="majorHAnsi" w:cstheme="majorHAnsi"/>
          <w:sz w:val="24"/>
          <w:szCs w:val="24"/>
        </w:rPr>
        <w:t xml:space="preserve"> Directors</w:t>
      </w:r>
      <w:r w:rsidRPr="00C564AC">
        <w:rPr>
          <w:rFonts w:asciiTheme="majorHAnsi" w:hAnsiTheme="majorHAnsi" w:cstheme="majorHAnsi"/>
          <w:sz w:val="24"/>
          <w:szCs w:val="24"/>
        </w:rPr>
        <w:br/>
        <w:t>- Decide to initiate lockdown.</w:t>
      </w:r>
      <w:r w:rsidRPr="00C564AC">
        <w:rPr>
          <w:rFonts w:asciiTheme="majorHAnsi" w:hAnsiTheme="majorHAnsi" w:cstheme="majorHAnsi"/>
          <w:sz w:val="24"/>
          <w:szCs w:val="24"/>
        </w:rPr>
        <w:br/>
        <w:t>- Communicate lockdown activation using agreed signals (e.g., distinct alarm sound or PA message: “LOCKDOWN, LOCKDOWN”).</w:t>
      </w:r>
      <w:r w:rsidRPr="00C564AC">
        <w:rPr>
          <w:rFonts w:asciiTheme="majorHAnsi" w:hAnsiTheme="majorHAnsi" w:cstheme="majorHAnsi"/>
          <w:sz w:val="24"/>
          <w:szCs w:val="24"/>
        </w:rPr>
        <w:br/>
        <w:t>- Contact emergency services.</w:t>
      </w:r>
      <w:r w:rsidRPr="00C564AC">
        <w:rPr>
          <w:rFonts w:asciiTheme="majorHAnsi" w:hAnsiTheme="majorHAnsi" w:cstheme="majorHAnsi"/>
          <w:sz w:val="24"/>
          <w:szCs w:val="24"/>
        </w:rPr>
        <w:br/>
        <w:t xml:space="preserve">- Liaise with </w:t>
      </w:r>
      <w:r w:rsidR="00B55669">
        <w:rPr>
          <w:rFonts w:asciiTheme="majorHAnsi" w:hAnsiTheme="majorHAnsi" w:cstheme="majorHAnsi"/>
          <w:sz w:val="24"/>
          <w:szCs w:val="24"/>
        </w:rPr>
        <w:t>emergency services</w:t>
      </w:r>
      <w:r w:rsidRPr="00C564AC">
        <w:rPr>
          <w:rFonts w:asciiTheme="majorHAnsi" w:hAnsiTheme="majorHAnsi" w:cstheme="majorHAnsi"/>
          <w:sz w:val="24"/>
          <w:szCs w:val="24"/>
        </w:rPr>
        <w:t xml:space="preserve"> and external agencies.</w:t>
      </w:r>
      <w:r w:rsidRPr="00C564AC">
        <w:rPr>
          <w:rFonts w:asciiTheme="majorHAnsi" w:hAnsiTheme="majorHAnsi" w:cstheme="majorHAnsi"/>
          <w:sz w:val="24"/>
          <w:szCs w:val="24"/>
        </w:rPr>
        <w:br/>
      </w:r>
      <w:r w:rsidRPr="00C564AC">
        <w:rPr>
          <w:rFonts w:asciiTheme="majorHAnsi" w:hAnsiTheme="majorHAnsi" w:cstheme="majorHAnsi"/>
          <w:sz w:val="24"/>
          <w:szCs w:val="24"/>
        </w:rPr>
        <w:br/>
      </w:r>
      <w:r w:rsidRPr="00190C4E">
        <w:rPr>
          <w:rFonts w:asciiTheme="majorHAnsi" w:hAnsiTheme="majorHAnsi" w:cstheme="majorHAnsi"/>
          <w:b/>
          <w:bCs/>
          <w:color w:val="4F81BD" w:themeColor="accent1"/>
          <w:sz w:val="24"/>
          <w:szCs w:val="24"/>
          <w:u w:val="single"/>
        </w:rPr>
        <w:t>Staff:</w:t>
      </w:r>
      <w:r w:rsidRPr="00C564AC">
        <w:rPr>
          <w:rFonts w:asciiTheme="majorHAnsi" w:hAnsiTheme="majorHAnsi" w:cstheme="majorHAnsi"/>
          <w:sz w:val="24"/>
          <w:szCs w:val="24"/>
        </w:rPr>
        <w:br/>
        <w:t>- Immediately secure classrooms/offices.</w:t>
      </w:r>
      <w:r w:rsidRPr="00C564AC">
        <w:rPr>
          <w:rFonts w:asciiTheme="majorHAnsi" w:hAnsiTheme="majorHAnsi" w:cstheme="majorHAnsi"/>
          <w:sz w:val="24"/>
          <w:szCs w:val="24"/>
        </w:rPr>
        <w:br/>
        <w:t>- Lock doors, close windows, lower blinds.</w:t>
      </w:r>
      <w:r w:rsidRPr="00C564AC">
        <w:rPr>
          <w:rFonts w:asciiTheme="majorHAnsi" w:hAnsiTheme="majorHAnsi" w:cstheme="majorHAnsi"/>
          <w:sz w:val="24"/>
          <w:szCs w:val="24"/>
        </w:rPr>
        <w:br/>
        <w:t xml:space="preserve">- Keep </w:t>
      </w:r>
      <w:r w:rsidR="003001C5" w:rsidRPr="00C564AC">
        <w:rPr>
          <w:rFonts w:asciiTheme="majorHAnsi" w:hAnsiTheme="majorHAnsi" w:cstheme="majorHAnsi"/>
          <w:sz w:val="24"/>
          <w:szCs w:val="24"/>
        </w:rPr>
        <w:t>learner</w:t>
      </w:r>
      <w:r w:rsidRPr="00C564AC">
        <w:rPr>
          <w:rFonts w:asciiTheme="majorHAnsi" w:hAnsiTheme="majorHAnsi" w:cstheme="majorHAnsi"/>
          <w:sz w:val="24"/>
          <w:szCs w:val="24"/>
        </w:rPr>
        <w:t>s quiet and out of sight.</w:t>
      </w:r>
      <w:r w:rsidRPr="00C564AC">
        <w:rPr>
          <w:rFonts w:asciiTheme="majorHAnsi" w:hAnsiTheme="majorHAnsi" w:cstheme="majorHAnsi"/>
          <w:sz w:val="24"/>
          <w:szCs w:val="24"/>
        </w:rPr>
        <w:br/>
        <w:t xml:space="preserve">- Reassure </w:t>
      </w:r>
      <w:r w:rsidR="003001C5" w:rsidRPr="00C564AC">
        <w:rPr>
          <w:rFonts w:asciiTheme="majorHAnsi" w:hAnsiTheme="majorHAnsi" w:cstheme="majorHAnsi"/>
          <w:sz w:val="24"/>
          <w:szCs w:val="24"/>
        </w:rPr>
        <w:t>learner</w:t>
      </w:r>
      <w:r w:rsidRPr="00C564AC">
        <w:rPr>
          <w:rFonts w:asciiTheme="majorHAnsi" w:hAnsiTheme="majorHAnsi" w:cstheme="majorHAnsi"/>
          <w:sz w:val="24"/>
          <w:szCs w:val="24"/>
        </w:rPr>
        <w:t>s and maintain calm.</w:t>
      </w:r>
      <w:r w:rsidRPr="00C564AC">
        <w:rPr>
          <w:rFonts w:asciiTheme="majorHAnsi" w:hAnsiTheme="majorHAnsi" w:cstheme="majorHAnsi"/>
          <w:sz w:val="24"/>
          <w:szCs w:val="24"/>
        </w:rPr>
        <w:br/>
        <w:t>- Do not open doors until “All Clear” is officially given.</w:t>
      </w:r>
      <w:r w:rsidRPr="00C564AC">
        <w:rPr>
          <w:rFonts w:asciiTheme="majorHAnsi" w:hAnsiTheme="majorHAnsi" w:cstheme="majorHAnsi"/>
          <w:sz w:val="24"/>
          <w:szCs w:val="24"/>
        </w:rPr>
        <w:br/>
      </w:r>
      <w:r w:rsidRPr="00C564AC">
        <w:rPr>
          <w:rFonts w:asciiTheme="majorHAnsi" w:hAnsiTheme="majorHAnsi" w:cstheme="majorHAnsi"/>
          <w:color w:val="002060"/>
          <w:sz w:val="24"/>
          <w:szCs w:val="24"/>
        </w:rPr>
        <w:br/>
      </w:r>
      <w:r w:rsidR="003001C5" w:rsidRPr="00190C4E">
        <w:rPr>
          <w:rFonts w:asciiTheme="majorHAnsi" w:hAnsiTheme="majorHAnsi" w:cstheme="majorHAnsi"/>
          <w:b/>
          <w:bCs/>
          <w:color w:val="4F81BD" w:themeColor="accent1"/>
          <w:sz w:val="24"/>
          <w:szCs w:val="24"/>
          <w:u w:val="single"/>
        </w:rPr>
        <w:t>Learner</w:t>
      </w:r>
      <w:r w:rsidRPr="00190C4E">
        <w:rPr>
          <w:rFonts w:asciiTheme="majorHAnsi" w:hAnsiTheme="majorHAnsi" w:cstheme="majorHAnsi"/>
          <w:b/>
          <w:bCs/>
          <w:color w:val="4F81BD" w:themeColor="accent1"/>
          <w:sz w:val="24"/>
          <w:szCs w:val="24"/>
          <w:u w:val="single"/>
        </w:rPr>
        <w:t>s:</w:t>
      </w:r>
      <w:r w:rsidRPr="00C564AC">
        <w:rPr>
          <w:rFonts w:asciiTheme="majorHAnsi" w:hAnsiTheme="majorHAnsi" w:cstheme="majorHAnsi"/>
          <w:sz w:val="24"/>
          <w:szCs w:val="24"/>
        </w:rPr>
        <w:br/>
        <w:t>- Follow staff instructions immediately.</w:t>
      </w:r>
      <w:r w:rsidRPr="00C564AC">
        <w:rPr>
          <w:rFonts w:asciiTheme="majorHAnsi" w:hAnsiTheme="majorHAnsi" w:cstheme="majorHAnsi"/>
          <w:sz w:val="24"/>
          <w:szCs w:val="24"/>
        </w:rPr>
        <w:br/>
        <w:t>- Remain silent, calm, and out of sight.</w:t>
      </w:r>
      <w:r w:rsidRPr="00C564AC">
        <w:rPr>
          <w:rFonts w:asciiTheme="majorHAnsi" w:hAnsiTheme="majorHAnsi" w:cstheme="majorHAnsi"/>
          <w:sz w:val="24"/>
          <w:szCs w:val="24"/>
        </w:rPr>
        <w:br/>
      </w:r>
      <w:r w:rsidRPr="00C564AC">
        <w:rPr>
          <w:rFonts w:asciiTheme="majorHAnsi" w:hAnsiTheme="majorHAnsi" w:cstheme="majorHAnsi"/>
          <w:sz w:val="24"/>
          <w:szCs w:val="24"/>
        </w:rPr>
        <w:br/>
      </w:r>
      <w:r w:rsidRPr="00190C4E">
        <w:rPr>
          <w:rFonts w:asciiTheme="majorHAnsi" w:hAnsiTheme="majorHAnsi" w:cstheme="majorHAnsi"/>
          <w:b/>
          <w:bCs/>
          <w:color w:val="4F81BD" w:themeColor="accent1"/>
          <w:sz w:val="24"/>
          <w:szCs w:val="24"/>
          <w:u w:val="single"/>
        </w:rPr>
        <w:t>Administrative/Office Staff:</w:t>
      </w:r>
      <w:r w:rsidRPr="00190C4E">
        <w:rPr>
          <w:rFonts w:asciiTheme="majorHAnsi" w:hAnsiTheme="majorHAnsi" w:cstheme="majorHAnsi"/>
          <w:b/>
          <w:bCs/>
          <w:color w:val="4F81BD" w:themeColor="accent1"/>
          <w:sz w:val="24"/>
          <w:szCs w:val="24"/>
          <w:u w:val="single"/>
        </w:rPr>
        <w:br/>
      </w:r>
      <w:r w:rsidRPr="00C564AC">
        <w:rPr>
          <w:rFonts w:asciiTheme="majorHAnsi" w:hAnsiTheme="majorHAnsi" w:cstheme="majorHAnsi"/>
          <w:sz w:val="24"/>
          <w:szCs w:val="24"/>
        </w:rPr>
        <w:t>- Lock all external entrances.</w:t>
      </w:r>
      <w:r w:rsidRPr="00C564AC">
        <w:rPr>
          <w:rFonts w:asciiTheme="majorHAnsi" w:hAnsiTheme="majorHAnsi" w:cstheme="majorHAnsi"/>
          <w:sz w:val="24"/>
          <w:szCs w:val="24"/>
        </w:rPr>
        <w:br/>
        <w:t>- Maintain contact with Headteacher/</w:t>
      </w:r>
      <w:r w:rsidR="00F66A5D">
        <w:rPr>
          <w:rFonts w:asciiTheme="majorHAnsi" w:hAnsiTheme="majorHAnsi" w:cstheme="majorHAnsi"/>
          <w:sz w:val="24"/>
          <w:szCs w:val="24"/>
        </w:rPr>
        <w:t>Directors</w:t>
      </w:r>
      <w:r w:rsidRPr="00C564AC">
        <w:rPr>
          <w:rFonts w:asciiTheme="majorHAnsi" w:hAnsiTheme="majorHAnsi" w:cstheme="majorHAnsi"/>
          <w:sz w:val="24"/>
          <w:szCs w:val="24"/>
        </w:rPr>
        <w:br/>
        <w:t>- Support emergency communication.</w:t>
      </w:r>
    </w:p>
    <w:p w14:paraId="2AD41232" w14:textId="44E42084" w:rsidR="00FD32CE" w:rsidRPr="00190C4E" w:rsidRDefault="006128B7">
      <w:pPr>
        <w:pStyle w:val="Heading1"/>
        <w:rPr>
          <w:rFonts w:cstheme="majorHAnsi"/>
          <w:color w:val="4F81BD" w:themeColor="accent1"/>
          <w:sz w:val="24"/>
          <w:szCs w:val="24"/>
          <w:u w:val="single"/>
        </w:rPr>
      </w:pPr>
      <w:r w:rsidRPr="00190C4E">
        <w:rPr>
          <w:rFonts w:cstheme="majorHAnsi"/>
          <w:color w:val="4F81BD" w:themeColor="accent1"/>
          <w:sz w:val="24"/>
          <w:szCs w:val="24"/>
          <w:u w:val="single"/>
        </w:rPr>
        <w:t>Lockdown Procedure</w:t>
      </w:r>
    </w:p>
    <w:p w14:paraId="24CAE0A8" w14:textId="53862CBE" w:rsidR="00FD32CE" w:rsidRPr="00C564AC" w:rsidRDefault="006128B7">
      <w:pPr>
        <w:rPr>
          <w:rFonts w:asciiTheme="majorHAnsi" w:hAnsiTheme="majorHAnsi" w:cstheme="majorHAnsi"/>
          <w:sz w:val="24"/>
          <w:szCs w:val="24"/>
        </w:rPr>
      </w:pPr>
      <w:r w:rsidRPr="00C564AC">
        <w:rPr>
          <w:rFonts w:asciiTheme="majorHAnsi" w:hAnsiTheme="majorHAnsi" w:cstheme="majorHAnsi"/>
          <w:sz w:val="24"/>
          <w:szCs w:val="24"/>
        </w:rPr>
        <w:t>1. Activation:</w:t>
      </w:r>
      <w:r w:rsidRPr="00C564AC">
        <w:rPr>
          <w:rFonts w:asciiTheme="majorHAnsi" w:hAnsiTheme="majorHAnsi" w:cstheme="majorHAnsi"/>
          <w:sz w:val="24"/>
          <w:szCs w:val="24"/>
        </w:rPr>
        <w:br/>
        <w:t>- Lockdown signal given by designated senior staff.</w:t>
      </w:r>
      <w:r w:rsidRPr="00C564AC">
        <w:rPr>
          <w:rFonts w:asciiTheme="majorHAnsi" w:hAnsiTheme="majorHAnsi" w:cstheme="majorHAnsi"/>
          <w:sz w:val="24"/>
          <w:szCs w:val="24"/>
        </w:rPr>
        <w:br/>
        <w:t xml:space="preserve">- All staff move </w:t>
      </w:r>
      <w:r w:rsidR="003001C5" w:rsidRPr="00C564AC">
        <w:rPr>
          <w:rFonts w:asciiTheme="majorHAnsi" w:hAnsiTheme="majorHAnsi" w:cstheme="majorHAnsi"/>
          <w:sz w:val="24"/>
          <w:szCs w:val="24"/>
        </w:rPr>
        <w:t>learner</w:t>
      </w:r>
      <w:r w:rsidRPr="00C564AC">
        <w:rPr>
          <w:rFonts w:asciiTheme="majorHAnsi" w:hAnsiTheme="majorHAnsi" w:cstheme="majorHAnsi"/>
          <w:sz w:val="24"/>
          <w:szCs w:val="24"/>
        </w:rPr>
        <w:t>s to the nearest secure space.</w:t>
      </w:r>
      <w:r w:rsidRPr="00C564AC">
        <w:rPr>
          <w:rFonts w:asciiTheme="majorHAnsi" w:hAnsiTheme="majorHAnsi" w:cstheme="majorHAnsi"/>
          <w:sz w:val="24"/>
          <w:szCs w:val="24"/>
        </w:rPr>
        <w:br/>
      </w:r>
      <w:r w:rsidRPr="00C564AC">
        <w:rPr>
          <w:rFonts w:asciiTheme="majorHAnsi" w:hAnsiTheme="majorHAnsi" w:cstheme="majorHAnsi"/>
          <w:sz w:val="24"/>
          <w:szCs w:val="24"/>
        </w:rPr>
        <w:br/>
        <w:t>2. Securing Rooms:</w:t>
      </w:r>
      <w:r w:rsidRPr="00C564AC">
        <w:rPr>
          <w:rFonts w:asciiTheme="majorHAnsi" w:hAnsiTheme="majorHAnsi" w:cstheme="majorHAnsi"/>
          <w:sz w:val="24"/>
          <w:szCs w:val="24"/>
        </w:rPr>
        <w:br/>
        <w:t>- Lock doors and secure entry points.</w:t>
      </w:r>
      <w:r w:rsidRPr="00C564AC">
        <w:rPr>
          <w:rFonts w:asciiTheme="majorHAnsi" w:hAnsiTheme="majorHAnsi" w:cstheme="majorHAnsi"/>
          <w:sz w:val="24"/>
          <w:szCs w:val="24"/>
        </w:rPr>
        <w:br/>
      </w:r>
      <w:r w:rsidRPr="00C564AC">
        <w:rPr>
          <w:rFonts w:asciiTheme="majorHAnsi" w:hAnsiTheme="majorHAnsi" w:cstheme="majorHAnsi"/>
          <w:sz w:val="24"/>
          <w:szCs w:val="24"/>
        </w:rPr>
        <w:lastRenderedPageBreak/>
        <w:t>- Close curtains/blinds; cover windows if needed.</w:t>
      </w:r>
      <w:r w:rsidRPr="00C564AC">
        <w:rPr>
          <w:rFonts w:asciiTheme="majorHAnsi" w:hAnsiTheme="majorHAnsi" w:cstheme="majorHAnsi"/>
          <w:sz w:val="24"/>
          <w:szCs w:val="24"/>
        </w:rPr>
        <w:br/>
        <w:t>- Switch mobile devices to silent mode.</w:t>
      </w:r>
      <w:r w:rsidRPr="00C564AC">
        <w:rPr>
          <w:rFonts w:asciiTheme="majorHAnsi" w:hAnsiTheme="majorHAnsi" w:cstheme="majorHAnsi"/>
          <w:sz w:val="24"/>
          <w:szCs w:val="24"/>
        </w:rPr>
        <w:br/>
        <w:t>- Maintain silence.</w:t>
      </w:r>
      <w:r w:rsidRPr="00C564AC">
        <w:rPr>
          <w:rFonts w:asciiTheme="majorHAnsi" w:hAnsiTheme="majorHAnsi" w:cstheme="majorHAnsi"/>
          <w:sz w:val="24"/>
          <w:szCs w:val="24"/>
        </w:rPr>
        <w:br/>
      </w:r>
      <w:r w:rsidRPr="00C564AC">
        <w:rPr>
          <w:rFonts w:asciiTheme="majorHAnsi" w:hAnsiTheme="majorHAnsi" w:cstheme="majorHAnsi"/>
          <w:color w:val="002060"/>
          <w:sz w:val="24"/>
          <w:szCs w:val="24"/>
        </w:rPr>
        <w:br/>
      </w:r>
      <w:r w:rsidRPr="00190C4E">
        <w:rPr>
          <w:rFonts w:asciiTheme="majorHAnsi" w:hAnsiTheme="majorHAnsi" w:cstheme="majorHAnsi"/>
          <w:b/>
          <w:bCs/>
          <w:color w:val="4F81BD" w:themeColor="accent1"/>
          <w:sz w:val="24"/>
          <w:szCs w:val="24"/>
          <w:u w:val="single"/>
        </w:rPr>
        <w:t>Communication:</w:t>
      </w:r>
      <w:r w:rsidRPr="00C564AC">
        <w:rPr>
          <w:rFonts w:asciiTheme="majorHAnsi" w:hAnsiTheme="majorHAnsi" w:cstheme="majorHAnsi"/>
          <w:color w:val="002060"/>
          <w:sz w:val="24"/>
          <w:szCs w:val="24"/>
        </w:rPr>
        <w:br/>
      </w:r>
      <w:r w:rsidRPr="00C564AC">
        <w:rPr>
          <w:rFonts w:asciiTheme="majorHAnsi" w:hAnsiTheme="majorHAnsi" w:cstheme="majorHAnsi"/>
          <w:sz w:val="24"/>
          <w:szCs w:val="24"/>
        </w:rPr>
        <w:t>- Staff to use internal systems (where available) to confirm room secure.</w:t>
      </w:r>
      <w:r w:rsidRPr="00C564AC">
        <w:rPr>
          <w:rFonts w:asciiTheme="majorHAnsi" w:hAnsiTheme="majorHAnsi" w:cstheme="majorHAnsi"/>
          <w:sz w:val="24"/>
          <w:szCs w:val="24"/>
        </w:rPr>
        <w:br/>
        <w:t>- Do not use telephones unless reporting urgent information to senior leadership/emergency services.</w:t>
      </w:r>
      <w:r w:rsidRPr="00C564AC">
        <w:rPr>
          <w:rFonts w:asciiTheme="majorHAnsi" w:hAnsiTheme="majorHAnsi" w:cstheme="majorHAnsi"/>
          <w:sz w:val="24"/>
          <w:szCs w:val="24"/>
        </w:rPr>
        <w:br/>
      </w:r>
      <w:r w:rsidRPr="00C564AC">
        <w:rPr>
          <w:rFonts w:asciiTheme="majorHAnsi" w:hAnsiTheme="majorHAnsi" w:cstheme="majorHAnsi"/>
          <w:b/>
          <w:bCs/>
          <w:color w:val="4F81BD" w:themeColor="accent1"/>
          <w:sz w:val="24"/>
          <w:szCs w:val="24"/>
        </w:rPr>
        <w:br/>
      </w:r>
      <w:r w:rsidRPr="00190C4E">
        <w:rPr>
          <w:rFonts w:asciiTheme="majorHAnsi" w:hAnsiTheme="majorHAnsi" w:cstheme="majorHAnsi"/>
          <w:b/>
          <w:bCs/>
          <w:color w:val="4F81BD" w:themeColor="accent1"/>
          <w:sz w:val="24"/>
          <w:szCs w:val="24"/>
          <w:u w:val="single"/>
        </w:rPr>
        <w:t xml:space="preserve"> Emergency Services:</w:t>
      </w:r>
      <w:r w:rsidRPr="00C564AC">
        <w:rPr>
          <w:rFonts w:asciiTheme="majorHAnsi" w:hAnsiTheme="majorHAnsi" w:cstheme="majorHAnsi"/>
          <w:b/>
          <w:bCs/>
          <w:color w:val="4F81BD" w:themeColor="accent1"/>
          <w:sz w:val="24"/>
          <w:szCs w:val="24"/>
        </w:rPr>
        <w:br/>
      </w:r>
      <w:r w:rsidRPr="00C564AC">
        <w:rPr>
          <w:rFonts w:asciiTheme="majorHAnsi" w:hAnsiTheme="majorHAnsi" w:cstheme="majorHAnsi"/>
          <w:sz w:val="24"/>
          <w:szCs w:val="24"/>
        </w:rPr>
        <w:t xml:space="preserve">- Headteacher or </w:t>
      </w:r>
      <w:r w:rsidR="004E21E9" w:rsidRPr="00C564AC">
        <w:rPr>
          <w:rFonts w:asciiTheme="majorHAnsi" w:hAnsiTheme="majorHAnsi" w:cstheme="majorHAnsi"/>
          <w:sz w:val="24"/>
          <w:szCs w:val="24"/>
        </w:rPr>
        <w:t xml:space="preserve">one of the Directors </w:t>
      </w:r>
      <w:r w:rsidRPr="00C564AC">
        <w:rPr>
          <w:rFonts w:asciiTheme="majorHAnsi" w:hAnsiTheme="majorHAnsi" w:cstheme="majorHAnsi"/>
          <w:sz w:val="24"/>
          <w:szCs w:val="24"/>
        </w:rPr>
        <w:t>will call 999 (police) and provide details.</w:t>
      </w:r>
      <w:r w:rsidRPr="00C564AC">
        <w:rPr>
          <w:rFonts w:asciiTheme="majorHAnsi" w:hAnsiTheme="majorHAnsi" w:cstheme="majorHAnsi"/>
          <w:sz w:val="24"/>
          <w:szCs w:val="24"/>
        </w:rPr>
        <w:br/>
        <w:t>- School to follow police instructions.</w:t>
      </w:r>
      <w:r w:rsidRPr="00C564AC">
        <w:rPr>
          <w:rFonts w:asciiTheme="majorHAnsi" w:hAnsiTheme="majorHAnsi" w:cstheme="majorHAnsi"/>
          <w:sz w:val="24"/>
          <w:szCs w:val="24"/>
        </w:rPr>
        <w:br/>
      </w:r>
      <w:r w:rsidRPr="00C564AC">
        <w:rPr>
          <w:rFonts w:asciiTheme="majorHAnsi" w:hAnsiTheme="majorHAnsi" w:cstheme="majorHAnsi"/>
          <w:sz w:val="24"/>
          <w:szCs w:val="24"/>
        </w:rPr>
        <w:br/>
      </w:r>
      <w:r w:rsidRPr="00190C4E">
        <w:rPr>
          <w:rFonts w:asciiTheme="majorHAnsi" w:hAnsiTheme="majorHAnsi" w:cstheme="majorHAnsi"/>
          <w:b/>
          <w:bCs/>
          <w:color w:val="4F81BD" w:themeColor="accent1"/>
          <w:sz w:val="24"/>
          <w:szCs w:val="24"/>
          <w:u w:val="single"/>
        </w:rPr>
        <w:t>All Clear:</w:t>
      </w:r>
      <w:r w:rsidRPr="00C564AC">
        <w:rPr>
          <w:rFonts w:asciiTheme="majorHAnsi" w:hAnsiTheme="majorHAnsi" w:cstheme="majorHAnsi"/>
          <w:sz w:val="24"/>
          <w:szCs w:val="24"/>
        </w:rPr>
        <w:br/>
        <w:t>- Declared only by Headteacher/senior leader or police.</w:t>
      </w:r>
      <w:r w:rsidRPr="00C564AC">
        <w:rPr>
          <w:rFonts w:asciiTheme="majorHAnsi" w:hAnsiTheme="majorHAnsi" w:cstheme="majorHAnsi"/>
          <w:sz w:val="24"/>
          <w:szCs w:val="24"/>
        </w:rPr>
        <w:br/>
        <w:t>- Communicated by a different signal or agreed phrase: e.g., “All Clear, return to normal.”</w:t>
      </w:r>
    </w:p>
    <w:p w14:paraId="1619545E" w14:textId="37EB9D26" w:rsidR="00FD32CE" w:rsidRPr="00190C4E" w:rsidRDefault="006128B7">
      <w:pPr>
        <w:pStyle w:val="Heading1"/>
        <w:rPr>
          <w:rFonts w:cstheme="majorHAnsi"/>
          <w:sz w:val="24"/>
          <w:szCs w:val="24"/>
          <w:u w:val="single"/>
        </w:rPr>
      </w:pPr>
      <w:r w:rsidRPr="00190C4E">
        <w:rPr>
          <w:rFonts w:cstheme="majorHAnsi"/>
          <w:sz w:val="24"/>
          <w:szCs w:val="24"/>
          <w:u w:val="single"/>
        </w:rPr>
        <w:t xml:space="preserve"> </w:t>
      </w:r>
      <w:r w:rsidRPr="00190C4E">
        <w:rPr>
          <w:rFonts w:cstheme="majorHAnsi"/>
          <w:color w:val="4F81BD" w:themeColor="accent1"/>
          <w:sz w:val="24"/>
          <w:szCs w:val="24"/>
          <w:u w:val="single"/>
        </w:rPr>
        <w:t>Post-Lockdown</w:t>
      </w:r>
    </w:p>
    <w:p w14:paraId="64C64AA0" w14:textId="7678A844" w:rsidR="00FD32CE" w:rsidRPr="00C564AC" w:rsidRDefault="006128B7">
      <w:pPr>
        <w:rPr>
          <w:rFonts w:asciiTheme="majorHAnsi" w:hAnsiTheme="majorHAnsi" w:cstheme="majorHAnsi"/>
          <w:sz w:val="24"/>
          <w:szCs w:val="24"/>
        </w:rPr>
      </w:pPr>
      <w:r w:rsidRPr="00C564AC">
        <w:rPr>
          <w:rFonts w:asciiTheme="majorHAnsi" w:hAnsiTheme="majorHAnsi" w:cstheme="majorHAnsi"/>
          <w:sz w:val="24"/>
          <w:szCs w:val="24"/>
        </w:rPr>
        <w:t xml:space="preserve">- Staff debrief with </w:t>
      </w:r>
      <w:r w:rsidR="003001C5" w:rsidRPr="00C564AC">
        <w:rPr>
          <w:rFonts w:asciiTheme="majorHAnsi" w:hAnsiTheme="majorHAnsi" w:cstheme="majorHAnsi"/>
          <w:sz w:val="24"/>
          <w:szCs w:val="24"/>
        </w:rPr>
        <w:t>learner</w:t>
      </w:r>
      <w:r w:rsidRPr="00C564AC">
        <w:rPr>
          <w:rFonts w:asciiTheme="majorHAnsi" w:hAnsiTheme="majorHAnsi" w:cstheme="majorHAnsi"/>
          <w:sz w:val="24"/>
          <w:szCs w:val="24"/>
        </w:rPr>
        <w:t>s, offering reassurance and support.</w:t>
      </w:r>
      <w:r w:rsidRPr="00C564AC">
        <w:rPr>
          <w:rFonts w:asciiTheme="majorHAnsi" w:hAnsiTheme="majorHAnsi" w:cstheme="majorHAnsi"/>
          <w:sz w:val="24"/>
          <w:szCs w:val="24"/>
        </w:rPr>
        <w:br/>
        <w:t xml:space="preserve">- Incident logged and reviewed with staff and </w:t>
      </w:r>
      <w:r w:rsidR="00190C4E">
        <w:rPr>
          <w:rFonts w:asciiTheme="majorHAnsi" w:hAnsiTheme="majorHAnsi" w:cstheme="majorHAnsi"/>
          <w:sz w:val="24"/>
          <w:szCs w:val="24"/>
        </w:rPr>
        <w:t>Directors</w:t>
      </w:r>
      <w:r w:rsidRPr="00C564AC">
        <w:rPr>
          <w:rFonts w:asciiTheme="majorHAnsi" w:hAnsiTheme="majorHAnsi" w:cstheme="majorHAnsi"/>
          <w:sz w:val="24"/>
          <w:szCs w:val="24"/>
        </w:rPr>
        <w:t>.</w:t>
      </w:r>
      <w:r w:rsidRPr="00C564AC">
        <w:rPr>
          <w:rFonts w:asciiTheme="majorHAnsi" w:hAnsiTheme="majorHAnsi" w:cstheme="majorHAnsi"/>
          <w:sz w:val="24"/>
          <w:szCs w:val="24"/>
        </w:rPr>
        <w:br/>
        <w:t>- Parents informed (unless instructed otherwise by police).</w:t>
      </w:r>
      <w:r w:rsidRPr="00C564AC">
        <w:rPr>
          <w:rFonts w:asciiTheme="majorHAnsi" w:hAnsiTheme="majorHAnsi" w:cstheme="majorHAnsi"/>
          <w:sz w:val="24"/>
          <w:szCs w:val="24"/>
        </w:rPr>
        <w:br/>
        <w:t>- Policy and procedures updated if required.</w:t>
      </w:r>
    </w:p>
    <w:p w14:paraId="2629C9F9" w14:textId="2C0CF66A" w:rsidR="00FD32CE" w:rsidRPr="00190C4E" w:rsidRDefault="006128B7">
      <w:pPr>
        <w:pStyle w:val="Heading1"/>
        <w:rPr>
          <w:rFonts w:cstheme="majorHAnsi"/>
          <w:sz w:val="24"/>
          <w:szCs w:val="24"/>
          <w:u w:val="single"/>
        </w:rPr>
      </w:pPr>
      <w:r w:rsidRPr="00C564AC">
        <w:rPr>
          <w:rFonts w:cstheme="majorHAnsi"/>
          <w:sz w:val="24"/>
          <w:szCs w:val="24"/>
        </w:rPr>
        <w:t xml:space="preserve"> </w:t>
      </w:r>
      <w:r w:rsidRPr="00190C4E">
        <w:rPr>
          <w:rFonts w:cstheme="majorHAnsi"/>
          <w:color w:val="4F81BD" w:themeColor="accent1"/>
          <w:sz w:val="24"/>
          <w:szCs w:val="24"/>
          <w:u w:val="single"/>
        </w:rPr>
        <w:t>Training &amp; Drills</w:t>
      </w:r>
    </w:p>
    <w:p w14:paraId="474E0CCA" w14:textId="77777777" w:rsidR="003B76FE" w:rsidRPr="00C564AC" w:rsidRDefault="006128B7" w:rsidP="003B76FE">
      <w:pPr>
        <w:rPr>
          <w:rFonts w:asciiTheme="majorHAnsi" w:hAnsiTheme="majorHAnsi" w:cstheme="majorHAnsi"/>
          <w:sz w:val="24"/>
          <w:szCs w:val="24"/>
        </w:rPr>
      </w:pPr>
      <w:r w:rsidRPr="00C564AC">
        <w:rPr>
          <w:rFonts w:asciiTheme="majorHAnsi" w:hAnsiTheme="majorHAnsi" w:cstheme="majorHAnsi"/>
          <w:sz w:val="24"/>
          <w:szCs w:val="24"/>
        </w:rPr>
        <w:t>- All staff trained annually on lockdown procedures.</w:t>
      </w:r>
      <w:r w:rsidRPr="00C564AC">
        <w:rPr>
          <w:rFonts w:asciiTheme="majorHAnsi" w:hAnsiTheme="majorHAnsi" w:cstheme="majorHAnsi"/>
          <w:sz w:val="24"/>
          <w:szCs w:val="24"/>
        </w:rPr>
        <w:br/>
        <w:t xml:space="preserve">- </w:t>
      </w:r>
      <w:r w:rsidR="003001C5" w:rsidRPr="00C564AC">
        <w:rPr>
          <w:rFonts w:asciiTheme="majorHAnsi" w:hAnsiTheme="majorHAnsi" w:cstheme="majorHAnsi"/>
          <w:sz w:val="24"/>
          <w:szCs w:val="24"/>
        </w:rPr>
        <w:t>Learner</w:t>
      </w:r>
      <w:r w:rsidRPr="00C564AC">
        <w:rPr>
          <w:rFonts w:asciiTheme="majorHAnsi" w:hAnsiTheme="majorHAnsi" w:cstheme="majorHAnsi"/>
          <w:sz w:val="24"/>
          <w:szCs w:val="24"/>
        </w:rPr>
        <w:t>s practice lockdown drills at least once per term (adjusted for age-appropriateness).</w:t>
      </w:r>
      <w:r w:rsidRPr="00C564AC">
        <w:rPr>
          <w:rFonts w:asciiTheme="majorHAnsi" w:hAnsiTheme="majorHAnsi" w:cstheme="majorHAnsi"/>
          <w:sz w:val="24"/>
          <w:szCs w:val="24"/>
        </w:rPr>
        <w:br/>
        <w:t>- Records of drills maintained by the Headteacher.</w:t>
      </w:r>
    </w:p>
    <w:p w14:paraId="31A5379E" w14:textId="2154A516" w:rsidR="00FD32CE" w:rsidRPr="00190C4E" w:rsidRDefault="006128B7" w:rsidP="003B76FE">
      <w:pPr>
        <w:rPr>
          <w:rFonts w:asciiTheme="majorHAnsi" w:hAnsiTheme="majorHAnsi" w:cstheme="majorHAnsi"/>
          <w:b/>
          <w:bCs/>
          <w:sz w:val="24"/>
          <w:szCs w:val="24"/>
          <w:u w:val="single"/>
        </w:rPr>
      </w:pPr>
      <w:r w:rsidRPr="00C564AC">
        <w:rPr>
          <w:rFonts w:asciiTheme="majorHAnsi" w:hAnsiTheme="majorHAnsi" w:cstheme="majorHAnsi"/>
          <w:sz w:val="24"/>
          <w:szCs w:val="24"/>
        </w:rPr>
        <w:t xml:space="preserve"> </w:t>
      </w:r>
      <w:r w:rsidRPr="00190C4E">
        <w:rPr>
          <w:rFonts w:asciiTheme="majorHAnsi" w:hAnsiTheme="majorHAnsi" w:cstheme="majorHAnsi"/>
          <w:b/>
          <w:bCs/>
          <w:color w:val="4F81BD" w:themeColor="accent1"/>
          <w:sz w:val="24"/>
          <w:szCs w:val="24"/>
          <w:u w:val="single"/>
        </w:rPr>
        <w:t>Communication with Parents</w:t>
      </w:r>
    </w:p>
    <w:p w14:paraId="2A536791" w14:textId="77777777" w:rsidR="00FD32CE" w:rsidRPr="00C564AC" w:rsidRDefault="006128B7">
      <w:pPr>
        <w:rPr>
          <w:rFonts w:asciiTheme="majorHAnsi" w:hAnsiTheme="majorHAnsi" w:cstheme="majorHAnsi"/>
          <w:sz w:val="24"/>
          <w:szCs w:val="24"/>
        </w:rPr>
      </w:pPr>
      <w:r w:rsidRPr="00C564AC">
        <w:rPr>
          <w:rFonts w:asciiTheme="majorHAnsi" w:hAnsiTheme="majorHAnsi" w:cstheme="majorHAnsi"/>
          <w:sz w:val="24"/>
          <w:szCs w:val="24"/>
        </w:rPr>
        <w:t>- Parents will be notified only when it is safe and practical.</w:t>
      </w:r>
      <w:r w:rsidRPr="00C564AC">
        <w:rPr>
          <w:rFonts w:asciiTheme="majorHAnsi" w:hAnsiTheme="majorHAnsi" w:cstheme="majorHAnsi"/>
          <w:sz w:val="24"/>
          <w:szCs w:val="24"/>
        </w:rPr>
        <w:br/>
        <w:t>- Parents must not attempt to contact the school or collect children during a lockdown unless instructed.</w:t>
      </w:r>
      <w:r w:rsidRPr="00C564AC">
        <w:rPr>
          <w:rFonts w:asciiTheme="majorHAnsi" w:hAnsiTheme="majorHAnsi" w:cstheme="majorHAnsi"/>
          <w:sz w:val="24"/>
          <w:szCs w:val="24"/>
        </w:rPr>
        <w:br/>
        <w:t>- Clear communication protocols will be included in parent handbooks.</w:t>
      </w:r>
    </w:p>
    <w:p w14:paraId="5CB8DDDF" w14:textId="4946CDCA" w:rsidR="00FD32CE" w:rsidRPr="00190C4E" w:rsidRDefault="006128B7">
      <w:pPr>
        <w:pStyle w:val="Heading1"/>
        <w:rPr>
          <w:rFonts w:cstheme="majorHAnsi"/>
          <w:color w:val="4F81BD" w:themeColor="accent1"/>
          <w:sz w:val="24"/>
          <w:szCs w:val="24"/>
          <w:u w:val="single"/>
        </w:rPr>
      </w:pPr>
      <w:r w:rsidRPr="00C564AC">
        <w:rPr>
          <w:rFonts w:cstheme="majorHAnsi"/>
          <w:sz w:val="24"/>
          <w:szCs w:val="24"/>
        </w:rPr>
        <w:lastRenderedPageBreak/>
        <w:t xml:space="preserve"> </w:t>
      </w:r>
      <w:r w:rsidRPr="00190C4E">
        <w:rPr>
          <w:rFonts w:cstheme="majorHAnsi"/>
          <w:color w:val="4F81BD" w:themeColor="accent1"/>
          <w:sz w:val="24"/>
          <w:szCs w:val="24"/>
          <w:u w:val="single"/>
        </w:rPr>
        <w:t>Policy Review</w:t>
      </w:r>
    </w:p>
    <w:p w14:paraId="3B2496B1" w14:textId="7A4FAFA3" w:rsidR="00FD32CE" w:rsidRPr="00C564AC" w:rsidRDefault="006128B7">
      <w:pPr>
        <w:rPr>
          <w:rFonts w:asciiTheme="majorHAnsi" w:hAnsiTheme="majorHAnsi" w:cstheme="majorHAnsi"/>
          <w:sz w:val="24"/>
          <w:szCs w:val="24"/>
        </w:rPr>
      </w:pPr>
      <w:r w:rsidRPr="00C564AC">
        <w:rPr>
          <w:rFonts w:asciiTheme="majorHAnsi" w:hAnsiTheme="majorHAnsi" w:cstheme="majorHAnsi"/>
          <w:sz w:val="24"/>
          <w:szCs w:val="24"/>
        </w:rPr>
        <w:t>This policy will be reviewed annually or following any significant incident.</w:t>
      </w:r>
      <w:r w:rsidRPr="00C564AC">
        <w:rPr>
          <w:rFonts w:asciiTheme="majorHAnsi" w:hAnsiTheme="majorHAnsi" w:cstheme="majorHAnsi"/>
          <w:sz w:val="24"/>
          <w:szCs w:val="24"/>
        </w:rPr>
        <w:br/>
      </w:r>
      <w:r w:rsidRPr="00C564AC">
        <w:rPr>
          <w:rFonts w:asciiTheme="majorHAnsi" w:hAnsiTheme="majorHAnsi" w:cstheme="majorHAnsi"/>
          <w:sz w:val="24"/>
          <w:szCs w:val="24"/>
        </w:rPr>
        <w:br/>
        <w:t xml:space="preserve">Approved by: </w:t>
      </w:r>
      <w:r w:rsidR="003A4C52" w:rsidRPr="00C564AC">
        <w:rPr>
          <w:rFonts w:asciiTheme="majorHAnsi" w:hAnsiTheme="majorHAnsi" w:cstheme="majorHAnsi"/>
          <w:sz w:val="24"/>
          <w:szCs w:val="24"/>
        </w:rPr>
        <w:t>The Directors</w:t>
      </w:r>
      <w:r w:rsidRPr="00C564AC">
        <w:rPr>
          <w:rFonts w:asciiTheme="majorHAnsi" w:hAnsiTheme="majorHAnsi" w:cstheme="majorHAnsi"/>
          <w:sz w:val="24"/>
          <w:szCs w:val="24"/>
        </w:rPr>
        <w:br/>
        <w:t xml:space="preserve">Date of Approval: </w:t>
      </w:r>
      <w:r w:rsidR="003A4C52" w:rsidRPr="00C564AC">
        <w:rPr>
          <w:rFonts w:asciiTheme="majorHAnsi" w:hAnsiTheme="majorHAnsi" w:cstheme="majorHAnsi"/>
          <w:sz w:val="24"/>
          <w:szCs w:val="24"/>
        </w:rPr>
        <w:t>Sept 2025</w:t>
      </w:r>
      <w:r w:rsidRPr="00C564AC">
        <w:rPr>
          <w:rFonts w:asciiTheme="majorHAnsi" w:hAnsiTheme="majorHAnsi" w:cstheme="majorHAnsi"/>
          <w:sz w:val="24"/>
          <w:szCs w:val="24"/>
        </w:rPr>
        <w:br/>
        <w:t xml:space="preserve">Review Date: </w:t>
      </w:r>
      <w:r w:rsidR="003A4C52" w:rsidRPr="00C564AC">
        <w:rPr>
          <w:rFonts w:asciiTheme="majorHAnsi" w:hAnsiTheme="majorHAnsi" w:cstheme="majorHAnsi"/>
          <w:sz w:val="24"/>
          <w:szCs w:val="24"/>
        </w:rPr>
        <w:t>Sept 2026</w:t>
      </w:r>
    </w:p>
    <w:p w14:paraId="2EE3FA27" w14:textId="77777777" w:rsidR="00EA31A2" w:rsidRPr="00C564AC" w:rsidRDefault="00EA31A2">
      <w:pPr>
        <w:rPr>
          <w:rFonts w:asciiTheme="majorHAnsi" w:hAnsiTheme="majorHAnsi" w:cstheme="majorHAnsi"/>
          <w:sz w:val="24"/>
          <w:szCs w:val="24"/>
        </w:rPr>
      </w:pPr>
    </w:p>
    <w:p w14:paraId="594606E7" w14:textId="77777777" w:rsidR="00EA31A2" w:rsidRPr="00C564AC" w:rsidRDefault="00EA31A2">
      <w:pPr>
        <w:rPr>
          <w:rFonts w:asciiTheme="majorHAnsi" w:hAnsiTheme="majorHAnsi" w:cstheme="majorHAnsi"/>
          <w:sz w:val="24"/>
          <w:szCs w:val="24"/>
        </w:rPr>
      </w:pPr>
    </w:p>
    <w:p w14:paraId="4EF02D51" w14:textId="77777777" w:rsidR="00EA31A2" w:rsidRPr="00C564AC" w:rsidRDefault="00EA31A2">
      <w:pPr>
        <w:rPr>
          <w:rFonts w:asciiTheme="majorHAnsi" w:hAnsiTheme="majorHAnsi" w:cstheme="majorHAnsi"/>
          <w:sz w:val="24"/>
          <w:szCs w:val="24"/>
        </w:rPr>
      </w:pPr>
    </w:p>
    <w:p w14:paraId="06FB4696" w14:textId="583F0342" w:rsidR="00EA31A2" w:rsidRPr="00C564AC" w:rsidRDefault="00EA31A2">
      <w:pPr>
        <w:rPr>
          <w:rFonts w:asciiTheme="majorHAnsi" w:hAnsiTheme="majorHAnsi" w:cstheme="majorHAnsi"/>
          <w:b/>
          <w:bCs/>
          <w:color w:val="4F81BD" w:themeColor="accent1"/>
          <w:sz w:val="24"/>
          <w:szCs w:val="24"/>
          <w:u w:val="single"/>
        </w:rPr>
      </w:pPr>
      <w:r w:rsidRPr="00C564AC">
        <w:rPr>
          <w:rFonts w:asciiTheme="majorHAnsi" w:hAnsiTheme="majorHAnsi" w:cstheme="majorHAnsi"/>
          <w:b/>
          <w:bCs/>
          <w:color w:val="4F81BD" w:themeColor="accent1"/>
          <w:sz w:val="24"/>
          <w:szCs w:val="24"/>
          <w:u w:val="single"/>
        </w:rPr>
        <w:t>APPENDIX A</w:t>
      </w:r>
    </w:p>
    <w:p w14:paraId="5DEDEA71" w14:textId="77777777" w:rsidR="00EA31A2" w:rsidRPr="00C564AC" w:rsidRDefault="00EA31A2">
      <w:pPr>
        <w:rPr>
          <w:rFonts w:asciiTheme="majorHAnsi" w:hAnsiTheme="majorHAnsi" w:cstheme="majorHAnsi"/>
          <w:sz w:val="24"/>
          <w:szCs w:val="24"/>
        </w:rPr>
      </w:pPr>
    </w:p>
    <w:p w14:paraId="755A2E4F" w14:textId="77777777" w:rsidR="006A6636" w:rsidRPr="00C564AC" w:rsidRDefault="00EA31A2">
      <w:pPr>
        <w:rPr>
          <w:rFonts w:asciiTheme="majorHAnsi" w:hAnsiTheme="majorHAnsi" w:cstheme="majorHAnsi"/>
          <w:sz w:val="24"/>
          <w:szCs w:val="24"/>
        </w:rPr>
      </w:pPr>
      <w:r w:rsidRPr="00C564AC">
        <w:rPr>
          <w:rFonts w:asciiTheme="majorHAnsi" w:hAnsiTheme="majorHAnsi" w:cstheme="majorHAnsi"/>
          <w:sz w:val="24"/>
          <w:szCs w:val="24"/>
        </w:rPr>
        <w:t xml:space="preserve">Stay Safe Firearms and weapons attack ‘Stay Safe’ principles (Run Hide Tell) give some simple actions to consider at an incident and the information that armed officers may need in the event of a firearms and weapons attack. </w:t>
      </w:r>
    </w:p>
    <w:p w14:paraId="4C5E8BFC" w14:textId="11B8AA60" w:rsidR="00CF75A1" w:rsidRPr="00C564AC" w:rsidRDefault="00B01D73">
      <w:pPr>
        <w:rPr>
          <w:rFonts w:asciiTheme="majorHAnsi" w:hAnsiTheme="majorHAnsi" w:cstheme="majorHAnsi"/>
          <w:sz w:val="24"/>
          <w:szCs w:val="24"/>
        </w:rPr>
      </w:pPr>
      <w:r w:rsidRPr="00C564AC">
        <w:rPr>
          <w:rFonts w:asciiTheme="majorHAnsi" w:hAnsiTheme="majorHAnsi" w:cstheme="majorHAnsi"/>
          <w:sz w:val="24"/>
          <w:szCs w:val="24"/>
        </w:rPr>
        <w:t xml:space="preserve">Full guidance is contained on the </w:t>
      </w:r>
      <w:proofErr w:type="spellStart"/>
      <w:r w:rsidRPr="00C564AC">
        <w:rPr>
          <w:rFonts w:asciiTheme="majorHAnsi" w:hAnsiTheme="majorHAnsi" w:cstheme="majorHAnsi"/>
          <w:sz w:val="24"/>
          <w:szCs w:val="24"/>
        </w:rPr>
        <w:t>NaCTSO</w:t>
      </w:r>
      <w:proofErr w:type="spellEnd"/>
      <w:r w:rsidRPr="00C564AC">
        <w:rPr>
          <w:rFonts w:asciiTheme="majorHAnsi" w:hAnsiTheme="majorHAnsi" w:cstheme="majorHAnsi"/>
          <w:sz w:val="24"/>
          <w:szCs w:val="24"/>
        </w:rPr>
        <w:t xml:space="preserve"> website</w:t>
      </w:r>
      <w:r w:rsidRPr="00C564AC">
        <w:rPr>
          <w:rFonts w:asciiTheme="majorHAnsi" w:hAnsiTheme="majorHAnsi" w:cstheme="majorHAnsi"/>
          <w:sz w:val="24"/>
          <w:szCs w:val="24"/>
        </w:rPr>
        <w:t>.</w:t>
      </w:r>
    </w:p>
    <w:p w14:paraId="2E032684" w14:textId="77777777" w:rsidR="00AF2F46" w:rsidRPr="00C564AC" w:rsidRDefault="00AF2F46">
      <w:pPr>
        <w:rPr>
          <w:rFonts w:asciiTheme="majorHAnsi" w:hAnsiTheme="majorHAnsi" w:cstheme="majorHAnsi"/>
          <w:sz w:val="24"/>
          <w:szCs w:val="24"/>
        </w:rPr>
      </w:pPr>
    </w:p>
    <w:p w14:paraId="5AB7958D" w14:textId="1A8B2EC6" w:rsidR="00C11011" w:rsidRPr="00C564AC" w:rsidRDefault="00AF2F46">
      <w:pPr>
        <w:rPr>
          <w:rFonts w:asciiTheme="majorHAnsi" w:hAnsiTheme="majorHAnsi" w:cstheme="majorHAnsi"/>
          <w:sz w:val="24"/>
          <w:szCs w:val="24"/>
        </w:rPr>
      </w:pPr>
      <w:r w:rsidRPr="00C564AC">
        <w:rPr>
          <w:rFonts w:asciiTheme="majorHAnsi" w:hAnsiTheme="majorHAnsi" w:cstheme="majorHAnsi"/>
          <w:sz w:val="24"/>
          <w:szCs w:val="24"/>
        </w:rPr>
        <w:t>https://www.gov.uk/government/publications/recognising-the-terrorist-threat/recognising-the-terrorist-threat</w:t>
      </w:r>
    </w:p>
    <w:p w14:paraId="17DD99AD" w14:textId="77777777" w:rsidR="00AF2F46" w:rsidRPr="00C564AC" w:rsidRDefault="00AF2F46">
      <w:pPr>
        <w:rPr>
          <w:rFonts w:asciiTheme="majorHAnsi" w:hAnsiTheme="majorHAnsi" w:cstheme="majorHAnsi"/>
          <w:sz w:val="24"/>
          <w:szCs w:val="24"/>
          <w:u w:val="single"/>
        </w:rPr>
      </w:pPr>
    </w:p>
    <w:p w14:paraId="387680EE" w14:textId="49E957E4" w:rsidR="00C11011" w:rsidRPr="00C564AC" w:rsidRDefault="00BD1822">
      <w:pPr>
        <w:rPr>
          <w:rFonts w:asciiTheme="majorHAnsi" w:hAnsiTheme="majorHAnsi" w:cstheme="majorHAnsi"/>
          <w:b/>
          <w:bCs/>
          <w:color w:val="4F81BD" w:themeColor="accent1"/>
          <w:sz w:val="24"/>
          <w:szCs w:val="24"/>
          <w:u w:val="single"/>
        </w:rPr>
      </w:pPr>
      <w:r w:rsidRPr="00C564AC">
        <w:rPr>
          <w:rFonts w:asciiTheme="majorHAnsi" w:hAnsiTheme="majorHAnsi" w:cstheme="majorHAnsi"/>
          <w:b/>
          <w:bCs/>
          <w:color w:val="4F81BD" w:themeColor="accent1"/>
          <w:sz w:val="24"/>
          <w:szCs w:val="24"/>
          <w:u w:val="single"/>
        </w:rPr>
        <w:t xml:space="preserve">Run </w:t>
      </w:r>
    </w:p>
    <w:p w14:paraId="7DFDD09E"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Escape if you can. </w:t>
      </w:r>
    </w:p>
    <w:p w14:paraId="6A2D958C"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Consider the safest options. </w:t>
      </w:r>
    </w:p>
    <w:p w14:paraId="2E07AAEE"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Is there a safe route? RUN if not HIDE. </w:t>
      </w:r>
    </w:p>
    <w:p w14:paraId="506C99F0"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Can you get there without exposing yourself to greater danger? </w:t>
      </w:r>
    </w:p>
    <w:p w14:paraId="370B498E"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Insist others leave with you. </w:t>
      </w:r>
    </w:p>
    <w:p w14:paraId="0C5567D3"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Leave belongings behind. </w:t>
      </w:r>
    </w:p>
    <w:p w14:paraId="226238D2" w14:textId="77777777" w:rsidR="00C11011" w:rsidRPr="00C564AC" w:rsidRDefault="00BD1822">
      <w:pPr>
        <w:rPr>
          <w:rFonts w:asciiTheme="majorHAnsi" w:hAnsiTheme="majorHAnsi" w:cstheme="majorHAnsi"/>
          <w:b/>
          <w:bCs/>
          <w:color w:val="4F81BD" w:themeColor="accent1"/>
          <w:sz w:val="24"/>
          <w:szCs w:val="24"/>
          <w:u w:val="single"/>
        </w:rPr>
      </w:pPr>
      <w:r w:rsidRPr="00C564AC">
        <w:rPr>
          <w:rFonts w:asciiTheme="majorHAnsi" w:hAnsiTheme="majorHAnsi" w:cstheme="majorHAnsi"/>
          <w:b/>
          <w:bCs/>
          <w:color w:val="4F81BD" w:themeColor="accent1"/>
          <w:sz w:val="24"/>
          <w:szCs w:val="24"/>
          <w:u w:val="single"/>
        </w:rPr>
        <w:t>Hide</w:t>
      </w:r>
    </w:p>
    <w:p w14:paraId="538C422F"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lastRenderedPageBreak/>
        <w:t xml:space="preserve"> </w:t>
      </w: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If you can’t RUN, HIDE. </w:t>
      </w:r>
    </w:p>
    <w:p w14:paraId="4A9CB75A"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Find cover from gunfire.</w:t>
      </w:r>
    </w:p>
    <w:p w14:paraId="2B476158"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t xml:space="preserve"> </w:t>
      </w: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If you can see the attacker, they may be able to see you. </w:t>
      </w:r>
    </w:p>
    <w:p w14:paraId="59CDF0D7"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Cover from view does not mean you are safe, bullets go through glass, brick, wood and metal. </w:t>
      </w:r>
    </w:p>
    <w:p w14:paraId="3E65FE78" w14:textId="77777777" w:rsidR="00C564AC"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Find cover from gunfire e.g. substantial brickwork / heavy reinforced walls. </w:t>
      </w:r>
    </w:p>
    <w:p w14:paraId="4AEE9072" w14:textId="70DF37A1"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Be aware of your exits. </w:t>
      </w:r>
    </w:p>
    <w:p w14:paraId="49ED4ADB"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Try not to get trapped. </w:t>
      </w:r>
    </w:p>
    <w:p w14:paraId="3550B958"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Be quiet, silence your phone. </w:t>
      </w:r>
    </w:p>
    <w:p w14:paraId="4D5A97F5"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Lock / barricade yourself in. </w:t>
      </w:r>
    </w:p>
    <w:p w14:paraId="1DA0155A"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Move away from the door. </w:t>
      </w:r>
    </w:p>
    <w:p w14:paraId="74BD0D15" w14:textId="77777777" w:rsidR="00C11011" w:rsidRPr="00C564AC" w:rsidRDefault="00BD1822">
      <w:pPr>
        <w:rPr>
          <w:rFonts w:asciiTheme="majorHAnsi" w:hAnsiTheme="majorHAnsi" w:cstheme="majorHAnsi"/>
          <w:b/>
          <w:bCs/>
          <w:color w:val="4F81BD" w:themeColor="accent1"/>
          <w:sz w:val="24"/>
          <w:szCs w:val="24"/>
          <w:u w:val="single"/>
        </w:rPr>
      </w:pPr>
      <w:r w:rsidRPr="00C564AC">
        <w:rPr>
          <w:rFonts w:asciiTheme="majorHAnsi" w:hAnsiTheme="majorHAnsi" w:cstheme="majorHAnsi"/>
          <w:b/>
          <w:bCs/>
          <w:color w:val="4F81BD" w:themeColor="accent1"/>
          <w:sz w:val="24"/>
          <w:szCs w:val="24"/>
          <w:u w:val="single"/>
        </w:rPr>
        <w:t xml:space="preserve">Tell </w:t>
      </w:r>
    </w:p>
    <w:p w14:paraId="43C9E08A"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Call 999 - What do the police need to know? </w:t>
      </w:r>
    </w:p>
    <w:p w14:paraId="546AABB5"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Location - Where are the suspects? </w:t>
      </w:r>
    </w:p>
    <w:p w14:paraId="0381BDB3"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Direction - Where did you last see the suspects? </w:t>
      </w:r>
    </w:p>
    <w:p w14:paraId="609B727E"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Descriptions – Describe the attacker, numbers, features, clothing, weapons etc. </w:t>
      </w:r>
    </w:p>
    <w:p w14:paraId="5AC879FC"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Further information – Casualties, type of injury, building information, entrances, exits, hostages etc. </w:t>
      </w:r>
    </w:p>
    <w:p w14:paraId="118B3A7E"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Stop other people entering the building if it is safe to do so. </w:t>
      </w:r>
    </w:p>
    <w:p w14:paraId="7A6E83D3" w14:textId="77777777" w:rsidR="00C11011" w:rsidRPr="00C564AC" w:rsidRDefault="00BD1822">
      <w:pPr>
        <w:rPr>
          <w:rFonts w:asciiTheme="majorHAnsi" w:hAnsiTheme="majorHAnsi" w:cstheme="majorHAnsi"/>
          <w:b/>
          <w:bCs/>
          <w:color w:val="4F81BD" w:themeColor="accent1"/>
          <w:sz w:val="24"/>
          <w:szCs w:val="24"/>
          <w:u w:val="single"/>
        </w:rPr>
      </w:pPr>
      <w:r w:rsidRPr="00C564AC">
        <w:rPr>
          <w:rFonts w:asciiTheme="majorHAnsi" w:hAnsiTheme="majorHAnsi" w:cstheme="majorHAnsi"/>
          <w:b/>
          <w:bCs/>
          <w:color w:val="4F81BD" w:themeColor="accent1"/>
          <w:sz w:val="24"/>
          <w:szCs w:val="24"/>
          <w:u w:val="single"/>
        </w:rPr>
        <w:t xml:space="preserve">Armed Police Response </w:t>
      </w:r>
    </w:p>
    <w:p w14:paraId="0F7AF710"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Follow officers’ instructions. </w:t>
      </w:r>
    </w:p>
    <w:p w14:paraId="67DA596A"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Remain calm. </w:t>
      </w:r>
    </w:p>
    <w:p w14:paraId="5E214ECB"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Can you move to a safer area? </w:t>
      </w:r>
    </w:p>
    <w:p w14:paraId="1B9E2413"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Avoid sudden movements that may be considered a threat.</w:t>
      </w:r>
    </w:p>
    <w:p w14:paraId="0B94EBE9" w14:textId="6E457D03"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lastRenderedPageBreak/>
        <w:t xml:space="preserve"> </w:t>
      </w: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Keep your hands in view. </w:t>
      </w:r>
    </w:p>
    <w:p w14:paraId="12CDFC08" w14:textId="77777777" w:rsidR="00C11011" w:rsidRPr="00C564AC" w:rsidRDefault="00BD1822">
      <w:pPr>
        <w:rPr>
          <w:rFonts w:asciiTheme="majorHAnsi" w:hAnsiTheme="majorHAnsi" w:cstheme="majorHAnsi"/>
          <w:b/>
          <w:bCs/>
          <w:color w:val="4F81BD" w:themeColor="accent1"/>
          <w:sz w:val="24"/>
          <w:szCs w:val="24"/>
          <w:u w:val="single"/>
        </w:rPr>
      </w:pPr>
      <w:r w:rsidRPr="00C564AC">
        <w:rPr>
          <w:rFonts w:asciiTheme="majorHAnsi" w:hAnsiTheme="majorHAnsi" w:cstheme="majorHAnsi"/>
          <w:b/>
          <w:bCs/>
          <w:color w:val="4F81BD" w:themeColor="accent1"/>
          <w:sz w:val="24"/>
          <w:szCs w:val="24"/>
          <w:u w:val="single"/>
        </w:rPr>
        <w:t xml:space="preserve">Officers may </w:t>
      </w:r>
    </w:p>
    <w:p w14:paraId="5A40E934" w14:textId="77777777" w:rsidR="00C11011" w:rsidRPr="00C564AC" w:rsidRDefault="00BD1822">
      <w:pPr>
        <w:rPr>
          <w:rFonts w:asciiTheme="majorHAnsi" w:hAnsiTheme="majorHAnsi" w:cstheme="majorHAnsi"/>
          <w:sz w:val="24"/>
          <w:szCs w:val="24"/>
        </w:rPr>
      </w:pPr>
      <w:r w:rsidRPr="00C564AC">
        <w:rPr>
          <w:rFonts w:asciiTheme="majorHAnsi" w:hAnsiTheme="majorHAnsi" w:cstheme="majorHAnsi"/>
          <w:sz w:val="24"/>
          <w:szCs w:val="24"/>
        </w:rPr>
        <w:sym w:font="Symbol" w:char="F0B7"/>
      </w:r>
      <w:r w:rsidRPr="00C564AC">
        <w:rPr>
          <w:rFonts w:asciiTheme="majorHAnsi" w:hAnsiTheme="majorHAnsi" w:cstheme="majorHAnsi"/>
          <w:sz w:val="24"/>
          <w:szCs w:val="24"/>
        </w:rPr>
        <w:t xml:space="preserve"> Point guns at you. </w:t>
      </w:r>
    </w:p>
    <w:p w14:paraId="238921C3" w14:textId="77777777" w:rsidR="00C11011" w:rsidRPr="00C564AC" w:rsidRDefault="00BD1822">
      <w:pPr>
        <w:rPr>
          <w:rFonts w:asciiTheme="majorHAnsi" w:hAnsiTheme="majorHAnsi" w:cstheme="majorHAnsi"/>
        </w:rPr>
      </w:pPr>
      <w:r w:rsidRPr="00C564AC">
        <w:rPr>
          <w:rFonts w:asciiTheme="majorHAnsi" w:hAnsiTheme="majorHAnsi" w:cstheme="majorHAnsi"/>
        </w:rPr>
        <w:sym w:font="Symbol" w:char="F0B7"/>
      </w:r>
      <w:r w:rsidRPr="00C564AC">
        <w:rPr>
          <w:rFonts w:asciiTheme="majorHAnsi" w:hAnsiTheme="majorHAnsi" w:cstheme="majorHAnsi"/>
        </w:rPr>
        <w:t xml:space="preserve"> Treat you firmly. </w:t>
      </w:r>
    </w:p>
    <w:p w14:paraId="7AB8FCAA" w14:textId="77777777" w:rsidR="00C11011" w:rsidRPr="00C564AC" w:rsidRDefault="00BD1822">
      <w:pPr>
        <w:rPr>
          <w:rFonts w:asciiTheme="majorHAnsi" w:hAnsiTheme="majorHAnsi" w:cstheme="majorHAnsi"/>
        </w:rPr>
      </w:pPr>
      <w:r w:rsidRPr="00C564AC">
        <w:rPr>
          <w:rFonts w:asciiTheme="majorHAnsi" w:hAnsiTheme="majorHAnsi" w:cstheme="majorHAnsi"/>
        </w:rPr>
        <w:sym w:font="Symbol" w:char="F0B7"/>
      </w:r>
      <w:r w:rsidRPr="00C564AC">
        <w:rPr>
          <w:rFonts w:asciiTheme="majorHAnsi" w:hAnsiTheme="majorHAnsi" w:cstheme="majorHAnsi"/>
        </w:rPr>
        <w:t xml:space="preserve"> Question you. </w:t>
      </w:r>
    </w:p>
    <w:p w14:paraId="1F34E280" w14:textId="77777777" w:rsidR="00C11011" w:rsidRPr="00C564AC" w:rsidRDefault="00BD1822">
      <w:pPr>
        <w:rPr>
          <w:rFonts w:asciiTheme="majorHAnsi" w:hAnsiTheme="majorHAnsi" w:cstheme="majorHAnsi"/>
        </w:rPr>
      </w:pPr>
      <w:r w:rsidRPr="00C564AC">
        <w:rPr>
          <w:rFonts w:asciiTheme="majorHAnsi" w:hAnsiTheme="majorHAnsi" w:cstheme="majorHAnsi"/>
        </w:rPr>
        <w:sym w:font="Symbol" w:char="F0B7"/>
      </w:r>
      <w:r w:rsidRPr="00C564AC">
        <w:rPr>
          <w:rFonts w:asciiTheme="majorHAnsi" w:hAnsiTheme="majorHAnsi" w:cstheme="majorHAnsi"/>
        </w:rPr>
        <w:t xml:space="preserve"> Be unable to distinguish you from the attacker. </w:t>
      </w:r>
    </w:p>
    <w:p w14:paraId="6879C0EF" w14:textId="25C2048A" w:rsidR="00EA31A2" w:rsidRDefault="00BD1822">
      <w:pPr>
        <w:rPr>
          <w:rFonts w:asciiTheme="majorHAnsi" w:hAnsiTheme="majorHAnsi" w:cstheme="majorHAnsi"/>
        </w:rPr>
      </w:pPr>
      <w:r w:rsidRPr="00C564AC">
        <w:rPr>
          <w:rFonts w:asciiTheme="majorHAnsi" w:hAnsiTheme="majorHAnsi" w:cstheme="majorHAnsi"/>
        </w:rPr>
        <w:sym w:font="Symbol" w:char="F0B7"/>
      </w:r>
      <w:r w:rsidRPr="00C564AC">
        <w:rPr>
          <w:rFonts w:asciiTheme="majorHAnsi" w:hAnsiTheme="majorHAnsi" w:cstheme="majorHAnsi"/>
        </w:rPr>
        <w:t xml:space="preserve"> Officers will evacuate you when it is safe to do so.</w:t>
      </w:r>
    </w:p>
    <w:p w14:paraId="5077FC61" w14:textId="77777777" w:rsidR="00190C4E" w:rsidRDefault="00190C4E">
      <w:pPr>
        <w:rPr>
          <w:rFonts w:asciiTheme="majorHAnsi" w:hAnsiTheme="majorHAnsi" w:cstheme="majorHAnsi"/>
        </w:rPr>
      </w:pPr>
    </w:p>
    <w:p w14:paraId="4F231F56" w14:textId="77777777" w:rsidR="00190C4E" w:rsidRDefault="00190C4E">
      <w:pPr>
        <w:rPr>
          <w:rFonts w:asciiTheme="majorHAnsi" w:hAnsiTheme="majorHAnsi" w:cstheme="majorHAnsi"/>
        </w:rPr>
      </w:pPr>
    </w:p>
    <w:p w14:paraId="7A4F305F" w14:textId="48649FE0" w:rsidR="00190C4E" w:rsidRPr="00C564AC" w:rsidRDefault="00190C4E">
      <w:pPr>
        <w:rPr>
          <w:rFonts w:asciiTheme="majorHAnsi" w:hAnsiTheme="majorHAnsi" w:cstheme="majorHAnsi"/>
          <w:sz w:val="24"/>
          <w:szCs w:val="24"/>
        </w:rPr>
      </w:pPr>
    </w:p>
    <w:sectPr w:rsidR="00190C4E" w:rsidRPr="00C564AC" w:rsidSect="003A4C52">
      <w:headerReference w:type="default" r:id="rId11"/>
      <w:headerReference w:type="first" r:id="rId12"/>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D506" w14:textId="77777777" w:rsidR="00DC61C3" w:rsidRDefault="00DC61C3" w:rsidP="00DC61C3">
      <w:pPr>
        <w:spacing w:after="0" w:line="240" w:lineRule="auto"/>
      </w:pPr>
      <w:r>
        <w:separator/>
      </w:r>
    </w:p>
  </w:endnote>
  <w:endnote w:type="continuationSeparator" w:id="0">
    <w:p w14:paraId="5EF3DA94" w14:textId="77777777" w:rsidR="00DC61C3" w:rsidRDefault="00DC61C3" w:rsidP="00DC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746FA" w14:textId="77777777" w:rsidR="00DC61C3" w:rsidRDefault="00DC61C3" w:rsidP="00DC61C3">
      <w:pPr>
        <w:spacing w:after="0" w:line="240" w:lineRule="auto"/>
      </w:pPr>
      <w:r>
        <w:separator/>
      </w:r>
    </w:p>
  </w:footnote>
  <w:footnote w:type="continuationSeparator" w:id="0">
    <w:p w14:paraId="6D37D123" w14:textId="77777777" w:rsidR="00DC61C3" w:rsidRDefault="00DC61C3" w:rsidP="00DC6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A693" w14:textId="0E44BEC7" w:rsidR="00B01D73" w:rsidRDefault="00B01D73">
    <w:pPr>
      <w:pStyle w:val="Header"/>
    </w:pPr>
    <w:r>
      <w:rPr>
        <w:noProof/>
      </w:rPr>
      <w:drawing>
        <wp:anchor distT="0" distB="0" distL="114300" distR="114300" simplePos="0" relativeHeight="251659776" behindDoc="0" locked="0" layoutInCell="1" allowOverlap="1" wp14:anchorId="7E5798A7" wp14:editId="281321E4">
          <wp:simplePos x="0" y="0"/>
          <wp:positionH relativeFrom="column">
            <wp:posOffset>3277355</wp:posOffset>
          </wp:positionH>
          <wp:positionV relativeFrom="paragraph">
            <wp:posOffset>-452441</wp:posOffset>
          </wp:positionV>
          <wp:extent cx="2857500" cy="857250"/>
          <wp:effectExtent l="0" t="0" r="0" b="0"/>
          <wp:wrapSquare wrapText="bothSides"/>
          <wp:docPr id="672869587" name="Picture 672869587" descr="C:\Users\Home\AppData\Local\Packages\microsoft.windowscommunicationsapps_8wekyb3d8bbwe\LocalState\Files\S0\3\Attachments\logo[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57500" cy="8572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EF1A" w14:textId="41EDB84B" w:rsidR="00DC61C3" w:rsidRDefault="00DC61C3">
    <w:pPr>
      <w:pStyle w:val="Header"/>
    </w:pPr>
    <w:r>
      <w:rPr>
        <w:noProof/>
      </w:rPr>
      <w:drawing>
        <wp:anchor distT="0" distB="0" distL="114300" distR="114300" simplePos="0" relativeHeight="251658240" behindDoc="0" locked="0" layoutInCell="1" allowOverlap="1" wp14:anchorId="57C3F24E" wp14:editId="6A83D54F">
          <wp:simplePos x="0" y="0"/>
          <wp:positionH relativeFrom="column">
            <wp:posOffset>3471294</wp:posOffset>
          </wp:positionH>
          <wp:positionV relativeFrom="paragraph">
            <wp:posOffset>-404038</wp:posOffset>
          </wp:positionV>
          <wp:extent cx="2857500" cy="857250"/>
          <wp:effectExtent l="0" t="0" r="0" b="0"/>
          <wp:wrapSquare wrapText="bothSides"/>
          <wp:docPr id="1355507791" name="Picture 1355507791" descr="C:\Users\Home\AppData\Local\Packages\microsoft.windowscommunicationsapps_8wekyb3d8bbwe\LocalState\Files\S0\3\Attachments\logo[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57500" cy="85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9950856">
    <w:abstractNumId w:val="8"/>
  </w:num>
  <w:num w:numId="2" w16cid:durableId="1468471208">
    <w:abstractNumId w:val="6"/>
  </w:num>
  <w:num w:numId="3" w16cid:durableId="577204535">
    <w:abstractNumId w:val="5"/>
  </w:num>
  <w:num w:numId="4" w16cid:durableId="1814519447">
    <w:abstractNumId w:val="4"/>
  </w:num>
  <w:num w:numId="5" w16cid:durableId="1266688250">
    <w:abstractNumId w:val="7"/>
  </w:num>
  <w:num w:numId="6" w16cid:durableId="646592720">
    <w:abstractNumId w:val="3"/>
  </w:num>
  <w:num w:numId="7" w16cid:durableId="180045864">
    <w:abstractNumId w:val="2"/>
  </w:num>
  <w:num w:numId="8" w16cid:durableId="1200125746">
    <w:abstractNumId w:val="1"/>
  </w:num>
  <w:num w:numId="9" w16cid:durableId="90888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3623"/>
    <w:rsid w:val="0015074B"/>
    <w:rsid w:val="00160215"/>
    <w:rsid w:val="00161E78"/>
    <w:rsid w:val="00190C4E"/>
    <w:rsid w:val="0029639D"/>
    <w:rsid w:val="003001C5"/>
    <w:rsid w:val="00326F90"/>
    <w:rsid w:val="003A4C52"/>
    <w:rsid w:val="003B76FE"/>
    <w:rsid w:val="00422228"/>
    <w:rsid w:val="004B1C1B"/>
    <w:rsid w:val="004E21E9"/>
    <w:rsid w:val="00596AEE"/>
    <w:rsid w:val="005E299C"/>
    <w:rsid w:val="006128B7"/>
    <w:rsid w:val="006A6636"/>
    <w:rsid w:val="007611F4"/>
    <w:rsid w:val="007764FA"/>
    <w:rsid w:val="0078096A"/>
    <w:rsid w:val="007B6051"/>
    <w:rsid w:val="00831669"/>
    <w:rsid w:val="00836316"/>
    <w:rsid w:val="00873FF0"/>
    <w:rsid w:val="00914746"/>
    <w:rsid w:val="00A41994"/>
    <w:rsid w:val="00AA1D8D"/>
    <w:rsid w:val="00AB67D8"/>
    <w:rsid w:val="00AF2F46"/>
    <w:rsid w:val="00B01D73"/>
    <w:rsid w:val="00B47730"/>
    <w:rsid w:val="00B55669"/>
    <w:rsid w:val="00BD1822"/>
    <w:rsid w:val="00C11011"/>
    <w:rsid w:val="00C12E30"/>
    <w:rsid w:val="00C25B13"/>
    <w:rsid w:val="00C564AC"/>
    <w:rsid w:val="00CB0664"/>
    <w:rsid w:val="00CF75A1"/>
    <w:rsid w:val="00DC61C3"/>
    <w:rsid w:val="00EA31A2"/>
    <w:rsid w:val="00F66A5D"/>
    <w:rsid w:val="00FC693F"/>
    <w:rsid w:val="00FD32CE"/>
    <w:rsid w:val="00FE1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21937"/>
  <w14:defaultImageDpi w14:val="300"/>
  <w15:docId w15:val="{C6B72221-F51D-4252-B3E1-17B65A3B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3A4C52"/>
  </w:style>
  <w:style w:type="table" w:customStyle="1" w:styleId="TableGrid1">
    <w:name w:val="Table Grid1"/>
    <w:basedOn w:val="TableNormal"/>
    <w:next w:val="TableGrid"/>
    <w:uiPriority w:val="39"/>
    <w:rsid w:val="00133623"/>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85139a-14df-4751-b386-139819d1d345"/>
    <lcf76f155ced4ddcb4097134ff3c332f xmlns="20b82140-7916-4b1f-bedf-3b36b55b73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E22F8CAC1CC94F94DE2D4F3659001E" ma:contentTypeVersion="14" ma:contentTypeDescription="Create a new document." ma:contentTypeScope="" ma:versionID="fb2cace658bbb4924c61a003d2334448">
  <xsd:schema xmlns:xsd="http://www.w3.org/2001/XMLSchema" xmlns:xs="http://www.w3.org/2001/XMLSchema" xmlns:p="http://schemas.microsoft.com/office/2006/metadata/properties" xmlns:ns2="20b82140-7916-4b1f-bedf-3b36b55b73d1" xmlns:ns3="6785139a-14df-4751-b386-139819d1d345" targetNamespace="http://schemas.microsoft.com/office/2006/metadata/properties" ma:root="true" ma:fieldsID="d8576d958e3567187b2e332ea1488bce" ns2:_="" ns3:_="">
    <xsd:import namespace="20b82140-7916-4b1f-bedf-3b36b55b73d1"/>
    <xsd:import namespace="6785139a-14df-4751-b386-139819d1d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82140-7916-4b1f-bedf-3b36b55b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d42b8b-76bd-42d7-9738-d157501393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5139a-14df-4751-b386-139819d1d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34b3f5-37df-41a8-8231-aa7c3ccb6088}" ma:internalName="TaxCatchAll" ma:showField="CatchAllData" ma:web="6785139a-14df-4751-b386-139819d1d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B6F168A-D3E1-4CB4-BC8C-C5129A44ED33}">
  <ds:schemaRefs>
    <ds:schemaRef ds:uri="http://schemas.microsoft.com/sharepoint/v3/contenttype/forms"/>
  </ds:schemaRefs>
</ds:datastoreItem>
</file>

<file path=customXml/itemProps3.xml><?xml version="1.0" encoding="utf-8"?>
<ds:datastoreItem xmlns:ds="http://schemas.openxmlformats.org/officeDocument/2006/customXml" ds:itemID="{7C7EF488-EF53-43B5-83E9-2B570128E5F7}">
  <ds:schemaRef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http://purl.org/dc/dcmitype/"/>
    <ds:schemaRef ds:uri="6785139a-14df-4751-b386-139819d1d345"/>
    <ds:schemaRef ds:uri="20b82140-7916-4b1f-bedf-3b36b55b73d1"/>
    <ds:schemaRef ds:uri="http://www.w3.org/XML/1998/namespace"/>
  </ds:schemaRefs>
</ds:datastoreItem>
</file>

<file path=customXml/itemProps4.xml><?xml version="1.0" encoding="utf-8"?>
<ds:datastoreItem xmlns:ds="http://schemas.openxmlformats.org/officeDocument/2006/customXml" ds:itemID="{2409D4D7-C0BB-4F92-A030-ED3478A3B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82140-7916-4b1f-bedf-3b36b55b73d1"/>
    <ds:schemaRef ds:uri="6785139a-14df-4751-b386-139819d1d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Carla Astbury</cp:lastModifiedBy>
  <cp:revision>2</cp:revision>
  <cp:lastPrinted>2025-09-15T12:49:00Z</cp:lastPrinted>
  <dcterms:created xsi:type="dcterms:W3CDTF">2025-09-15T13:03:00Z</dcterms:created>
  <dcterms:modified xsi:type="dcterms:W3CDTF">2025-09-15T13:03:00Z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0x01010013E22F8CAC1CC94F94DE2D4F3659001E</vt:lpwstr>
  </property>
</Properties>
</file>