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082F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2"/>
        </w:rPr>
      </w:pPr>
    </w:p>
    <w:p w14:paraId="24863ED4" w14:textId="77777777" w:rsidR="00375BA4" w:rsidRPr="00B02F59" w:rsidRDefault="00BD34B7" w:rsidP="00B02F59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B02F59">
        <w:rPr>
          <w:rFonts w:ascii="Century Schoolbook" w:hAnsi="Century Schoolbook"/>
          <w:b/>
          <w:bCs/>
          <w:sz w:val="28"/>
          <w:szCs w:val="28"/>
        </w:rPr>
        <w:t>1. Stay Calm &amp; Listen</w:t>
      </w:r>
    </w:p>
    <w:p w14:paraId="4D25095B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Take a slow breath and remain calm.</w:t>
      </w:r>
    </w:p>
    <w:p w14:paraId="20E4C6B2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Get to the child's level, when appropriate.</w:t>
      </w:r>
    </w:p>
    <w:p w14:paraId="03A75DF4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Listen without interrupting.</w:t>
      </w:r>
    </w:p>
    <w:p w14:paraId="46CC1176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Let the child use their own words.</w:t>
      </w:r>
    </w:p>
    <w:p w14:paraId="1DC6C212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Avoid leading questions or unnecessary details.</w:t>
      </w:r>
    </w:p>
    <w:p w14:paraId="45D3D148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96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47"/>
      </w:tblGrid>
      <w:tr w:rsidR="00AC5984" w:rsidRPr="00B02F59" w14:paraId="720F40F4" w14:textId="48806F38" w:rsidTr="00F24393">
        <w:tc>
          <w:tcPr>
            <w:tcW w:w="4968" w:type="dxa"/>
          </w:tcPr>
          <w:p w14:paraId="07EEDFE0" w14:textId="77777777" w:rsidR="00AC5984" w:rsidRPr="00B02F59" w:rsidRDefault="00AC5984" w:rsidP="00B754A6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Century Schoolbook" w:hAnsi="Century Schoolbook"/>
                <w:b/>
                <w:sz w:val="24"/>
                <w:szCs w:val="24"/>
              </w:rPr>
              <w:t>Helpful Responses</w:t>
            </w:r>
          </w:p>
        </w:tc>
        <w:tc>
          <w:tcPr>
            <w:tcW w:w="4647" w:type="dxa"/>
          </w:tcPr>
          <w:p w14:paraId="0237A51E" w14:textId="3D89A67A" w:rsidR="00AC5984" w:rsidRPr="00B02F59" w:rsidRDefault="00AC5984" w:rsidP="00B754A6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B02F59">
              <w:rPr>
                <w:rFonts w:ascii="Century Schoolbook" w:hAnsi="Century Schoolbook"/>
                <w:b/>
                <w:sz w:val="24"/>
                <w:szCs w:val="24"/>
              </w:rPr>
              <w:t>Unhelpful Responses</w:t>
            </w:r>
          </w:p>
        </w:tc>
      </w:tr>
      <w:tr w:rsidR="00AC5984" w:rsidRPr="00B02F59" w14:paraId="6837DB3F" w14:textId="2BC62759" w:rsidTr="00F24393">
        <w:tc>
          <w:tcPr>
            <w:tcW w:w="4968" w:type="dxa"/>
          </w:tcPr>
          <w:p w14:paraId="4E3BD3C4" w14:textId="77777777" w:rsidR="00AC5984" w:rsidRPr="00B02F59" w:rsidRDefault="00AC5984" w:rsidP="00AC5984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"Thank you for telling me."</w:t>
            </w:r>
          </w:p>
        </w:tc>
        <w:tc>
          <w:tcPr>
            <w:tcW w:w="4647" w:type="dxa"/>
          </w:tcPr>
          <w:p w14:paraId="6BE044B1" w14:textId="7AD80F59" w:rsidR="00AC5984" w:rsidRPr="00B02F59" w:rsidRDefault="00AC5984" w:rsidP="00AC5984">
            <w:pPr>
              <w:rPr>
                <w:rFonts w:ascii="Century Schoolbook" w:hAnsi="Century Schoolbook" w:cs="Segoe UI Symbol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"Are you sure?"</w:t>
            </w:r>
          </w:p>
        </w:tc>
      </w:tr>
      <w:tr w:rsidR="004E22B5" w:rsidRPr="00B02F59" w14:paraId="37B61B82" w14:textId="15B83676" w:rsidTr="00F24393">
        <w:tc>
          <w:tcPr>
            <w:tcW w:w="4968" w:type="dxa"/>
          </w:tcPr>
          <w:p w14:paraId="41E2DFF2" w14:textId="406F9462" w:rsidR="004E22B5" w:rsidRPr="00B02F59" w:rsidRDefault="004E22B5" w:rsidP="00AC5984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"I'm sorry that happened."</w:t>
            </w:r>
          </w:p>
        </w:tc>
        <w:tc>
          <w:tcPr>
            <w:tcW w:w="4647" w:type="dxa"/>
          </w:tcPr>
          <w:p w14:paraId="570DFF98" w14:textId="4DD1CEB4" w:rsidR="004E22B5" w:rsidRPr="00B02F59" w:rsidRDefault="004E22B5" w:rsidP="00AC5984">
            <w:pPr>
              <w:rPr>
                <w:rFonts w:ascii="Century Schoolbook" w:hAnsi="Century Schoolbook" w:cs="Segoe UI Symbol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"Why didn't you tell someone sooner?"</w:t>
            </w:r>
          </w:p>
        </w:tc>
      </w:tr>
      <w:tr w:rsidR="004E22B5" w:rsidRPr="00B02F59" w14:paraId="17C0CD11" w14:textId="4F1342EF" w:rsidTr="00F24393">
        <w:tc>
          <w:tcPr>
            <w:tcW w:w="4968" w:type="dxa"/>
          </w:tcPr>
          <w:p w14:paraId="604A26D6" w14:textId="6C627018" w:rsidR="004E22B5" w:rsidRPr="00B02F59" w:rsidRDefault="004E22B5" w:rsidP="00AC5984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"You did the right thing by telling me."</w:t>
            </w:r>
          </w:p>
        </w:tc>
        <w:tc>
          <w:tcPr>
            <w:tcW w:w="4647" w:type="dxa"/>
          </w:tcPr>
          <w:p w14:paraId="30FBA710" w14:textId="04F3B586" w:rsidR="004E22B5" w:rsidRPr="00B02F59" w:rsidRDefault="004E22B5" w:rsidP="00AC5984">
            <w:pPr>
              <w:rPr>
                <w:rFonts w:ascii="Century Schoolbook" w:hAnsi="Century Schoolbook" w:cs="Segoe UI Symbol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"I won't tell anyone."</w:t>
            </w:r>
          </w:p>
        </w:tc>
      </w:tr>
      <w:tr w:rsidR="004E22B5" w:rsidRPr="00B02F59" w14:paraId="23D7CF70" w14:textId="4144DB4B" w:rsidTr="00F24393">
        <w:tc>
          <w:tcPr>
            <w:tcW w:w="4968" w:type="dxa"/>
          </w:tcPr>
          <w:p w14:paraId="5A87B92D" w14:textId="3A4BD3BB" w:rsidR="004E22B5" w:rsidRPr="00B02F59" w:rsidRDefault="004E22B5" w:rsidP="00AC5984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"This is not your fault."</w:t>
            </w:r>
          </w:p>
        </w:tc>
        <w:tc>
          <w:tcPr>
            <w:tcW w:w="4647" w:type="dxa"/>
          </w:tcPr>
          <w:p w14:paraId="099D94DB" w14:textId="148778E6" w:rsidR="004E22B5" w:rsidRPr="00B02F59" w:rsidRDefault="004E22B5" w:rsidP="00AC5984">
            <w:pPr>
              <w:rPr>
                <w:rFonts w:ascii="Century Schoolbook" w:hAnsi="Century Schoolbook" w:cs="Segoe UI Symbol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"Everything will be okay."</w:t>
            </w:r>
          </w:p>
        </w:tc>
      </w:tr>
      <w:tr w:rsidR="004E22B5" w:rsidRPr="00B02F59" w14:paraId="3FD18048" w14:textId="7D644968" w:rsidTr="00F24393">
        <w:tc>
          <w:tcPr>
            <w:tcW w:w="4968" w:type="dxa"/>
          </w:tcPr>
          <w:p w14:paraId="293DB83B" w14:textId="34A16BCE" w:rsidR="004E22B5" w:rsidRPr="00B02F59" w:rsidRDefault="004E22B5" w:rsidP="00AC5984">
            <w:pPr>
              <w:rPr>
                <w:rFonts w:ascii="Century Schoolbook" w:hAnsi="Century Schoolbook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"My job is to help keep children safe."</w:t>
            </w:r>
          </w:p>
        </w:tc>
        <w:tc>
          <w:tcPr>
            <w:tcW w:w="4647" w:type="dxa"/>
          </w:tcPr>
          <w:p w14:paraId="0B610F4C" w14:textId="2C35D145" w:rsidR="004E22B5" w:rsidRPr="00B02F59" w:rsidRDefault="004E22B5" w:rsidP="00AC5984">
            <w:pPr>
              <w:rPr>
                <w:rFonts w:ascii="Century Schoolbook" w:hAnsi="Century Schoolbook" w:cs="Segoe UI Symbol"/>
                <w:sz w:val="24"/>
                <w:szCs w:val="24"/>
              </w:rPr>
            </w:pPr>
            <w:r w:rsidRPr="00B02F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F59">
              <w:rPr>
                <w:rFonts w:ascii="Century Schoolbook" w:hAnsi="Century Schoolbook"/>
                <w:sz w:val="24"/>
                <w:szCs w:val="24"/>
              </w:rPr>
              <w:t xml:space="preserve"> Questions that suggest an answer.</w:t>
            </w:r>
          </w:p>
        </w:tc>
      </w:tr>
    </w:tbl>
    <w:p w14:paraId="71A7AE3C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13F1CE03" w14:textId="48D415BA" w:rsidR="00375BA4" w:rsidRPr="00B02F59" w:rsidRDefault="00BD34B7" w:rsidP="00B02F59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B02F59">
        <w:rPr>
          <w:rFonts w:ascii="Century Schoolbook" w:hAnsi="Century Schoolbook"/>
          <w:b/>
          <w:bCs/>
          <w:sz w:val="28"/>
          <w:szCs w:val="28"/>
        </w:rPr>
        <w:t>2. Gather Only What You Need</w:t>
      </w:r>
    </w:p>
    <w:p w14:paraId="3E78FFDD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sz w:val="24"/>
          <w:szCs w:val="24"/>
        </w:rPr>
        <w:t>If clarification is needed, ask open-ended questions such as:</w:t>
      </w:r>
    </w:p>
    <w:p w14:paraId="42FC92A8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"Can you tell me more?"</w:t>
      </w:r>
    </w:p>
    <w:p w14:paraId="6E931AE8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"What happened next?"</w:t>
      </w:r>
    </w:p>
    <w:p w14:paraId="4BBFC8B1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1C7C3B5B" w14:textId="0E7F7BDF" w:rsidR="00375BA4" w:rsidRPr="00B02F59" w:rsidRDefault="00BD34B7" w:rsidP="00AC5984">
      <w:pPr>
        <w:spacing w:after="0" w:line="240" w:lineRule="auto"/>
        <w:jc w:val="center"/>
        <w:rPr>
          <w:rFonts w:ascii="Century Schoolbook" w:hAnsi="Century Schoolbook"/>
          <w:b/>
          <w:bCs/>
          <w:i/>
          <w:iCs/>
          <w:color w:val="4F81BD" w:themeColor="accent1"/>
          <w:sz w:val="24"/>
          <w:szCs w:val="24"/>
        </w:rPr>
      </w:pPr>
      <w:r w:rsidRPr="00B02F59">
        <w:rPr>
          <w:rFonts w:ascii="Century Schoolbook" w:hAnsi="Century Schoolbook"/>
          <w:b/>
          <w:bCs/>
          <w:i/>
          <w:iCs/>
          <w:color w:val="4F81BD" w:themeColor="accent1"/>
          <w:sz w:val="24"/>
          <w:szCs w:val="24"/>
        </w:rPr>
        <w:t>Stop once you have enough information to recognize a potential safety concern. Do not investigate.</w:t>
      </w:r>
    </w:p>
    <w:p w14:paraId="504E4E19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</w:p>
    <w:p w14:paraId="100ED0BD" w14:textId="2BED792C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B02F59">
        <w:rPr>
          <w:rFonts w:ascii="Century Schoolbook" w:hAnsi="Century Schoolbook"/>
          <w:b/>
          <w:bCs/>
          <w:sz w:val="24"/>
          <w:szCs w:val="24"/>
        </w:rPr>
        <w:t>Suspected Abuse in preverbal/ limited language children</w:t>
      </w:r>
    </w:p>
    <w:p w14:paraId="236A9CA8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sz w:val="24"/>
          <w:szCs w:val="24"/>
        </w:rPr>
        <w:t>Pay attention to patterns rather than a single sign.</w:t>
      </w:r>
    </w:p>
    <w:p w14:paraId="4C08A323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Unexplained or repeated injuries</w:t>
      </w:r>
    </w:p>
    <w:p w14:paraId="026741D9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Sudden changes in behavior, sleep, eating, or toileting</w:t>
      </w:r>
    </w:p>
    <w:p w14:paraId="4E55C3ED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Extreme fearfulness, withdrawal, or aggression</w:t>
      </w:r>
    </w:p>
    <w:p w14:paraId="4B4A2760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Sexual behaviors not typical for the child's age</w:t>
      </w:r>
    </w:p>
    <w:p w14:paraId="76D57B44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Fear of specific people or situations</w:t>
      </w:r>
    </w:p>
    <w:p w14:paraId="76E6E765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Persistent neglect of basic needs</w:t>
      </w:r>
    </w:p>
    <w:p w14:paraId="13480C19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Concerning caregiver-child interactions</w:t>
      </w:r>
    </w:p>
    <w:p w14:paraId="19CAB405" w14:textId="77777777" w:rsidR="00AC5984" w:rsidRPr="00B02F59" w:rsidRDefault="00AC5984" w:rsidP="00AC5984">
      <w:pPr>
        <w:spacing w:after="0" w:line="240" w:lineRule="auto"/>
        <w:jc w:val="center"/>
        <w:rPr>
          <w:rFonts w:ascii="Century Schoolbook" w:hAnsi="Century Schoolbook"/>
          <w:i/>
          <w:iCs/>
          <w:color w:val="4F81BD" w:themeColor="accent1"/>
          <w:sz w:val="24"/>
          <w:szCs w:val="24"/>
        </w:rPr>
      </w:pPr>
    </w:p>
    <w:p w14:paraId="64FDDC50" w14:textId="114BFC0E" w:rsidR="00375BA4" w:rsidRPr="00B02F59" w:rsidRDefault="00BD34B7" w:rsidP="00B02F59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B02F59">
        <w:rPr>
          <w:rFonts w:ascii="Century Schoolbook" w:hAnsi="Century Schoolbook"/>
          <w:b/>
          <w:bCs/>
          <w:sz w:val="28"/>
          <w:szCs w:val="28"/>
        </w:rPr>
        <w:t xml:space="preserve">3. Reassure </w:t>
      </w:r>
      <w:r w:rsidR="00B02F59" w:rsidRPr="00B02F59">
        <w:rPr>
          <w:rFonts w:ascii="Century Schoolbook" w:hAnsi="Century Schoolbook"/>
          <w:b/>
          <w:bCs/>
          <w:sz w:val="28"/>
          <w:szCs w:val="28"/>
        </w:rPr>
        <w:t xml:space="preserve">and Support </w:t>
      </w:r>
      <w:r w:rsidRPr="00B02F59">
        <w:rPr>
          <w:rFonts w:ascii="Century Schoolbook" w:hAnsi="Century Schoolbook"/>
          <w:b/>
          <w:bCs/>
          <w:sz w:val="28"/>
          <w:szCs w:val="28"/>
        </w:rPr>
        <w:t>the Child</w:t>
      </w:r>
    </w:p>
    <w:p w14:paraId="79F9C320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Let the child know you believe them.</w:t>
      </w:r>
    </w:p>
    <w:p w14:paraId="7DBF8933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Explain you may need to share the information to help keep them safe.</w:t>
      </w:r>
    </w:p>
    <w:p w14:paraId="5A9F52AA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Continue warmth, reassurance, and predictable routines.</w:t>
      </w:r>
    </w:p>
    <w:p w14:paraId="45D41566" w14:textId="77777777" w:rsidR="00B02F59" w:rsidRPr="00B02F59" w:rsidRDefault="00B02F59" w:rsidP="00B02F59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Avoid treating the child differently.</w:t>
      </w:r>
    </w:p>
    <w:p w14:paraId="7445D0C7" w14:textId="77777777" w:rsidR="00B02F59" w:rsidRPr="00B02F59" w:rsidRDefault="00B02F59" w:rsidP="00B02F59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Watch for signs the child may need additional support.</w:t>
      </w:r>
    </w:p>
    <w:p w14:paraId="616A606F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34DE7FF3" w14:textId="0B93B2D0" w:rsidR="00375BA4" w:rsidRPr="00B02F59" w:rsidRDefault="00AC5984" w:rsidP="00B02F59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B02F59">
        <w:rPr>
          <w:rFonts w:ascii="Century Schoolbook" w:hAnsi="Century Schoolbook"/>
          <w:b/>
          <w:bCs/>
          <w:sz w:val="28"/>
          <w:szCs w:val="28"/>
        </w:rPr>
        <w:t xml:space="preserve">4. </w:t>
      </w:r>
      <w:r w:rsidR="00BD34B7" w:rsidRPr="00B02F59">
        <w:rPr>
          <w:rFonts w:ascii="Century Schoolbook" w:hAnsi="Century Schoolbook"/>
          <w:b/>
          <w:bCs/>
          <w:sz w:val="28"/>
          <w:szCs w:val="28"/>
        </w:rPr>
        <w:t>Document &amp; Report</w:t>
      </w:r>
    </w:p>
    <w:p w14:paraId="56DF5894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Document</w:t>
      </w:r>
    </w:p>
    <w:p w14:paraId="515614A9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Record the child's exact words whenever possible.</w:t>
      </w:r>
    </w:p>
    <w:p w14:paraId="6E636AA3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Include the date, time, and observations.</w:t>
      </w:r>
    </w:p>
    <w:p w14:paraId="76FEE7D9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Document facts only.</w:t>
      </w:r>
    </w:p>
    <w:p w14:paraId="2C115AC2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Follow your organization's documentation procedures.</w:t>
      </w:r>
    </w:p>
    <w:p w14:paraId="6C119AF5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30D37FBF" w14:textId="3C3F865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Report</w:t>
      </w:r>
    </w:p>
    <w:p w14:paraId="3CD88FDD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Follow your organization's child protection policy.</w:t>
      </w:r>
    </w:p>
    <w:p w14:paraId="5B13E414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Notify the designated supervisor, when required.</w:t>
      </w:r>
    </w:p>
    <w:p w14:paraId="2521C875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Complete mandated reporting according to state law.</w:t>
      </w:r>
    </w:p>
    <w:p w14:paraId="1C13E747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Maintain confidentiality.</w:t>
      </w:r>
    </w:p>
    <w:p w14:paraId="7E2F6EE3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1AFD7193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2FF8428E" w14:textId="7A393EC0" w:rsidR="00375BA4" w:rsidRPr="00B02F59" w:rsidRDefault="00AC5984" w:rsidP="00B02F59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B02F59">
        <w:rPr>
          <w:rFonts w:ascii="Century Schoolbook" w:hAnsi="Century Schoolbook"/>
          <w:b/>
          <w:bCs/>
          <w:sz w:val="28"/>
          <w:szCs w:val="28"/>
        </w:rPr>
        <w:t xml:space="preserve">5. </w:t>
      </w:r>
      <w:r w:rsidR="00BD34B7" w:rsidRPr="00B02F59">
        <w:rPr>
          <w:rFonts w:ascii="Century Schoolbook" w:hAnsi="Century Schoolbook"/>
          <w:b/>
          <w:bCs/>
          <w:sz w:val="28"/>
          <w:szCs w:val="28"/>
        </w:rPr>
        <w:t>Caring for Yourself</w:t>
      </w:r>
    </w:p>
    <w:p w14:paraId="621E0E9C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sz w:val="24"/>
          <w:szCs w:val="24"/>
        </w:rPr>
        <w:t>Responding to suspected abuse can be emotionally difficult.</w:t>
      </w:r>
    </w:p>
    <w:p w14:paraId="36236C63" w14:textId="40AA6095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Regulate</w:t>
      </w:r>
    </w:p>
    <w:p w14:paraId="0801D328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Pause and take a few calming breaths.</w:t>
      </w:r>
    </w:p>
    <w:p w14:paraId="490E5A0E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Use a grounding strategy.</w:t>
      </w:r>
    </w:p>
    <w:p w14:paraId="1075C5EE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46A1B196" w14:textId="5CF3CFBF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Seek Support</w:t>
      </w:r>
    </w:p>
    <w:p w14:paraId="4426B3EA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Debrief with your supervisor.</w:t>
      </w:r>
    </w:p>
    <w:p w14:paraId="1BD0EB7B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Reach out to a trusted colleague.</w:t>
      </w:r>
    </w:p>
    <w:p w14:paraId="38E68E7F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Use employee or mental health </w:t>
      </w:r>
      <w:proofErr w:type="gramStart"/>
      <w:r w:rsidRPr="00B02F59">
        <w:rPr>
          <w:rFonts w:ascii="Century Schoolbook" w:hAnsi="Century Schoolbook"/>
          <w:sz w:val="24"/>
          <w:szCs w:val="24"/>
        </w:rPr>
        <w:t>supports</w:t>
      </w:r>
      <w:proofErr w:type="gramEnd"/>
      <w:r w:rsidRPr="00B02F59">
        <w:rPr>
          <w:rFonts w:ascii="Century Schoolbook" w:hAnsi="Century Schoolbook"/>
          <w:sz w:val="24"/>
          <w:szCs w:val="24"/>
        </w:rPr>
        <w:t xml:space="preserve"> if needed.</w:t>
      </w:r>
    </w:p>
    <w:p w14:paraId="03FD78EA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7FF57C8B" w14:textId="1136F263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Practice Self-Compassion</w:t>
      </w:r>
    </w:p>
    <w:p w14:paraId="33708D92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Segoe UI Symbol" w:hAnsi="Segoe UI Symbol" w:cs="Segoe UI Symbol"/>
          <w:sz w:val="24"/>
          <w:szCs w:val="24"/>
        </w:rPr>
        <w:t>☐</w:t>
      </w:r>
      <w:r w:rsidRPr="00B02F59">
        <w:rPr>
          <w:rFonts w:ascii="Century Schoolbook" w:hAnsi="Century Schoolbook"/>
          <w:sz w:val="24"/>
          <w:szCs w:val="24"/>
        </w:rPr>
        <w:t xml:space="preserve"> Recognize that feelings of sadness, worry, or helplessness </w:t>
      </w:r>
      <w:proofErr w:type="gramStart"/>
      <w:r w:rsidRPr="00B02F59">
        <w:rPr>
          <w:rFonts w:ascii="Century Schoolbook" w:hAnsi="Century Schoolbook"/>
          <w:sz w:val="24"/>
          <w:szCs w:val="24"/>
        </w:rPr>
        <w:t>are</w:t>
      </w:r>
      <w:proofErr w:type="gramEnd"/>
      <w:r w:rsidRPr="00B02F59">
        <w:rPr>
          <w:rFonts w:ascii="Century Schoolbook" w:hAnsi="Century Schoolbook"/>
          <w:sz w:val="24"/>
          <w:szCs w:val="24"/>
        </w:rPr>
        <w:t xml:space="preserve"> normal.</w:t>
      </w:r>
    </w:p>
    <w:p w14:paraId="5E71CF9D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7FF3DFB8" w14:textId="2E145E49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b/>
          <w:sz w:val="24"/>
          <w:szCs w:val="24"/>
        </w:rPr>
        <w:t>Know When You Need More Support</w:t>
      </w:r>
    </w:p>
    <w:p w14:paraId="49DA9333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B02F59">
        <w:rPr>
          <w:rFonts w:ascii="Century Schoolbook" w:hAnsi="Century Schoolbook"/>
          <w:sz w:val="24"/>
          <w:szCs w:val="24"/>
        </w:rPr>
        <w:t>Seek additional support if you experience ongoing distress, intrusive thoughts, sleep difficulties, avoidance, or signs of secondary traumatic stress.</w:t>
      </w:r>
    </w:p>
    <w:p w14:paraId="01449F92" w14:textId="77777777" w:rsidR="00AC5984" w:rsidRPr="00B02F59" w:rsidRDefault="00AC5984" w:rsidP="00AC598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03BE6053" w14:textId="6EE7D53C" w:rsidR="00375BA4" w:rsidRPr="00B02F59" w:rsidRDefault="00BD34B7" w:rsidP="00AC5984">
      <w:pPr>
        <w:spacing w:after="0" w:line="240" w:lineRule="auto"/>
        <w:rPr>
          <w:rFonts w:ascii="Century Schoolbook" w:hAnsi="Century Schoolbook"/>
          <w:i/>
          <w:iCs/>
          <w:sz w:val="24"/>
          <w:szCs w:val="24"/>
        </w:rPr>
      </w:pPr>
      <w:r w:rsidRPr="00B02F59">
        <w:rPr>
          <w:rFonts w:ascii="Century Schoolbook" w:hAnsi="Century Schoolbook"/>
          <w:i/>
          <w:iCs/>
          <w:sz w:val="24"/>
          <w:szCs w:val="24"/>
        </w:rPr>
        <w:t>Remember</w:t>
      </w:r>
      <w:r w:rsidR="00B02F59" w:rsidRPr="00B02F59">
        <w:rPr>
          <w:rFonts w:ascii="Century Schoolbook" w:hAnsi="Century Schoolbook"/>
          <w:i/>
          <w:iCs/>
          <w:sz w:val="24"/>
          <w:szCs w:val="24"/>
        </w:rPr>
        <w:t>: Your</w:t>
      </w:r>
      <w:r w:rsidRPr="00B02F59">
        <w:rPr>
          <w:rFonts w:ascii="Century Schoolbook" w:hAnsi="Century Schoolbook"/>
          <w:i/>
          <w:iCs/>
          <w:sz w:val="24"/>
          <w:szCs w:val="24"/>
        </w:rPr>
        <w:t xml:space="preserve"> Role Is To: Listen • Believe • Support • Document • Report</w:t>
      </w:r>
    </w:p>
    <w:p w14:paraId="39820C05" w14:textId="59B49432" w:rsidR="00375BA4" w:rsidRPr="00B02F59" w:rsidRDefault="00BD34B7" w:rsidP="00AC5984">
      <w:pPr>
        <w:spacing w:after="0" w:line="240" w:lineRule="auto"/>
        <w:rPr>
          <w:rFonts w:ascii="Century Schoolbook" w:hAnsi="Century Schoolbook"/>
          <w:i/>
          <w:iCs/>
          <w:sz w:val="24"/>
          <w:szCs w:val="24"/>
        </w:rPr>
      </w:pPr>
      <w:r w:rsidRPr="00B02F59">
        <w:rPr>
          <w:rFonts w:ascii="Century Schoolbook" w:hAnsi="Century Schoolbook"/>
          <w:i/>
          <w:iCs/>
          <w:sz w:val="24"/>
          <w:szCs w:val="24"/>
        </w:rPr>
        <w:t>Your Role Is Not To: Investigate • Determine whether abuse occurred • Promise secrecy • Question credibility • Confront the alleged offender</w:t>
      </w:r>
    </w:p>
    <w:p w14:paraId="6A2E2F80" w14:textId="77777777" w:rsidR="00B02F59" w:rsidRPr="00B02F59" w:rsidRDefault="00B02F59" w:rsidP="00AC5984">
      <w:pPr>
        <w:spacing w:after="0" w:line="240" w:lineRule="auto"/>
        <w:rPr>
          <w:rFonts w:ascii="Century Schoolbook" w:hAnsi="Century Schoolbook"/>
          <w:b/>
          <w:i/>
          <w:iCs/>
          <w:color w:val="4F81BD" w:themeColor="accent1"/>
          <w:sz w:val="24"/>
          <w:szCs w:val="24"/>
        </w:rPr>
      </w:pPr>
    </w:p>
    <w:p w14:paraId="4D13FAAD" w14:textId="241F91EE" w:rsidR="00375BA4" w:rsidRPr="00B02F59" w:rsidRDefault="00BD34B7" w:rsidP="00AC5984">
      <w:pPr>
        <w:spacing w:after="0" w:line="240" w:lineRule="auto"/>
        <w:rPr>
          <w:rFonts w:ascii="Century Schoolbook" w:hAnsi="Century Schoolbook"/>
          <w:i/>
          <w:iCs/>
          <w:color w:val="4F81BD" w:themeColor="accent1"/>
          <w:sz w:val="24"/>
          <w:szCs w:val="24"/>
        </w:rPr>
      </w:pPr>
      <w:r w:rsidRPr="00B02F59">
        <w:rPr>
          <w:rFonts w:ascii="Century Schoolbook" w:hAnsi="Century Schoolbook"/>
          <w:b/>
          <w:i/>
          <w:iCs/>
          <w:color w:val="4F81BD" w:themeColor="accent1"/>
          <w:sz w:val="24"/>
          <w:szCs w:val="24"/>
        </w:rPr>
        <w:t xml:space="preserve">Trauma-Informed Reminder: </w:t>
      </w:r>
    </w:p>
    <w:p w14:paraId="1284970B" w14:textId="77777777" w:rsidR="00375BA4" w:rsidRPr="00B02F59" w:rsidRDefault="00BD34B7" w:rsidP="00AC5984">
      <w:pPr>
        <w:spacing w:after="0" w:line="240" w:lineRule="auto"/>
        <w:rPr>
          <w:rFonts w:ascii="Century Schoolbook" w:hAnsi="Century Schoolbook"/>
          <w:i/>
          <w:iCs/>
          <w:color w:val="4F81BD" w:themeColor="accent1"/>
          <w:sz w:val="24"/>
          <w:szCs w:val="24"/>
        </w:rPr>
      </w:pPr>
      <w:r w:rsidRPr="00B02F59">
        <w:rPr>
          <w:rFonts w:ascii="Century Schoolbook" w:hAnsi="Century Schoolbook"/>
          <w:i/>
          <w:iCs/>
          <w:color w:val="4F81BD" w:themeColor="accent1"/>
          <w:sz w:val="24"/>
          <w:szCs w:val="24"/>
        </w:rPr>
        <w:t>Your calm presence matters. A compassionate response can help a child feel safe, heard, and supported while taking the first steps toward protection and healing.</w:t>
      </w:r>
    </w:p>
    <w:sectPr w:rsidR="00375BA4" w:rsidRPr="00B02F59" w:rsidSect="00F2439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single" w:sz="18" w:space="24" w:color="215868" w:themeColor="accent5" w:themeShade="80"/>
        <w:left w:val="single" w:sz="18" w:space="24" w:color="215868" w:themeColor="accent5" w:themeShade="80"/>
        <w:bottom w:val="single" w:sz="18" w:space="24" w:color="215868" w:themeColor="accent5" w:themeShade="80"/>
        <w:right w:val="single" w:sz="18" w:space="24" w:color="215868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F681" w14:textId="77777777" w:rsidR="003E41C9" w:rsidRDefault="003E41C9" w:rsidP="00AC5984">
      <w:pPr>
        <w:spacing w:after="0" w:line="240" w:lineRule="auto"/>
      </w:pPr>
      <w:r>
        <w:separator/>
      </w:r>
    </w:p>
  </w:endnote>
  <w:endnote w:type="continuationSeparator" w:id="0">
    <w:p w14:paraId="361E2FEA" w14:textId="77777777" w:rsidR="003E41C9" w:rsidRDefault="003E41C9" w:rsidP="00AC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AAA0" w14:textId="77777777" w:rsidR="00F24393" w:rsidRPr="00091FFE" w:rsidRDefault="00F24393" w:rsidP="00F24393">
    <w:pPr>
      <w:pStyle w:val="Footer"/>
      <w:rPr>
        <w:sz w:val="18"/>
        <w:szCs w:val="18"/>
      </w:rPr>
    </w:pPr>
    <w:r>
      <w:rPr>
        <w:rFonts w:ascii="Arial" w:eastAsia="Times New Roman" w:hAnsi="Arial" w:cs="Arial"/>
        <w:noProof/>
        <w:szCs w:val="24"/>
      </w:rPr>
      <w:drawing>
        <wp:anchor distT="0" distB="0" distL="114300" distR="114300" simplePos="0" relativeHeight="251659264" behindDoc="1" locked="0" layoutInCell="1" allowOverlap="1" wp14:anchorId="6C2D77D7" wp14:editId="08789F49">
          <wp:simplePos x="0" y="0"/>
          <wp:positionH relativeFrom="column">
            <wp:posOffset>-749300</wp:posOffset>
          </wp:positionH>
          <wp:positionV relativeFrom="paragraph">
            <wp:posOffset>-158750</wp:posOffset>
          </wp:positionV>
          <wp:extent cx="543098" cy="547798"/>
          <wp:effectExtent l="0" t="0" r="0" b="5080"/>
          <wp:wrapTight wrapText="bothSides">
            <wp:wrapPolygon edited="0">
              <wp:start x="6821" y="0"/>
              <wp:lineTo x="3032" y="4510"/>
              <wp:lineTo x="3032" y="8269"/>
              <wp:lineTo x="10611" y="12780"/>
              <wp:lineTo x="3032" y="13531"/>
              <wp:lineTo x="1516" y="16538"/>
              <wp:lineTo x="3789" y="21049"/>
              <wp:lineTo x="16674" y="21049"/>
              <wp:lineTo x="18947" y="16538"/>
              <wp:lineTo x="17432" y="4510"/>
              <wp:lineTo x="13642" y="0"/>
              <wp:lineTo x="6821" y="0"/>
            </wp:wrapPolygon>
          </wp:wrapTight>
          <wp:docPr id="784982542" name="Picture 5" descr="DANIEL EDUCATIONAL SERVICES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82542" name="Picture 5" descr="DANIEL EDUCATIONAL SERVICES.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98" cy="54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091FFE">
      <w:rPr>
        <w:sz w:val="18"/>
        <w:szCs w:val="18"/>
      </w:rPr>
      <w:t xml:space="preserve">For more information, tools and resources visit danieleducationalservices.com  </w:t>
    </w:r>
  </w:p>
  <w:p w14:paraId="2FF43E68" w14:textId="77777777" w:rsidR="00F24393" w:rsidRDefault="00F2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A827" w14:textId="77777777" w:rsidR="003E41C9" w:rsidRDefault="003E41C9" w:rsidP="00AC5984">
      <w:pPr>
        <w:spacing w:after="0" w:line="240" w:lineRule="auto"/>
      </w:pPr>
      <w:r>
        <w:separator/>
      </w:r>
    </w:p>
  </w:footnote>
  <w:footnote w:type="continuationSeparator" w:id="0">
    <w:p w14:paraId="2DAAE95C" w14:textId="77777777" w:rsidR="003E41C9" w:rsidRDefault="003E41C9" w:rsidP="00AC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BE1B" w14:textId="77777777" w:rsidR="00AC5984" w:rsidRDefault="00AC5984" w:rsidP="00AC5984">
    <w:pPr>
      <w:spacing w:after="0" w:line="240" w:lineRule="auto"/>
      <w:jc w:val="center"/>
      <w:rPr>
        <w:rFonts w:ascii="Century Schoolbook" w:hAnsi="Century Schoolbook"/>
        <w:b/>
        <w:bCs/>
        <w:sz w:val="24"/>
        <w:szCs w:val="24"/>
      </w:rPr>
    </w:pPr>
    <w:r w:rsidRPr="00AC5984">
      <w:rPr>
        <w:rFonts w:ascii="Century Schoolbook" w:hAnsi="Century Schoolbook"/>
        <w:b/>
        <w:bCs/>
        <w:sz w:val="24"/>
        <w:szCs w:val="24"/>
      </w:rPr>
      <w:t>Trauma-Informed Response to Suspected Abuse or a Child's Disclosure</w:t>
    </w:r>
    <w:r>
      <w:rPr>
        <w:rFonts w:ascii="Century Schoolbook" w:hAnsi="Century Schoolbook"/>
        <w:b/>
        <w:bCs/>
        <w:sz w:val="24"/>
        <w:szCs w:val="24"/>
      </w:rPr>
      <w:t xml:space="preserve"> - </w:t>
    </w:r>
    <w:r w:rsidRPr="00AC5984">
      <w:rPr>
        <w:rFonts w:ascii="Century Schoolbook" w:hAnsi="Century Schoolbook"/>
        <w:b/>
        <w:bCs/>
        <w:sz w:val="24"/>
        <w:szCs w:val="24"/>
      </w:rPr>
      <w:t xml:space="preserve">Early Childhood </w:t>
    </w:r>
  </w:p>
  <w:p w14:paraId="2451EE1F" w14:textId="77777777" w:rsidR="00AC5984" w:rsidRDefault="00AC5984" w:rsidP="00AC5984">
    <w:pPr>
      <w:spacing w:after="0" w:line="240" w:lineRule="auto"/>
      <w:jc w:val="center"/>
      <w:rPr>
        <w:rFonts w:ascii="Century Schoolbook" w:hAnsi="Century Schoolbook"/>
        <w:b/>
        <w:bCs/>
        <w:sz w:val="24"/>
        <w:szCs w:val="24"/>
      </w:rPr>
    </w:pPr>
    <w:r w:rsidRPr="00AC5984">
      <w:rPr>
        <w:rFonts w:ascii="Century Schoolbook" w:hAnsi="Century Schoolbook"/>
        <w:b/>
        <w:bCs/>
        <w:sz w:val="24"/>
        <w:szCs w:val="24"/>
      </w:rPr>
      <w:t>Quick Reference</w:t>
    </w:r>
  </w:p>
  <w:p w14:paraId="22D1229B" w14:textId="77777777" w:rsidR="00AC5984" w:rsidRDefault="00AC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DE10EC"/>
    <w:multiLevelType w:val="multilevel"/>
    <w:tmpl w:val="CC28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433397">
    <w:abstractNumId w:val="8"/>
  </w:num>
  <w:num w:numId="2" w16cid:durableId="559097560">
    <w:abstractNumId w:val="6"/>
  </w:num>
  <w:num w:numId="3" w16cid:durableId="770659209">
    <w:abstractNumId w:val="5"/>
  </w:num>
  <w:num w:numId="4" w16cid:durableId="1936011462">
    <w:abstractNumId w:val="4"/>
  </w:num>
  <w:num w:numId="5" w16cid:durableId="1338656553">
    <w:abstractNumId w:val="7"/>
  </w:num>
  <w:num w:numId="6" w16cid:durableId="1443693132">
    <w:abstractNumId w:val="3"/>
  </w:num>
  <w:num w:numId="7" w16cid:durableId="1245382325">
    <w:abstractNumId w:val="2"/>
  </w:num>
  <w:num w:numId="8" w16cid:durableId="1300261181">
    <w:abstractNumId w:val="1"/>
  </w:num>
  <w:num w:numId="9" w16cid:durableId="243802218">
    <w:abstractNumId w:val="0"/>
  </w:num>
  <w:num w:numId="10" w16cid:durableId="40441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51AF"/>
    <w:rsid w:val="00375BA4"/>
    <w:rsid w:val="003E18B4"/>
    <w:rsid w:val="003E41C9"/>
    <w:rsid w:val="004E22B5"/>
    <w:rsid w:val="00612E70"/>
    <w:rsid w:val="006C4594"/>
    <w:rsid w:val="00AA1D8D"/>
    <w:rsid w:val="00AC5984"/>
    <w:rsid w:val="00B02F59"/>
    <w:rsid w:val="00B47730"/>
    <w:rsid w:val="00BD34B7"/>
    <w:rsid w:val="00CB0664"/>
    <w:rsid w:val="00F24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314444"/>
  <w14:defaultImageDpi w14:val="300"/>
  <w15:docId w15:val="{ACBEB032-6F5D-427D-9E54-BB226BB2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Daniel</cp:lastModifiedBy>
  <cp:revision>5</cp:revision>
  <dcterms:created xsi:type="dcterms:W3CDTF">2026-06-30T23:10:00Z</dcterms:created>
  <dcterms:modified xsi:type="dcterms:W3CDTF">2026-07-03T16:27:00Z</dcterms:modified>
  <cp:category/>
</cp:coreProperties>
</file>