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30298D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F6CF79F" w14:textId="356E9E50" w:rsidR="00692703" w:rsidRPr="00CF1A49" w:rsidRDefault="00576BB9" w:rsidP="00913946">
            <w:pPr>
              <w:pStyle w:val="Title"/>
            </w:pPr>
            <w:r>
              <w:t>Rebeka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Scott</w:t>
            </w:r>
          </w:p>
          <w:p w14:paraId="32646109" w14:textId="54C7DC59" w:rsidR="00692703" w:rsidRPr="00CF1A49" w:rsidRDefault="00576BB9" w:rsidP="00913946">
            <w:pPr>
              <w:pStyle w:val="ContactInfo"/>
              <w:contextualSpacing w:val="0"/>
            </w:pPr>
            <w:r>
              <w:t>Scotrj1@outlook.com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2E42C5A3FB84792AE45147BD530D318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9544120745</w:t>
            </w:r>
          </w:p>
          <w:p w14:paraId="4FEB5AAE" w14:textId="295372BE" w:rsidR="00692703" w:rsidRPr="00CF1A49" w:rsidRDefault="00692703" w:rsidP="00913946">
            <w:pPr>
              <w:pStyle w:val="ContactInfoEmphasis"/>
              <w:contextualSpacing w:val="0"/>
            </w:pPr>
            <w:r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FCCA887168DD44D58EC5BF213E7AFF41"/>
                </w:placeholder>
                <w:temporary/>
                <w:showingPlcHdr/>
                <w15:appearance w15:val="hidden"/>
              </w:sdtPr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r w:rsidR="00576BB9" w:rsidRPr="00576BB9">
              <w:t>https://rjsarte.godaddysites.com/</w:t>
            </w:r>
            <w:r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45ABE205B1F04B4FAF72F0CB6EAC26E2"/>
                </w:placeholder>
                <w:temporary/>
                <w:showingPlcHdr/>
                <w15:appearance w15:val="hidden"/>
              </w:sdtPr>
              <w:sdtContent>
                <w:r w:rsidRPr="00CF1A49">
                  <w:t>·</w:t>
                </w:r>
              </w:sdtContent>
            </w:sdt>
          </w:p>
        </w:tc>
      </w:tr>
      <w:tr w:rsidR="009571D8" w:rsidRPr="00CF1A49" w14:paraId="5D2EB228" w14:textId="77777777" w:rsidTr="00692703">
        <w:tc>
          <w:tcPr>
            <w:tcW w:w="9360" w:type="dxa"/>
            <w:tcMar>
              <w:top w:w="432" w:type="dxa"/>
            </w:tcMar>
          </w:tcPr>
          <w:p w14:paraId="65ADF220" w14:textId="2BCE8524" w:rsidR="001755A8" w:rsidRPr="00CF1A49" w:rsidRDefault="00F17A52" w:rsidP="006559B0">
            <w:pPr>
              <w:contextualSpacing w:val="0"/>
              <w:jc w:val="center"/>
            </w:pPr>
            <w:r>
              <w:t>Passionate and emerging artist</w:t>
            </w:r>
            <w:r w:rsidR="00EA5F0B">
              <w:t xml:space="preserve"> that focuses on </w:t>
            </w:r>
            <w:proofErr w:type="gramStart"/>
            <w:r w:rsidR="00EA5F0B">
              <w:t>creating on</w:t>
            </w:r>
            <w:proofErr w:type="gramEnd"/>
            <w:r w:rsidR="00EA5F0B">
              <w:t xml:space="preserve"> visual aspects with mediums such as oil and acrylic. Active artist with portfolio work upon request. Inspired by the community, I am driven to provide high quality work with great attention to detail. As a responsive communicator, I accept feedback openly.</w:t>
            </w:r>
          </w:p>
        </w:tc>
      </w:tr>
    </w:tbl>
    <w:p w14:paraId="63757E06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C9BA014CBB444BBB3AB6FCB32EBCDFC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5067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462"/>
      </w:tblGrid>
      <w:tr w:rsidR="001D0BF1" w:rsidRPr="00CF1A49" w14:paraId="7DA72BDA" w14:textId="77777777" w:rsidTr="00F17A52">
        <w:trPr>
          <w:trHeight w:val="2061"/>
        </w:trPr>
        <w:tc>
          <w:tcPr>
            <w:tcW w:w="9462" w:type="dxa"/>
          </w:tcPr>
          <w:p w14:paraId="2D708FB0" w14:textId="21121056" w:rsidR="001D0BF1" w:rsidRPr="00CF1A49" w:rsidRDefault="00E04E29" w:rsidP="001D0BF1">
            <w:pPr>
              <w:pStyle w:val="Heading3"/>
              <w:contextualSpacing w:val="0"/>
            </w:pPr>
            <w:r>
              <w:t>JUNE 2022</w:t>
            </w:r>
            <w:r w:rsidR="001D0BF1" w:rsidRPr="00CF1A49">
              <w:t xml:space="preserve"> – </w:t>
            </w:r>
            <w:r>
              <w:t>PRESENT</w:t>
            </w:r>
          </w:p>
          <w:p w14:paraId="52450ECE" w14:textId="27CD72BC" w:rsidR="001D0BF1" w:rsidRPr="00CF1A49" w:rsidRDefault="00E04E29" w:rsidP="001D0BF1">
            <w:pPr>
              <w:pStyle w:val="Heading2"/>
              <w:contextualSpacing w:val="0"/>
            </w:pPr>
            <w:r w:rsidRPr="0012398D">
              <w:rPr>
                <w:color w:val="404040" w:themeColor="text1" w:themeTint="BF"/>
              </w:rPr>
              <w:t>virtual program assistant</w:t>
            </w:r>
            <w:r w:rsidR="001D0BF1" w:rsidRPr="0012398D">
              <w:rPr>
                <w:color w:val="404040" w:themeColor="text1" w:themeTint="BF"/>
              </w:rPr>
              <w:t xml:space="preserve">, </w:t>
            </w:r>
            <w:r>
              <w:rPr>
                <w:rStyle w:val="SubtleReference"/>
              </w:rPr>
              <w:t>wae center</w:t>
            </w:r>
          </w:p>
          <w:p w14:paraId="6C7E28E7" w14:textId="77777777" w:rsidR="001E3120" w:rsidRDefault="00E04E29" w:rsidP="00E04E29">
            <w:pPr>
              <w:pStyle w:val="ListParagraph"/>
              <w:numPr>
                <w:ilvl w:val="0"/>
                <w:numId w:val="14"/>
              </w:numPr>
            </w:pPr>
            <w:r>
              <w:t>Work with members of the IDD community in attuning to their artistic abilities while supporting the art classes virtually.</w:t>
            </w:r>
          </w:p>
          <w:p w14:paraId="11B2686C" w14:textId="77777777" w:rsidR="00E04E29" w:rsidRDefault="00E04E29" w:rsidP="00E04E29">
            <w:pPr>
              <w:pStyle w:val="ListParagraph"/>
              <w:numPr>
                <w:ilvl w:val="0"/>
                <w:numId w:val="14"/>
              </w:numPr>
            </w:pPr>
            <w:r>
              <w:t>Facilitate art classes when original facilitators of the class are unable to.</w:t>
            </w:r>
          </w:p>
          <w:p w14:paraId="4B343A28" w14:textId="77777777" w:rsidR="00E04E29" w:rsidRDefault="00E04E29" w:rsidP="00E04E29">
            <w:pPr>
              <w:pStyle w:val="ListParagraph"/>
              <w:numPr>
                <w:ilvl w:val="0"/>
                <w:numId w:val="14"/>
              </w:numPr>
            </w:pPr>
            <w:r>
              <w:t>Ensure that</w:t>
            </w:r>
            <w:r w:rsidR="00EA5F0B">
              <w:t xml:space="preserve"> the</w:t>
            </w:r>
            <w:r>
              <w:t xml:space="preserve"> members are focused, calm, </w:t>
            </w:r>
            <w:r w:rsidR="00D67B10">
              <w:t xml:space="preserve">engaged, </w:t>
            </w:r>
            <w:r>
              <w:t xml:space="preserve">and </w:t>
            </w:r>
            <w:r w:rsidR="00D67B10">
              <w:t>actively participating in class activities while also providing feedback to members.</w:t>
            </w:r>
          </w:p>
          <w:p w14:paraId="3E55D3B2" w14:textId="77777777" w:rsidR="00BE1CFD" w:rsidRPr="00CF1A49" w:rsidRDefault="00BE1CFD" w:rsidP="00BE1CFD"/>
        </w:tc>
      </w:tr>
      <w:tr w:rsidR="00BE1CFD" w:rsidRPr="00CF1A49" w14:paraId="748F7B3E" w14:textId="77777777" w:rsidTr="00105C5F">
        <w:trPr>
          <w:trHeight w:val="2061"/>
        </w:trPr>
        <w:tc>
          <w:tcPr>
            <w:tcW w:w="9462" w:type="dxa"/>
          </w:tcPr>
          <w:p w14:paraId="32C16F03" w14:textId="1014D0D1" w:rsidR="00BE1CFD" w:rsidRPr="00CF1A49" w:rsidRDefault="005C1EAC" w:rsidP="00105C5F">
            <w:pPr>
              <w:pStyle w:val="Heading3"/>
              <w:contextualSpacing w:val="0"/>
            </w:pPr>
            <w:r>
              <w:t>January</w:t>
            </w:r>
            <w:r w:rsidR="00BE1CFD">
              <w:t xml:space="preserve"> 2024</w:t>
            </w:r>
            <w:r w:rsidR="00BE1CFD" w:rsidRPr="00CF1A49">
              <w:t xml:space="preserve"> – </w:t>
            </w:r>
            <w:r w:rsidR="00BE1CFD">
              <w:t>PRESENT</w:t>
            </w:r>
          </w:p>
          <w:p w14:paraId="41CC8A6D" w14:textId="71A68549" w:rsidR="00BE1CFD" w:rsidRPr="00CF1A49" w:rsidRDefault="008D6686" w:rsidP="00105C5F">
            <w:pPr>
              <w:pStyle w:val="Heading2"/>
              <w:contextualSpacing w:val="0"/>
            </w:pPr>
            <w:r>
              <w:rPr>
                <w:color w:val="404040" w:themeColor="text1" w:themeTint="BF"/>
              </w:rPr>
              <w:t xml:space="preserve">Art </w:t>
            </w:r>
            <w:r w:rsidR="0082152E">
              <w:rPr>
                <w:color w:val="404040" w:themeColor="text1" w:themeTint="BF"/>
              </w:rPr>
              <w:t>Instructor</w:t>
            </w:r>
            <w:r w:rsidR="00BE1CFD" w:rsidRPr="0012398D">
              <w:rPr>
                <w:color w:val="404040" w:themeColor="text1" w:themeTint="BF"/>
              </w:rPr>
              <w:t xml:space="preserve">, </w:t>
            </w:r>
            <w:r>
              <w:rPr>
                <w:b w:val="0"/>
                <w:color w:val="404040" w:themeColor="text1" w:themeTint="BF"/>
              </w:rPr>
              <w:t>Sofia Art Academy</w:t>
            </w:r>
          </w:p>
          <w:p w14:paraId="1966F25B" w14:textId="77777777" w:rsidR="00666115" w:rsidRDefault="00B92E31" w:rsidP="00105C5F">
            <w:pPr>
              <w:pStyle w:val="ListParagraph"/>
              <w:numPr>
                <w:ilvl w:val="0"/>
                <w:numId w:val="14"/>
              </w:numPr>
            </w:pPr>
            <w:r>
              <w:t xml:space="preserve">Assist students </w:t>
            </w:r>
            <w:proofErr w:type="gramStart"/>
            <w:r>
              <w:t>ages</w:t>
            </w:r>
            <w:proofErr w:type="gramEnd"/>
            <w:r>
              <w:t xml:space="preserve"> 7 to adults in developing their artistic skills using classical techniques and methods.</w:t>
            </w:r>
          </w:p>
          <w:p w14:paraId="332194E5" w14:textId="77777777" w:rsidR="00666115" w:rsidRDefault="00B92E31" w:rsidP="00105C5F">
            <w:pPr>
              <w:pStyle w:val="ListParagraph"/>
              <w:numPr>
                <w:ilvl w:val="0"/>
                <w:numId w:val="14"/>
              </w:numPr>
            </w:pPr>
            <w:r>
              <w:t>Guide younger students in selecting animal subjects and landscape backgrounds while teaching fundamental concepts such as composition, contrast, proportions, and measurements.</w:t>
            </w:r>
          </w:p>
          <w:p w14:paraId="5734387D" w14:textId="77777777" w:rsidR="00666115" w:rsidRDefault="00B92E31" w:rsidP="00105C5F">
            <w:pPr>
              <w:pStyle w:val="ListParagraph"/>
              <w:numPr>
                <w:ilvl w:val="0"/>
                <w:numId w:val="14"/>
              </w:numPr>
            </w:pPr>
            <w:r>
              <w:t>Support advanced students and adults in refining their techniques, including drawing ceramic molds of facial features and skulls.</w:t>
            </w:r>
          </w:p>
          <w:p w14:paraId="260B08F4" w14:textId="77777777" w:rsidR="00666115" w:rsidRDefault="00B92E31" w:rsidP="00105C5F">
            <w:pPr>
              <w:pStyle w:val="ListParagraph"/>
              <w:numPr>
                <w:ilvl w:val="0"/>
                <w:numId w:val="14"/>
              </w:numPr>
            </w:pPr>
            <w:r>
              <w:t>Provide feedback and assistance to students preparing portfolios for art school applications.</w:t>
            </w:r>
          </w:p>
          <w:p w14:paraId="7792102F" w14:textId="77777777" w:rsidR="00666115" w:rsidRDefault="00B92E31" w:rsidP="00105C5F">
            <w:pPr>
              <w:pStyle w:val="ListParagraph"/>
              <w:numPr>
                <w:ilvl w:val="0"/>
                <w:numId w:val="14"/>
              </w:numPr>
            </w:pPr>
            <w:r>
              <w:t>Maintain and inventory art supplies, ensuring brushes are usable and replenishing acrylic paints as needed.</w:t>
            </w:r>
          </w:p>
          <w:p w14:paraId="61F44F34" w14:textId="7C58D937" w:rsidR="00BE1CFD" w:rsidRPr="00CF1A49" w:rsidRDefault="00B92E31" w:rsidP="00105C5F">
            <w:pPr>
              <w:pStyle w:val="ListParagraph"/>
              <w:numPr>
                <w:ilvl w:val="0"/>
                <w:numId w:val="14"/>
              </w:numPr>
            </w:pPr>
            <w:r>
              <w:t>Offer guidance to adult students, helping them refine their creative process while respecting their artistic vision.</w:t>
            </w:r>
          </w:p>
        </w:tc>
      </w:tr>
      <w:tr w:rsidR="001B2F37" w:rsidRPr="00CF1A49" w14:paraId="780A8DDF" w14:textId="77777777" w:rsidTr="00783A20">
        <w:trPr>
          <w:trHeight w:val="21"/>
        </w:trPr>
        <w:tc>
          <w:tcPr>
            <w:tcW w:w="9462" w:type="dxa"/>
            <w:tcMar>
              <w:top w:w="216" w:type="dxa"/>
            </w:tcMar>
          </w:tcPr>
          <w:p w14:paraId="28308CFA" w14:textId="678D0061" w:rsidR="001B2F37" w:rsidRPr="00CF1A49" w:rsidRDefault="001B2F37" w:rsidP="001B2F37">
            <w:pPr>
              <w:pStyle w:val="Heading3"/>
              <w:contextualSpacing w:val="0"/>
            </w:pPr>
            <w:r>
              <w:t>February 2026</w:t>
            </w:r>
            <w:r w:rsidRPr="00CF1A49">
              <w:t xml:space="preserve"> – </w:t>
            </w:r>
            <w:r>
              <w:t>PRESENT</w:t>
            </w:r>
          </w:p>
          <w:p w14:paraId="699D0D90" w14:textId="426D9930" w:rsidR="001B2F37" w:rsidRPr="00CF1A49" w:rsidRDefault="001B2F37" w:rsidP="001B2F37">
            <w:pPr>
              <w:pStyle w:val="Heading2"/>
              <w:contextualSpacing w:val="0"/>
            </w:pPr>
            <w:r>
              <w:rPr>
                <w:color w:val="404040" w:themeColor="text1" w:themeTint="BF"/>
              </w:rPr>
              <w:t>Paint Party Instructor</w:t>
            </w:r>
            <w:r w:rsidRPr="0012398D">
              <w:rPr>
                <w:color w:val="404040" w:themeColor="text1" w:themeTint="BF"/>
              </w:rPr>
              <w:t xml:space="preserve">, </w:t>
            </w:r>
            <w:r>
              <w:rPr>
                <w:b w:val="0"/>
                <w:color w:val="404040" w:themeColor="text1" w:themeTint="BF"/>
              </w:rPr>
              <w:t>Pain</w:t>
            </w:r>
            <w:r w:rsidR="009D617B">
              <w:rPr>
                <w:b w:val="0"/>
                <w:color w:val="404040" w:themeColor="text1" w:themeTint="BF"/>
              </w:rPr>
              <w:t>t party life</w:t>
            </w:r>
          </w:p>
          <w:p w14:paraId="37429047" w14:textId="77777777" w:rsidR="003D7CBB" w:rsidRDefault="003D7CBB" w:rsidP="003D7CBB">
            <w:pPr>
              <w:pStyle w:val="ListParagraph"/>
              <w:numPr>
                <w:ilvl w:val="0"/>
                <w:numId w:val="14"/>
              </w:numPr>
            </w:pPr>
            <w:r>
              <w:t xml:space="preserve">Lead guided </w:t>
            </w:r>
            <w:proofErr w:type="gramStart"/>
            <w:r>
              <w:t>paint</w:t>
            </w:r>
            <w:proofErr w:type="gramEnd"/>
            <w:r>
              <w:t xml:space="preserve"> sessions for groups of varying sizes, providing step-by-step artistic instruction</w:t>
            </w:r>
          </w:p>
          <w:p w14:paraId="0FA5D248" w14:textId="77777777" w:rsidR="003D7CBB" w:rsidRDefault="003D7CBB" w:rsidP="003D7CBB">
            <w:pPr>
              <w:pStyle w:val="ListParagraph"/>
              <w:numPr>
                <w:ilvl w:val="0"/>
                <w:numId w:val="14"/>
              </w:numPr>
            </w:pPr>
            <w:r>
              <w:t>Set up and break down materials and workstations for mobile events at homes and businesses</w:t>
            </w:r>
          </w:p>
          <w:p w14:paraId="6780C981" w14:textId="77777777" w:rsidR="003D7CBB" w:rsidRDefault="003D7CBB" w:rsidP="003D7CBB">
            <w:pPr>
              <w:pStyle w:val="ListParagraph"/>
              <w:numPr>
                <w:ilvl w:val="0"/>
                <w:numId w:val="14"/>
              </w:numPr>
            </w:pPr>
            <w:r>
              <w:t>Deliver engaging, beginner-friendly instruction tailored to different skill levels</w:t>
            </w:r>
          </w:p>
          <w:p w14:paraId="52BF404A" w14:textId="77777777" w:rsidR="003D7CBB" w:rsidRDefault="003D7CBB" w:rsidP="003D7CBB">
            <w:pPr>
              <w:pStyle w:val="ListParagraph"/>
              <w:numPr>
                <w:ilvl w:val="0"/>
                <w:numId w:val="14"/>
              </w:numPr>
            </w:pPr>
            <w:r>
              <w:t>Manage time efficiently to ensure events run smoothly and stay on schedule</w:t>
            </w:r>
          </w:p>
          <w:p w14:paraId="0E123C57" w14:textId="77777777" w:rsidR="003D7CBB" w:rsidRDefault="003D7CBB" w:rsidP="003D7CBB">
            <w:pPr>
              <w:pStyle w:val="ListParagraph"/>
              <w:numPr>
                <w:ilvl w:val="0"/>
                <w:numId w:val="14"/>
              </w:numPr>
            </w:pPr>
            <w:r>
              <w:t>Provide one-on-one assistance to participants to support completion of artwork</w:t>
            </w:r>
          </w:p>
          <w:p w14:paraId="6807CA1E" w14:textId="77777777" w:rsidR="001B2F37" w:rsidRDefault="003D7CBB" w:rsidP="003D7CBB">
            <w:pPr>
              <w:numPr>
                <w:ilvl w:val="0"/>
                <w:numId w:val="14"/>
              </w:numPr>
            </w:pPr>
            <w:r>
              <w:lastRenderedPageBreak/>
              <w:t xml:space="preserve">Maintain a fun, inclusive, and encouraging </w:t>
            </w:r>
            <w:proofErr w:type="gramStart"/>
            <w:r>
              <w:t>environment</w:t>
            </w:r>
            <w:proofErr w:type="gramEnd"/>
            <w:r>
              <w:t xml:space="preserve"> for all guests</w:t>
            </w:r>
          </w:p>
          <w:p w14:paraId="618326A2" w14:textId="77777777" w:rsidR="00067946" w:rsidRDefault="00067946" w:rsidP="00067946">
            <w:pPr>
              <w:numPr>
                <w:ilvl w:val="0"/>
                <w:numId w:val="14"/>
              </w:numPr>
            </w:pPr>
            <w:r>
              <w:t>Handle supplies inventory and ensure all materials are prepared in advance</w:t>
            </w:r>
          </w:p>
          <w:p w14:paraId="3F77F54E" w14:textId="7F6E0AC9" w:rsidR="003D7CBB" w:rsidRPr="00D67B10" w:rsidRDefault="00067946" w:rsidP="00067946">
            <w:pPr>
              <w:numPr>
                <w:ilvl w:val="0"/>
                <w:numId w:val="14"/>
              </w:numPr>
            </w:pPr>
            <w:r>
              <w:t>Travel to multiple locations to host on-site paint events</w:t>
            </w:r>
          </w:p>
        </w:tc>
      </w:tr>
      <w:tr w:rsidR="001B2F37" w:rsidRPr="00CF1A49" w14:paraId="6FECD9E5" w14:textId="77777777" w:rsidTr="00F17A52">
        <w:trPr>
          <w:trHeight w:val="338"/>
        </w:trPr>
        <w:tc>
          <w:tcPr>
            <w:tcW w:w="9462" w:type="dxa"/>
            <w:tcMar>
              <w:top w:w="216" w:type="dxa"/>
            </w:tcMar>
          </w:tcPr>
          <w:p w14:paraId="2AC202A9" w14:textId="52C9E6CD" w:rsidR="001B2F37" w:rsidRPr="00D67B10" w:rsidRDefault="001B2F37" w:rsidP="001B2F37"/>
        </w:tc>
      </w:tr>
    </w:tbl>
    <w:sdt>
      <w:sdtPr>
        <w:alias w:val="Education:"/>
        <w:tag w:val="Education:"/>
        <w:id w:val="-1908763273"/>
        <w:placeholder>
          <w:docPart w:val="56882B45A17B4F67900EEB4C0F709FAC"/>
        </w:placeholder>
        <w:temporary/>
        <w:showingPlcHdr/>
        <w15:appearance w15:val="hidden"/>
      </w:sdtPr>
      <w:sdtContent>
        <w:p w14:paraId="6C70117D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371FC18" w14:textId="77777777" w:rsidTr="00D66A52">
        <w:tc>
          <w:tcPr>
            <w:tcW w:w="9355" w:type="dxa"/>
          </w:tcPr>
          <w:p w14:paraId="225BC673" w14:textId="43061C6D" w:rsidR="001D0BF1" w:rsidRPr="00CF1A49" w:rsidRDefault="00E04E29" w:rsidP="001D0BF1">
            <w:pPr>
              <w:pStyle w:val="Heading3"/>
              <w:contextualSpacing w:val="0"/>
            </w:pPr>
            <w:r>
              <w:t xml:space="preserve">2020 -- </w:t>
            </w:r>
            <w:r w:rsidR="008F0BCA">
              <w:t>2023</w:t>
            </w:r>
          </w:p>
          <w:p w14:paraId="35D8DBC1" w14:textId="6A01924F" w:rsidR="001D0BF1" w:rsidRPr="00CF1A49" w:rsidRDefault="00576BB9" w:rsidP="001D0BF1">
            <w:pPr>
              <w:pStyle w:val="Heading2"/>
              <w:contextualSpacing w:val="0"/>
            </w:pPr>
            <w:r w:rsidRPr="0012398D">
              <w:rPr>
                <w:color w:val="404040" w:themeColor="text1" w:themeTint="BF"/>
              </w:rPr>
              <w:t>B.A. IN ART</w:t>
            </w:r>
            <w:r w:rsidR="001D0BF1" w:rsidRPr="0012398D">
              <w:rPr>
                <w:color w:val="404040" w:themeColor="text1" w:themeTint="BF"/>
              </w:rPr>
              <w:t xml:space="preserve">, </w:t>
            </w:r>
            <w:r>
              <w:rPr>
                <w:rStyle w:val="SubtleReference"/>
              </w:rPr>
              <w:t>Florida international university</w:t>
            </w:r>
          </w:p>
          <w:p w14:paraId="0D1F344B" w14:textId="35C89A5E" w:rsidR="00E30BA4" w:rsidRDefault="00E30BA4" w:rsidP="00E30BA4">
            <w:pPr>
              <w:pStyle w:val="ListParagraph"/>
              <w:numPr>
                <w:ilvl w:val="0"/>
                <w:numId w:val="15"/>
              </w:numPr>
            </w:pPr>
            <w:r>
              <w:t>Made the Dean’s List in Spring 2022</w:t>
            </w:r>
          </w:p>
          <w:p w14:paraId="6BD6E7AE" w14:textId="2778F3AA" w:rsidR="00E30BA4" w:rsidRDefault="003A117C" w:rsidP="00E30BA4">
            <w:pPr>
              <w:pStyle w:val="ListParagraph"/>
              <w:numPr>
                <w:ilvl w:val="0"/>
                <w:numId w:val="15"/>
              </w:numPr>
            </w:pPr>
            <w:r>
              <w:t xml:space="preserve">Graduating </w:t>
            </w:r>
            <w:r w:rsidR="00E30BA4">
              <w:t>GPA of 3.83</w:t>
            </w:r>
          </w:p>
          <w:p w14:paraId="7A4E2C04" w14:textId="0EBB48D7" w:rsidR="00E30BA4" w:rsidRPr="00CF1A49" w:rsidRDefault="00E30BA4" w:rsidP="00E30BA4">
            <w:pPr>
              <w:pStyle w:val="Heading3"/>
              <w:contextualSpacing w:val="0"/>
            </w:pPr>
            <w:r>
              <w:t xml:space="preserve">2021 -- </w:t>
            </w:r>
            <w:r w:rsidR="00C048FB">
              <w:t>2024</w:t>
            </w:r>
          </w:p>
          <w:p w14:paraId="5B735ADF" w14:textId="5262DD0B" w:rsidR="00F17A52" w:rsidRPr="00CF1A49" w:rsidRDefault="00E30BA4" w:rsidP="00F17A52">
            <w:pPr>
              <w:pStyle w:val="Heading2"/>
              <w:contextualSpacing w:val="0"/>
            </w:pPr>
            <w:r w:rsidRPr="0012398D">
              <w:rPr>
                <w:color w:val="404040" w:themeColor="text1" w:themeTint="BF"/>
              </w:rPr>
              <w:t xml:space="preserve">Certificate in portrait and figurative arts, </w:t>
            </w:r>
            <w:r>
              <w:rPr>
                <w:rStyle w:val="SubtleReference"/>
              </w:rPr>
              <w:t>FLORIDA INTERNATIONAL UNIVERSITY</w:t>
            </w:r>
          </w:p>
        </w:tc>
      </w:tr>
      <w:tr w:rsidR="00F61DF9" w:rsidRPr="00CF1A49" w14:paraId="42EE5060" w14:textId="77777777" w:rsidTr="00F61DF9">
        <w:tc>
          <w:tcPr>
            <w:tcW w:w="9355" w:type="dxa"/>
            <w:tcMar>
              <w:top w:w="216" w:type="dxa"/>
            </w:tcMar>
          </w:tcPr>
          <w:p w14:paraId="76E111D0" w14:textId="5294D2BB" w:rsidR="00F61DF9" w:rsidRPr="00CF1A49" w:rsidRDefault="00576BB9" w:rsidP="00F61DF9">
            <w:pPr>
              <w:pStyle w:val="Heading3"/>
              <w:contextualSpacing w:val="0"/>
            </w:pPr>
            <w:r>
              <w:t>202</w:t>
            </w:r>
            <w:r w:rsidR="00E30BA4">
              <w:t>2</w:t>
            </w:r>
            <w:r w:rsidR="00E04E29">
              <w:t xml:space="preserve"> </w:t>
            </w:r>
            <w:r>
              <w:t>-</w:t>
            </w:r>
            <w:r w:rsidR="00E04E29">
              <w:t xml:space="preserve">- </w:t>
            </w:r>
            <w:r w:rsidR="003A117C">
              <w:t>2025</w:t>
            </w:r>
          </w:p>
          <w:p w14:paraId="33754463" w14:textId="5F35388B" w:rsidR="00F61DF9" w:rsidRDefault="00E30BA4" w:rsidP="00F61DF9">
            <w:pPr>
              <w:pStyle w:val="Heading2"/>
              <w:contextualSpacing w:val="0"/>
              <w:rPr>
                <w:rStyle w:val="SubtleReference"/>
              </w:rPr>
            </w:pPr>
            <w:r w:rsidRPr="0012398D">
              <w:rPr>
                <w:color w:val="404040" w:themeColor="text1" w:themeTint="BF"/>
              </w:rPr>
              <w:t>M.S. IN ART EDUCATION,</w:t>
            </w:r>
            <w:r w:rsidR="00F61DF9" w:rsidRPr="0012398D">
              <w:rPr>
                <w:color w:val="404040" w:themeColor="text1" w:themeTint="BF"/>
              </w:rPr>
              <w:t xml:space="preserve"> </w:t>
            </w:r>
            <w:r>
              <w:rPr>
                <w:rStyle w:val="SubtleReference"/>
              </w:rPr>
              <w:t>FLORIDA INTERNATIONAL UNIVERSITY</w:t>
            </w:r>
          </w:p>
          <w:p w14:paraId="47B12C0D" w14:textId="746085E6" w:rsidR="003A117C" w:rsidRDefault="003A117C" w:rsidP="003A117C">
            <w:pPr>
              <w:pStyle w:val="ListParagraph"/>
              <w:numPr>
                <w:ilvl w:val="0"/>
                <w:numId w:val="15"/>
              </w:numPr>
            </w:pPr>
            <w:r>
              <w:t>Graduating GPA of 3.89</w:t>
            </w:r>
          </w:p>
          <w:p w14:paraId="34CD4C21" w14:textId="035727D2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BF3266D9A2D948B2B892E1541D8A2762"/>
        </w:placeholder>
        <w:temporary/>
        <w:showingPlcHdr/>
        <w15:appearance w15:val="hidden"/>
      </w:sdtPr>
      <w:sdtContent>
        <w:p w14:paraId="4B8E4A2B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015EB0DF" w14:textId="77777777" w:rsidTr="00CF1A49">
        <w:tc>
          <w:tcPr>
            <w:tcW w:w="4675" w:type="dxa"/>
          </w:tcPr>
          <w:p w14:paraId="2CC01E8D" w14:textId="34BE0114" w:rsidR="001E3120" w:rsidRPr="006E1507" w:rsidRDefault="00F17A52" w:rsidP="006E1507">
            <w:pPr>
              <w:pStyle w:val="ListBullet"/>
              <w:contextualSpacing w:val="0"/>
            </w:pPr>
            <w:r>
              <w:t xml:space="preserve">Maintain multiple Projects simultaneously </w:t>
            </w:r>
          </w:p>
          <w:p w14:paraId="7C7AD9D9" w14:textId="77777777" w:rsidR="001F4E6D" w:rsidRDefault="00F17A52" w:rsidP="006E1507">
            <w:pPr>
              <w:pStyle w:val="ListBullet"/>
              <w:contextualSpacing w:val="0"/>
            </w:pPr>
            <w:r>
              <w:t>Interpersonal and Communication Skills</w:t>
            </w:r>
          </w:p>
          <w:p w14:paraId="5B9CB289" w14:textId="77777777" w:rsidR="00D15F1E" w:rsidRPr="00D15F1E" w:rsidRDefault="00D15F1E" w:rsidP="00D15F1E">
            <w:pPr>
              <w:pStyle w:val="ListBullet"/>
            </w:pPr>
            <w:r w:rsidRPr="00D15F1E">
              <w:t>Constructive Feedback &amp; Critique</w:t>
            </w:r>
          </w:p>
          <w:p w14:paraId="6160D346" w14:textId="665E6C17" w:rsidR="00D15F1E" w:rsidRPr="006E1507" w:rsidRDefault="00776A79" w:rsidP="006E1507">
            <w:pPr>
              <w:pStyle w:val="ListBullet"/>
              <w:contextualSpacing w:val="0"/>
            </w:pPr>
            <w:r>
              <w:t>Art Supply Inventory &amp; Maintenance</w:t>
            </w:r>
          </w:p>
        </w:tc>
        <w:tc>
          <w:tcPr>
            <w:tcW w:w="4675" w:type="dxa"/>
            <w:tcMar>
              <w:left w:w="360" w:type="dxa"/>
            </w:tcMar>
          </w:tcPr>
          <w:p w14:paraId="5A960C47" w14:textId="3323C346" w:rsidR="003A0632" w:rsidRPr="006E1507" w:rsidRDefault="00F17A52" w:rsidP="006E1507">
            <w:pPr>
              <w:pStyle w:val="ListBullet"/>
              <w:contextualSpacing w:val="0"/>
            </w:pPr>
            <w:r>
              <w:t>Composition</w:t>
            </w:r>
          </w:p>
          <w:p w14:paraId="4961F68E" w14:textId="391D100F" w:rsidR="001E3120" w:rsidRPr="006E1507" w:rsidRDefault="00F17A52" w:rsidP="006E1507">
            <w:pPr>
              <w:pStyle w:val="ListBullet"/>
              <w:contextualSpacing w:val="0"/>
            </w:pPr>
            <w:r>
              <w:t>Visual Art Creation</w:t>
            </w:r>
          </w:p>
          <w:p w14:paraId="648A0D40" w14:textId="77777777" w:rsidR="001E3120" w:rsidRDefault="00F17A52" w:rsidP="006E1507">
            <w:pPr>
              <w:pStyle w:val="ListBullet"/>
              <w:contextualSpacing w:val="0"/>
            </w:pPr>
            <w:r>
              <w:t>Time Management</w:t>
            </w:r>
          </w:p>
          <w:p w14:paraId="4E3C7B9A" w14:textId="2DBE402F" w:rsidR="00776A79" w:rsidRPr="006E1507" w:rsidRDefault="000E6F39" w:rsidP="006E1507">
            <w:pPr>
              <w:pStyle w:val="ListBullet"/>
              <w:contextualSpacing w:val="0"/>
            </w:pPr>
            <w:r>
              <w:t>Portfolio Development</w:t>
            </w:r>
          </w:p>
        </w:tc>
      </w:tr>
    </w:tbl>
    <w:p w14:paraId="28B3FA09" w14:textId="4FB4C960" w:rsidR="00AD782D" w:rsidRPr="00CF1A49" w:rsidRDefault="00F17A52" w:rsidP="0062312F">
      <w:pPr>
        <w:pStyle w:val="Heading1"/>
      </w:pPr>
      <w:r>
        <w:t>Exhibitions</w:t>
      </w:r>
    </w:p>
    <w:p w14:paraId="0E28533E" w14:textId="77777777" w:rsidR="00F17A52" w:rsidRPr="00CF1A49" w:rsidRDefault="00F17A52" w:rsidP="00F17A52">
      <w:pPr>
        <w:pStyle w:val="Heading3"/>
      </w:pPr>
      <w:r>
        <w:t>September 3, 2021</w:t>
      </w:r>
      <w:r w:rsidRPr="00CF1A49">
        <w:t xml:space="preserve"> – </w:t>
      </w:r>
      <w:r>
        <w:t>OCTOBER 1, 2021</w:t>
      </w:r>
    </w:p>
    <w:p w14:paraId="3C0E39AE" w14:textId="745BFDB4" w:rsidR="00F17A52" w:rsidRPr="00CF1A49" w:rsidRDefault="00F17A52" w:rsidP="00F17A52">
      <w:pPr>
        <w:pStyle w:val="Heading2"/>
      </w:pPr>
      <w:r w:rsidRPr="0012398D">
        <w:rPr>
          <w:color w:val="404040" w:themeColor="text1" w:themeTint="BF"/>
        </w:rPr>
        <w:t xml:space="preserve">group EXHHBITION </w:t>
      </w:r>
      <w:r>
        <w:rPr>
          <w:rStyle w:val="SubtleReference"/>
        </w:rPr>
        <w:t>FIU</w:t>
      </w:r>
    </w:p>
    <w:p w14:paraId="08C79EFB" w14:textId="0090B6BF" w:rsidR="00F17A52" w:rsidRDefault="00F17A52" w:rsidP="00F17A52">
      <w:r w:rsidRPr="00F17A52">
        <w:rPr>
          <w:i/>
          <w:iCs/>
        </w:rPr>
        <w:t xml:space="preserve">Landscapes, </w:t>
      </w:r>
      <w:r>
        <w:t>Miami Beach Visual Arts Gallery, Miami, FL</w:t>
      </w:r>
    </w:p>
    <w:p w14:paraId="6D2AC3B2" w14:textId="77777777" w:rsidR="00F17A52" w:rsidRDefault="00F17A52" w:rsidP="00F17A52"/>
    <w:p w14:paraId="1CA26C91" w14:textId="77777777" w:rsidR="00F17A52" w:rsidRPr="00CF1A49" w:rsidRDefault="00F17A52" w:rsidP="00F17A52">
      <w:pPr>
        <w:pStyle w:val="Heading3"/>
      </w:pPr>
      <w:r>
        <w:t>APRIL 24, 2022</w:t>
      </w:r>
    </w:p>
    <w:p w14:paraId="1E2BB58B" w14:textId="64758515" w:rsidR="00F17A52" w:rsidRPr="00CF1A49" w:rsidRDefault="00F17A52" w:rsidP="00F17A52">
      <w:pPr>
        <w:pStyle w:val="Heading2"/>
      </w:pPr>
      <w:r w:rsidRPr="0012398D">
        <w:rPr>
          <w:color w:val="404040" w:themeColor="text1" w:themeTint="BF"/>
        </w:rPr>
        <w:t xml:space="preserve">group EXHHBITION </w:t>
      </w:r>
      <w:r>
        <w:rPr>
          <w:rStyle w:val="SubtleReference"/>
        </w:rPr>
        <w:t>FIU</w:t>
      </w:r>
    </w:p>
    <w:p w14:paraId="0DE05830" w14:textId="18FA2A73" w:rsidR="00F17A52" w:rsidRDefault="00F17A52" w:rsidP="00F17A52">
      <w:r>
        <w:rPr>
          <w:i/>
          <w:iCs/>
        </w:rPr>
        <w:t xml:space="preserve">Aerial Vision, </w:t>
      </w:r>
      <w:r>
        <w:t xml:space="preserve">The </w:t>
      </w:r>
      <w:proofErr w:type="spellStart"/>
      <w:r>
        <w:t>Wolfsonian</w:t>
      </w:r>
      <w:proofErr w:type="spellEnd"/>
      <w:r>
        <w:t>—FIU, Miami, FL</w:t>
      </w:r>
    </w:p>
    <w:p w14:paraId="72A3CFDF" w14:textId="77777777" w:rsidR="00F17A52" w:rsidRDefault="00F17A52" w:rsidP="00F17A52"/>
    <w:p w14:paraId="3A4ED985" w14:textId="1F89F874" w:rsidR="001A3220" w:rsidRPr="00CF1A49" w:rsidRDefault="001A3220" w:rsidP="001A3220">
      <w:pPr>
        <w:pStyle w:val="Heading3"/>
      </w:pPr>
      <w:r>
        <w:t xml:space="preserve">September </w:t>
      </w:r>
      <w:r w:rsidR="00596963">
        <w:t>6</w:t>
      </w:r>
      <w:r>
        <w:t>, 202</w:t>
      </w:r>
      <w:r w:rsidR="00596963">
        <w:t>4</w:t>
      </w:r>
      <w:r w:rsidRPr="00CF1A49">
        <w:t xml:space="preserve"> – </w:t>
      </w:r>
      <w:r w:rsidR="00596963">
        <w:t>September 30</w:t>
      </w:r>
      <w:r>
        <w:t>, 202</w:t>
      </w:r>
      <w:r w:rsidR="00596963">
        <w:t>4</w:t>
      </w:r>
    </w:p>
    <w:p w14:paraId="7DFB973C" w14:textId="77777777" w:rsidR="001A3220" w:rsidRPr="00CF1A49" w:rsidRDefault="001A3220" w:rsidP="001A3220">
      <w:pPr>
        <w:pStyle w:val="Heading2"/>
      </w:pPr>
      <w:r w:rsidRPr="0012398D">
        <w:rPr>
          <w:color w:val="404040" w:themeColor="text1" w:themeTint="BF"/>
        </w:rPr>
        <w:t xml:space="preserve">group EXHHBITION </w:t>
      </w:r>
      <w:r>
        <w:rPr>
          <w:rStyle w:val="SubtleReference"/>
        </w:rPr>
        <w:t>FIU</w:t>
      </w:r>
    </w:p>
    <w:p w14:paraId="37E5C36C" w14:textId="486CD2E1" w:rsidR="001A3220" w:rsidRDefault="001A3220" w:rsidP="001A3220">
      <w:r w:rsidRPr="00F17A52">
        <w:rPr>
          <w:i/>
          <w:iCs/>
        </w:rPr>
        <w:t>Landscape</w:t>
      </w:r>
      <w:r w:rsidR="00D45CB1">
        <w:rPr>
          <w:i/>
          <w:iCs/>
        </w:rPr>
        <w:t xml:space="preserve"> Painting </w:t>
      </w:r>
      <w:r w:rsidR="00784573">
        <w:rPr>
          <w:i/>
          <w:iCs/>
        </w:rPr>
        <w:t>– Italy &amp; France</w:t>
      </w:r>
      <w:r w:rsidRPr="00F17A52">
        <w:rPr>
          <w:i/>
          <w:iCs/>
        </w:rPr>
        <w:t xml:space="preserve">, </w:t>
      </w:r>
      <w:r w:rsidR="00D45CB1">
        <w:t>Graham Art Center</w:t>
      </w:r>
      <w:r>
        <w:t xml:space="preserve"> Art Gallery, Miami, FL</w:t>
      </w:r>
    </w:p>
    <w:p w14:paraId="24BB2388" w14:textId="77777777" w:rsidR="001A3220" w:rsidRDefault="001A3220" w:rsidP="00F17A52"/>
    <w:p w14:paraId="1D9A7375" w14:textId="7D0A1F52" w:rsidR="007C13B2" w:rsidRPr="00CF1A49" w:rsidRDefault="007C13B2" w:rsidP="007C13B2">
      <w:pPr>
        <w:pStyle w:val="Heading3"/>
      </w:pPr>
      <w:r>
        <w:t>December 3, 2025</w:t>
      </w:r>
      <w:r w:rsidRPr="00CF1A49">
        <w:t xml:space="preserve"> – </w:t>
      </w:r>
      <w:r>
        <w:t>January 18, 2026</w:t>
      </w:r>
    </w:p>
    <w:p w14:paraId="494C0E85" w14:textId="45DF6D7F" w:rsidR="007C13B2" w:rsidRPr="00CF1A49" w:rsidRDefault="007C13B2" w:rsidP="007C13B2">
      <w:pPr>
        <w:pStyle w:val="Heading2"/>
      </w:pPr>
      <w:r w:rsidRPr="0012398D">
        <w:rPr>
          <w:color w:val="404040" w:themeColor="text1" w:themeTint="BF"/>
        </w:rPr>
        <w:t xml:space="preserve">group EXHHBITION </w:t>
      </w:r>
      <w:r>
        <w:rPr>
          <w:rStyle w:val="SubtleReference"/>
        </w:rPr>
        <w:t>FIU</w:t>
      </w:r>
      <w:r w:rsidR="00854EE6">
        <w:rPr>
          <w:rStyle w:val="SubtleReference"/>
        </w:rPr>
        <w:t xml:space="preserve"> </w:t>
      </w:r>
      <w:r w:rsidR="00CE2AC0">
        <w:rPr>
          <w:rStyle w:val="SubtleReference"/>
        </w:rPr>
        <w:t>–</w:t>
      </w:r>
      <w:r w:rsidR="00854EE6">
        <w:rPr>
          <w:rStyle w:val="SubtleReference"/>
        </w:rPr>
        <w:t xml:space="preserve"> </w:t>
      </w:r>
      <w:proofErr w:type="gramStart"/>
      <w:r w:rsidR="00CE2AC0">
        <w:rPr>
          <w:rStyle w:val="SubtleReference"/>
        </w:rPr>
        <w:t>Master’s of art education</w:t>
      </w:r>
      <w:proofErr w:type="gramEnd"/>
      <w:r w:rsidR="00784573">
        <w:rPr>
          <w:rStyle w:val="SubtleReference"/>
        </w:rPr>
        <w:t xml:space="preserve"> thesis</w:t>
      </w:r>
    </w:p>
    <w:p w14:paraId="05D5D4F1" w14:textId="055D2233" w:rsidR="007C13B2" w:rsidRDefault="007C13B2" w:rsidP="007C13B2">
      <w:r>
        <w:rPr>
          <w:i/>
          <w:iCs/>
        </w:rPr>
        <w:t>Sonder</w:t>
      </w:r>
      <w:r w:rsidRPr="00F17A52">
        <w:rPr>
          <w:i/>
          <w:iCs/>
        </w:rPr>
        <w:t xml:space="preserve">, </w:t>
      </w:r>
      <w:r w:rsidR="00854EE6">
        <w:t>Patricia &amp; Philip Frost Art Museum</w:t>
      </w:r>
      <w:r>
        <w:t>, Miami, FL</w:t>
      </w:r>
    </w:p>
    <w:p w14:paraId="393411C5" w14:textId="77777777" w:rsidR="007C13B2" w:rsidRDefault="007C13B2" w:rsidP="00F17A52"/>
    <w:p w14:paraId="1B8BE664" w14:textId="3EB8A967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3ACF" w14:textId="77777777" w:rsidR="005C27EB" w:rsidRDefault="005C27EB" w:rsidP="0068194B">
      <w:r>
        <w:separator/>
      </w:r>
    </w:p>
    <w:p w14:paraId="3215FDED" w14:textId="77777777" w:rsidR="005C27EB" w:rsidRDefault="005C27EB"/>
    <w:p w14:paraId="10BB4810" w14:textId="77777777" w:rsidR="005C27EB" w:rsidRDefault="005C27EB"/>
  </w:endnote>
  <w:endnote w:type="continuationSeparator" w:id="0">
    <w:p w14:paraId="4F6EA3AC" w14:textId="77777777" w:rsidR="005C27EB" w:rsidRDefault="005C27EB" w:rsidP="0068194B">
      <w:r>
        <w:continuationSeparator/>
      </w:r>
    </w:p>
    <w:p w14:paraId="6289D154" w14:textId="77777777" w:rsidR="005C27EB" w:rsidRDefault="005C27EB"/>
    <w:p w14:paraId="5C30672B" w14:textId="77777777" w:rsidR="005C27EB" w:rsidRDefault="005C2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1D862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DC56" w14:textId="77777777" w:rsidR="005C27EB" w:rsidRDefault="005C27EB" w:rsidP="0068194B">
      <w:r>
        <w:separator/>
      </w:r>
    </w:p>
    <w:p w14:paraId="2BAC8A36" w14:textId="77777777" w:rsidR="005C27EB" w:rsidRDefault="005C27EB"/>
    <w:p w14:paraId="153F1196" w14:textId="77777777" w:rsidR="005C27EB" w:rsidRDefault="005C27EB"/>
  </w:footnote>
  <w:footnote w:type="continuationSeparator" w:id="0">
    <w:p w14:paraId="1E22DD79" w14:textId="77777777" w:rsidR="005C27EB" w:rsidRDefault="005C27EB" w:rsidP="0068194B">
      <w:r>
        <w:continuationSeparator/>
      </w:r>
    </w:p>
    <w:p w14:paraId="3A972FD1" w14:textId="77777777" w:rsidR="005C27EB" w:rsidRDefault="005C27EB"/>
    <w:p w14:paraId="55123BFE" w14:textId="77777777" w:rsidR="005C27EB" w:rsidRDefault="005C2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0C23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935D23" wp14:editId="7268D1E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0082E56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AF8D5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6993B8E"/>
    <w:multiLevelType w:val="hybridMultilevel"/>
    <w:tmpl w:val="7BE8F6FA"/>
    <w:lvl w:ilvl="0" w:tplc="BCBA9D7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0B0E3D"/>
    <w:multiLevelType w:val="hybridMultilevel"/>
    <w:tmpl w:val="A3801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30764C"/>
    <w:multiLevelType w:val="hybridMultilevel"/>
    <w:tmpl w:val="2C540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A53556"/>
    <w:multiLevelType w:val="hybridMultilevel"/>
    <w:tmpl w:val="EAC8B7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2439626">
    <w:abstractNumId w:val="9"/>
  </w:num>
  <w:num w:numId="2" w16cid:durableId="513882459">
    <w:abstractNumId w:val="8"/>
  </w:num>
  <w:num w:numId="3" w16cid:durableId="1260791679">
    <w:abstractNumId w:val="7"/>
  </w:num>
  <w:num w:numId="4" w16cid:durableId="841513068">
    <w:abstractNumId w:val="6"/>
  </w:num>
  <w:num w:numId="5" w16cid:durableId="1084567392">
    <w:abstractNumId w:val="11"/>
  </w:num>
  <w:num w:numId="6" w16cid:durableId="1939558821">
    <w:abstractNumId w:val="3"/>
  </w:num>
  <w:num w:numId="7" w16cid:durableId="1147894253">
    <w:abstractNumId w:val="13"/>
  </w:num>
  <w:num w:numId="8" w16cid:durableId="1985162479">
    <w:abstractNumId w:val="2"/>
  </w:num>
  <w:num w:numId="9" w16cid:durableId="446853493">
    <w:abstractNumId w:val="15"/>
  </w:num>
  <w:num w:numId="10" w16cid:durableId="1206483678">
    <w:abstractNumId w:val="5"/>
  </w:num>
  <w:num w:numId="11" w16cid:durableId="1872375966">
    <w:abstractNumId w:val="4"/>
  </w:num>
  <w:num w:numId="12" w16cid:durableId="1376811424">
    <w:abstractNumId w:val="1"/>
  </w:num>
  <w:num w:numId="13" w16cid:durableId="442192828">
    <w:abstractNumId w:val="0"/>
  </w:num>
  <w:num w:numId="14" w16cid:durableId="1407454137">
    <w:abstractNumId w:val="10"/>
  </w:num>
  <w:num w:numId="15" w16cid:durableId="1390346874">
    <w:abstractNumId w:val="14"/>
  </w:num>
  <w:num w:numId="16" w16cid:durableId="471293570">
    <w:abstractNumId w:val="16"/>
  </w:num>
  <w:num w:numId="17" w16cid:durableId="1482500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B9"/>
    <w:rsid w:val="000001EF"/>
    <w:rsid w:val="00007322"/>
    <w:rsid w:val="00007728"/>
    <w:rsid w:val="00022EB2"/>
    <w:rsid w:val="00024584"/>
    <w:rsid w:val="00024730"/>
    <w:rsid w:val="00055E95"/>
    <w:rsid w:val="00067946"/>
    <w:rsid w:val="0007021F"/>
    <w:rsid w:val="000777D7"/>
    <w:rsid w:val="000A7A03"/>
    <w:rsid w:val="000B2BA5"/>
    <w:rsid w:val="000E6F39"/>
    <w:rsid w:val="000F2F8C"/>
    <w:rsid w:val="0010006E"/>
    <w:rsid w:val="001045A8"/>
    <w:rsid w:val="00114A91"/>
    <w:rsid w:val="0012398D"/>
    <w:rsid w:val="001427E1"/>
    <w:rsid w:val="00163668"/>
    <w:rsid w:val="00171566"/>
    <w:rsid w:val="00174676"/>
    <w:rsid w:val="001755A8"/>
    <w:rsid w:val="00184014"/>
    <w:rsid w:val="00192008"/>
    <w:rsid w:val="001A3220"/>
    <w:rsid w:val="001B2F37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3609"/>
    <w:rsid w:val="00336056"/>
    <w:rsid w:val="003544E1"/>
    <w:rsid w:val="00366398"/>
    <w:rsid w:val="003A0632"/>
    <w:rsid w:val="003A117C"/>
    <w:rsid w:val="003A30E5"/>
    <w:rsid w:val="003A6ADF"/>
    <w:rsid w:val="003B5928"/>
    <w:rsid w:val="003D380F"/>
    <w:rsid w:val="003D7CBB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41CF"/>
    <w:rsid w:val="00510392"/>
    <w:rsid w:val="00513E2A"/>
    <w:rsid w:val="00566A35"/>
    <w:rsid w:val="0056701E"/>
    <w:rsid w:val="005740D7"/>
    <w:rsid w:val="00576BB9"/>
    <w:rsid w:val="00596963"/>
    <w:rsid w:val="005A0F26"/>
    <w:rsid w:val="005A1B10"/>
    <w:rsid w:val="005A6850"/>
    <w:rsid w:val="005B1B1B"/>
    <w:rsid w:val="005C1EAC"/>
    <w:rsid w:val="005C27EB"/>
    <w:rsid w:val="005C5932"/>
    <w:rsid w:val="005D3CA7"/>
    <w:rsid w:val="005D4CC1"/>
    <w:rsid w:val="005F4B91"/>
    <w:rsid w:val="005F55D2"/>
    <w:rsid w:val="006007F9"/>
    <w:rsid w:val="0062312F"/>
    <w:rsid w:val="00625F2C"/>
    <w:rsid w:val="006559B0"/>
    <w:rsid w:val="006618E9"/>
    <w:rsid w:val="00666115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76A79"/>
    <w:rsid w:val="00783A20"/>
    <w:rsid w:val="00784573"/>
    <w:rsid w:val="0079206B"/>
    <w:rsid w:val="00796076"/>
    <w:rsid w:val="007A4015"/>
    <w:rsid w:val="007C0566"/>
    <w:rsid w:val="007C13B2"/>
    <w:rsid w:val="007C4F8C"/>
    <w:rsid w:val="007C606B"/>
    <w:rsid w:val="007E6A61"/>
    <w:rsid w:val="007F7FAE"/>
    <w:rsid w:val="00801140"/>
    <w:rsid w:val="00803404"/>
    <w:rsid w:val="0082152E"/>
    <w:rsid w:val="0082281D"/>
    <w:rsid w:val="00834955"/>
    <w:rsid w:val="00854EE6"/>
    <w:rsid w:val="00855B59"/>
    <w:rsid w:val="00860461"/>
    <w:rsid w:val="0086487C"/>
    <w:rsid w:val="00870B20"/>
    <w:rsid w:val="008829F8"/>
    <w:rsid w:val="00885897"/>
    <w:rsid w:val="008A6538"/>
    <w:rsid w:val="008C7056"/>
    <w:rsid w:val="008D6686"/>
    <w:rsid w:val="008F0BCA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69CC"/>
    <w:rsid w:val="0097790C"/>
    <w:rsid w:val="0098506E"/>
    <w:rsid w:val="009A44CE"/>
    <w:rsid w:val="009C4DFC"/>
    <w:rsid w:val="009D44F8"/>
    <w:rsid w:val="009D617B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92E31"/>
    <w:rsid w:val="00BA0D22"/>
    <w:rsid w:val="00BA1546"/>
    <w:rsid w:val="00BB4E51"/>
    <w:rsid w:val="00BD431F"/>
    <w:rsid w:val="00BE1CFD"/>
    <w:rsid w:val="00BE423E"/>
    <w:rsid w:val="00BF61AC"/>
    <w:rsid w:val="00C048FB"/>
    <w:rsid w:val="00C47FA6"/>
    <w:rsid w:val="00C57FC6"/>
    <w:rsid w:val="00C66A7D"/>
    <w:rsid w:val="00C74A9D"/>
    <w:rsid w:val="00C779DA"/>
    <w:rsid w:val="00C814F7"/>
    <w:rsid w:val="00CA4B4D"/>
    <w:rsid w:val="00CB35C3"/>
    <w:rsid w:val="00CD323D"/>
    <w:rsid w:val="00CE2AC0"/>
    <w:rsid w:val="00CE4030"/>
    <w:rsid w:val="00CE64B3"/>
    <w:rsid w:val="00CF1A49"/>
    <w:rsid w:val="00D0630C"/>
    <w:rsid w:val="00D10E84"/>
    <w:rsid w:val="00D15F1E"/>
    <w:rsid w:val="00D243A9"/>
    <w:rsid w:val="00D305E5"/>
    <w:rsid w:val="00D37CD3"/>
    <w:rsid w:val="00D45CB1"/>
    <w:rsid w:val="00D66A52"/>
    <w:rsid w:val="00D66EFA"/>
    <w:rsid w:val="00D67B10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1842"/>
    <w:rsid w:val="00DE6534"/>
    <w:rsid w:val="00DF4D6C"/>
    <w:rsid w:val="00E01923"/>
    <w:rsid w:val="00E04E29"/>
    <w:rsid w:val="00E14498"/>
    <w:rsid w:val="00E2397A"/>
    <w:rsid w:val="00E254DB"/>
    <w:rsid w:val="00E300FC"/>
    <w:rsid w:val="00E30BA4"/>
    <w:rsid w:val="00E362DB"/>
    <w:rsid w:val="00E509DF"/>
    <w:rsid w:val="00E5632B"/>
    <w:rsid w:val="00E70240"/>
    <w:rsid w:val="00E71E6B"/>
    <w:rsid w:val="00E81CC5"/>
    <w:rsid w:val="00E85A87"/>
    <w:rsid w:val="00E85B4A"/>
    <w:rsid w:val="00E9528E"/>
    <w:rsid w:val="00EA5099"/>
    <w:rsid w:val="00EA5F0B"/>
    <w:rsid w:val="00EC1351"/>
    <w:rsid w:val="00EC4CBF"/>
    <w:rsid w:val="00EE2CA8"/>
    <w:rsid w:val="00EF17E8"/>
    <w:rsid w:val="00EF51D9"/>
    <w:rsid w:val="00F01059"/>
    <w:rsid w:val="00F07189"/>
    <w:rsid w:val="00F130DD"/>
    <w:rsid w:val="00F17A52"/>
    <w:rsid w:val="00F24884"/>
    <w:rsid w:val="00F476C4"/>
    <w:rsid w:val="00F61DF9"/>
    <w:rsid w:val="00F81960"/>
    <w:rsid w:val="00F82424"/>
    <w:rsid w:val="00F85642"/>
    <w:rsid w:val="00F8769D"/>
    <w:rsid w:val="00F9350C"/>
    <w:rsid w:val="00F94EB5"/>
    <w:rsid w:val="00F9624D"/>
    <w:rsid w:val="00FB31C1"/>
    <w:rsid w:val="00FB58F2"/>
    <w:rsid w:val="00FC6AEA"/>
    <w:rsid w:val="00FD3D13"/>
    <w:rsid w:val="00FE2AFC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90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cott\Downloads\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E42C5A3FB84792AE45147BD530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E5B37-389C-4592-A44A-2C9B15E53081}"/>
      </w:docPartPr>
      <w:docPartBody>
        <w:p w:rsidR="00803CC5" w:rsidRDefault="002149B1">
          <w:pPr>
            <w:pStyle w:val="B2E42C5A3FB84792AE45147BD530D318"/>
          </w:pPr>
          <w:r w:rsidRPr="00CF1A49">
            <w:t>·</w:t>
          </w:r>
        </w:p>
      </w:docPartBody>
    </w:docPart>
    <w:docPart>
      <w:docPartPr>
        <w:name w:val="FCCA887168DD44D58EC5BF213E7A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D810-2616-446A-9646-02EE8B23FCCC}"/>
      </w:docPartPr>
      <w:docPartBody>
        <w:p w:rsidR="00803CC5" w:rsidRDefault="002149B1">
          <w:pPr>
            <w:pStyle w:val="FCCA887168DD44D58EC5BF213E7AFF41"/>
          </w:pPr>
          <w:r w:rsidRPr="00CF1A49">
            <w:t>·</w:t>
          </w:r>
        </w:p>
      </w:docPartBody>
    </w:docPart>
    <w:docPart>
      <w:docPartPr>
        <w:name w:val="45ABE205B1F04B4FAF72F0CB6EAC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A7E5-9789-4587-84B7-84CB4BAD64A7}"/>
      </w:docPartPr>
      <w:docPartBody>
        <w:p w:rsidR="00803CC5" w:rsidRDefault="002149B1">
          <w:pPr>
            <w:pStyle w:val="45ABE205B1F04B4FAF72F0CB6EAC26E2"/>
          </w:pPr>
          <w:r w:rsidRPr="00CF1A49">
            <w:t>·</w:t>
          </w:r>
        </w:p>
      </w:docPartBody>
    </w:docPart>
    <w:docPart>
      <w:docPartPr>
        <w:name w:val="1C9BA014CBB444BBB3AB6FCB32EB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CE2DB-D6E0-4875-82E2-7346D9754E2F}"/>
      </w:docPartPr>
      <w:docPartBody>
        <w:p w:rsidR="00803CC5" w:rsidRDefault="002149B1">
          <w:pPr>
            <w:pStyle w:val="1C9BA014CBB444BBB3AB6FCB32EBCDFC"/>
          </w:pPr>
          <w:r w:rsidRPr="00CF1A49">
            <w:t>Experience</w:t>
          </w:r>
        </w:p>
      </w:docPartBody>
    </w:docPart>
    <w:docPart>
      <w:docPartPr>
        <w:name w:val="56882B45A17B4F67900EEB4C0F70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89339-7CD0-4755-B417-6396B998B9B0}"/>
      </w:docPartPr>
      <w:docPartBody>
        <w:p w:rsidR="00803CC5" w:rsidRDefault="002149B1">
          <w:pPr>
            <w:pStyle w:val="56882B45A17B4F67900EEB4C0F709FAC"/>
          </w:pPr>
          <w:r w:rsidRPr="00CF1A49">
            <w:t>Education</w:t>
          </w:r>
        </w:p>
      </w:docPartBody>
    </w:docPart>
    <w:docPart>
      <w:docPartPr>
        <w:name w:val="BF3266D9A2D948B2B892E1541D8A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0252-AF13-48E5-8C5F-3358B826B3E6}"/>
      </w:docPartPr>
      <w:docPartBody>
        <w:p w:rsidR="00803CC5" w:rsidRDefault="002149B1">
          <w:pPr>
            <w:pStyle w:val="BF3266D9A2D948B2B892E1541D8A2762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19"/>
    <w:rsid w:val="00126255"/>
    <w:rsid w:val="001F1873"/>
    <w:rsid w:val="002149B1"/>
    <w:rsid w:val="00541D19"/>
    <w:rsid w:val="007F7FAE"/>
    <w:rsid w:val="00803CC5"/>
    <w:rsid w:val="0084650D"/>
    <w:rsid w:val="008E55DE"/>
    <w:rsid w:val="008F341B"/>
    <w:rsid w:val="00960314"/>
    <w:rsid w:val="009769CC"/>
    <w:rsid w:val="00986675"/>
    <w:rsid w:val="00D10E84"/>
    <w:rsid w:val="00F01059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2E42C5A3FB84792AE45147BD530D318">
    <w:name w:val="B2E42C5A3FB84792AE45147BD530D318"/>
  </w:style>
  <w:style w:type="paragraph" w:customStyle="1" w:styleId="FCCA887168DD44D58EC5BF213E7AFF41">
    <w:name w:val="FCCA887168DD44D58EC5BF213E7AFF41"/>
  </w:style>
  <w:style w:type="paragraph" w:customStyle="1" w:styleId="45ABE205B1F04B4FAF72F0CB6EAC26E2">
    <w:name w:val="45ABE205B1F04B4FAF72F0CB6EAC26E2"/>
  </w:style>
  <w:style w:type="paragraph" w:customStyle="1" w:styleId="1C9BA014CBB444BBB3AB6FCB32EBCDFC">
    <w:name w:val="1C9BA014CBB444BBB3AB6FCB32EBCDF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6882B45A17B4F67900EEB4C0F709FAC">
    <w:name w:val="56882B45A17B4F67900EEB4C0F709FAC"/>
  </w:style>
  <w:style w:type="paragraph" w:customStyle="1" w:styleId="BF3266D9A2D948B2B892E1541D8A2762">
    <w:name w:val="BF3266D9A2D948B2B892E1541D8A2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tf16402488_win32</Template>
  <TotalTime>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2025-03-05T18:41:00Z</dcterms:created>
  <dcterms:modified xsi:type="dcterms:W3CDTF">2026-03-30T20:46:00Z</dcterms:modified>
  <cp:category/>
</cp:coreProperties>
</file>