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91873" w14:textId="6284D111" w:rsidR="00A3108F" w:rsidRDefault="00214234" w:rsidP="00A3108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53EA766" wp14:editId="77836841">
                <wp:simplePos x="0" y="0"/>
                <wp:positionH relativeFrom="margin">
                  <wp:align>right</wp:align>
                </wp:positionH>
                <wp:positionV relativeFrom="paragraph">
                  <wp:posOffset>-78740</wp:posOffset>
                </wp:positionV>
                <wp:extent cx="4483100" cy="2851150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285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D17E7" w14:textId="4F4804F7" w:rsidR="00A3108F" w:rsidRPr="00AB3C19" w:rsidRDefault="009B70AB" w:rsidP="00A3108F">
                            <w:pPr>
                              <w:contextualSpacing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26"/>
                                <w:szCs w:val="26"/>
                              </w:rPr>
                            </w:pPr>
                            <w:r w:rsidRPr="00AB3C19"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26"/>
                                <w:szCs w:val="26"/>
                              </w:rPr>
                              <w:t>Title of the article in sentence case</w:t>
                            </w:r>
                            <w:r w:rsidR="001B23B7" w:rsidRPr="00AB3C19"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D8156D" w:rsidRPr="00AB3C19"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26"/>
                                <w:szCs w:val="26"/>
                              </w:rPr>
                              <w:t>A</w:t>
                            </w:r>
                            <w:r w:rsidR="001B23B7" w:rsidRPr="00AB3C19"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26"/>
                                <w:szCs w:val="26"/>
                              </w:rPr>
                              <w:t>bout 1</w:t>
                            </w:r>
                            <w:r w:rsidR="009D2C86" w:rsidRPr="00AB3C19"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26"/>
                                <w:szCs w:val="26"/>
                              </w:rPr>
                              <w:t>0-14</w:t>
                            </w:r>
                            <w:r w:rsidR="001B23B7" w:rsidRPr="00AB3C19"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26"/>
                                <w:szCs w:val="26"/>
                              </w:rPr>
                              <w:t xml:space="preserve"> words only</w:t>
                            </w:r>
                            <w:r w:rsidR="00CA4BD0" w:rsidRPr="00AB3C19"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26"/>
                                <w:szCs w:val="26"/>
                              </w:rPr>
                              <w:t xml:space="preserve"> (follow this style)</w:t>
                            </w:r>
                          </w:p>
                          <w:p w14:paraId="56DAAF17" w14:textId="77777777" w:rsidR="00A3108F" w:rsidRPr="00AB3C19" w:rsidRDefault="00A3108F" w:rsidP="00A3108F">
                            <w:pPr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E7BEBB6" w14:textId="5DBC84C7" w:rsidR="00A3108F" w:rsidRPr="00AB3C19" w:rsidRDefault="001E6D6B" w:rsidP="00A3108F">
                            <w:pPr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vertAlign w:val="superscript"/>
                                <w:lang w:val="en-PH"/>
                              </w:rPr>
                            </w:pPr>
                            <w:bookmarkStart w:id="0" w:name="_Hlk99031986"/>
                            <w:r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PH"/>
                              </w:rPr>
                              <w:t xml:space="preserve">Author </w:t>
                            </w:r>
                            <w:r w:rsidR="00584B9F"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PH"/>
                              </w:rPr>
                              <w:t xml:space="preserve">X. </w:t>
                            </w:r>
                            <w:r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PH"/>
                              </w:rPr>
                              <w:t>Alpha</w:t>
                            </w:r>
                            <w:r w:rsidR="00A3108F"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vertAlign w:val="superscript"/>
                                <w:lang w:val="en-PH"/>
                              </w:rPr>
                              <w:t>1*</w:t>
                            </w:r>
                            <w:r w:rsidR="00A3108F"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PH"/>
                              </w:rPr>
                              <w:t xml:space="preserve">, </w:t>
                            </w:r>
                            <w:r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PH"/>
                              </w:rPr>
                              <w:t xml:space="preserve">Author </w:t>
                            </w:r>
                            <w:r w:rsidR="00584B9F"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PH"/>
                              </w:rPr>
                              <w:t xml:space="preserve">Z. </w:t>
                            </w:r>
                            <w:r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PH"/>
                              </w:rPr>
                              <w:t>Charlie</w:t>
                            </w:r>
                            <w:r w:rsidR="00A3108F" w:rsidRPr="00AB3C19">
                              <w:rPr>
                                <w:rFonts w:ascii="Tahoma" w:eastAsia="Georgia" w:hAnsi="Tahoma" w:cs="Tahom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vertAlign w:val="superscript"/>
                                <w:lang w:val="en-PH"/>
                              </w:rPr>
                              <w:t>2</w:t>
                            </w:r>
                          </w:p>
                          <w:p w14:paraId="130E5D3E" w14:textId="77777777" w:rsidR="00A3108F" w:rsidRPr="00A3108F" w:rsidRDefault="00A3108F" w:rsidP="00A3108F">
                            <w:pPr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</w:pPr>
                          </w:p>
                          <w:p w14:paraId="291BC8E0" w14:textId="0D0A4E9A" w:rsidR="00A3108F" w:rsidRPr="00540902" w:rsidRDefault="00A3108F" w:rsidP="00A3108F">
                            <w:pPr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PH"/>
                              </w:rPr>
                              <w:t>1</w:t>
                            </w:r>
                            <w:r w:rsidR="001E6D6B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>Affiliation</w:t>
                            </w:r>
                            <w:r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 xml:space="preserve">, </w:t>
                            </w:r>
                            <w:r w:rsidR="00CE0F55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 xml:space="preserve">Complete </w:t>
                            </w:r>
                            <w:r w:rsidR="001E6D6B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>Address</w:t>
                            </w:r>
                          </w:p>
                          <w:p w14:paraId="77018B27" w14:textId="65233D1E" w:rsidR="001E6D6B" w:rsidRPr="00540902" w:rsidRDefault="00A3108F" w:rsidP="001E6D6B">
                            <w:pPr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PH"/>
                              </w:rPr>
                              <w:t>2</w:t>
                            </w:r>
                            <w:r w:rsidR="001E6D6B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 xml:space="preserve">Affiliation, </w:t>
                            </w:r>
                            <w:r w:rsidR="00CE0F55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 xml:space="preserve">Compete </w:t>
                            </w:r>
                            <w:r w:rsidR="001E6D6B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>Address</w:t>
                            </w:r>
                            <w:r w:rsidR="00072451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 xml:space="preserve"> (</w:t>
                            </w:r>
                            <w:r w:rsidR="00072451" w:rsidRPr="0028578F">
                              <w:rPr>
                                <w:rFonts w:ascii="Tahoma" w:eastAsia="Georgia" w:hAnsi="Tahoma" w:cs="Tahoma"/>
                                <w:color w:val="C00000"/>
                                <w:sz w:val="18"/>
                                <w:szCs w:val="18"/>
                                <w:lang w:val="en-PH"/>
                              </w:rPr>
                              <w:t>not necessary if same affiliation as Author Alpha</w:t>
                            </w:r>
                            <w:r w:rsidR="00072451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>)</w:t>
                            </w:r>
                          </w:p>
                          <w:p w14:paraId="62C7CDEC" w14:textId="3C8F3EAE" w:rsidR="00A3108F" w:rsidRPr="00540902" w:rsidRDefault="00A3108F" w:rsidP="00A3108F">
                            <w:pPr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vertAlign w:val="superscript"/>
                                <w:lang w:val="en-PH"/>
                              </w:rPr>
                              <w:t>*</w:t>
                            </w:r>
                            <w:r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>Correspondence:</w:t>
                            </w:r>
                            <w:r w:rsidR="001E6D6B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 xml:space="preserve"> </w:t>
                            </w:r>
                            <w:r w:rsidR="009B70AB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 xml:space="preserve">institutional </w:t>
                            </w:r>
                            <w:r w:rsidR="001E6D6B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>email</w:t>
                            </w:r>
                            <w:r w:rsidR="001B13E2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 xml:space="preserve"> (</w:t>
                            </w:r>
                            <w:r w:rsidR="001B13E2" w:rsidRPr="0028578F">
                              <w:rPr>
                                <w:rFonts w:ascii="Tahoma" w:eastAsia="Georgia" w:hAnsi="Tahoma" w:cs="Tahoma"/>
                                <w:color w:val="C00000"/>
                                <w:sz w:val="18"/>
                                <w:szCs w:val="18"/>
                                <w:lang w:val="en-PH"/>
                              </w:rPr>
                              <w:t>personal email are not accepted</w:t>
                            </w:r>
                            <w:r w:rsidR="001B13E2" w:rsidRPr="00540902">
                              <w:rPr>
                                <w:rFonts w:ascii="Tahoma" w:eastAsia="Georgia" w:hAnsi="Tahoma" w:cs="Tahoma"/>
                                <w:color w:val="000000"/>
                                <w:sz w:val="18"/>
                                <w:szCs w:val="18"/>
                                <w:lang w:val="en-PH"/>
                              </w:rPr>
                              <w:t>)</w:t>
                            </w:r>
                          </w:p>
                          <w:p w14:paraId="2633B8AB" w14:textId="77777777" w:rsidR="00A3108F" w:rsidRDefault="00A3108F" w:rsidP="00A3108F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28584ABD" w14:textId="77777777" w:rsidR="00934C7D" w:rsidRDefault="00584B9F" w:rsidP="00A3108F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46540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not e</w:t>
                            </w:r>
                          </w:p>
                          <w:p w14:paraId="4A75F50D" w14:textId="77777777" w:rsidR="00AB3C19" w:rsidRDefault="00584B9F" w:rsidP="00A3108F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46540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946540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this se</w:t>
                            </w:r>
                          </w:p>
                          <w:p w14:paraId="6A2B426A" w14:textId="58D04F10" w:rsidR="001B23B7" w:rsidRPr="00584B9F" w:rsidRDefault="00584B9F" w:rsidP="00A3108F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46540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ction</w:t>
                            </w:r>
                            <w:proofErr w:type="spellEnd"/>
                            <w:r w:rsidRPr="00946540">
                              <w:rPr>
                                <w:rFonts w:ascii="Tahoma" w:hAnsi="Tahoma" w:cs="Tahoma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10CC7D4" w14:textId="046CD05E" w:rsidR="009B70AB" w:rsidRDefault="00A3108F" w:rsidP="00A3108F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Received: </w:t>
                            </w:r>
                            <w:r w:rsidR="009B70AB"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xx xxx </w:t>
                            </w:r>
                            <w:proofErr w:type="spellStart"/>
                            <w:r w:rsidR="009B70AB"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xxxx</w:t>
                            </w:r>
                            <w:proofErr w:type="spellEnd"/>
                            <w:r w:rsidR="002857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8578F" w:rsidRPr="0028578F">
                              <w:rPr>
                                <w:rFonts w:ascii="Tahoma" w:hAnsi="Tahoma" w:cs="Tahoma"/>
                                <w:color w:val="C00000"/>
                                <w:sz w:val="18"/>
                                <w:szCs w:val="18"/>
                              </w:rPr>
                              <w:t>(Indicate the date when you are ready to submit your paper)</w:t>
                            </w:r>
                          </w:p>
                          <w:p w14:paraId="12A98F9C" w14:textId="3668B12D" w:rsidR="009B70AB" w:rsidRDefault="00A3108F" w:rsidP="00A3108F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Revised: </w:t>
                            </w:r>
                            <w:r w:rsidR="009B70AB"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xx xxx </w:t>
                            </w:r>
                            <w:proofErr w:type="spellStart"/>
                            <w:r w:rsidR="009B70AB"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xxxx</w:t>
                            </w:r>
                            <w:proofErr w:type="spellEnd"/>
                            <w:r w:rsidR="00BB1DA8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9403B1C" w14:textId="79CF271E" w:rsidR="00A3108F" w:rsidRDefault="00A3108F" w:rsidP="00A3108F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Accepted: xx xxx </w:t>
                            </w:r>
                            <w:proofErr w:type="spellStart"/>
                            <w:r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xxxx</w:t>
                            </w:r>
                            <w:proofErr w:type="spellEnd"/>
                            <w:r w:rsidR="00BB1DA8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92A8ADB" w14:textId="576DE500" w:rsidR="009B70AB" w:rsidRDefault="009B70AB" w:rsidP="00A3108F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Published</w:t>
                            </w:r>
                            <w:r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: xx xxx </w:t>
                            </w:r>
                            <w:proofErr w:type="spellStart"/>
                            <w:r w:rsidRPr="00A3108F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xxxx</w:t>
                            </w:r>
                            <w:bookmarkEnd w:id="0"/>
                            <w:proofErr w:type="spellEnd"/>
                          </w:p>
                          <w:p w14:paraId="05893F3E" w14:textId="77777777" w:rsidR="00934C7D" w:rsidRDefault="00934C7D" w:rsidP="00A3108F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63934834" w14:textId="19033F2B" w:rsidR="00934C7D" w:rsidRPr="003C749E" w:rsidRDefault="00934C7D" w:rsidP="00A3108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18"/>
                                <w:szCs w:val="18"/>
                              </w:rPr>
                            </w:pPr>
                            <w:r w:rsidRPr="003C749E">
                              <w:rPr>
                                <w:rFonts w:ascii="Tahoma" w:hAnsi="Tahoma" w:cs="Tahoma"/>
                                <w:b/>
                                <w:bCs/>
                                <w:color w:val="085A06"/>
                                <w:sz w:val="18"/>
                                <w:szCs w:val="18"/>
                              </w:rPr>
                              <w:t>Research Article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EA766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301.8pt;margin-top:-6.2pt;width:353pt;height:224.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" stroked="f">
                <v:textbox>
                  <w:txbxContent>
                    <w:p w14:paraId="038D17E7" w14:textId="4F4804F7" w:rsidR="00A3108F" w:rsidRPr="00AB3C19" w:rsidRDefault="009B70AB" w:rsidP="00A3108F">
                      <w:pPr>
                        <w:contextualSpacing/>
                        <w:jc w:val="both"/>
                        <w:rPr>
                          <w:rFonts w:ascii="Tahoma" w:hAnsi="Tahoma" w:cs="Tahoma"/>
                          <w:b/>
                          <w:bCs/>
                          <w:color w:val="085A06"/>
                          <w:sz w:val="26"/>
                          <w:szCs w:val="26"/>
                        </w:rPr>
                      </w:pPr>
                      <w:r w:rsidRPr="00AB3C19">
                        <w:rPr>
                          <w:rFonts w:ascii="Tahoma" w:hAnsi="Tahoma" w:cs="Tahoma"/>
                          <w:b/>
                          <w:bCs/>
                          <w:color w:val="085A06"/>
                          <w:sz w:val="26"/>
                          <w:szCs w:val="26"/>
                        </w:rPr>
                        <w:t>Title of the article in sentence case</w:t>
                      </w:r>
                      <w:r w:rsidR="001B23B7" w:rsidRPr="00AB3C19">
                        <w:rPr>
                          <w:rFonts w:ascii="Tahoma" w:hAnsi="Tahoma" w:cs="Tahoma"/>
                          <w:b/>
                          <w:bCs/>
                          <w:color w:val="085A06"/>
                          <w:sz w:val="26"/>
                          <w:szCs w:val="26"/>
                        </w:rPr>
                        <w:t xml:space="preserve">: </w:t>
                      </w:r>
                      <w:r w:rsidR="00D8156D" w:rsidRPr="00AB3C19">
                        <w:rPr>
                          <w:rFonts w:ascii="Tahoma" w:hAnsi="Tahoma" w:cs="Tahoma"/>
                          <w:b/>
                          <w:bCs/>
                          <w:color w:val="085A06"/>
                          <w:sz w:val="26"/>
                          <w:szCs w:val="26"/>
                        </w:rPr>
                        <w:t>A</w:t>
                      </w:r>
                      <w:r w:rsidR="001B23B7" w:rsidRPr="00AB3C19">
                        <w:rPr>
                          <w:rFonts w:ascii="Tahoma" w:hAnsi="Tahoma" w:cs="Tahoma"/>
                          <w:b/>
                          <w:bCs/>
                          <w:color w:val="085A06"/>
                          <w:sz w:val="26"/>
                          <w:szCs w:val="26"/>
                        </w:rPr>
                        <w:t>bout 1</w:t>
                      </w:r>
                      <w:r w:rsidR="009D2C86" w:rsidRPr="00AB3C19">
                        <w:rPr>
                          <w:rFonts w:ascii="Tahoma" w:hAnsi="Tahoma" w:cs="Tahoma"/>
                          <w:b/>
                          <w:bCs/>
                          <w:color w:val="085A06"/>
                          <w:sz w:val="26"/>
                          <w:szCs w:val="26"/>
                        </w:rPr>
                        <w:t>0-14</w:t>
                      </w:r>
                      <w:r w:rsidR="001B23B7" w:rsidRPr="00AB3C19">
                        <w:rPr>
                          <w:rFonts w:ascii="Tahoma" w:hAnsi="Tahoma" w:cs="Tahoma"/>
                          <w:b/>
                          <w:bCs/>
                          <w:color w:val="085A06"/>
                          <w:sz w:val="26"/>
                          <w:szCs w:val="26"/>
                        </w:rPr>
                        <w:t xml:space="preserve"> words only</w:t>
                      </w:r>
                      <w:r w:rsidR="00CA4BD0" w:rsidRPr="00AB3C19">
                        <w:rPr>
                          <w:rFonts w:ascii="Tahoma" w:hAnsi="Tahoma" w:cs="Tahoma"/>
                          <w:b/>
                          <w:bCs/>
                          <w:color w:val="085A06"/>
                          <w:sz w:val="26"/>
                          <w:szCs w:val="26"/>
                        </w:rPr>
                        <w:t xml:space="preserve"> (follow this style)</w:t>
                      </w:r>
                    </w:p>
                    <w:p w14:paraId="56DAAF17" w14:textId="77777777" w:rsidR="00A3108F" w:rsidRPr="00AB3C19" w:rsidRDefault="00A3108F" w:rsidP="00A3108F">
                      <w:pPr>
                        <w:contextualSpacing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E7BEBB6" w14:textId="5DBC84C7" w:rsidR="00A3108F" w:rsidRPr="00AB3C19" w:rsidRDefault="001E6D6B" w:rsidP="00A3108F">
                      <w:pPr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vertAlign w:val="superscript"/>
                          <w:lang w:val="en-PH"/>
                        </w:rPr>
                      </w:pPr>
                      <w:bookmarkStart w:id="1" w:name="_Hlk99031986"/>
                      <w:r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lang w:val="en-PH"/>
                        </w:rPr>
                        <w:t xml:space="preserve">Author </w:t>
                      </w:r>
                      <w:r w:rsidR="00584B9F"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lang w:val="en-PH"/>
                        </w:rPr>
                        <w:t xml:space="preserve">X. </w:t>
                      </w:r>
                      <w:r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lang w:val="en-PH"/>
                        </w:rPr>
                        <w:t>Alpha</w:t>
                      </w:r>
                      <w:r w:rsidR="00A3108F"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vertAlign w:val="superscript"/>
                          <w:lang w:val="en-PH"/>
                        </w:rPr>
                        <w:t>1*</w:t>
                      </w:r>
                      <w:r w:rsidR="00A3108F"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lang w:val="en-PH"/>
                        </w:rPr>
                        <w:t xml:space="preserve">, </w:t>
                      </w:r>
                      <w:r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lang w:val="en-PH"/>
                        </w:rPr>
                        <w:t xml:space="preserve">Author </w:t>
                      </w:r>
                      <w:r w:rsidR="00584B9F"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lang w:val="en-PH"/>
                        </w:rPr>
                        <w:t xml:space="preserve">Z. </w:t>
                      </w:r>
                      <w:r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lang w:val="en-PH"/>
                        </w:rPr>
                        <w:t>Charlie</w:t>
                      </w:r>
                      <w:r w:rsidR="00A3108F" w:rsidRPr="00AB3C19">
                        <w:rPr>
                          <w:rFonts w:ascii="Tahoma" w:eastAsia="Georgia" w:hAnsi="Tahoma" w:cs="Tahoma"/>
                          <w:b/>
                          <w:bCs/>
                          <w:color w:val="000000"/>
                          <w:sz w:val="22"/>
                          <w:szCs w:val="22"/>
                          <w:vertAlign w:val="superscript"/>
                          <w:lang w:val="en-PH"/>
                        </w:rPr>
                        <w:t>2</w:t>
                      </w:r>
                    </w:p>
                    <w:p w14:paraId="130E5D3E" w14:textId="77777777" w:rsidR="00A3108F" w:rsidRPr="00A3108F" w:rsidRDefault="00A3108F" w:rsidP="00A3108F">
                      <w:pPr>
                        <w:contextualSpacing/>
                        <w:jc w:val="center"/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</w:pPr>
                    </w:p>
                    <w:p w14:paraId="291BC8E0" w14:textId="0D0A4E9A" w:rsidR="00A3108F" w:rsidRPr="00540902" w:rsidRDefault="00A3108F" w:rsidP="00A3108F">
                      <w:pPr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</w:pPr>
                      <w:r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vertAlign w:val="superscript"/>
                          <w:lang w:val="en-PH"/>
                        </w:rPr>
                        <w:t>1</w:t>
                      </w:r>
                      <w:r w:rsidR="001E6D6B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>Affiliation</w:t>
                      </w:r>
                      <w:r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 xml:space="preserve">, </w:t>
                      </w:r>
                      <w:r w:rsidR="00CE0F55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 xml:space="preserve">Complete </w:t>
                      </w:r>
                      <w:r w:rsidR="001E6D6B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>Address</w:t>
                      </w:r>
                    </w:p>
                    <w:p w14:paraId="77018B27" w14:textId="65233D1E" w:rsidR="001E6D6B" w:rsidRPr="00540902" w:rsidRDefault="00A3108F" w:rsidP="001E6D6B">
                      <w:pPr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</w:pPr>
                      <w:r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vertAlign w:val="superscript"/>
                          <w:lang w:val="en-PH"/>
                        </w:rPr>
                        <w:t>2</w:t>
                      </w:r>
                      <w:r w:rsidR="001E6D6B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 xml:space="preserve">Affiliation, </w:t>
                      </w:r>
                      <w:r w:rsidR="00CE0F55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 xml:space="preserve">Compete </w:t>
                      </w:r>
                      <w:r w:rsidR="001E6D6B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>Address</w:t>
                      </w:r>
                      <w:r w:rsidR="00072451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 xml:space="preserve"> (</w:t>
                      </w:r>
                      <w:r w:rsidR="00072451" w:rsidRPr="0028578F">
                        <w:rPr>
                          <w:rFonts w:ascii="Tahoma" w:eastAsia="Georgia" w:hAnsi="Tahoma" w:cs="Tahoma"/>
                          <w:color w:val="C00000"/>
                          <w:sz w:val="18"/>
                          <w:szCs w:val="18"/>
                          <w:lang w:val="en-PH"/>
                        </w:rPr>
                        <w:t>not necessary if same affiliation as Author Alpha</w:t>
                      </w:r>
                      <w:r w:rsidR="00072451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>)</w:t>
                      </w:r>
                    </w:p>
                    <w:p w14:paraId="62C7CDEC" w14:textId="3C8F3EAE" w:rsidR="00A3108F" w:rsidRPr="00540902" w:rsidRDefault="00A3108F" w:rsidP="00A3108F">
                      <w:pPr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</w:pPr>
                      <w:r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vertAlign w:val="superscript"/>
                          <w:lang w:val="en-PH"/>
                        </w:rPr>
                        <w:t>*</w:t>
                      </w:r>
                      <w:r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>Correspondence:</w:t>
                      </w:r>
                      <w:r w:rsidR="001E6D6B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 xml:space="preserve"> </w:t>
                      </w:r>
                      <w:r w:rsidR="009B70AB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 xml:space="preserve">institutional </w:t>
                      </w:r>
                      <w:r w:rsidR="001E6D6B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>email</w:t>
                      </w:r>
                      <w:r w:rsidR="001B13E2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 xml:space="preserve"> (</w:t>
                      </w:r>
                      <w:r w:rsidR="001B13E2" w:rsidRPr="0028578F">
                        <w:rPr>
                          <w:rFonts w:ascii="Tahoma" w:eastAsia="Georgia" w:hAnsi="Tahoma" w:cs="Tahoma"/>
                          <w:color w:val="C00000"/>
                          <w:sz w:val="18"/>
                          <w:szCs w:val="18"/>
                          <w:lang w:val="en-PH"/>
                        </w:rPr>
                        <w:t>personal email are not accepted</w:t>
                      </w:r>
                      <w:r w:rsidR="001B13E2" w:rsidRPr="00540902">
                        <w:rPr>
                          <w:rFonts w:ascii="Tahoma" w:eastAsia="Georgia" w:hAnsi="Tahoma" w:cs="Tahoma"/>
                          <w:color w:val="000000"/>
                          <w:sz w:val="18"/>
                          <w:szCs w:val="18"/>
                          <w:lang w:val="en-PH"/>
                        </w:rPr>
                        <w:t>)</w:t>
                      </w:r>
                    </w:p>
                    <w:p w14:paraId="2633B8AB" w14:textId="77777777" w:rsidR="00A3108F" w:rsidRDefault="00A3108F" w:rsidP="00A3108F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28584ABD" w14:textId="77777777" w:rsidR="00934C7D" w:rsidRDefault="00584B9F" w:rsidP="00A3108F">
                      <w:pPr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46540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not e</w:t>
                      </w:r>
                    </w:p>
                    <w:p w14:paraId="4A75F50D" w14:textId="77777777" w:rsidR="00AB3C19" w:rsidRDefault="00584B9F" w:rsidP="00A3108F">
                      <w:pPr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46540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946540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 xml:space="preserve"> this se</w:t>
                      </w:r>
                    </w:p>
                    <w:p w14:paraId="6A2B426A" w14:textId="58D04F10" w:rsidR="001B23B7" w:rsidRPr="00584B9F" w:rsidRDefault="00584B9F" w:rsidP="00A3108F">
                      <w:pPr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946540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ction</w:t>
                      </w:r>
                      <w:proofErr w:type="spellEnd"/>
                      <w:r w:rsidRPr="00946540">
                        <w:rPr>
                          <w:rFonts w:ascii="Tahoma" w:hAnsi="Tahoma" w:cs="Tahoma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</w:p>
                    <w:p w14:paraId="110CC7D4" w14:textId="046CD05E" w:rsidR="009B70AB" w:rsidRDefault="00A3108F" w:rsidP="00A3108F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Received: </w:t>
                      </w:r>
                      <w:r w:rsidR="009B70AB"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xx xxx </w:t>
                      </w:r>
                      <w:proofErr w:type="spellStart"/>
                      <w:r w:rsidR="009B70AB"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>xxxx</w:t>
                      </w:r>
                      <w:proofErr w:type="spellEnd"/>
                      <w:r w:rsidR="0028578F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  <w:r w:rsidR="0028578F" w:rsidRPr="0028578F">
                        <w:rPr>
                          <w:rFonts w:ascii="Tahoma" w:hAnsi="Tahoma" w:cs="Tahoma"/>
                          <w:color w:val="C00000"/>
                          <w:sz w:val="18"/>
                          <w:szCs w:val="18"/>
                        </w:rPr>
                        <w:t>(Indicate the date when you are ready to submit your paper)</w:t>
                      </w:r>
                    </w:p>
                    <w:p w14:paraId="12A98F9C" w14:textId="3668B12D" w:rsidR="009B70AB" w:rsidRDefault="00A3108F" w:rsidP="00A3108F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Revised: </w:t>
                      </w:r>
                      <w:r w:rsidR="009B70AB"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xx xxx </w:t>
                      </w:r>
                      <w:proofErr w:type="spellStart"/>
                      <w:r w:rsidR="009B70AB"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>xxxx</w:t>
                      </w:r>
                      <w:proofErr w:type="spellEnd"/>
                      <w:r w:rsidR="00BB1DA8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9403B1C" w14:textId="79CF271E" w:rsidR="00A3108F" w:rsidRDefault="00A3108F" w:rsidP="00A3108F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Accepted: xx xxx </w:t>
                      </w:r>
                      <w:proofErr w:type="spellStart"/>
                      <w:r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>xxxx</w:t>
                      </w:r>
                      <w:proofErr w:type="spellEnd"/>
                      <w:r w:rsidR="00BB1DA8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92A8ADB" w14:textId="576DE500" w:rsidR="009B70AB" w:rsidRDefault="009B70AB" w:rsidP="00A3108F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Published</w:t>
                      </w:r>
                      <w:r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: xx xxx </w:t>
                      </w:r>
                      <w:proofErr w:type="spellStart"/>
                      <w:r w:rsidRPr="00A3108F">
                        <w:rPr>
                          <w:rFonts w:ascii="Tahoma" w:hAnsi="Tahoma" w:cs="Tahoma"/>
                          <w:sz w:val="18"/>
                          <w:szCs w:val="18"/>
                        </w:rPr>
                        <w:t>xxxx</w:t>
                      </w:r>
                      <w:bookmarkEnd w:id="1"/>
                      <w:proofErr w:type="spellEnd"/>
                    </w:p>
                    <w:p w14:paraId="05893F3E" w14:textId="77777777" w:rsidR="00934C7D" w:rsidRDefault="00934C7D" w:rsidP="00A3108F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63934834" w14:textId="19033F2B" w:rsidR="00934C7D" w:rsidRPr="003C749E" w:rsidRDefault="00934C7D" w:rsidP="00A3108F">
                      <w:pPr>
                        <w:rPr>
                          <w:rFonts w:ascii="Tahoma" w:hAnsi="Tahoma" w:cs="Tahoma"/>
                          <w:b/>
                          <w:bCs/>
                          <w:color w:val="085A06"/>
                          <w:sz w:val="18"/>
                          <w:szCs w:val="18"/>
                        </w:rPr>
                      </w:pPr>
                      <w:r w:rsidRPr="003C749E">
                        <w:rPr>
                          <w:rFonts w:ascii="Tahoma" w:hAnsi="Tahoma" w:cs="Tahoma"/>
                          <w:b/>
                          <w:bCs/>
                          <w:color w:val="085A06"/>
                          <w:sz w:val="18"/>
                          <w:szCs w:val="18"/>
                        </w:rPr>
                        <w:t>Research Article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C19">
        <w:rPr>
          <w:noProof/>
        </w:rPr>
        <w:drawing>
          <wp:anchor distT="0" distB="0" distL="114300" distR="114300" simplePos="0" relativeHeight="251660288" behindDoc="0" locked="0" layoutInCell="1" allowOverlap="1" wp14:anchorId="1C556320" wp14:editId="12C8965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025650" cy="2621030"/>
            <wp:effectExtent l="0" t="0" r="0" b="8255"/>
            <wp:wrapNone/>
            <wp:docPr id="1843909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78" cy="263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6ACAB" w14:textId="01894FB8" w:rsidR="00A3108F" w:rsidRDefault="00A3108F" w:rsidP="00A3108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13FAC9C1" w14:textId="7A27230E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171ABC58" w14:textId="77777777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77B83D87" w14:textId="08627399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721D61C5" w14:textId="77777777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6C3CBAF9" w14:textId="6F32A8E2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70DDDEC3" w14:textId="77777777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0AB7C5DF" w14:textId="7A5B1D1E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472EA632" w14:textId="77777777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63AAB01E" w14:textId="77777777" w:rsidR="00A3108F" w:rsidRDefault="00A3108F" w:rsidP="00A3108F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2782FA28" w14:textId="77777777" w:rsidR="00A3108F" w:rsidRDefault="00A3108F" w:rsidP="005631F0">
      <w:pPr>
        <w:contextualSpacing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01343F1E" w14:textId="77777777" w:rsidR="005631F0" w:rsidRDefault="005631F0" w:rsidP="005631F0">
      <w:pPr>
        <w:contextualSpacing/>
        <w:rPr>
          <w:rFonts w:ascii="Times New Roman" w:hAnsi="Times New Roman" w:cs="Times New Roman"/>
          <w:b/>
          <w:bCs/>
          <w:color w:val="000000" w:themeColor="text1"/>
          <w:sz w:val="28"/>
        </w:rPr>
      </w:pPr>
    </w:p>
    <w:p w14:paraId="250055F3" w14:textId="77777777" w:rsidR="00063E43" w:rsidRPr="00214234" w:rsidRDefault="00063E43" w:rsidP="005631F0">
      <w:pPr>
        <w:contextualSpacing/>
        <w:rPr>
          <w:rFonts w:ascii="Times New Roman" w:hAnsi="Times New Roman" w:cs="Times New Roman"/>
          <w:b/>
          <w:bCs/>
          <w:color w:val="000000" w:themeColor="text1"/>
          <w:szCs w:val="22"/>
        </w:rPr>
      </w:pPr>
    </w:p>
    <w:tbl>
      <w:tblPr>
        <w:tblW w:w="10348" w:type="dxa"/>
        <w:tblBorders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412892" w:rsidRPr="00A3108F" w14:paraId="121D3464" w14:textId="77777777" w:rsidTr="00D321B3">
        <w:tc>
          <w:tcPr>
            <w:tcW w:w="1034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F74F584" w14:textId="0FD048DC" w:rsidR="00412892" w:rsidRPr="003C749E" w:rsidRDefault="00412892" w:rsidP="000C1EE4">
            <w:pPr>
              <w:spacing w:before="120" w:after="120"/>
              <w:ind w:left="599" w:right="601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C749E">
              <w:rPr>
                <w:rFonts w:ascii="Tahoma" w:hAnsi="Tahoma" w:cs="Tahoma"/>
                <w:b/>
                <w:color w:val="085A06"/>
                <w:sz w:val="18"/>
                <w:szCs w:val="18"/>
              </w:rPr>
              <w:t>Abstract:</w:t>
            </w:r>
            <w:r w:rsidRPr="003C749E">
              <w:rPr>
                <w:rFonts w:ascii="Tahoma" w:hAnsi="Tahoma" w:cs="Tahoma"/>
                <w:color w:val="085A06"/>
                <w:sz w:val="18"/>
                <w:szCs w:val="18"/>
              </w:rPr>
              <w:t xml:space="preserve"> </w:t>
            </w:r>
            <w:r w:rsidR="000A3D72">
              <w:rPr>
                <w:rFonts w:ascii="Tahoma" w:hAnsi="Tahoma" w:cs="Tahoma"/>
                <w:sz w:val="18"/>
                <w:szCs w:val="18"/>
              </w:rPr>
              <w:t>An abstract must be written in 200-250 words only</w:t>
            </w:r>
            <w:r w:rsidR="00D8156D">
              <w:rPr>
                <w:rFonts w:ascii="Tahoma" w:hAnsi="Tahoma" w:cs="Tahoma"/>
                <w:sz w:val="18"/>
                <w:szCs w:val="18"/>
              </w:rPr>
              <w:t xml:space="preserve"> (1 paragraph)</w:t>
            </w:r>
            <w:r w:rsidR="008B50C1" w:rsidRPr="00A3108F">
              <w:rPr>
                <w:rFonts w:ascii="Tahoma" w:hAnsi="Tahoma" w:cs="Tahoma"/>
                <w:sz w:val="18"/>
                <w:szCs w:val="18"/>
              </w:rPr>
              <w:t>.</w:t>
            </w:r>
            <w:r w:rsidR="005631F0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8156D">
              <w:rPr>
                <w:rFonts w:ascii="Tahoma" w:hAnsi="Tahoma" w:cs="Tahoma"/>
                <w:sz w:val="18"/>
                <w:szCs w:val="18"/>
              </w:rPr>
              <w:t xml:space="preserve">It should include </w:t>
            </w:r>
            <w:r w:rsidR="00D8156D" w:rsidRPr="00D8156D">
              <w:rPr>
                <w:rFonts w:ascii="Tahoma" w:hAnsi="Tahoma" w:cs="Tahoma"/>
                <w:sz w:val="18"/>
                <w:szCs w:val="18"/>
              </w:rPr>
              <w:t>1 sentence relevance of the study to the field</w:t>
            </w:r>
            <w:r w:rsidR="00D8156D">
              <w:rPr>
                <w:rFonts w:ascii="Tahoma" w:hAnsi="Tahoma" w:cs="Tahoma"/>
                <w:sz w:val="18"/>
                <w:szCs w:val="18"/>
              </w:rPr>
              <w:t xml:space="preserve">; </w:t>
            </w:r>
            <w:r w:rsidR="00D8156D" w:rsidRPr="00D8156D">
              <w:rPr>
                <w:rFonts w:ascii="Tahoma" w:hAnsi="Tahoma" w:cs="Tahoma"/>
                <w:sz w:val="18"/>
                <w:szCs w:val="18"/>
              </w:rPr>
              <w:t xml:space="preserve">1-2 sentences </w:t>
            </w:r>
            <w:r w:rsidR="00D8156D">
              <w:rPr>
                <w:rFonts w:ascii="Tahoma" w:hAnsi="Tahoma" w:cs="Tahoma"/>
                <w:sz w:val="18"/>
                <w:szCs w:val="18"/>
              </w:rPr>
              <w:t>about the</w:t>
            </w:r>
            <w:r w:rsidR="000E2320">
              <w:rPr>
                <w:rFonts w:ascii="Tahoma" w:hAnsi="Tahoma" w:cs="Tahoma"/>
                <w:sz w:val="18"/>
                <w:szCs w:val="18"/>
              </w:rPr>
              <w:t xml:space="preserve"> general</w:t>
            </w:r>
            <w:r w:rsidR="00D8156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8156D" w:rsidRPr="00D8156D">
              <w:rPr>
                <w:rFonts w:ascii="Tahoma" w:hAnsi="Tahoma" w:cs="Tahoma"/>
                <w:sz w:val="18"/>
                <w:szCs w:val="18"/>
              </w:rPr>
              <w:t>purpose and specific objective</w:t>
            </w:r>
            <w:r w:rsidR="00D8156D">
              <w:rPr>
                <w:rFonts w:ascii="Tahoma" w:hAnsi="Tahoma" w:cs="Tahoma"/>
                <w:sz w:val="18"/>
                <w:szCs w:val="18"/>
              </w:rPr>
              <w:t xml:space="preserve">s; </w:t>
            </w:r>
            <w:r w:rsidR="00D8156D" w:rsidRPr="00D8156D">
              <w:rPr>
                <w:rFonts w:ascii="Tahoma" w:hAnsi="Tahoma" w:cs="Tahoma"/>
                <w:sz w:val="18"/>
                <w:szCs w:val="18"/>
              </w:rPr>
              <w:t xml:space="preserve">2-3 sentences </w:t>
            </w:r>
            <w:r w:rsidR="00D8156D">
              <w:rPr>
                <w:rFonts w:ascii="Tahoma" w:hAnsi="Tahoma" w:cs="Tahoma"/>
                <w:sz w:val="18"/>
                <w:szCs w:val="18"/>
              </w:rPr>
              <w:t xml:space="preserve">about the </w:t>
            </w:r>
            <w:r w:rsidR="00D8156D" w:rsidRPr="00D8156D">
              <w:rPr>
                <w:rFonts w:ascii="Tahoma" w:hAnsi="Tahoma" w:cs="Tahoma"/>
                <w:sz w:val="18"/>
                <w:szCs w:val="18"/>
              </w:rPr>
              <w:t>methodology</w:t>
            </w:r>
            <w:r w:rsidR="00BB7310">
              <w:rPr>
                <w:rFonts w:ascii="Tahoma" w:hAnsi="Tahoma" w:cs="Tahoma"/>
                <w:sz w:val="18"/>
                <w:szCs w:val="18"/>
              </w:rPr>
              <w:t>,</w:t>
            </w:r>
            <w:r w:rsidR="00D8156D" w:rsidRPr="00D8156D">
              <w:rPr>
                <w:rFonts w:ascii="Tahoma" w:hAnsi="Tahoma" w:cs="Tahoma"/>
                <w:sz w:val="18"/>
                <w:szCs w:val="18"/>
              </w:rPr>
              <w:t xml:space="preserve"> which focuses on the research design and participants with the data gathering procedures, research tools, and data analysi</w:t>
            </w:r>
            <w:r w:rsidR="00D8156D">
              <w:rPr>
                <w:rFonts w:ascii="Tahoma" w:hAnsi="Tahoma" w:cs="Tahoma"/>
                <w:sz w:val="18"/>
                <w:szCs w:val="18"/>
              </w:rPr>
              <w:t xml:space="preserve">s; </w:t>
            </w:r>
            <w:r w:rsidR="00D8156D" w:rsidRPr="00D8156D">
              <w:rPr>
                <w:rFonts w:ascii="Tahoma" w:hAnsi="Tahoma" w:cs="Tahoma"/>
                <w:sz w:val="18"/>
                <w:szCs w:val="18"/>
              </w:rPr>
              <w:t>2-3 sentences major findings and its implications</w:t>
            </w:r>
            <w:r w:rsidR="00D8156D">
              <w:rPr>
                <w:rFonts w:ascii="Tahoma" w:hAnsi="Tahoma" w:cs="Tahoma"/>
                <w:sz w:val="18"/>
                <w:szCs w:val="18"/>
              </w:rPr>
              <w:t xml:space="preserve">; and </w:t>
            </w:r>
            <w:r w:rsidR="00D8156D" w:rsidRPr="00D8156D">
              <w:rPr>
                <w:rFonts w:ascii="Tahoma" w:hAnsi="Tahoma" w:cs="Tahoma"/>
                <w:sz w:val="18"/>
                <w:szCs w:val="18"/>
              </w:rPr>
              <w:t>1-2 sentences conclusion, limitation, and recommendation</w:t>
            </w:r>
            <w:r w:rsidR="00D8156D">
              <w:rPr>
                <w:rFonts w:ascii="Tahoma" w:hAnsi="Tahoma" w:cs="Tahoma"/>
                <w:sz w:val="18"/>
                <w:szCs w:val="18"/>
              </w:rPr>
              <w:t>. Do not simply copy-paste what you have below.</w:t>
            </w:r>
            <w:r w:rsidR="000E2320">
              <w:rPr>
                <w:rFonts w:ascii="Tahoma" w:hAnsi="Tahoma" w:cs="Tahoma"/>
                <w:sz w:val="18"/>
                <w:szCs w:val="18"/>
              </w:rPr>
              <w:t xml:space="preserve"> No citations.</w:t>
            </w:r>
          </w:p>
          <w:p w14:paraId="14FB9203" w14:textId="0DB1CB01" w:rsidR="00412892" w:rsidRPr="00A3108F" w:rsidRDefault="00412892" w:rsidP="000C1EE4">
            <w:pPr>
              <w:spacing w:before="120" w:after="120"/>
              <w:ind w:left="599" w:right="601"/>
              <w:rPr>
                <w:rFonts w:ascii="Tahoma" w:hAnsi="Tahoma" w:cs="Tahoma"/>
                <w:b/>
                <w:sz w:val="20"/>
                <w:szCs w:val="20"/>
              </w:rPr>
            </w:pPr>
            <w:r w:rsidRPr="003C749E">
              <w:rPr>
                <w:rFonts w:ascii="Tahoma" w:hAnsi="Tahoma" w:cs="Tahoma"/>
                <w:b/>
                <w:color w:val="085A06"/>
                <w:sz w:val="18"/>
                <w:szCs w:val="18"/>
              </w:rPr>
              <w:t>Keywords:</w:t>
            </w:r>
            <w:r w:rsidRPr="003C749E">
              <w:rPr>
                <w:rFonts w:ascii="Tahoma" w:hAnsi="Tahoma" w:cs="Tahoma"/>
                <w:i/>
                <w:color w:val="085A06"/>
                <w:sz w:val="18"/>
                <w:szCs w:val="18"/>
              </w:rPr>
              <w:t xml:space="preserve"> </w:t>
            </w:r>
            <w:r w:rsidR="003566C8">
              <w:rPr>
                <w:rFonts w:ascii="Tahoma" w:hAnsi="Tahoma" w:cs="Tahoma"/>
                <w:i/>
                <w:sz w:val="18"/>
                <w:szCs w:val="18"/>
              </w:rPr>
              <w:t>Write 3-5 keywords</w:t>
            </w:r>
            <w:r w:rsidR="008B50C1" w:rsidRPr="00A3108F">
              <w:rPr>
                <w:rFonts w:ascii="Tahoma" w:hAnsi="Tahoma" w:cs="Tahoma"/>
                <w:i/>
                <w:sz w:val="18"/>
                <w:szCs w:val="18"/>
              </w:rPr>
              <w:t>.</w:t>
            </w:r>
            <w:r w:rsidR="003566C8">
              <w:rPr>
                <w:rFonts w:ascii="Tahoma" w:hAnsi="Tahoma" w:cs="Tahoma"/>
                <w:i/>
                <w:sz w:val="18"/>
                <w:szCs w:val="18"/>
              </w:rPr>
              <w:t xml:space="preserve"> Arrange alphabetically. </w:t>
            </w:r>
            <w:r w:rsidR="00D635A7">
              <w:rPr>
                <w:rFonts w:ascii="Tahoma" w:hAnsi="Tahoma" w:cs="Tahoma"/>
                <w:i/>
                <w:sz w:val="18"/>
                <w:szCs w:val="18"/>
              </w:rPr>
              <w:t>Do not use words present in the Title.</w:t>
            </w:r>
          </w:p>
        </w:tc>
      </w:tr>
    </w:tbl>
    <w:p w14:paraId="24D0D426" w14:textId="2207E205" w:rsidR="0098649A" w:rsidRPr="00A3108F" w:rsidRDefault="0098649A" w:rsidP="005859AC">
      <w:pPr>
        <w:jc w:val="both"/>
        <w:rPr>
          <w:rFonts w:ascii="Tahoma" w:hAnsi="Tahoma" w:cs="Tahoma"/>
          <w:b/>
          <w:sz w:val="18"/>
          <w:szCs w:val="18"/>
        </w:rPr>
      </w:pPr>
      <w:r w:rsidRPr="003C749E">
        <w:rPr>
          <w:rFonts w:ascii="Tahoma" w:hAnsi="Tahoma" w:cs="Tahoma"/>
          <w:b/>
          <w:color w:val="085A06"/>
          <w:sz w:val="18"/>
          <w:szCs w:val="18"/>
        </w:rPr>
        <w:t xml:space="preserve">To cite this article: </w:t>
      </w:r>
      <w:r w:rsidR="00D8156D">
        <w:rPr>
          <w:rFonts w:ascii="Tahoma" w:hAnsi="Tahoma" w:cs="Tahoma"/>
          <w:sz w:val="18"/>
          <w:szCs w:val="18"/>
        </w:rPr>
        <w:t>Alpha, A.</w:t>
      </w:r>
      <w:r w:rsidR="00584B9F">
        <w:rPr>
          <w:rFonts w:ascii="Tahoma" w:hAnsi="Tahoma" w:cs="Tahoma"/>
          <w:sz w:val="18"/>
          <w:szCs w:val="18"/>
        </w:rPr>
        <w:t xml:space="preserve"> X.</w:t>
      </w:r>
      <w:r w:rsidR="00D8156D">
        <w:rPr>
          <w:rFonts w:ascii="Tahoma" w:hAnsi="Tahoma" w:cs="Tahoma"/>
          <w:sz w:val="18"/>
          <w:szCs w:val="18"/>
        </w:rPr>
        <w:t>, &amp; Bravo, A.</w:t>
      </w:r>
      <w:r w:rsidR="00584B9F">
        <w:rPr>
          <w:rFonts w:ascii="Tahoma" w:hAnsi="Tahoma" w:cs="Tahoma"/>
          <w:sz w:val="18"/>
          <w:szCs w:val="18"/>
        </w:rPr>
        <w:t xml:space="preserve"> Z.</w:t>
      </w:r>
      <w:r w:rsidR="004D6A46" w:rsidRPr="00A3108F">
        <w:rPr>
          <w:rFonts w:ascii="Tahoma" w:hAnsi="Tahoma" w:cs="Tahoma"/>
          <w:sz w:val="18"/>
          <w:szCs w:val="18"/>
        </w:rPr>
        <w:t xml:space="preserve"> (20</w:t>
      </w:r>
      <w:r w:rsidR="00683985" w:rsidRPr="00A3108F">
        <w:rPr>
          <w:rFonts w:ascii="Tahoma" w:hAnsi="Tahoma" w:cs="Tahoma"/>
          <w:sz w:val="18"/>
          <w:szCs w:val="18"/>
        </w:rPr>
        <w:t>2</w:t>
      </w:r>
      <w:r w:rsidR="00337DEB">
        <w:rPr>
          <w:rFonts w:ascii="Tahoma" w:hAnsi="Tahoma" w:cs="Tahoma"/>
          <w:sz w:val="18"/>
          <w:szCs w:val="18"/>
        </w:rPr>
        <w:t>5</w:t>
      </w:r>
      <w:r w:rsidR="004D6A46" w:rsidRPr="00A3108F">
        <w:rPr>
          <w:rFonts w:ascii="Tahoma" w:hAnsi="Tahoma" w:cs="Tahoma"/>
          <w:sz w:val="18"/>
          <w:szCs w:val="18"/>
        </w:rPr>
        <w:t>).</w:t>
      </w:r>
      <w:r w:rsidR="00D8156D" w:rsidRPr="00D8156D">
        <w:t xml:space="preserve"> </w:t>
      </w:r>
      <w:r w:rsidR="00D8156D" w:rsidRPr="00D8156D">
        <w:rPr>
          <w:rFonts w:ascii="Tahoma" w:hAnsi="Tahoma" w:cs="Tahoma"/>
          <w:sz w:val="18"/>
          <w:szCs w:val="18"/>
        </w:rPr>
        <w:t>Title of the article in sentence case: About 1</w:t>
      </w:r>
      <w:r w:rsidR="009D2C86">
        <w:rPr>
          <w:rFonts w:ascii="Tahoma" w:hAnsi="Tahoma" w:cs="Tahoma"/>
          <w:sz w:val="18"/>
          <w:szCs w:val="18"/>
        </w:rPr>
        <w:t>0-14</w:t>
      </w:r>
      <w:r w:rsidR="00D8156D" w:rsidRPr="00D8156D">
        <w:rPr>
          <w:rFonts w:ascii="Tahoma" w:hAnsi="Tahoma" w:cs="Tahoma"/>
          <w:sz w:val="18"/>
          <w:szCs w:val="18"/>
        </w:rPr>
        <w:t xml:space="preserve"> words only</w:t>
      </w:r>
      <w:r w:rsidR="004D6A46" w:rsidRPr="00A3108F">
        <w:rPr>
          <w:rFonts w:ascii="Tahoma" w:hAnsi="Tahoma" w:cs="Tahoma"/>
          <w:sz w:val="18"/>
          <w:szCs w:val="18"/>
        </w:rPr>
        <w:t xml:space="preserve">. </w:t>
      </w:r>
      <w:r w:rsidR="00D8156D">
        <w:rPr>
          <w:rFonts w:ascii="Tahoma" w:hAnsi="Tahoma" w:cs="Tahoma"/>
          <w:i/>
          <w:sz w:val="18"/>
          <w:szCs w:val="18"/>
        </w:rPr>
        <w:t xml:space="preserve">Education Digest, </w:t>
      </w:r>
      <w:r w:rsidR="00337DEB">
        <w:rPr>
          <w:rFonts w:ascii="Tahoma" w:hAnsi="Tahoma" w:cs="Tahoma"/>
          <w:i/>
          <w:sz w:val="18"/>
          <w:szCs w:val="18"/>
        </w:rPr>
        <w:t>20</w:t>
      </w:r>
      <w:r w:rsidR="004D6A46" w:rsidRPr="00A3108F">
        <w:rPr>
          <w:rFonts w:ascii="Tahoma" w:hAnsi="Tahoma" w:cs="Tahoma"/>
          <w:sz w:val="18"/>
          <w:szCs w:val="18"/>
        </w:rPr>
        <w:t>(</w:t>
      </w:r>
      <w:r w:rsidR="00D8156D">
        <w:rPr>
          <w:rFonts w:ascii="Tahoma" w:hAnsi="Tahoma" w:cs="Tahoma"/>
          <w:sz w:val="18"/>
          <w:szCs w:val="18"/>
        </w:rPr>
        <w:t>1</w:t>
      </w:r>
      <w:r w:rsidR="004D6A46" w:rsidRPr="00A3108F">
        <w:rPr>
          <w:rFonts w:ascii="Tahoma" w:hAnsi="Tahoma" w:cs="Tahoma"/>
          <w:sz w:val="18"/>
          <w:szCs w:val="18"/>
        </w:rPr>
        <w:t xml:space="preserve">), </w:t>
      </w:r>
      <w:r w:rsidR="00D8156D">
        <w:rPr>
          <w:rFonts w:ascii="Tahoma" w:hAnsi="Tahoma" w:cs="Tahoma"/>
          <w:sz w:val="18"/>
          <w:szCs w:val="18"/>
        </w:rPr>
        <w:t>__</w:t>
      </w:r>
      <w:r w:rsidR="004D6A46" w:rsidRPr="00A3108F">
        <w:rPr>
          <w:rFonts w:ascii="Tahoma" w:hAnsi="Tahoma" w:cs="Tahoma"/>
          <w:sz w:val="18"/>
          <w:szCs w:val="18"/>
        </w:rPr>
        <w:t>-</w:t>
      </w:r>
      <w:r w:rsidR="00D8156D">
        <w:rPr>
          <w:rFonts w:ascii="Tahoma" w:hAnsi="Tahoma" w:cs="Tahoma"/>
          <w:sz w:val="18"/>
          <w:szCs w:val="18"/>
        </w:rPr>
        <w:t>__</w:t>
      </w:r>
      <w:r w:rsidRPr="00A3108F">
        <w:rPr>
          <w:rFonts w:ascii="Tahoma" w:hAnsi="Tahoma" w:cs="Tahoma"/>
          <w:sz w:val="18"/>
          <w:szCs w:val="18"/>
        </w:rPr>
        <w:t>.</w:t>
      </w:r>
      <w:r w:rsidR="00C84A33" w:rsidRPr="00A3108F">
        <w:rPr>
          <w:rFonts w:ascii="Tahoma" w:hAnsi="Tahoma" w:cs="Tahoma"/>
          <w:sz w:val="18"/>
          <w:szCs w:val="18"/>
        </w:rPr>
        <w:t xml:space="preserve"> </w:t>
      </w:r>
    </w:p>
    <w:p w14:paraId="7A6770C5" w14:textId="77777777" w:rsidR="002E250E" w:rsidRPr="00870CA6" w:rsidRDefault="002E250E" w:rsidP="00967784">
      <w:pPr>
        <w:spacing w:before="240"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  <w:r w:rsidRPr="00870CA6">
        <w:rPr>
          <w:rFonts w:ascii="Tahoma" w:hAnsi="Tahoma" w:cs="Tahoma"/>
          <w:b/>
          <w:color w:val="085A06"/>
          <w:sz w:val="20"/>
          <w:szCs w:val="20"/>
        </w:rPr>
        <w:t>Introduction</w:t>
      </w:r>
    </w:p>
    <w:p w14:paraId="4002C596" w14:textId="6BE5042D" w:rsidR="00D92BE8" w:rsidRDefault="009A382D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Encode your text here or you may copy-paste from your version, but carefully follow this format. </w:t>
      </w:r>
      <w:r w:rsidR="00353D57">
        <w:rPr>
          <w:rFonts w:ascii="Tahoma" w:hAnsi="Tahoma" w:cs="Tahoma"/>
          <w:sz w:val="20"/>
          <w:szCs w:val="20"/>
        </w:rPr>
        <w:t xml:space="preserve">The whole article must have at least </w:t>
      </w:r>
      <w:r w:rsidR="00BE73F8">
        <w:rPr>
          <w:rFonts w:ascii="Tahoma" w:hAnsi="Tahoma" w:cs="Tahoma"/>
          <w:sz w:val="20"/>
          <w:szCs w:val="20"/>
        </w:rPr>
        <w:t>6</w:t>
      </w:r>
      <w:r w:rsidR="00353D57">
        <w:rPr>
          <w:rFonts w:ascii="Tahoma" w:hAnsi="Tahoma" w:cs="Tahoma"/>
          <w:sz w:val="20"/>
          <w:szCs w:val="20"/>
        </w:rPr>
        <w:t>,000 (at most 7,000 words) from the Title to the References.</w:t>
      </w:r>
      <w:r w:rsidR="00444339">
        <w:rPr>
          <w:rFonts w:ascii="Tahoma" w:hAnsi="Tahoma" w:cs="Tahoma"/>
          <w:sz w:val="20"/>
          <w:szCs w:val="20"/>
        </w:rPr>
        <w:t xml:space="preserve"> The similarity </w:t>
      </w:r>
      <w:r w:rsidR="00C6395B">
        <w:rPr>
          <w:rFonts w:ascii="Tahoma" w:hAnsi="Tahoma" w:cs="Tahoma"/>
          <w:sz w:val="20"/>
          <w:szCs w:val="20"/>
        </w:rPr>
        <w:t>index</w:t>
      </w:r>
      <w:r w:rsidR="00444339">
        <w:rPr>
          <w:rFonts w:ascii="Tahoma" w:hAnsi="Tahoma" w:cs="Tahoma"/>
          <w:sz w:val="20"/>
          <w:szCs w:val="20"/>
        </w:rPr>
        <w:t xml:space="preserve"> should be </w:t>
      </w:r>
      <w:r>
        <w:rPr>
          <w:rFonts w:ascii="Tahoma" w:hAnsi="Tahoma" w:cs="Tahoma"/>
          <w:sz w:val="20"/>
          <w:szCs w:val="20"/>
        </w:rPr>
        <w:t>5</w:t>
      </w:r>
      <w:r w:rsidR="00444339">
        <w:rPr>
          <w:rFonts w:ascii="Tahoma" w:hAnsi="Tahoma" w:cs="Tahoma"/>
          <w:sz w:val="20"/>
          <w:szCs w:val="20"/>
        </w:rPr>
        <w:t>% and below.</w:t>
      </w:r>
      <w:r w:rsidR="000D2B5C">
        <w:rPr>
          <w:rFonts w:ascii="Tahoma" w:hAnsi="Tahoma" w:cs="Tahoma"/>
          <w:sz w:val="20"/>
          <w:szCs w:val="20"/>
        </w:rPr>
        <w:t xml:space="preserve"> Proofread your work before submitting </w:t>
      </w:r>
      <w:r w:rsidR="00506848">
        <w:rPr>
          <w:rFonts w:ascii="Tahoma" w:hAnsi="Tahoma" w:cs="Tahoma"/>
          <w:sz w:val="20"/>
          <w:szCs w:val="20"/>
        </w:rPr>
        <w:t xml:space="preserve">it </w:t>
      </w:r>
      <w:r w:rsidR="000D2B5C">
        <w:rPr>
          <w:rFonts w:ascii="Tahoma" w:hAnsi="Tahoma" w:cs="Tahoma"/>
          <w:sz w:val="20"/>
          <w:szCs w:val="20"/>
        </w:rPr>
        <w:t>to the journal.</w:t>
      </w:r>
      <w:r w:rsidR="009E1A2B">
        <w:rPr>
          <w:rFonts w:ascii="Tahoma" w:hAnsi="Tahoma" w:cs="Tahoma"/>
          <w:sz w:val="20"/>
          <w:szCs w:val="20"/>
        </w:rPr>
        <w:t xml:space="preserve"> Do not edit headers and footers.</w:t>
      </w:r>
    </w:p>
    <w:p w14:paraId="128CE7E1" w14:textId="68D22ED8" w:rsidR="00BE4D79" w:rsidRPr="00A3108F" w:rsidRDefault="0018183F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 your Introduction, provide a clear context about the study</w:t>
      </w:r>
      <w:r w:rsidR="00DF6C5A">
        <w:rPr>
          <w:rFonts w:ascii="Tahoma" w:hAnsi="Tahoma" w:cs="Tahoma"/>
          <w:sz w:val="20"/>
          <w:szCs w:val="20"/>
        </w:rPr>
        <w:t xml:space="preserve"> (What is the study? What are the variables that will be explored?)</w:t>
      </w:r>
      <w:r>
        <w:rPr>
          <w:rFonts w:ascii="Tahoma" w:hAnsi="Tahoma" w:cs="Tahoma"/>
          <w:sz w:val="20"/>
          <w:szCs w:val="20"/>
        </w:rPr>
        <w:t>. Afterward, present the rationale (Why is there a need to explore the study? Why is there a need to address the problem? Why do you need to evaluate the existing program, policy, or practice?)</w:t>
      </w:r>
      <w:r w:rsidR="00BE4D79">
        <w:rPr>
          <w:rFonts w:ascii="Tahoma" w:hAnsi="Tahoma" w:cs="Tahoma"/>
          <w:sz w:val="20"/>
          <w:szCs w:val="20"/>
        </w:rPr>
        <w:t xml:space="preserve">. </w:t>
      </w:r>
      <w:r w:rsidR="00BE4D79" w:rsidRPr="00BE4D79">
        <w:rPr>
          <w:rFonts w:ascii="Tahoma" w:hAnsi="Tahoma" w:cs="Tahoma"/>
          <w:sz w:val="20"/>
          <w:szCs w:val="20"/>
        </w:rPr>
        <w:t>Support these with relevant literature and related studies published from 2014 onwards.</w:t>
      </w:r>
      <w:r w:rsidR="00BE4D79">
        <w:rPr>
          <w:rFonts w:ascii="Tahoma" w:hAnsi="Tahoma" w:cs="Tahoma"/>
          <w:sz w:val="20"/>
          <w:szCs w:val="20"/>
        </w:rPr>
        <w:t xml:space="preserve"> </w:t>
      </w:r>
      <w:r w:rsidR="006C5E93">
        <w:rPr>
          <w:rFonts w:ascii="Tahoma" w:hAnsi="Tahoma" w:cs="Tahoma"/>
          <w:sz w:val="20"/>
          <w:szCs w:val="20"/>
        </w:rPr>
        <w:t>You may use themes if deemed necessary.</w:t>
      </w:r>
    </w:p>
    <w:p w14:paraId="4BA42BA2" w14:textId="47591ACE" w:rsidR="00F012EE" w:rsidRPr="00A3108F" w:rsidRDefault="00F012EE" w:rsidP="00F012EE">
      <w:pPr>
        <w:spacing w:after="120"/>
        <w:jc w:val="both"/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>Theme 1</w:t>
      </w:r>
    </w:p>
    <w:p w14:paraId="0DE29952" w14:textId="10311E9A" w:rsidR="00F012EE" w:rsidRDefault="00F012EE" w:rsidP="00F012EE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F012EE">
        <w:rPr>
          <w:rFonts w:ascii="Tahoma" w:hAnsi="Tahoma" w:cs="Tahoma"/>
          <w:sz w:val="20"/>
          <w:szCs w:val="20"/>
        </w:rPr>
        <w:t>You may use themes if deemed necessary.</w:t>
      </w:r>
      <w:r w:rsidR="001E7DE9">
        <w:rPr>
          <w:rFonts w:ascii="Tahoma" w:hAnsi="Tahoma" w:cs="Tahoma"/>
          <w:sz w:val="20"/>
          <w:szCs w:val="20"/>
        </w:rPr>
        <w:t xml:space="preserve"> Either inspired by your literature review</w:t>
      </w:r>
      <w:r w:rsidR="000749EB">
        <w:rPr>
          <w:rFonts w:ascii="Tahoma" w:hAnsi="Tahoma" w:cs="Tahoma"/>
          <w:sz w:val="20"/>
          <w:szCs w:val="20"/>
        </w:rPr>
        <w:t>, variables</w:t>
      </w:r>
      <w:r w:rsidR="001E7DE9">
        <w:rPr>
          <w:rFonts w:ascii="Tahoma" w:hAnsi="Tahoma" w:cs="Tahoma"/>
          <w:sz w:val="20"/>
          <w:szCs w:val="20"/>
        </w:rPr>
        <w:t xml:space="preserve"> you want to explore</w:t>
      </w:r>
      <w:r w:rsidR="002E7A1A">
        <w:rPr>
          <w:rFonts w:ascii="Tahoma" w:hAnsi="Tahoma" w:cs="Tahoma"/>
          <w:sz w:val="20"/>
          <w:szCs w:val="20"/>
        </w:rPr>
        <w:t>,</w:t>
      </w:r>
      <w:r w:rsidR="001E7DE9">
        <w:rPr>
          <w:rFonts w:ascii="Tahoma" w:hAnsi="Tahoma" w:cs="Tahoma"/>
          <w:sz w:val="20"/>
          <w:szCs w:val="20"/>
        </w:rPr>
        <w:t xml:space="preserve"> or the issue or concern you wish to address.</w:t>
      </w:r>
    </w:p>
    <w:p w14:paraId="0E33865E" w14:textId="601F906F" w:rsidR="00F012EE" w:rsidRPr="00A3108F" w:rsidRDefault="00F012EE" w:rsidP="00F012EE">
      <w:pPr>
        <w:spacing w:after="120"/>
        <w:jc w:val="both"/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>Theme 2</w:t>
      </w:r>
    </w:p>
    <w:p w14:paraId="00C4B436" w14:textId="59028865" w:rsidR="00F012EE" w:rsidRDefault="00F012EE" w:rsidP="00F012EE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Having two themes is good. </w:t>
      </w:r>
      <w:r w:rsidR="00153EB5">
        <w:rPr>
          <w:rFonts w:ascii="Tahoma" w:hAnsi="Tahoma" w:cs="Tahoma"/>
          <w:sz w:val="20"/>
          <w:szCs w:val="20"/>
        </w:rPr>
        <w:t xml:space="preserve">Present the gaps in the literature. Emphasize the dearth of proposed </w:t>
      </w:r>
      <w:r w:rsidR="002E7A1A">
        <w:rPr>
          <w:rFonts w:ascii="Tahoma" w:hAnsi="Tahoma" w:cs="Tahoma"/>
          <w:sz w:val="20"/>
          <w:szCs w:val="20"/>
        </w:rPr>
        <w:t>solutions</w:t>
      </w:r>
      <w:r w:rsidR="00153EB5">
        <w:rPr>
          <w:rFonts w:ascii="Tahoma" w:hAnsi="Tahoma" w:cs="Tahoma"/>
          <w:sz w:val="20"/>
          <w:szCs w:val="20"/>
        </w:rPr>
        <w:t xml:space="preserve"> to a problem or exploration of one thing.</w:t>
      </w:r>
    </w:p>
    <w:p w14:paraId="11A6BEB0" w14:textId="79A0503F" w:rsidR="00F012EE" w:rsidRPr="00A3108F" w:rsidRDefault="00F012EE" w:rsidP="00F012EE">
      <w:pPr>
        <w:spacing w:after="120"/>
        <w:jc w:val="both"/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 xml:space="preserve">Theme </w:t>
      </w:r>
      <w:r w:rsidR="000A4772">
        <w:rPr>
          <w:rFonts w:ascii="Tahoma" w:hAnsi="Tahoma" w:cs="Tahoma"/>
          <w:i/>
          <w:iCs/>
          <w:sz w:val="20"/>
          <w:szCs w:val="20"/>
        </w:rPr>
        <w:t>3</w:t>
      </w:r>
    </w:p>
    <w:p w14:paraId="1227885B" w14:textId="5FE43462" w:rsidR="00F012EE" w:rsidRDefault="00F012EE" w:rsidP="00F012EE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You may have at most three themes. This would be better.</w:t>
      </w:r>
    </w:p>
    <w:p w14:paraId="5917932B" w14:textId="77777777" w:rsidR="00F041DE" w:rsidRDefault="00F041DE" w:rsidP="00F012EE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4562E21C" w14:textId="0EF24EC6" w:rsidR="00D92BE8" w:rsidRPr="00F012EE" w:rsidRDefault="00D92BE8" w:rsidP="00F012EE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t>Research Questions</w:t>
      </w:r>
    </w:p>
    <w:p w14:paraId="7D89251C" w14:textId="3E27502E" w:rsidR="00D92BE8" w:rsidRPr="00A3108F" w:rsidRDefault="003F768E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Present the general purpose of the study here. Your specific </w:t>
      </w:r>
      <w:r w:rsidR="002D23EE">
        <w:rPr>
          <w:rFonts w:ascii="Tahoma" w:hAnsi="Tahoma" w:cs="Tahoma"/>
          <w:sz w:val="20"/>
          <w:szCs w:val="20"/>
        </w:rPr>
        <w:t>research questions</w:t>
      </w:r>
      <w:r>
        <w:rPr>
          <w:rFonts w:ascii="Tahoma" w:hAnsi="Tahoma" w:cs="Tahoma"/>
          <w:sz w:val="20"/>
          <w:szCs w:val="20"/>
        </w:rPr>
        <w:t xml:space="preserve"> </w:t>
      </w:r>
      <w:r w:rsidR="0018183F">
        <w:rPr>
          <w:rFonts w:ascii="Tahoma" w:hAnsi="Tahoma" w:cs="Tahoma"/>
          <w:sz w:val="20"/>
          <w:szCs w:val="20"/>
        </w:rPr>
        <w:t xml:space="preserve">must be presented </w:t>
      </w:r>
      <w:r>
        <w:rPr>
          <w:rFonts w:ascii="Tahoma" w:hAnsi="Tahoma" w:cs="Tahoma"/>
          <w:sz w:val="20"/>
          <w:szCs w:val="20"/>
        </w:rPr>
        <w:t>below</w:t>
      </w:r>
      <w:r w:rsidR="00D92BE8" w:rsidRPr="00A3108F">
        <w:rPr>
          <w:rFonts w:ascii="Tahoma" w:hAnsi="Tahoma" w:cs="Tahoma"/>
          <w:sz w:val="20"/>
          <w:szCs w:val="20"/>
        </w:rPr>
        <w:t>:</w:t>
      </w:r>
    </w:p>
    <w:p w14:paraId="11619451" w14:textId="2D8F38B8" w:rsidR="00D92BE8" w:rsidRPr="00A3108F" w:rsidRDefault="009A382D" w:rsidP="007B70AF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One</w:t>
      </w:r>
      <w:r w:rsidR="00BE4A8F">
        <w:rPr>
          <w:rFonts w:ascii="Tahoma" w:hAnsi="Tahoma" w:cs="Tahoma"/>
          <w:sz w:val="20"/>
          <w:szCs w:val="20"/>
        </w:rPr>
        <w:t>.</w:t>
      </w:r>
      <w:r w:rsidR="00B97D75">
        <w:rPr>
          <w:rFonts w:ascii="Tahoma" w:hAnsi="Tahoma" w:cs="Tahoma"/>
          <w:sz w:val="20"/>
          <w:szCs w:val="20"/>
        </w:rPr>
        <w:t xml:space="preserve"> Use question format.</w:t>
      </w:r>
    </w:p>
    <w:p w14:paraId="6783A5B0" w14:textId="2652B0C1" w:rsidR="00D92BE8" w:rsidRPr="00A3108F" w:rsidRDefault="009A382D" w:rsidP="007B70AF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Two</w:t>
      </w:r>
      <w:r w:rsidR="00BE4A8F">
        <w:rPr>
          <w:rFonts w:ascii="Tahoma" w:hAnsi="Tahoma" w:cs="Tahoma"/>
          <w:sz w:val="20"/>
          <w:szCs w:val="20"/>
        </w:rPr>
        <w:t>.</w:t>
      </w:r>
      <w:r w:rsidR="00617753">
        <w:rPr>
          <w:rFonts w:ascii="Tahoma" w:hAnsi="Tahoma" w:cs="Tahoma"/>
          <w:sz w:val="20"/>
          <w:szCs w:val="20"/>
        </w:rPr>
        <w:t xml:space="preserve"> There should be at least three specific research questions for quanti</w:t>
      </w:r>
      <w:r w:rsidR="008B262B">
        <w:rPr>
          <w:rFonts w:ascii="Tahoma" w:hAnsi="Tahoma" w:cs="Tahoma"/>
          <w:sz w:val="20"/>
          <w:szCs w:val="20"/>
        </w:rPr>
        <w:t>tative</w:t>
      </w:r>
      <w:r w:rsidR="00AF65D5">
        <w:rPr>
          <w:rFonts w:ascii="Tahoma" w:hAnsi="Tahoma" w:cs="Tahoma"/>
          <w:sz w:val="20"/>
          <w:szCs w:val="20"/>
        </w:rPr>
        <w:t xml:space="preserve"> study</w:t>
      </w:r>
      <w:r w:rsidR="008B262B">
        <w:rPr>
          <w:rFonts w:ascii="Tahoma" w:hAnsi="Tahoma" w:cs="Tahoma"/>
          <w:sz w:val="20"/>
          <w:szCs w:val="20"/>
        </w:rPr>
        <w:t xml:space="preserve"> </w:t>
      </w:r>
      <w:r w:rsidR="00AF65D5">
        <w:rPr>
          <w:rFonts w:ascii="Tahoma" w:hAnsi="Tahoma" w:cs="Tahoma"/>
          <w:sz w:val="20"/>
          <w:szCs w:val="20"/>
        </w:rPr>
        <w:t>(</w:t>
      </w:r>
      <w:r w:rsidR="00617753">
        <w:rPr>
          <w:rFonts w:ascii="Tahoma" w:hAnsi="Tahoma" w:cs="Tahoma"/>
          <w:sz w:val="20"/>
          <w:szCs w:val="20"/>
        </w:rPr>
        <w:t xml:space="preserve">two for </w:t>
      </w:r>
      <w:r w:rsidR="008B262B">
        <w:rPr>
          <w:rFonts w:ascii="Tahoma" w:hAnsi="Tahoma" w:cs="Tahoma"/>
          <w:sz w:val="20"/>
          <w:szCs w:val="20"/>
        </w:rPr>
        <w:t>qualitative</w:t>
      </w:r>
      <w:r w:rsidR="00AF65D5">
        <w:rPr>
          <w:rFonts w:ascii="Tahoma" w:hAnsi="Tahoma" w:cs="Tahoma"/>
          <w:sz w:val="20"/>
          <w:szCs w:val="20"/>
        </w:rPr>
        <w:t>)</w:t>
      </w:r>
      <w:r w:rsidR="00617753">
        <w:rPr>
          <w:rFonts w:ascii="Tahoma" w:hAnsi="Tahoma" w:cs="Tahoma"/>
          <w:sz w:val="20"/>
          <w:szCs w:val="20"/>
        </w:rPr>
        <w:t>.</w:t>
      </w:r>
    </w:p>
    <w:p w14:paraId="627A4780" w14:textId="20B8159D" w:rsidR="00D92BE8" w:rsidRPr="009A382D" w:rsidRDefault="009A382D" w:rsidP="009A382D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Three</w:t>
      </w:r>
      <w:r w:rsidR="0018183F">
        <w:rPr>
          <w:rFonts w:ascii="Tahoma" w:hAnsi="Tahoma" w:cs="Tahoma"/>
          <w:sz w:val="20"/>
          <w:szCs w:val="20"/>
        </w:rPr>
        <w:t>. Add more if needed.</w:t>
      </w:r>
      <w:r w:rsidR="008B262B">
        <w:rPr>
          <w:rFonts w:ascii="Tahoma" w:hAnsi="Tahoma" w:cs="Tahoma"/>
          <w:sz w:val="20"/>
          <w:szCs w:val="20"/>
        </w:rPr>
        <w:t xml:space="preserve"> Reduce or merge research questions if needed.</w:t>
      </w:r>
    </w:p>
    <w:p w14:paraId="587BB4F6" w14:textId="18EE2378" w:rsidR="00D92BE8" w:rsidRPr="00870CA6" w:rsidRDefault="00D92BE8" w:rsidP="008B1105">
      <w:pPr>
        <w:spacing w:before="240"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  <w:r w:rsidRPr="00870CA6">
        <w:rPr>
          <w:rFonts w:ascii="Tahoma" w:hAnsi="Tahoma" w:cs="Tahoma"/>
          <w:b/>
          <w:color w:val="085A06"/>
          <w:sz w:val="20"/>
          <w:szCs w:val="20"/>
        </w:rPr>
        <w:lastRenderedPageBreak/>
        <w:t>Methodology</w:t>
      </w:r>
    </w:p>
    <w:p w14:paraId="6E8B63AE" w14:textId="342CA510" w:rsidR="001535FB" w:rsidRPr="001535FB" w:rsidRDefault="001535FB" w:rsidP="006C5E93">
      <w:pPr>
        <w:spacing w:after="120"/>
        <w:ind w:left="1"/>
        <w:jc w:val="both"/>
        <w:rPr>
          <w:rFonts w:ascii="Tahoma" w:hAnsi="Tahoma" w:cs="Tahoma"/>
          <w:color w:val="FFFFFF" w:themeColor="background1"/>
          <w:sz w:val="20"/>
          <w:szCs w:val="20"/>
          <w:highlight w:val="darkGreen"/>
        </w:rPr>
      </w:pPr>
      <w:r w:rsidRPr="001535FB">
        <w:rPr>
          <w:rFonts w:ascii="Tahoma" w:hAnsi="Tahoma" w:cs="Tahoma"/>
          <w:bCs/>
          <w:color w:val="FFFFFF" w:themeColor="background1"/>
          <w:sz w:val="20"/>
          <w:szCs w:val="20"/>
          <w:highlight w:val="darkGreen"/>
        </w:rPr>
        <w:t>Ensure that you are not the only one who can understand your methodology. Besides, it should be replicated by other researchers in another study</w:t>
      </w:r>
      <w:r>
        <w:rPr>
          <w:rFonts w:ascii="Tahoma" w:hAnsi="Tahoma" w:cs="Tahoma"/>
          <w:bCs/>
          <w:color w:val="FFFFFF" w:themeColor="background1"/>
          <w:sz w:val="20"/>
          <w:szCs w:val="20"/>
          <w:highlight w:val="darkGreen"/>
        </w:rPr>
        <w:t xml:space="preserve">. </w:t>
      </w:r>
      <w:r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Delete th</w:t>
      </w:r>
      <w:r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e text in green highlight</w:t>
      </w:r>
      <w:r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when submitting your manuscript.</w:t>
      </w:r>
    </w:p>
    <w:p w14:paraId="1CDA32D0" w14:textId="448E5D21" w:rsidR="00D92BE8" w:rsidRPr="00A3108F" w:rsidRDefault="00D92BE8" w:rsidP="00D92BE8">
      <w:pPr>
        <w:spacing w:after="120"/>
        <w:jc w:val="both"/>
        <w:rPr>
          <w:rFonts w:ascii="Tahoma" w:hAnsi="Tahoma" w:cs="Tahoma"/>
          <w:i/>
          <w:sz w:val="20"/>
          <w:szCs w:val="20"/>
        </w:rPr>
      </w:pPr>
      <w:r w:rsidRPr="00A3108F">
        <w:rPr>
          <w:rFonts w:ascii="Tahoma" w:hAnsi="Tahoma" w:cs="Tahoma"/>
          <w:i/>
          <w:sz w:val="20"/>
          <w:szCs w:val="20"/>
        </w:rPr>
        <w:t xml:space="preserve">Research Design </w:t>
      </w:r>
      <w:r w:rsidR="0078037C">
        <w:rPr>
          <w:rFonts w:ascii="Tahoma" w:hAnsi="Tahoma" w:cs="Tahoma"/>
          <w:i/>
          <w:sz w:val="20"/>
          <w:szCs w:val="20"/>
        </w:rPr>
        <w:t>and Sample</w:t>
      </w:r>
    </w:p>
    <w:p w14:paraId="0959560D" w14:textId="79D9D7D1" w:rsidR="00D92BE8" w:rsidRPr="0078037C" w:rsidRDefault="006D1DB0" w:rsidP="0078037C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Discuss the specific research design employed with why and how was it employed</w:t>
      </w:r>
      <w:r w:rsidR="00D92BE8" w:rsidRPr="00A3108F">
        <w:rPr>
          <w:rFonts w:ascii="Tahoma" w:hAnsi="Tahoma" w:cs="Tahoma"/>
          <w:sz w:val="20"/>
          <w:szCs w:val="20"/>
        </w:rPr>
        <w:t>.</w:t>
      </w:r>
      <w:r w:rsidR="0078037C">
        <w:rPr>
          <w:rFonts w:ascii="Tahoma" w:hAnsi="Tahoma" w:cs="Tahoma"/>
          <w:sz w:val="20"/>
          <w:szCs w:val="20"/>
        </w:rPr>
        <w:t xml:space="preserve"> </w:t>
      </w:r>
      <w:r w:rsidR="005C1F83">
        <w:rPr>
          <w:rFonts w:ascii="Tahoma" w:hAnsi="Tahoma" w:cs="Tahoma"/>
          <w:sz w:val="20"/>
          <w:szCs w:val="20"/>
        </w:rPr>
        <w:t>You can insert your conceptual and theoretical framework here.</w:t>
      </w:r>
      <w:r w:rsidR="00096038">
        <w:rPr>
          <w:rFonts w:ascii="Tahoma" w:hAnsi="Tahoma" w:cs="Tahoma"/>
          <w:sz w:val="20"/>
          <w:szCs w:val="20"/>
        </w:rPr>
        <w:t xml:space="preserve"> </w:t>
      </w:r>
    </w:p>
    <w:p w14:paraId="4346DB82" w14:textId="42F0B08A" w:rsidR="00D92BE8" w:rsidRPr="00A3108F" w:rsidRDefault="00E36FF3" w:rsidP="00D92BE8">
      <w:pPr>
        <w:spacing w:after="120"/>
        <w:jc w:val="both"/>
        <w:rPr>
          <w:rFonts w:ascii="Tahoma" w:hAnsi="Tahoma" w:cs="Tahoma"/>
          <w:color w:val="FFFF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Discuss who </w:t>
      </w:r>
      <w:r w:rsidR="0078037C">
        <w:rPr>
          <w:rFonts w:ascii="Tahoma" w:hAnsi="Tahoma" w:cs="Tahoma"/>
          <w:sz w:val="20"/>
          <w:szCs w:val="20"/>
        </w:rPr>
        <w:t>your participants are</w:t>
      </w:r>
      <w:r>
        <w:rPr>
          <w:rFonts w:ascii="Tahoma" w:hAnsi="Tahoma" w:cs="Tahoma"/>
          <w:sz w:val="20"/>
          <w:szCs w:val="20"/>
        </w:rPr>
        <w:t xml:space="preserve"> and how many took part in the study</w:t>
      </w:r>
      <w:r w:rsidR="00D92BE8" w:rsidRPr="00A3108F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Describe the sampling procedures used and why it was used. Explain why these participants were chosen.</w:t>
      </w:r>
    </w:p>
    <w:p w14:paraId="105FD934" w14:textId="728B3486" w:rsidR="00D92BE8" w:rsidRPr="00A3108F" w:rsidRDefault="00D92BE8" w:rsidP="008B1105">
      <w:pPr>
        <w:spacing w:before="240" w:after="120"/>
        <w:jc w:val="both"/>
        <w:rPr>
          <w:rFonts w:ascii="Tahoma" w:hAnsi="Tahoma" w:cs="Tahoma"/>
          <w:i/>
          <w:iCs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t>Data Collection</w:t>
      </w:r>
      <w:r w:rsidR="00432BB8">
        <w:rPr>
          <w:rFonts w:ascii="Tahoma" w:hAnsi="Tahoma" w:cs="Tahoma"/>
          <w:i/>
          <w:iCs/>
          <w:sz w:val="20"/>
          <w:szCs w:val="20"/>
        </w:rPr>
        <w:t xml:space="preserve"> and </w:t>
      </w:r>
      <w:r w:rsidR="00432BB8" w:rsidRPr="00A3108F">
        <w:rPr>
          <w:rFonts w:ascii="Tahoma" w:hAnsi="Tahoma" w:cs="Tahoma"/>
          <w:i/>
          <w:iCs/>
          <w:sz w:val="20"/>
          <w:szCs w:val="20"/>
        </w:rPr>
        <w:t>Instruments</w:t>
      </w:r>
    </w:p>
    <w:p w14:paraId="12649E71" w14:textId="36B34344" w:rsidR="00432BB8" w:rsidRPr="00A3108F" w:rsidRDefault="001248ED" w:rsidP="00432BB8">
      <w:pPr>
        <w:spacing w:before="240" w:after="120"/>
        <w:jc w:val="both"/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Thoroughly discuss what you did to gather your data</w:t>
      </w:r>
      <w:r w:rsidR="00C5164A">
        <w:rPr>
          <w:rFonts w:ascii="Tahoma" w:hAnsi="Tahoma" w:cs="Tahoma"/>
          <w:sz w:val="20"/>
          <w:szCs w:val="20"/>
        </w:rPr>
        <w:t>.</w:t>
      </w:r>
      <w:r w:rsidR="00432BB8">
        <w:rPr>
          <w:rFonts w:ascii="Tahoma" w:hAnsi="Tahoma" w:cs="Tahoma"/>
          <w:sz w:val="20"/>
          <w:szCs w:val="20"/>
        </w:rPr>
        <w:t xml:space="preserve"> Discuss how and when you started until you completed the </w:t>
      </w:r>
      <w:r w:rsidR="00BE4A8F">
        <w:rPr>
          <w:rFonts w:ascii="Tahoma" w:hAnsi="Tahoma" w:cs="Tahoma"/>
          <w:sz w:val="20"/>
          <w:szCs w:val="20"/>
        </w:rPr>
        <w:t>data-gathering</w:t>
      </w:r>
      <w:r w:rsidR="00432BB8">
        <w:rPr>
          <w:rFonts w:ascii="Tahoma" w:hAnsi="Tahoma" w:cs="Tahoma"/>
          <w:sz w:val="20"/>
          <w:szCs w:val="20"/>
        </w:rPr>
        <w:t xml:space="preserve"> process.</w:t>
      </w:r>
    </w:p>
    <w:p w14:paraId="481C649A" w14:textId="13E6E3AE" w:rsidR="00D92BE8" w:rsidRPr="0075601C" w:rsidRDefault="00432BB8" w:rsidP="00D92BE8">
      <w:pPr>
        <w:spacing w:after="120"/>
        <w:jc w:val="both"/>
        <w:rPr>
          <w:rFonts w:ascii="Tahoma" w:hAnsi="Tahoma" w:cs="Tahoma"/>
          <w:color w:val="00B05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Present what tools were used to gather the data. Explain its purpose and content</w:t>
      </w:r>
      <w:r w:rsidRPr="00A3108F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Discuss the </w:t>
      </w:r>
      <w:r w:rsidR="0078037C">
        <w:rPr>
          <w:rFonts w:ascii="Tahoma" w:hAnsi="Tahoma" w:cs="Tahoma"/>
          <w:sz w:val="20"/>
          <w:szCs w:val="20"/>
        </w:rPr>
        <w:t xml:space="preserve">instrument's development (if research-made) or modification (if adapted) </w:t>
      </w:r>
      <w:r>
        <w:rPr>
          <w:rFonts w:ascii="Tahoma" w:hAnsi="Tahoma" w:cs="Tahoma"/>
          <w:sz w:val="20"/>
          <w:szCs w:val="20"/>
        </w:rPr>
        <w:t>with its validity and reliability.</w:t>
      </w:r>
      <w:r w:rsidR="00D75588">
        <w:rPr>
          <w:rFonts w:ascii="Tahoma" w:hAnsi="Tahoma" w:cs="Tahoma"/>
          <w:sz w:val="20"/>
          <w:szCs w:val="20"/>
        </w:rPr>
        <w:t xml:space="preserve"> Photo/screenshot of the instruments must be attached as an Appendix.</w:t>
      </w:r>
    </w:p>
    <w:p w14:paraId="044C3114" w14:textId="77777777" w:rsidR="00D92BE8" w:rsidRPr="00A3108F" w:rsidRDefault="00D92BE8" w:rsidP="008B1105">
      <w:pPr>
        <w:spacing w:before="240" w:after="120"/>
        <w:jc w:val="both"/>
        <w:rPr>
          <w:rFonts w:ascii="Tahoma" w:hAnsi="Tahoma" w:cs="Tahoma"/>
          <w:i/>
          <w:iCs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t>Data Analysis</w:t>
      </w:r>
    </w:p>
    <w:p w14:paraId="7A038A87" w14:textId="48BB5CCD" w:rsidR="00D92BE8" w:rsidRPr="00A3108F" w:rsidRDefault="0075601C" w:rsidP="00D92BE8">
      <w:pPr>
        <w:spacing w:after="120"/>
        <w:jc w:val="both"/>
        <w:rPr>
          <w:rFonts w:ascii="Tahoma" w:hAnsi="Tahoma" w:cs="Tahoma"/>
          <w:color w:val="1F497D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Discuss the statistical tools (with assumption checks for inferential) used to analyze your quantitative data. If you did a qualitative study, discuss how you did your data analysis</w:t>
      </w:r>
      <w:r w:rsidR="00D92BE8" w:rsidRPr="00A3108F">
        <w:rPr>
          <w:rFonts w:ascii="Tahoma" w:hAnsi="Tahoma" w:cs="Tahoma"/>
          <w:sz w:val="20"/>
          <w:szCs w:val="20"/>
        </w:rPr>
        <w:t>.</w:t>
      </w:r>
      <w:r w:rsidR="00C402D4">
        <w:rPr>
          <w:rFonts w:ascii="Tahoma" w:hAnsi="Tahoma" w:cs="Tahoma"/>
          <w:sz w:val="20"/>
          <w:szCs w:val="20"/>
        </w:rPr>
        <w:t xml:space="preserve"> Mention</w:t>
      </w:r>
      <w:r w:rsidR="002D7FD5">
        <w:rPr>
          <w:rFonts w:ascii="Tahoma" w:hAnsi="Tahoma" w:cs="Tahoma"/>
          <w:sz w:val="20"/>
          <w:szCs w:val="20"/>
        </w:rPr>
        <w:t xml:space="preserve"> the software used if applicable.</w:t>
      </w:r>
    </w:p>
    <w:p w14:paraId="00980754" w14:textId="77777777" w:rsidR="00D92BE8" w:rsidRPr="00A3108F" w:rsidRDefault="00D92BE8" w:rsidP="008B1105">
      <w:pPr>
        <w:spacing w:before="240" w:after="120"/>
        <w:jc w:val="both"/>
        <w:rPr>
          <w:rFonts w:ascii="Tahoma" w:hAnsi="Tahoma" w:cs="Tahoma"/>
          <w:i/>
          <w:iCs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t xml:space="preserve">Ethical Consideration </w:t>
      </w:r>
    </w:p>
    <w:p w14:paraId="7C371049" w14:textId="67F255C2" w:rsidR="005261E1" w:rsidRDefault="002D7FD5" w:rsidP="008B1105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Decl</w:t>
      </w:r>
      <w:r w:rsidR="003C070B"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>re measures considered</w:t>
      </w:r>
      <w:r w:rsidR="00D92BE8" w:rsidRPr="00A3108F">
        <w:rPr>
          <w:rFonts w:ascii="Tahoma" w:hAnsi="Tahoma" w:cs="Tahoma"/>
          <w:sz w:val="20"/>
          <w:szCs w:val="20"/>
        </w:rPr>
        <w:t>.</w:t>
      </w:r>
      <w:r w:rsidR="005261E1">
        <w:rPr>
          <w:rFonts w:ascii="Tahoma" w:hAnsi="Tahoma" w:cs="Tahoma"/>
          <w:sz w:val="20"/>
          <w:szCs w:val="20"/>
        </w:rPr>
        <w:t xml:space="preserve"> Approved ethical clearance and communication and signed informed consent might be required by the editor/reviewer assigned.</w:t>
      </w:r>
    </w:p>
    <w:p w14:paraId="0A786F7C" w14:textId="77777777" w:rsidR="005261E1" w:rsidRPr="00A3108F" w:rsidRDefault="005261E1" w:rsidP="008B1105">
      <w:pPr>
        <w:jc w:val="both"/>
        <w:rPr>
          <w:rFonts w:ascii="Tahoma" w:hAnsi="Tahoma" w:cs="Tahoma"/>
          <w:sz w:val="20"/>
          <w:szCs w:val="20"/>
        </w:rPr>
      </w:pPr>
    </w:p>
    <w:p w14:paraId="23F16CBB" w14:textId="740CFCDE" w:rsidR="00D92BE8" w:rsidRPr="00870CA6" w:rsidRDefault="003C070B" w:rsidP="00454D2F">
      <w:pPr>
        <w:spacing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  <w:r w:rsidRPr="00870CA6">
        <w:rPr>
          <w:rFonts w:ascii="Tahoma" w:hAnsi="Tahoma" w:cs="Tahoma"/>
          <w:b/>
          <w:color w:val="085A06"/>
          <w:sz w:val="20"/>
          <w:szCs w:val="20"/>
        </w:rPr>
        <w:t>Results and Discussion</w:t>
      </w:r>
    </w:p>
    <w:p w14:paraId="7FE50271" w14:textId="702DAF52" w:rsidR="00D92BE8" w:rsidRPr="00A3108F" w:rsidRDefault="002D23EE" w:rsidP="008B1105">
      <w:pPr>
        <w:spacing w:before="240" w:after="120"/>
        <w:jc w:val="both"/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 xml:space="preserve">Subheading for </w:t>
      </w:r>
      <w:r w:rsidR="009A32B6">
        <w:rPr>
          <w:rFonts w:ascii="Tahoma" w:hAnsi="Tahoma" w:cs="Tahoma"/>
          <w:i/>
          <w:iCs/>
          <w:sz w:val="20"/>
          <w:szCs w:val="20"/>
        </w:rPr>
        <w:t xml:space="preserve">Research Question (RQ) 1: </w:t>
      </w:r>
      <w:r w:rsidR="009A32B6" w:rsidRPr="00F041DE">
        <w:rPr>
          <w:rFonts w:ascii="Tahoma" w:hAnsi="Tahoma" w:cs="Tahoma"/>
          <w:i/>
          <w:iCs/>
          <w:sz w:val="20"/>
          <w:szCs w:val="20"/>
        </w:rPr>
        <w:t>provide</w:t>
      </w:r>
      <w:r w:rsidR="009A32B6">
        <w:rPr>
          <w:rFonts w:ascii="Tahoma" w:hAnsi="Tahoma" w:cs="Tahoma"/>
          <w:i/>
          <w:iCs/>
          <w:sz w:val="20"/>
          <w:szCs w:val="20"/>
        </w:rPr>
        <w:t xml:space="preserve"> a heading aligned with your RQ, but do not copy-paste your RQ</w:t>
      </w:r>
    </w:p>
    <w:p w14:paraId="0F9BB851" w14:textId="57E930ED" w:rsidR="00D92BE8" w:rsidRDefault="009A32B6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9A32B6">
        <w:rPr>
          <w:rFonts w:ascii="Tahoma" w:hAnsi="Tahoma" w:cs="Tahoma"/>
          <w:sz w:val="20"/>
          <w:szCs w:val="20"/>
        </w:rPr>
        <w:t>Present/narrate your data (Table _).</w:t>
      </w:r>
      <w:r w:rsidR="00F041DE">
        <w:rPr>
          <w:rFonts w:ascii="Tahoma" w:hAnsi="Tahoma" w:cs="Tahoma"/>
          <w:sz w:val="20"/>
          <w:szCs w:val="20"/>
        </w:rPr>
        <w:t xml:space="preserve"> Do </w:t>
      </w:r>
      <w:r w:rsidR="00F041DE" w:rsidRPr="00743805">
        <w:rPr>
          <w:rFonts w:ascii="Tahoma" w:hAnsi="Tahoma" w:cs="Tahoma"/>
          <w:b/>
          <w:bCs/>
          <w:sz w:val="20"/>
          <w:szCs w:val="20"/>
        </w:rPr>
        <w:t>not</w:t>
      </w:r>
      <w:r w:rsidR="00F041DE">
        <w:rPr>
          <w:rFonts w:ascii="Tahoma" w:hAnsi="Tahoma" w:cs="Tahoma"/>
          <w:sz w:val="20"/>
          <w:szCs w:val="20"/>
        </w:rPr>
        <w:t xml:space="preserve"> narrate all that is presented in the table. Highlight what must be presented to answer your research question.</w:t>
      </w:r>
      <w:r w:rsidRPr="009A32B6">
        <w:rPr>
          <w:rFonts w:ascii="Tahoma" w:hAnsi="Tahoma" w:cs="Tahoma"/>
          <w:sz w:val="20"/>
          <w:szCs w:val="20"/>
        </w:rPr>
        <w:t xml:space="preserve"> Discuss and explain your results. Relate your findings to relevant literature and related studies. Cite your sources. The table comes next</w:t>
      </w:r>
      <w:r>
        <w:rPr>
          <w:rFonts w:ascii="Tahoma" w:hAnsi="Tahoma" w:cs="Tahoma"/>
          <w:sz w:val="20"/>
          <w:szCs w:val="20"/>
        </w:rPr>
        <w:t>.</w:t>
      </w:r>
      <w:r w:rsidR="00C169F0">
        <w:rPr>
          <w:rFonts w:ascii="Tahoma" w:hAnsi="Tahoma" w:cs="Tahoma"/>
          <w:sz w:val="20"/>
          <w:szCs w:val="20"/>
        </w:rPr>
        <w:t xml:space="preserve"> One table per RQ.</w:t>
      </w:r>
    </w:p>
    <w:p w14:paraId="589F2FC4" w14:textId="4A812216" w:rsidR="00F041DE" w:rsidRPr="00F041DE" w:rsidRDefault="00454D2F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Note: If you have qualitative data, </w:t>
      </w:r>
      <w:r w:rsidR="00F55503">
        <w:rPr>
          <w:rFonts w:ascii="Tahoma" w:hAnsi="Tahoma" w:cs="Tahoma"/>
          <w:sz w:val="20"/>
          <w:szCs w:val="20"/>
        </w:rPr>
        <w:t>use tables to present the transcripts, codes, and themes, if applicable. P</w:t>
      </w:r>
      <w:r>
        <w:rPr>
          <w:rFonts w:ascii="Tahoma" w:hAnsi="Tahoma" w:cs="Tahoma"/>
          <w:sz w:val="20"/>
          <w:szCs w:val="20"/>
        </w:rPr>
        <w:t>lease follow the suggested format by the American Psychological Association (</w:t>
      </w:r>
      <w:hyperlink r:id="rId9" w:history="1">
        <w:r w:rsidR="00F55503" w:rsidRPr="006031F3">
          <w:rPr>
            <w:rStyle w:val="Hyperlink"/>
            <w:rFonts w:ascii="Tahoma" w:hAnsi="Tahoma" w:cs="Tahoma"/>
            <w:sz w:val="20"/>
            <w:szCs w:val="20"/>
          </w:rPr>
          <w:t>https://apastyle.apa.org/style-grammar-guidelines/tables-figures/sample-tables</w:t>
        </w:r>
      </w:hyperlink>
      <w:r>
        <w:rPr>
          <w:rFonts w:ascii="Tahoma" w:hAnsi="Tahoma" w:cs="Tahoma"/>
          <w:sz w:val="20"/>
          <w:szCs w:val="20"/>
        </w:rPr>
        <w:t xml:space="preserve">). </w:t>
      </w:r>
    </w:p>
    <w:p w14:paraId="63FABA4A" w14:textId="3D06DB94" w:rsidR="00D92BE8" w:rsidRPr="00A3108F" w:rsidRDefault="00D92BE8" w:rsidP="008B1105">
      <w:pPr>
        <w:spacing w:before="240" w:after="120"/>
        <w:jc w:val="center"/>
        <w:rPr>
          <w:rFonts w:ascii="Tahoma" w:hAnsi="Tahoma" w:cs="Tahoma"/>
          <w:i/>
          <w:iCs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t xml:space="preserve">Table </w:t>
      </w:r>
      <w:r w:rsidR="009A32B6">
        <w:rPr>
          <w:rFonts w:ascii="Tahoma" w:hAnsi="Tahoma" w:cs="Tahoma"/>
          <w:i/>
          <w:iCs/>
          <w:sz w:val="20"/>
          <w:szCs w:val="20"/>
        </w:rPr>
        <w:t>_</w:t>
      </w:r>
      <w:r w:rsidRPr="00A3108F">
        <w:rPr>
          <w:rFonts w:ascii="Tahoma" w:hAnsi="Tahoma" w:cs="Tahoma"/>
          <w:i/>
          <w:iCs/>
          <w:sz w:val="20"/>
          <w:szCs w:val="20"/>
        </w:rPr>
        <w:t xml:space="preserve">. </w:t>
      </w:r>
      <w:r w:rsidR="009A32B6">
        <w:rPr>
          <w:rFonts w:ascii="Tahoma" w:hAnsi="Tahoma" w:cs="Tahoma"/>
          <w:i/>
          <w:iCs/>
          <w:sz w:val="20"/>
          <w:szCs w:val="20"/>
        </w:rPr>
        <w:t>Provide a label.</w:t>
      </w:r>
    </w:p>
    <w:tbl>
      <w:tblPr>
        <w:tblW w:w="1006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803"/>
        <w:gridCol w:w="898"/>
        <w:gridCol w:w="1701"/>
      </w:tblGrid>
      <w:tr w:rsidR="00D92BE8" w:rsidRPr="00A3108F" w14:paraId="099B3EA5" w14:textId="77777777" w:rsidTr="00D321B3">
        <w:trPr>
          <w:trHeight w:val="20"/>
          <w:jc w:val="center"/>
        </w:trPr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4C991EF" w14:textId="1F1009B1" w:rsidR="00D92BE8" w:rsidRPr="00A3108F" w:rsidRDefault="009A32B6" w:rsidP="00D321B3">
            <w:pPr>
              <w:tabs>
                <w:tab w:val="left" w:pos="47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3F04AA0" w14:textId="629AC9DE" w:rsidR="00D92BE8" w:rsidRPr="00A3108F" w:rsidRDefault="009A32B6" w:rsidP="009A32B6">
            <w:pPr>
              <w:tabs>
                <w:tab w:val="left" w:pos="477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  <w:tc>
          <w:tcPr>
            <w:tcW w:w="89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146BBCEF" w14:textId="23932D13" w:rsidR="00D92BE8" w:rsidRPr="00A3108F" w:rsidRDefault="009A32B6" w:rsidP="009A32B6">
            <w:pPr>
              <w:tabs>
                <w:tab w:val="left" w:pos="477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43BEA61" w14:textId="7AF9C0FE" w:rsidR="00D92BE8" w:rsidRPr="00A3108F" w:rsidRDefault="009A32B6" w:rsidP="009A32B6">
            <w:pPr>
              <w:tabs>
                <w:tab w:val="left" w:pos="4770"/>
              </w:tabs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</w:tr>
      <w:tr w:rsidR="00EE0458" w:rsidRPr="00A3108F" w14:paraId="13220564" w14:textId="77777777" w:rsidTr="00D321B3">
        <w:trPr>
          <w:trHeight w:val="20"/>
          <w:jc w:val="center"/>
        </w:trPr>
        <w:tc>
          <w:tcPr>
            <w:tcW w:w="666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3BEE449" w14:textId="7BA55BB7" w:rsidR="00EE0458" w:rsidRPr="00A3108F" w:rsidRDefault="00EE0458" w:rsidP="00EE0458">
            <w:pPr>
              <w:tabs>
                <w:tab w:val="left" w:pos="477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80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D487BAA" w14:textId="077CF357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8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0BD1CFA" w14:textId="3518B2DC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20D4BCE" w14:textId="7FD3EE54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</w:tr>
      <w:tr w:rsidR="00EE0458" w:rsidRPr="00A3108F" w14:paraId="0B63FFEB" w14:textId="77777777" w:rsidTr="00D321B3">
        <w:trPr>
          <w:trHeight w:val="20"/>
          <w:jc w:val="center"/>
        </w:trPr>
        <w:tc>
          <w:tcPr>
            <w:tcW w:w="6663" w:type="dxa"/>
            <w:tcBorders>
              <w:top w:val="nil"/>
              <w:bottom w:val="nil"/>
            </w:tcBorders>
            <w:shd w:val="clear" w:color="auto" w:fill="auto"/>
          </w:tcPr>
          <w:p w14:paraId="1B3581DB" w14:textId="006B1796" w:rsidR="00EE0458" w:rsidRPr="00A3108F" w:rsidRDefault="00EE0458" w:rsidP="00EE0458">
            <w:pPr>
              <w:tabs>
                <w:tab w:val="left" w:pos="4770"/>
              </w:tabs>
              <w:rPr>
                <w:rFonts w:ascii="Tahoma" w:hAnsi="Tahoma" w:cs="Tahoma"/>
                <w:sz w:val="20"/>
                <w:szCs w:val="20"/>
              </w:rPr>
            </w:pPr>
            <w:r w:rsidRPr="00AE40C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auto"/>
          </w:tcPr>
          <w:p w14:paraId="6EC36EB2" w14:textId="27748DC4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898" w:type="dxa"/>
            <w:tcBorders>
              <w:top w:val="nil"/>
              <w:bottom w:val="nil"/>
            </w:tcBorders>
            <w:shd w:val="clear" w:color="auto" w:fill="auto"/>
          </w:tcPr>
          <w:p w14:paraId="5A7A8F16" w14:textId="3D6F5B7E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2AD0128A" w14:textId="7415B418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</w:tr>
      <w:tr w:rsidR="00EE0458" w:rsidRPr="00A3108F" w14:paraId="3785A487" w14:textId="77777777" w:rsidTr="00D321B3">
        <w:trPr>
          <w:trHeight w:val="20"/>
          <w:jc w:val="center"/>
        </w:trPr>
        <w:tc>
          <w:tcPr>
            <w:tcW w:w="6663" w:type="dxa"/>
            <w:tcBorders>
              <w:top w:val="nil"/>
              <w:bottom w:val="nil"/>
            </w:tcBorders>
            <w:shd w:val="clear" w:color="auto" w:fill="auto"/>
          </w:tcPr>
          <w:p w14:paraId="7B073456" w14:textId="5F97208A" w:rsidR="00EE0458" w:rsidRPr="00A3108F" w:rsidRDefault="00EE0458" w:rsidP="00EE0458">
            <w:pPr>
              <w:tabs>
                <w:tab w:val="left" w:pos="4770"/>
              </w:tabs>
              <w:rPr>
                <w:rFonts w:ascii="Tahoma" w:hAnsi="Tahoma" w:cs="Tahoma"/>
                <w:sz w:val="20"/>
                <w:szCs w:val="20"/>
              </w:rPr>
            </w:pPr>
            <w:r w:rsidRPr="00AE40C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auto"/>
          </w:tcPr>
          <w:p w14:paraId="5E6FB35D" w14:textId="43C844E5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898" w:type="dxa"/>
            <w:tcBorders>
              <w:top w:val="nil"/>
              <w:bottom w:val="nil"/>
            </w:tcBorders>
            <w:shd w:val="clear" w:color="auto" w:fill="auto"/>
          </w:tcPr>
          <w:p w14:paraId="7E40D4D1" w14:textId="7507DB35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1831548F" w14:textId="49716E2C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</w:tr>
      <w:tr w:rsidR="00EE0458" w:rsidRPr="00A3108F" w14:paraId="21DD040A" w14:textId="77777777" w:rsidTr="00D321B3">
        <w:trPr>
          <w:trHeight w:val="20"/>
          <w:jc w:val="center"/>
        </w:trPr>
        <w:tc>
          <w:tcPr>
            <w:tcW w:w="6663" w:type="dxa"/>
            <w:tcBorders>
              <w:top w:val="nil"/>
              <w:bottom w:val="nil"/>
            </w:tcBorders>
            <w:shd w:val="clear" w:color="auto" w:fill="auto"/>
          </w:tcPr>
          <w:p w14:paraId="1D0599D3" w14:textId="1F9C79CF" w:rsidR="00EE0458" w:rsidRPr="00A3108F" w:rsidRDefault="00EE0458" w:rsidP="00EE0458">
            <w:pPr>
              <w:tabs>
                <w:tab w:val="left" w:pos="4770"/>
              </w:tabs>
              <w:rPr>
                <w:rFonts w:ascii="Tahoma" w:hAnsi="Tahoma" w:cs="Tahoma"/>
                <w:sz w:val="20"/>
                <w:szCs w:val="20"/>
              </w:rPr>
            </w:pPr>
            <w:r w:rsidRPr="00AE40C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803" w:type="dxa"/>
            <w:tcBorders>
              <w:top w:val="nil"/>
              <w:bottom w:val="nil"/>
            </w:tcBorders>
            <w:shd w:val="clear" w:color="auto" w:fill="auto"/>
          </w:tcPr>
          <w:p w14:paraId="7AEAF1C4" w14:textId="50F9BC49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898" w:type="dxa"/>
            <w:tcBorders>
              <w:top w:val="nil"/>
              <w:bottom w:val="nil"/>
            </w:tcBorders>
            <w:shd w:val="clear" w:color="auto" w:fill="auto"/>
          </w:tcPr>
          <w:p w14:paraId="2249DC4C" w14:textId="17B91E4E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06951F43" w14:textId="33CC4B63" w:rsidR="00EE0458" w:rsidRPr="00A3108F" w:rsidRDefault="00EE0458" w:rsidP="00EE0458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</w:tr>
      <w:tr w:rsidR="00D92BE8" w:rsidRPr="00A3108F" w14:paraId="60D7C4F9" w14:textId="77777777" w:rsidTr="00D321B3">
        <w:trPr>
          <w:trHeight w:val="20"/>
          <w:jc w:val="center"/>
        </w:trPr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6497293" w14:textId="6AB29391" w:rsidR="00D92BE8" w:rsidRPr="00A3108F" w:rsidRDefault="009A32B6" w:rsidP="00D321B3">
            <w:pPr>
              <w:tabs>
                <w:tab w:val="left" w:pos="477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ABD799E" w14:textId="75F7C137" w:rsidR="00D92BE8" w:rsidRPr="00A3108F" w:rsidRDefault="009A32B6" w:rsidP="009A32B6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FAB4B" w14:textId="50C8F72B" w:rsidR="00D92BE8" w:rsidRPr="00A3108F" w:rsidRDefault="009A32B6" w:rsidP="009A32B6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8B30B0" w14:textId="42643D71" w:rsidR="00D92BE8" w:rsidRPr="00A3108F" w:rsidRDefault="009A32B6" w:rsidP="009A32B6">
            <w:pPr>
              <w:tabs>
                <w:tab w:val="left" w:pos="477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</w:tr>
    </w:tbl>
    <w:p w14:paraId="50AC7A2B" w14:textId="42192893" w:rsidR="00D92BE8" w:rsidRDefault="00D92BE8" w:rsidP="00E14820">
      <w:pPr>
        <w:tabs>
          <w:tab w:val="left" w:pos="4770"/>
        </w:tabs>
        <w:spacing w:after="120"/>
        <w:ind w:left="142"/>
        <w:jc w:val="both"/>
        <w:rPr>
          <w:rFonts w:ascii="Tahoma" w:hAnsi="Tahoma" w:cs="Tahoma"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t>Legend:</w:t>
      </w:r>
      <w:r w:rsidRPr="00A3108F">
        <w:rPr>
          <w:rFonts w:ascii="Tahoma" w:hAnsi="Tahoma" w:cs="Tahoma"/>
          <w:sz w:val="20"/>
          <w:szCs w:val="20"/>
        </w:rPr>
        <w:t xml:space="preserve"> </w:t>
      </w:r>
    </w:p>
    <w:p w14:paraId="16FE80BB" w14:textId="77777777" w:rsidR="00063E43" w:rsidRPr="00A3108F" w:rsidRDefault="00063E43" w:rsidP="00E14820">
      <w:pPr>
        <w:tabs>
          <w:tab w:val="left" w:pos="4770"/>
        </w:tabs>
        <w:spacing w:after="120"/>
        <w:ind w:left="142"/>
        <w:jc w:val="both"/>
        <w:rPr>
          <w:rFonts w:ascii="Tahoma" w:hAnsi="Tahoma" w:cs="Tahoma"/>
          <w:sz w:val="20"/>
          <w:szCs w:val="20"/>
        </w:rPr>
      </w:pPr>
    </w:p>
    <w:p w14:paraId="4927FF81" w14:textId="274A74C8" w:rsidR="009A32B6" w:rsidRPr="00A3108F" w:rsidRDefault="009A32B6" w:rsidP="00C90480">
      <w:pPr>
        <w:spacing w:before="240" w:after="120"/>
        <w:jc w:val="both"/>
        <w:rPr>
          <w:rFonts w:ascii="Tahoma" w:hAnsi="Tahoma" w:cs="Tahoma"/>
          <w:i/>
          <w:iCs/>
          <w:sz w:val="20"/>
          <w:szCs w:val="20"/>
        </w:rPr>
      </w:pPr>
      <w:r>
        <w:rPr>
          <w:rFonts w:ascii="Tahoma" w:hAnsi="Tahoma" w:cs="Tahoma"/>
          <w:i/>
          <w:iCs/>
          <w:sz w:val="20"/>
          <w:szCs w:val="20"/>
        </w:rPr>
        <w:t>Subheading for Research Question 2: provide a heading aligned with your RQ, but do not copy-paste your RQ</w:t>
      </w:r>
    </w:p>
    <w:p w14:paraId="18CE763C" w14:textId="77777777" w:rsidR="00743805" w:rsidRDefault="00743805" w:rsidP="0074380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9A32B6">
        <w:rPr>
          <w:rFonts w:ascii="Tahoma" w:hAnsi="Tahoma" w:cs="Tahoma"/>
          <w:sz w:val="20"/>
          <w:szCs w:val="20"/>
        </w:rPr>
        <w:t>Present/narrate your data (Table _).</w:t>
      </w:r>
      <w:r>
        <w:rPr>
          <w:rFonts w:ascii="Tahoma" w:hAnsi="Tahoma" w:cs="Tahoma"/>
          <w:sz w:val="20"/>
          <w:szCs w:val="20"/>
        </w:rPr>
        <w:t xml:space="preserve"> Do </w:t>
      </w:r>
      <w:r w:rsidRPr="00743805">
        <w:rPr>
          <w:rFonts w:ascii="Tahoma" w:hAnsi="Tahoma" w:cs="Tahoma"/>
          <w:b/>
          <w:bCs/>
          <w:sz w:val="20"/>
          <w:szCs w:val="20"/>
        </w:rPr>
        <w:t>not</w:t>
      </w:r>
      <w:r>
        <w:rPr>
          <w:rFonts w:ascii="Tahoma" w:hAnsi="Tahoma" w:cs="Tahoma"/>
          <w:sz w:val="20"/>
          <w:szCs w:val="20"/>
        </w:rPr>
        <w:t xml:space="preserve"> narrate all that is presented in the table. Highlight what must be presented to answer your research question.</w:t>
      </w:r>
      <w:r w:rsidRPr="009A32B6">
        <w:rPr>
          <w:rFonts w:ascii="Tahoma" w:hAnsi="Tahoma" w:cs="Tahoma"/>
          <w:sz w:val="20"/>
          <w:szCs w:val="20"/>
        </w:rPr>
        <w:t xml:space="preserve"> Discuss and explain your results. Relate your findings to relevant literature and related studies. Cite your sources. The table comes next</w:t>
      </w:r>
      <w:r>
        <w:rPr>
          <w:rFonts w:ascii="Tahoma" w:hAnsi="Tahoma" w:cs="Tahoma"/>
          <w:sz w:val="20"/>
          <w:szCs w:val="20"/>
        </w:rPr>
        <w:t>. One table per RQ.</w:t>
      </w:r>
    </w:p>
    <w:p w14:paraId="439AA8C0" w14:textId="77777777" w:rsidR="00743805" w:rsidRPr="00F041DE" w:rsidRDefault="00743805" w:rsidP="00743805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Note: If you have qualitative data, use tables to present the transcripts, codes, and themes, if applicable. Please follow the suggested format by the American Psychological Association (</w:t>
      </w:r>
      <w:hyperlink r:id="rId10" w:history="1">
        <w:r w:rsidRPr="006031F3">
          <w:rPr>
            <w:rStyle w:val="Hyperlink"/>
            <w:rFonts w:ascii="Tahoma" w:hAnsi="Tahoma" w:cs="Tahoma"/>
            <w:sz w:val="20"/>
            <w:szCs w:val="20"/>
          </w:rPr>
          <w:t>https://apastyle.apa.org/style-grammar-guidelines/tables-figures/sample-tables</w:t>
        </w:r>
      </w:hyperlink>
      <w:r>
        <w:rPr>
          <w:rFonts w:ascii="Tahoma" w:hAnsi="Tahoma" w:cs="Tahoma"/>
          <w:sz w:val="20"/>
          <w:szCs w:val="20"/>
        </w:rPr>
        <w:t xml:space="preserve">). </w:t>
      </w:r>
    </w:p>
    <w:p w14:paraId="74038752" w14:textId="05B40F9E" w:rsidR="009A32B6" w:rsidRPr="00A3108F" w:rsidRDefault="009A32B6" w:rsidP="009A32B6">
      <w:pPr>
        <w:spacing w:before="240" w:after="120"/>
        <w:jc w:val="center"/>
        <w:rPr>
          <w:rFonts w:ascii="Tahoma" w:hAnsi="Tahoma" w:cs="Tahoma"/>
          <w:i/>
          <w:iCs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lastRenderedPageBreak/>
        <w:t xml:space="preserve">Table </w:t>
      </w:r>
      <w:r>
        <w:rPr>
          <w:rFonts w:ascii="Tahoma" w:hAnsi="Tahoma" w:cs="Tahoma"/>
          <w:i/>
          <w:iCs/>
          <w:sz w:val="20"/>
          <w:szCs w:val="20"/>
        </w:rPr>
        <w:t>_</w:t>
      </w:r>
      <w:r w:rsidRPr="00A3108F">
        <w:rPr>
          <w:rFonts w:ascii="Tahoma" w:hAnsi="Tahoma" w:cs="Tahoma"/>
          <w:i/>
          <w:iCs/>
          <w:sz w:val="20"/>
          <w:szCs w:val="20"/>
        </w:rPr>
        <w:t xml:space="preserve">. </w:t>
      </w:r>
      <w:r>
        <w:rPr>
          <w:rFonts w:ascii="Tahoma" w:hAnsi="Tahoma" w:cs="Tahoma"/>
          <w:i/>
          <w:iCs/>
          <w:sz w:val="20"/>
          <w:szCs w:val="20"/>
        </w:rPr>
        <w:t>Provide a label.</w:t>
      </w:r>
    </w:p>
    <w:tbl>
      <w:tblPr>
        <w:tblW w:w="49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936"/>
        <w:gridCol w:w="838"/>
        <w:gridCol w:w="1275"/>
      </w:tblGrid>
      <w:tr w:rsidR="002B6E87" w:rsidRPr="00A3108F" w14:paraId="7D6C1F03" w14:textId="77777777" w:rsidTr="002F3C2A">
        <w:trPr>
          <w:trHeight w:val="20"/>
          <w:jc w:val="center"/>
        </w:trPr>
        <w:tc>
          <w:tcPr>
            <w:tcW w:w="3475" w:type="pct"/>
            <w:tcBorders>
              <w:top w:val="single" w:sz="12" w:space="0" w:color="auto"/>
            </w:tcBorders>
            <w:shd w:val="clear" w:color="auto" w:fill="auto"/>
          </w:tcPr>
          <w:p w14:paraId="0836D404" w14:textId="66576415" w:rsidR="002B6E87" w:rsidRPr="00A3108F" w:rsidRDefault="002B6E87" w:rsidP="002B6E8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  <w:tc>
          <w:tcPr>
            <w:tcW w:w="468" w:type="pct"/>
            <w:tcBorders>
              <w:top w:val="single" w:sz="12" w:space="0" w:color="auto"/>
            </w:tcBorders>
            <w:shd w:val="clear" w:color="auto" w:fill="auto"/>
          </w:tcPr>
          <w:p w14:paraId="3A704A90" w14:textId="4FFF9D4D" w:rsidR="002B6E87" w:rsidRPr="00A3108F" w:rsidRDefault="002B6E87" w:rsidP="002B6E8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  <w:tc>
          <w:tcPr>
            <w:tcW w:w="419" w:type="pct"/>
            <w:tcBorders>
              <w:top w:val="single" w:sz="12" w:space="0" w:color="auto"/>
            </w:tcBorders>
            <w:shd w:val="clear" w:color="auto" w:fill="auto"/>
          </w:tcPr>
          <w:p w14:paraId="00E93721" w14:textId="3D40C31F" w:rsidR="002B6E87" w:rsidRPr="00A3108F" w:rsidRDefault="002B6E87" w:rsidP="002B6E8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  <w:tc>
          <w:tcPr>
            <w:tcW w:w="638" w:type="pct"/>
            <w:tcBorders>
              <w:top w:val="single" w:sz="12" w:space="0" w:color="auto"/>
            </w:tcBorders>
            <w:shd w:val="clear" w:color="auto" w:fill="auto"/>
          </w:tcPr>
          <w:p w14:paraId="0DF4A50A" w14:textId="6BE56E55" w:rsidR="002B6E87" w:rsidRPr="00A3108F" w:rsidRDefault="002B6E87" w:rsidP="002B6E8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</w:tr>
      <w:tr w:rsidR="00EE0458" w:rsidRPr="00A3108F" w14:paraId="0BF37889" w14:textId="77777777" w:rsidTr="002F3C2A">
        <w:trPr>
          <w:trHeight w:val="20"/>
          <w:jc w:val="center"/>
        </w:trPr>
        <w:tc>
          <w:tcPr>
            <w:tcW w:w="3475" w:type="pct"/>
            <w:tcBorders>
              <w:bottom w:val="nil"/>
            </w:tcBorders>
            <w:shd w:val="clear" w:color="auto" w:fill="auto"/>
          </w:tcPr>
          <w:p w14:paraId="37EEAC24" w14:textId="0F78F6C8" w:rsidR="00EE0458" w:rsidRPr="00A3108F" w:rsidRDefault="00EE0458" w:rsidP="00EE045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468" w:type="pct"/>
            <w:tcBorders>
              <w:bottom w:val="nil"/>
            </w:tcBorders>
            <w:shd w:val="clear" w:color="auto" w:fill="auto"/>
          </w:tcPr>
          <w:p w14:paraId="5A4EAE7A" w14:textId="33E31C1E" w:rsidR="00EE0458" w:rsidRPr="00A3108F" w:rsidRDefault="00EE0458" w:rsidP="00EE04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419" w:type="pct"/>
            <w:tcBorders>
              <w:bottom w:val="nil"/>
            </w:tcBorders>
            <w:shd w:val="clear" w:color="auto" w:fill="auto"/>
          </w:tcPr>
          <w:p w14:paraId="17887084" w14:textId="27061E79" w:rsidR="00EE0458" w:rsidRPr="00A3108F" w:rsidRDefault="00EE0458" w:rsidP="00EE04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638" w:type="pct"/>
            <w:tcBorders>
              <w:bottom w:val="nil"/>
            </w:tcBorders>
            <w:shd w:val="clear" w:color="auto" w:fill="auto"/>
          </w:tcPr>
          <w:p w14:paraId="68512489" w14:textId="4A97E344" w:rsidR="00EE0458" w:rsidRPr="00A3108F" w:rsidRDefault="00EE0458" w:rsidP="00EE045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</w:tr>
      <w:tr w:rsidR="00EE0458" w:rsidRPr="00A3108F" w14:paraId="59532505" w14:textId="77777777" w:rsidTr="002F3C2A">
        <w:trPr>
          <w:trHeight w:val="20"/>
          <w:jc w:val="center"/>
        </w:trPr>
        <w:tc>
          <w:tcPr>
            <w:tcW w:w="3475" w:type="pct"/>
            <w:tcBorders>
              <w:top w:val="nil"/>
              <w:bottom w:val="nil"/>
            </w:tcBorders>
            <w:shd w:val="clear" w:color="auto" w:fill="auto"/>
          </w:tcPr>
          <w:p w14:paraId="59300DC1" w14:textId="413A8540" w:rsidR="00EE0458" w:rsidRPr="00A3108F" w:rsidRDefault="00EE0458" w:rsidP="00EE0458">
            <w:pPr>
              <w:rPr>
                <w:rFonts w:ascii="Tahoma" w:hAnsi="Tahoma" w:cs="Tahoma"/>
                <w:sz w:val="20"/>
                <w:szCs w:val="20"/>
              </w:rPr>
            </w:pPr>
            <w:r w:rsidRPr="00AE40C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</w:tcPr>
          <w:p w14:paraId="238C961B" w14:textId="2ABA7DFF" w:rsidR="00EE0458" w:rsidRPr="00A3108F" w:rsidRDefault="00EE0458" w:rsidP="00EE04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419" w:type="pct"/>
            <w:tcBorders>
              <w:top w:val="nil"/>
              <w:bottom w:val="nil"/>
            </w:tcBorders>
            <w:shd w:val="clear" w:color="auto" w:fill="auto"/>
          </w:tcPr>
          <w:p w14:paraId="63676059" w14:textId="30CBE0AC" w:rsidR="00EE0458" w:rsidRPr="00A3108F" w:rsidRDefault="00EE0458" w:rsidP="00EE04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638" w:type="pct"/>
            <w:tcBorders>
              <w:top w:val="nil"/>
              <w:bottom w:val="nil"/>
            </w:tcBorders>
            <w:shd w:val="clear" w:color="auto" w:fill="auto"/>
          </w:tcPr>
          <w:p w14:paraId="0FE82EAC" w14:textId="3FF692DA" w:rsidR="00EE0458" w:rsidRPr="00A3108F" w:rsidRDefault="00EE0458" w:rsidP="00EE0458">
            <w:pPr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</w:tr>
      <w:tr w:rsidR="00EE0458" w:rsidRPr="00A3108F" w14:paraId="6B79DB67" w14:textId="77777777" w:rsidTr="002F3C2A">
        <w:trPr>
          <w:trHeight w:val="20"/>
          <w:jc w:val="center"/>
        </w:trPr>
        <w:tc>
          <w:tcPr>
            <w:tcW w:w="3475" w:type="pct"/>
            <w:tcBorders>
              <w:top w:val="nil"/>
              <w:bottom w:val="nil"/>
            </w:tcBorders>
            <w:shd w:val="clear" w:color="auto" w:fill="auto"/>
          </w:tcPr>
          <w:p w14:paraId="65C014EB" w14:textId="6CB662CF" w:rsidR="00EE0458" w:rsidRPr="00A3108F" w:rsidRDefault="00EE0458" w:rsidP="00EE0458">
            <w:pPr>
              <w:rPr>
                <w:rFonts w:ascii="Tahoma" w:hAnsi="Tahoma" w:cs="Tahoma"/>
                <w:sz w:val="20"/>
                <w:szCs w:val="20"/>
              </w:rPr>
            </w:pPr>
            <w:r w:rsidRPr="00AE40C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</w:tcPr>
          <w:p w14:paraId="14EF6EFD" w14:textId="4F8063F8" w:rsidR="00EE0458" w:rsidRPr="00A3108F" w:rsidRDefault="00EE0458" w:rsidP="00EE04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419" w:type="pct"/>
            <w:tcBorders>
              <w:top w:val="nil"/>
              <w:bottom w:val="nil"/>
            </w:tcBorders>
            <w:shd w:val="clear" w:color="auto" w:fill="auto"/>
          </w:tcPr>
          <w:p w14:paraId="40819DCD" w14:textId="187702B9" w:rsidR="00EE0458" w:rsidRPr="00A3108F" w:rsidRDefault="00EE0458" w:rsidP="00EE04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638" w:type="pct"/>
            <w:tcBorders>
              <w:top w:val="nil"/>
              <w:bottom w:val="nil"/>
            </w:tcBorders>
            <w:shd w:val="clear" w:color="auto" w:fill="auto"/>
          </w:tcPr>
          <w:p w14:paraId="478F9CA9" w14:textId="716C854A" w:rsidR="00EE0458" w:rsidRPr="00A3108F" w:rsidRDefault="00EE0458" w:rsidP="00EE045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</w:tr>
      <w:tr w:rsidR="00EE0458" w:rsidRPr="00A3108F" w14:paraId="7261C5C8" w14:textId="77777777" w:rsidTr="002F3C2A">
        <w:trPr>
          <w:trHeight w:val="20"/>
          <w:jc w:val="center"/>
        </w:trPr>
        <w:tc>
          <w:tcPr>
            <w:tcW w:w="3475" w:type="pct"/>
            <w:tcBorders>
              <w:top w:val="nil"/>
              <w:bottom w:val="nil"/>
            </w:tcBorders>
            <w:shd w:val="clear" w:color="auto" w:fill="auto"/>
          </w:tcPr>
          <w:p w14:paraId="3CE300B8" w14:textId="2231467F" w:rsidR="00EE0458" w:rsidRPr="00A3108F" w:rsidRDefault="00EE0458" w:rsidP="00EE0458">
            <w:pPr>
              <w:rPr>
                <w:rFonts w:ascii="Tahoma" w:hAnsi="Tahoma" w:cs="Tahoma"/>
                <w:sz w:val="20"/>
                <w:szCs w:val="20"/>
              </w:rPr>
            </w:pPr>
            <w:r w:rsidRPr="00AE40C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auto"/>
          </w:tcPr>
          <w:p w14:paraId="6B9F67E3" w14:textId="0B88141D" w:rsidR="00EE0458" w:rsidRPr="00A3108F" w:rsidRDefault="00EE0458" w:rsidP="00EE04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419" w:type="pct"/>
            <w:tcBorders>
              <w:top w:val="nil"/>
              <w:bottom w:val="nil"/>
            </w:tcBorders>
            <w:shd w:val="clear" w:color="auto" w:fill="auto"/>
          </w:tcPr>
          <w:p w14:paraId="5D614F85" w14:textId="28B03DB0" w:rsidR="00EE0458" w:rsidRPr="00A3108F" w:rsidRDefault="00EE0458" w:rsidP="00EE045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638" w:type="pct"/>
            <w:tcBorders>
              <w:top w:val="nil"/>
              <w:bottom w:val="nil"/>
            </w:tcBorders>
            <w:shd w:val="clear" w:color="auto" w:fill="auto"/>
          </w:tcPr>
          <w:p w14:paraId="79349C6C" w14:textId="6B426EC0" w:rsidR="00EE0458" w:rsidRPr="00A3108F" w:rsidRDefault="00EE0458" w:rsidP="00EE0458">
            <w:pPr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</w:tr>
      <w:tr w:rsidR="002B6E87" w:rsidRPr="00A3108F" w14:paraId="26CD81EE" w14:textId="77777777" w:rsidTr="00D321B3">
        <w:trPr>
          <w:trHeight w:val="20"/>
          <w:jc w:val="center"/>
        </w:trPr>
        <w:tc>
          <w:tcPr>
            <w:tcW w:w="347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FDCE6BA" w14:textId="0A64FE5D" w:rsidR="002B6E87" w:rsidRPr="00A3108F" w:rsidRDefault="002B6E87" w:rsidP="002B6E8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88C5589" w14:textId="25626303" w:rsidR="002B6E87" w:rsidRPr="00A3108F" w:rsidRDefault="002B6E87" w:rsidP="002B6E8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41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BA3066" w14:textId="3D45D0F3" w:rsidR="002B6E87" w:rsidRPr="00A3108F" w:rsidRDefault="002B6E87" w:rsidP="002B6E8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DFABC5" w14:textId="245DBE54" w:rsidR="002B6E87" w:rsidRPr="00A3108F" w:rsidRDefault="002B6E87" w:rsidP="002B6E8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</w:tr>
    </w:tbl>
    <w:p w14:paraId="7822B628" w14:textId="3ED0A92B" w:rsidR="00063E43" w:rsidRPr="00E87D85" w:rsidRDefault="00E14820" w:rsidP="00E87D85">
      <w:pPr>
        <w:spacing w:after="120"/>
        <w:ind w:left="142"/>
        <w:jc w:val="both"/>
        <w:rPr>
          <w:rFonts w:ascii="Tahoma" w:hAnsi="Tahoma" w:cs="Tahoma"/>
          <w:i/>
          <w:iCs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t xml:space="preserve"> </w:t>
      </w:r>
      <w:r w:rsidR="00D92BE8" w:rsidRPr="00A3108F">
        <w:rPr>
          <w:rFonts w:ascii="Tahoma" w:hAnsi="Tahoma" w:cs="Tahoma"/>
          <w:i/>
          <w:iCs/>
          <w:sz w:val="20"/>
          <w:szCs w:val="20"/>
        </w:rPr>
        <w:t xml:space="preserve">Legend: </w:t>
      </w:r>
    </w:p>
    <w:p w14:paraId="743F4B35" w14:textId="599B29AF" w:rsidR="00B94CDC" w:rsidRPr="00A3108F" w:rsidRDefault="00B94CDC" w:rsidP="00C90480">
      <w:pPr>
        <w:spacing w:before="240" w:after="120"/>
        <w:jc w:val="both"/>
        <w:rPr>
          <w:rFonts w:ascii="Tahoma" w:hAnsi="Tahoma" w:cs="Tahoma"/>
          <w:i/>
          <w:iCs/>
          <w:sz w:val="20"/>
          <w:szCs w:val="20"/>
        </w:rPr>
      </w:pPr>
      <w:bookmarkStart w:id="2" w:name="_Hlk113109713"/>
      <w:r>
        <w:rPr>
          <w:rFonts w:ascii="Tahoma" w:hAnsi="Tahoma" w:cs="Tahoma"/>
          <w:i/>
          <w:iCs/>
          <w:sz w:val="20"/>
          <w:szCs w:val="20"/>
        </w:rPr>
        <w:t>Subheading for Research Question 3: provide a heading aligned with your RQ, but do not copy-paste your RQ</w:t>
      </w:r>
    </w:p>
    <w:p w14:paraId="1F489622" w14:textId="77777777" w:rsidR="00743805" w:rsidRDefault="00743805" w:rsidP="0074380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9A32B6">
        <w:rPr>
          <w:rFonts w:ascii="Tahoma" w:hAnsi="Tahoma" w:cs="Tahoma"/>
          <w:sz w:val="20"/>
          <w:szCs w:val="20"/>
        </w:rPr>
        <w:t>Present/narrate your data (Table _).</w:t>
      </w:r>
      <w:r>
        <w:rPr>
          <w:rFonts w:ascii="Tahoma" w:hAnsi="Tahoma" w:cs="Tahoma"/>
          <w:sz w:val="20"/>
          <w:szCs w:val="20"/>
        </w:rPr>
        <w:t xml:space="preserve"> Do </w:t>
      </w:r>
      <w:r w:rsidRPr="00743805">
        <w:rPr>
          <w:rFonts w:ascii="Tahoma" w:hAnsi="Tahoma" w:cs="Tahoma"/>
          <w:b/>
          <w:bCs/>
          <w:sz w:val="20"/>
          <w:szCs w:val="20"/>
        </w:rPr>
        <w:t>not</w:t>
      </w:r>
      <w:r>
        <w:rPr>
          <w:rFonts w:ascii="Tahoma" w:hAnsi="Tahoma" w:cs="Tahoma"/>
          <w:sz w:val="20"/>
          <w:szCs w:val="20"/>
        </w:rPr>
        <w:t xml:space="preserve"> narrate all that is presented in the table. Highlight what must be presented to answer your research question.</w:t>
      </w:r>
      <w:r w:rsidRPr="009A32B6">
        <w:rPr>
          <w:rFonts w:ascii="Tahoma" w:hAnsi="Tahoma" w:cs="Tahoma"/>
          <w:sz w:val="20"/>
          <w:szCs w:val="20"/>
        </w:rPr>
        <w:t xml:space="preserve"> Discuss and explain your results. Relate your findings to relevant literature and related studies. Cite your sources. The table comes next</w:t>
      </w:r>
      <w:r>
        <w:rPr>
          <w:rFonts w:ascii="Tahoma" w:hAnsi="Tahoma" w:cs="Tahoma"/>
          <w:sz w:val="20"/>
          <w:szCs w:val="20"/>
        </w:rPr>
        <w:t>. One table per RQ.</w:t>
      </w:r>
    </w:p>
    <w:p w14:paraId="3EB45BA9" w14:textId="77777777" w:rsidR="00743805" w:rsidRPr="00F041DE" w:rsidRDefault="00743805" w:rsidP="00743805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Note: If you have qualitative data, use tables to present the transcripts, codes, and themes, if applicable. Please follow the suggested format by the American Psychological Association (</w:t>
      </w:r>
      <w:hyperlink r:id="rId11" w:history="1">
        <w:r w:rsidRPr="006031F3">
          <w:rPr>
            <w:rStyle w:val="Hyperlink"/>
            <w:rFonts w:ascii="Tahoma" w:hAnsi="Tahoma" w:cs="Tahoma"/>
            <w:sz w:val="20"/>
            <w:szCs w:val="20"/>
          </w:rPr>
          <w:t>https://apastyle.apa.org/style-grammar-guidelines/tables-figures/sample-tables</w:t>
        </w:r>
      </w:hyperlink>
      <w:r>
        <w:rPr>
          <w:rFonts w:ascii="Tahoma" w:hAnsi="Tahoma" w:cs="Tahoma"/>
          <w:sz w:val="20"/>
          <w:szCs w:val="20"/>
        </w:rPr>
        <w:t xml:space="preserve">). </w:t>
      </w:r>
    </w:p>
    <w:p w14:paraId="0373E01D" w14:textId="77777777" w:rsidR="00B94CDC" w:rsidRPr="00A3108F" w:rsidRDefault="00B94CDC" w:rsidP="00B94CDC">
      <w:pPr>
        <w:spacing w:before="240" w:after="120"/>
        <w:jc w:val="center"/>
        <w:rPr>
          <w:rFonts w:ascii="Tahoma" w:hAnsi="Tahoma" w:cs="Tahoma"/>
          <w:i/>
          <w:iCs/>
          <w:sz w:val="20"/>
          <w:szCs w:val="20"/>
        </w:rPr>
      </w:pPr>
      <w:r w:rsidRPr="00A3108F">
        <w:rPr>
          <w:rFonts w:ascii="Tahoma" w:hAnsi="Tahoma" w:cs="Tahoma"/>
          <w:i/>
          <w:iCs/>
          <w:sz w:val="20"/>
          <w:szCs w:val="20"/>
        </w:rPr>
        <w:t xml:space="preserve">Table </w:t>
      </w:r>
      <w:r>
        <w:rPr>
          <w:rFonts w:ascii="Tahoma" w:hAnsi="Tahoma" w:cs="Tahoma"/>
          <w:i/>
          <w:iCs/>
          <w:sz w:val="20"/>
          <w:szCs w:val="20"/>
        </w:rPr>
        <w:t>_</w:t>
      </w:r>
      <w:r w:rsidRPr="00A3108F">
        <w:rPr>
          <w:rFonts w:ascii="Tahoma" w:hAnsi="Tahoma" w:cs="Tahoma"/>
          <w:i/>
          <w:iCs/>
          <w:sz w:val="20"/>
          <w:szCs w:val="20"/>
        </w:rPr>
        <w:t xml:space="preserve">. </w:t>
      </w:r>
      <w:r>
        <w:rPr>
          <w:rFonts w:ascii="Tahoma" w:hAnsi="Tahoma" w:cs="Tahoma"/>
          <w:i/>
          <w:iCs/>
          <w:sz w:val="20"/>
          <w:szCs w:val="20"/>
        </w:rPr>
        <w:t>Provide a label.</w:t>
      </w: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2073"/>
        <w:gridCol w:w="2671"/>
        <w:gridCol w:w="3517"/>
      </w:tblGrid>
      <w:tr w:rsidR="00D92BE8" w:rsidRPr="00A3108F" w14:paraId="20A1A802" w14:textId="77777777" w:rsidTr="00D321B3">
        <w:trPr>
          <w:trHeight w:val="20"/>
          <w:jc w:val="center"/>
        </w:trPr>
        <w:tc>
          <w:tcPr>
            <w:tcW w:w="94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FE4A3E3" w14:textId="36C11F3D" w:rsidR="00D92BE8" w:rsidRPr="00A3108F" w:rsidRDefault="00B94CDC" w:rsidP="00E1482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  <w:tc>
          <w:tcPr>
            <w:tcW w:w="101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17027BD" w14:textId="77777777" w:rsidR="00D92BE8" w:rsidRPr="00A3108F" w:rsidRDefault="00D92BE8" w:rsidP="00E1482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31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6B14332" w14:textId="2E3E37CA" w:rsidR="00D92BE8" w:rsidRPr="00A3108F" w:rsidRDefault="00B94CDC" w:rsidP="00D321B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  <w:tc>
          <w:tcPr>
            <w:tcW w:w="172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6B9E39" w14:textId="0713D33E" w:rsidR="00D92BE8" w:rsidRPr="00A3108F" w:rsidRDefault="00B94CDC" w:rsidP="00D321B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SSS</w:t>
            </w:r>
          </w:p>
        </w:tc>
      </w:tr>
      <w:tr w:rsidR="00B94CDC" w:rsidRPr="00A3108F" w14:paraId="76954873" w14:textId="77777777" w:rsidTr="007962DF">
        <w:trPr>
          <w:trHeight w:val="20"/>
          <w:jc w:val="center"/>
        </w:trPr>
        <w:tc>
          <w:tcPr>
            <w:tcW w:w="948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14:paraId="74B70A26" w14:textId="73DCBD56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14:paraId="2D0D4134" w14:textId="5ED0FB31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  <w:p w14:paraId="708B22DB" w14:textId="4CA248AF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4C529E4" w14:textId="38585E5B" w:rsidR="00B94CDC" w:rsidRPr="00A3108F" w:rsidRDefault="00B94CDC" w:rsidP="00B94C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17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AE4CCE5" w14:textId="158E334A" w:rsidR="00B94CDC" w:rsidRPr="00A3108F" w:rsidRDefault="00B94CDC" w:rsidP="00B94C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</w:tr>
      <w:tr w:rsidR="00B94CDC" w:rsidRPr="00A3108F" w14:paraId="780BDEE8" w14:textId="77777777" w:rsidTr="007962DF">
        <w:trPr>
          <w:trHeight w:val="20"/>
          <w:jc w:val="center"/>
        </w:trPr>
        <w:tc>
          <w:tcPr>
            <w:tcW w:w="948" w:type="pct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96D1F" w14:textId="77777777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C1626" w14:textId="77777777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DAB27A" w14:textId="48FCD265" w:rsidR="00B94CDC" w:rsidRPr="00A3108F" w:rsidRDefault="00B94CDC" w:rsidP="00B94C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FDEA22" w14:textId="6F3ED125" w:rsidR="00B94CDC" w:rsidRPr="00A3108F" w:rsidRDefault="00B94CDC" w:rsidP="00B94C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</w:tr>
      <w:tr w:rsidR="00B94CDC" w:rsidRPr="00A3108F" w14:paraId="0A6943DA" w14:textId="77777777" w:rsidTr="007962DF">
        <w:trPr>
          <w:trHeight w:val="20"/>
          <w:jc w:val="center"/>
        </w:trPr>
        <w:tc>
          <w:tcPr>
            <w:tcW w:w="94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37233" w14:textId="1B80F0AD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01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80DFB6" w14:textId="77777777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  <w:p w14:paraId="6CEF0EC9" w14:textId="2512FB05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3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172890" w14:textId="7D3517C9" w:rsidR="00B94CDC" w:rsidRPr="00A3108F" w:rsidRDefault="00B94CDC" w:rsidP="00B94C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7BD362" w14:textId="564EC447" w:rsidR="00B94CDC" w:rsidRPr="00A3108F" w:rsidRDefault="00B94CDC" w:rsidP="00B94C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B46CDF">
              <w:rPr>
                <w:rFonts w:ascii="Tahoma" w:hAnsi="Tahoma" w:cs="Tahoma"/>
                <w:sz w:val="20"/>
                <w:szCs w:val="20"/>
              </w:rPr>
              <w:t>ss</w:t>
            </w:r>
          </w:p>
        </w:tc>
      </w:tr>
      <w:tr w:rsidR="00B94CDC" w:rsidRPr="00A3108F" w14:paraId="1D947A63" w14:textId="77777777" w:rsidTr="007962DF">
        <w:trPr>
          <w:trHeight w:val="20"/>
          <w:jc w:val="center"/>
        </w:trPr>
        <w:tc>
          <w:tcPr>
            <w:tcW w:w="948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035CAF3B" w14:textId="77777777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15BB2448" w14:textId="77777777" w:rsidR="00B94CDC" w:rsidRPr="00A3108F" w:rsidRDefault="00B94CDC" w:rsidP="00B94CDC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476B9A53" w14:textId="175B314B" w:rsidR="00B94CDC" w:rsidRPr="00A3108F" w:rsidRDefault="00B94CDC" w:rsidP="00B94C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  <w:tc>
          <w:tcPr>
            <w:tcW w:w="17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060C3687" w14:textId="1728F59E" w:rsidR="00B94CDC" w:rsidRPr="00A3108F" w:rsidRDefault="00B94CDC" w:rsidP="00B94CD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CDF">
              <w:rPr>
                <w:rFonts w:ascii="Tahoma" w:hAnsi="Tahoma" w:cs="Tahoma"/>
                <w:sz w:val="20"/>
                <w:szCs w:val="20"/>
              </w:rPr>
              <w:t>sss</w:t>
            </w:r>
          </w:p>
        </w:tc>
      </w:tr>
      <w:bookmarkEnd w:id="2"/>
    </w:tbl>
    <w:p w14:paraId="2562C791" w14:textId="77777777" w:rsidR="00C54015" w:rsidRDefault="00C54015" w:rsidP="00C54015">
      <w:pPr>
        <w:spacing w:after="120"/>
        <w:jc w:val="center"/>
        <w:rPr>
          <w:rFonts w:ascii="Tahoma" w:hAnsi="Tahoma" w:cs="Tahoma"/>
          <w:b/>
          <w:color w:val="385623" w:themeColor="accent6" w:themeShade="80"/>
          <w:sz w:val="20"/>
          <w:szCs w:val="20"/>
        </w:rPr>
      </w:pPr>
    </w:p>
    <w:p w14:paraId="6829C381" w14:textId="1B6C50C1" w:rsidR="00D92BE8" w:rsidRPr="0020285D" w:rsidRDefault="00D92BE8" w:rsidP="0049281A">
      <w:pPr>
        <w:spacing w:before="240"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  <w:r w:rsidRPr="0020285D">
        <w:rPr>
          <w:rFonts w:ascii="Tahoma" w:hAnsi="Tahoma" w:cs="Tahoma"/>
          <w:b/>
          <w:color w:val="085A06"/>
          <w:sz w:val="20"/>
          <w:szCs w:val="20"/>
        </w:rPr>
        <w:t xml:space="preserve">Conclusion </w:t>
      </w:r>
      <w:r w:rsidR="0049281A" w:rsidRPr="0020285D">
        <w:rPr>
          <w:rFonts w:ascii="Tahoma" w:hAnsi="Tahoma" w:cs="Tahoma"/>
          <w:b/>
          <w:color w:val="085A06"/>
          <w:sz w:val="20"/>
          <w:szCs w:val="20"/>
        </w:rPr>
        <w:t>and Recommendations</w:t>
      </w:r>
    </w:p>
    <w:p w14:paraId="253E1FB4" w14:textId="54E8D3F9" w:rsidR="00D92BE8" w:rsidRPr="00A3108F" w:rsidRDefault="00096038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Present </w:t>
      </w:r>
      <w:r w:rsidR="00213019">
        <w:rPr>
          <w:rFonts w:ascii="Tahoma" w:hAnsi="Tahoma" w:cs="Tahoma"/>
          <w:sz w:val="20"/>
          <w:szCs w:val="20"/>
        </w:rPr>
        <w:t xml:space="preserve">your conclusion </w:t>
      </w:r>
      <w:r>
        <w:rPr>
          <w:rFonts w:ascii="Tahoma" w:hAnsi="Tahoma" w:cs="Tahoma"/>
          <w:sz w:val="20"/>
          <w:szCs w:val="20"/>
        </w:rPr>
        <w:t xml:space="preserve">in </w:t>
      </w:r>
      <w:r w:rsidRPr="00096038">
        <w:rPr>
          <w:rFonts w:ascii="Tahoma" w:hAnsi="Tahoma" w:cs="Tahoma"/>
          <w:b/>
          <w:bCs/>
          <w:sz w:val="20"/>
          <w:szCs w:val="20"/>
        </w:rPr>
        <w:t>one</w:t>
      </w:r>
      <w:r>
        <w:rPr>
          <w:rFonts w:ascii="Tahoma" w:hAnsi="Tahoma" w:cs="Tahoma"/>
          <w:sz w:val="20"/>
          <w:szCs w:val="20"/>
        </w:rPr>
        <w:t xml:space="preserve"> paragraph.</w:t>
      </w:r>
      <w:r w:rsidR="00263212">
        <w:rPr>
          <w:rFonts w:ascii="Tahoma" w:hAnsi="Tahoma" w:cs="Tahoma"/>
          <w:sz w:val="20"/>
          <w:szCs w:val="20"/>
        </w:rPr>
        <w:t xml:space="preserve"> Do not summarize your results.</w:t>
      </w:r>
      <w:r w:rsidR="00D92BE8" w:rsidRPr="00A3108F">
        <w:rPr>
          <w:rFonts w:ascii="Tahoma" w:hAnsi="Tahoma" w:cs="Tahoma"/>
          <w:sz w:val="20"/>
          <w:szCs w:val="20"/>
        </w:rPr>
        <w:t xml:space="preserve"> </w:t>
      </w:r>
      <w:r w:rsidRPr="00096038">
        <w:rPr>
          <w:rFonts w:ascii="Tahoma" w:hAnsi="Tahoma" w:cs="Tahoma"/>
          <w:sz w:val="20"/>
          <w:szCs w:val="20"/>
        </w:rPr>
        <w:t>Please ensure your conclusion addresses your</w:t>
      </w:r>
      <w:r>
        <w:rPr>
          <w:rFonts w:ascii="Tahoma" w:hAnsi="Tahoma" w:cs="Tahoma"/>
          <w:sz w:val="20"/>
          <w:szCs w:val="20"/>
        </w:rPr>
        <w:t xml:space="preserve"> </w:t>
      </w:r>
      <w:r w:rsidRPr="00096038">
        <w:rPr>
          <w:rFonts w:ascii="Tahoma" w:hAnsi="Tahoma" w:cs="Tahoma"/>
          <w:sz w:val="20"/>
          <w:szCs w:val="20"/>
        </w:rPr>
        <w:t>research questions based on the above results. Provide new meanings and implications (theoretical</w:t>
      </w:r>
      <w:r w:rsidR="00F9061D">
        <w:rPr>
          <w:rFonts w:ascii="Tahoma" w:hAnsi="Tahoma" w:cs="Tahoma"/>
          <w:sz w:val="20"/>
          <w:szCs w:val="20"/>
        </w:rPr>
        <w:t>, technical, or</w:t>
      </w:r>
      <w:r w:rsidRPr="00096038">
        <w:rPr>
          <w:rFonts w:ascii="Tahoma" w:hAnsi="Tahoma" w:cs="Tahoma"/>
          <w:sz w:val="20"/>
          <w:szCs w:val="20"/>
        </w:rPr>
        <w:t xml:space="preserve"> practical) that can be derived from your results.</w:t>
      </w:r>
    </w:p>
    <w:p w14:paraId="22406CA2" w14:textId="517E02B7" w:rsidR="00D92BE8" w:rsidRPr="00EC3A67" w:rsidRDefault="00096038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Present</w:t>
      </w:r>
      <w:r w:rsidR="00213019">
        <w:rPr>
          <w:rFonts w:ascii="Tahoma" w:hAnsi="Tahoma" w:cs="Tahoma"/>
          <w:sz w:val="20"/>
          <w:szCs w:val="20"/>
        </w:rPr>
        <w:t xml:space="preserve"> your recommendation</w:t>
      </w:r>
      <w:r>
        <w:rPr>
          <w:rFonts w:ascii="Tahoma" w:hAnsi="Tahoma" w:cs="Tahoma"/>
          <w:sz w:val="20"/>
          <w:szCs w:val="20"/>
        </w:rPr>
        <w:t xml:space="preserve"> in </w:t>
      </w:r>
      <w:r w:rsidRPr="00096038">
        <w:rPr>
          <w:rFonts w:ascii="Tahoma" w:hAnsi="Tahoma" w:cs="Tahoma"/>
          <w:b/>
          <w:bCs/>
          <w:sz w:val="20"/>
          <w:szCs w:val="20"/>
        </w:rPr>
        <w:t>one</w:t>
      </w:r>
      <w:r>
        <w:rPr>
          <w:rFonts w:ascii="Tahoma" w:hAnsi="Tahoma" w:cs="Tahoma"/>
          <w:sz w:val="20"/>
          <w:szCs w:val="20"/>
        </w:rPr>
        <w:t xml:space="preserve"> paragraph. </w:t>
      </w:r>
      <w:r w:rsidR="00DE6088">
        <w:rPr>
          <w:rFonts w:ascii="Tahoma" w:hAnsi="Tahoma" w:cs="Tahoma"/>
          <w:sz w:val="20"/>
          <w:szCs w:val="20"/>
        </w:rPr>
        <w:t>Apply</w:t>
      </w:r>
      <w:r w:rsidR="00BE6D5D">
        <w:rPr>
          <w:rFonts w:ascii="Tahoma" w:hAnsi="Tahoma" w:cs="Tahoma"/>
          <w:sz w:val="20"/>
          <w:szCs w:val="20"/>
        </w:rPr>
        <w:t xml:space="preserve"> </w:t>
      </w:r>
      <w:r w:rsidR="009E1DB1">
        <w:rPr>
          <w:rFonts w:ascii="Tahoma" w:hAnsi="Tahoma" w:cs="Tahoma"/>
          <w:sz w:val="20"/>
          <w:szCs w:val="20"/>
        </w:rPr>
        <w:t xml:space="preserve">the </w:t>
      </w:r>
      <w:r w:rsidR="00BE6D5D">
        <w:rPr>
          <w:rFonts w:ascii="Tahoma" w:hAnsi="Tahoma" w:cs="Tahoma"/>
          <w:sz w:val="20"/>
          <w:szCs w:val="20"/>
        </w:rPr>
        <w:t>SMARTER</w:t>
      </w:r>
      <w:r w:rsidR="00DE6088">
        <w:rPr>
          <w:rFonts w:ascii="Tahoma" w:hAnsi="Tahoma" w:cs="Tahoma"/>
          <w:sz w:val="20"/>
          <w:szCs w:val="20"/>
        </w:rPr>
        <w:t xml:space="preserve"> principle</w:t>
      </w:r>
      <w:r w:rsidR="00BE6D5D">
        <w:rPr>
          <w:rFonts w:ascii="Tahoma" w:hAnsi="Tahoma" w:cs="Tahoma"/>
          <w:sz w:val="20"/>
          <w:szCs w:val="20"/>
        </w:rPr>
        <w:t xml:space="preserve">. </w:t>
      </w:r>
      <w:r>
        <w:rPr>
          <w:rFonts w:ascii="Tahoma" w:hAnsi="Tahoma" w:cs="Tahoma"/>
          <w:sz w:val="20"/>
          <w:szCs w:val="20"/>
        </w:rPr>
        <w:t>T</w:t>
      </w:r>
      <w:r w:rsidRPr="00096038">
        <w:rPr>
          <w:rFonts w:ascii="Tahoma" w:hAnsi="Tahoma" w:cs="Tahoma"/>
          <w:sz w:val="20"/>
          <w:szCs w:val="20"/>
        </w:rPr>
        <w:t>his should be aligned with your conclusion. Besides, indicate the current study’s limitations with your suggestions for future directions.</w:t>
      </w:r>
    </w:p>
    <w:p w14:paraId="4523E220" w14:textId="77777777" w:rsidR="00E34A60" w:rsidRDefault="00E34A60" w:rsidP="008B1105">
      <w:pPr>
        <w:spacing w:before="240" w:after="120"/>
        <w:jc w:val="both"/>
        <w:rPr>
          <w:rFonts w:ascii="Tahoma" w:hAnsi="Tahoma" w:cs="Tahoma"/>
          <w:b/>
          <w:color w:val="085A06"/>
          <w:sz w:val="20"/>
          <w:szCs w:val="20"/>
        </w:rPr>
      </w:pPr>
    </w:p>
    <w:p w14:paraId="1C94556D" w14:textId="7734F18F" w:rsidR="00D92BE8" w:rsidRPr="0020285D" w:rsidRDefault="00D92BE8" w:rsidP="008B1105">
      <w:pPr>
        <w:spacing w:before="240" w:after="120"/>
        <w:jc w:val="both"/>
        <w:rPr>
          <w:rFonts w:ascii="Tahoma" w:hAnsi="Tahoma" w:cs="Tahoma"/>
          <w:b/>
          <w:color w:val="085A06"/>
          <w:sz w:val="20"/>
          <w:szCs w:val="20"/>
        </w:rPr>
      </w:pPr>
      <w:r w:rsidRPr="0020285D">
        <w:rPr>
          <w:rFonts w:ascii="Tahoma" w:hAnsi="Tahoma" w:cs="Tahoma"/>
          <w:b/>
          <w:color w:val="085A06"/>
          <w:sz w:val="20"/>
          <w:szCs w:val="20"/>
        </w:rPr>
        <w:t>Conflict of Interest</w:t>
      </w:r>
    </w:p>
    <w:p w14:paraId="019DF085" w14:textId="4F211116" w:rsidR="00D92BE8" w:rsidRPr="00A3108F" w:rsidRDefault="00D92BE8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A3108F">
        <w:rPr>
          <w:rFonts w:ascii="Tahoma" w:hAnsi="Tahoma" w:cs="Tahoma"/>
          <w:sz w:val="20"/>
          <w:szCs w:val="20"/>
        </w:rPr>
        <w:t>The authors declare no conflict of interest.</w:t>
      </w:r>
      <w:r w:rsidR="0049281A">
        <w:rPr>
          <w:rFonts w:ascii="Tahoma" w:hAnsi="Tahoma" w:cs="Tahoma"/>
          <w:sz w:val="20"/>
          <w:szCs w:val="20"/>
        </w:rPr>
        <w:t xml:space="preserve"> Delete this section if sole authorship.</w:t>
      </w:r>
    </w:p>
    <w:p w14:paraId="2320E174" w14:textId="212E88C6" w:rsidR="00D92BE8" w:rsidRPr="0020285D" w:rsidRDefault="00EC3A67" w:rsidP="008B1105">
      <w:pPr>
        <w:spacing w:before="240" w:after="120"/>
        <w:jc w:val="both"/>
        <w:rPr>
          <w:rFonts w:ascii="Tahoma" w:hAnsi="Tahoma" w:cs="Tahoma"/>
          <w:b/>
          <w:color w:val="085A06"/>
          <w:sz w:val="20"/>
          <w:szCs w:val="20"/>
        </w:rPr>
      </w:pPr>
      <w:r w:rsidRPr="0020285D">
        <w:rPr>
          <w:rFonts w:ascii="Tahoma" w:hAnsi="Tahoma" w:cs="Tahoma"/>
          <w:b/>
          <w:color w:val="085A06"/>
          <w:sz w:val="20"/>
          <w:szCs w:val="20"/>
        </w:rPr>
        <w:t>Acknowledgments/</w:t>
      </w:r>
      <w:r w:rsidR="00D92BE8" w:rsidRPr="0020285D">
        <w:rPr>
          <w:rFonts w:ascii="Tahoma" w:hAnsi="Tahoma" w:cs="Tahoma"/>
          <w:b/>
          <w:color w:val="085A06"/>
          <w:sz w:val="20"/>
          <w:szCs w:val="20"/>
        </w:rPr>
        <w:t>Funding</w:t>
      </w:r>
    </w:p>
    <w:p w14:paraId="3F75EF64" w14:textId="1AD7305A" w:rsidR="00D92BE8" w:rsidRPr="00A3108F" w:rsidRDefault="00EC3A67" w:rsidP="00D92BE8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EC3A67">
        <w:rPr>
          <w:rFonts w:ascii="Tahoma" w:hAnsi="Tahoma" w:cs="Tahoma"/>
          <w:sz w:val="20"/>
          <w:szCs w:val="20"/>
        </w:rPr>
        <w:t>Acknowledg</w:t>
      </w:r>
      <w:r>
        <w:rPr>
          <w:rFonts w:ascii="Tahoma" w:hAnsi="Tahoma" w:cs="Tahoma"/>
          <w:sz w:val="20"/>
          <w:szCs w:val="20"/>
        </w:rPr>
        <w:t xml:space="preserve">e institutions or individuals who have significantly contributed to the study's success. Do </w:t>
      </w:r>
      <w:r w:rsidRPr="0011296A">
        <w:rPr>
          <w:rFonts w:ascii="Tahoma" w:hAnsi="Tahoma" w:cs="Tahoma"/>
          <w:b/>
          <w:bCs/>
          <w:sz w:val="20"/>
          <w:szCs w:val="20"/>
        </w:rPr>
        <w:t>not</w:t>
      </w:r>
      <w:r>
        <w:rPr>
          <w:rFonts w:ascii="Tahoma" w:hAnsi="Tahoma" w:cs="Tahoma"/>
          <w:sz w:val="20"/>
          <w:szCs w:val="20"/>
        </w:rPr>
        <w:t xml:space="preserve"> include family members</w:t>
      </w:r>
      <w:r w:rsidR="00C63089">
        <w:rPr>
          <w:rFonts w:ascii="Tahoma" w:hAnsi="Tahoma" w:cs="Tahoma"/>
          <w:sz w:val="20"/>
          <w:szCs w:val="20"/>
        </w:rPr>
        <w:t xml:space="preserve">, special someone, </w:t>
      </w:r>
      <w:r>
        <w:rPr>
          <w:rFonts w:ascii="Tahoma" w:hAnsi="Tahoma" w:cs="Tahoma"/>
          <w:sz w:val="20"/>
          <w:szCs w:val="20"/>
        </w:rPr>
        <w:t>or advisers</w:t>
      </w:r>
      <w:r w:rsidR="00C63089">
        <w:rPr>
          <w:rFonts w:ascii="Tahoma" w:hAnsi="Tahoma" w:cs="Tahoma"/>
          <w:sz w:val="20"/>
          <w:szCs w:val="20"/>
        </w:rPr>
        <w:t>/panels (if coauthor)</w:t>
      </w:r>
      <w:r>
        <w:rPr>
          <w:rFonts w:ascii="Tahoma" w:hAnsi="Tahoma" w:cs="Tahoma"/>
          <w:sz w:val="20"/>
          <w:szCs w:val="20"/>
        </w:rPr>
        <w:t xml:space="preserve">. </w:t>
      </w:r>
      <w:r w:rsidR="00443C41">
        <w:rPr>
          <w:rFonts w:ascii="Tahoma" w:hAnsi="Tahoma" w:cs="Tahoma"/>
          <w:sz w:val="20"/>
          <w:szCs w:val="20"/>
        </w:rPr>
        <w:t>Write “</w:t>
      </w:r>
      <w:r w:rsidR="00D92BE8" w:rsidRPr="00A3108F">
        <w:rPr>
          <w:rFonts w:ascii="Tahoma" w:hAnsi="Tahoma" w:cs="Tahoma"/>
          <w:sz w:val="20"/>
          <w:szCs w:val="20"/>
        </w:rPr>
        <w:t>The researchers personally funded the study.</w:t>
      </w:r>
      <w:r w:rsidR="00443C41">
        <w:rPr>
          <w:rFonts w:ascii="Tahoma" w:hAnsi="Tahoma" w:cs="Tahoma"/>
          <w:sz w:val="20"/>
          <w:szCs w:val="20"/>
        </w:rPr>
        <w:t xml:space="preserve">” </w:t>
      </w:r>
      <w:r w:rsidR="00972EC5">
        <w:rPr>
          <w:rFonts w:ascii="Tahoma" w:hAnsi="Tahoma" w:cs="Tahoma"/>
          <w:sz w:val="20"/>
          <w:szCs w:val="20"/>
        </w:rPr>
        <w:t>s</w:t>
      </w:r>
      <w:r w:rsidR="00443C41">
        <w:rPr>
          <w:rFonts w:ascii="Tahoma" w:hAnsi="Tahoma" w:cs="Tahoma"/>
          <w:sz w:val="20"/>
          <w:szCs w:val="20"/>
        </w:rPr>
        <w:t xml:space="preserve">hould </w:t>
      </w:r>
      <w:r w:rsidR="00F35EBA" w:rsidRPr="006B1268">
        <w:rPr>
          <w:rFonts w:ascii="Tahoma" w:hAnsi="Tahoma" w:cs="Tahoma"/>
          <w:b/>
          <w:bCs/>
          <w:sz w:val="20"/>
          <w:szCs w:val="20"/>
        </w:rPr>
        <w:t>no</w:t>
      </w:r>
      <w:r w:rsidR="00F35EBA">
        <w:rPr>
          <w:rFonts w:ascii="Tahoma" w:hAnsi="Tahoma" w:cs="Tahoma"/>
          <w:sz w:val="20"/>
          <w:szCs w:val="20"/>
        </w:rPr>
        <w:t xml:space="preserve"> funding be</w:t>
      </w:r>
      <w:r w:rsidR="00443C41">
        <w:rPr>
          <w:rFonts w:ascii="Tahoma" w:hAnsi="Tahoma" w:cs="Tahoma"/>
          <w:sz w:val="20"/>
          <w:szCs w:val="20"/>
        </w:rPr>
        <w:t xml:space="preserve"> received.</w:t>
      </w:r>
    </w:p>
    <w:p w14:paraId="2A6DA2EA" w14:textId="33883DD7" w:rsidR="00D92BE8" w:rsidRPr="00A3108F" w:rsidRDefault="00D92BE8" w:rsidP="00B45DF1">
      <w:pPr>
        <w:spacing w:before="240" w:after="120"/>
        <w:jc w:val="both"/>
        <w:rPr>
          <w:rFonts w:ascii="Tahoma" w:hAnsi="Tahoma" w:cs="Tahoma"/>
          <w:sz w:val="20"/>
          <w:szCs w:val="20"/>
        </w:rPr>
      </w:pPr>
      <w:r w:rsidRPr="0020285D">
        <w:rPr>
          <w:rFonts w:ascii="Tahoma" w:hAnsi="Tahoma" w:cs="Tahoma"/>
          <w:b/>
          <w:color w:val="085A06"/>
          <w:sz w:val="20"/>
          <w:szCs w:val="20"/>
        </w:rPr>
        <w:t xml:space="preserve">Authorship </w:t>
      </w:r>
      <w:r w:rsidR="00B45DF1" w:rsidRPr="0020285D">
        <w:rPr>
          <w:rFonts w:ascii="Tahoma" w:hAnsi="Tahoma" w:cs="Tahoma"/>
          <w:b/>
          <w:color w:val="085A06"/>
          <w:sz w:val="20"/>
          <w:szCs w:val="20"/>
        </w:rPr>
        <w:t xml:space="preserve">Details </w:t>
      </w:r>
      <w:r w:rsidR="00B45DF1"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Examples are provided below.</w:t>
      </w:r>
      <w:r w:rsidR="00B45DF1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Indicate the percentage of contribution.</w:t>
      </w:r>
      <w:r w:rsidR="00B45DF1"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Delete th</w:t>
      </w:r>
      <w:r w:rsidR="00B45DF1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e text in green highlight</w:t>
      </w:r>
      <w:r w:rsidR="00B45DF1"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when submitting your manuscript.</w:t>
      </w:r>
    </w:p>
    <w:p w14:paraId="3CB2CEC4" w14:textId="077EA875" w:rsidR="00207B00" w:rsidRDefault="00B45DF1" w:rsidP="008B1105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Alpha (</w:t>
      </w:r>
      <w:r w:rsidR="00B94DF4">
        <w:rPr>
          <w:rFonts w:ascii="Tahoma" w:hAnsi="Tahoma" w:cs="Tahoma"/>
          <w:sz w:val="20"/>
          <w:szCs w:val="20"/>
        </w:rPr>
        <w:t>__</w:t>
      </w:r>
      <w:r>
        <w:rPr>
          <w:rFonts w:ascii="Tahoma" w:hAnsi="Tahoma" w:cs="Tahoma"/>
          <w:sz w:val="20"/>
          <w:szCs w:val="20"/>
        </w:rPr>
        <w:t>%)</w:t>
      </w:r>
      <w:r w:rsidR="00D92BE8" w:rsidRPr="00A3108F">
        <w:rPr>
          <w:rFonts w:ascii="Tahoma" w:hAnsi="Tahoma" w:cs="Tahoma"/>
          <w:sz w:val="20"/>
          <w:szCs w:val="20"/>
        </w:rPr>
        <w:t xml:space="preserve">: Concept and design, data acquisition and analysis, </w:t>
      </w:r>
      <w:r w:rsidR="00717C30">
        <w:rPr>
          <w:rFonts w:ascii="Tahoma" w:hAnsi="Tahoma" w:cs="Tahoma"/>
          <w:sz w:val="20"/>
          <w:szCs w:val="20"/>
        </w:rPr>
        <w:t>writing</w:t>
      </w:r>
      <w:r w:rsidR="00D92BE8" w:rsidRPr="00A3108F">
        <w:rPr>
          <w:rFonts w:ascii="Tahoma" w:hAnsi="Tahoma" w:cs="Tahoma"/>
          <w:sz w:val="20"/>
          <w:szCs w:val="20"/>
        </w:rPr>
        <w:t xml:space="preserve"> the manuscript.</w:t>
      </w:r>
      <w:r w:rsidR="00863306" w:rsidRPr="00A3108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Charlie </w:t>
      </w:r>
      <w:r w:rsidR="008F47FB">
        <w:rPr>
          <w:rFonts w:ascii="Tahoma" w:hAnsi="Tahoma" w:cs="Tahoma"/>
          <w:sz w:val="20"/>
          <w:szCs w:val="20"/>
        </w:rPr>
        <w:t>(</w:t>
      </w:r>
      <w:r w:rsidR="00B94DF4">
        <w:rPr>
          <w:rFonts w:ascii="Tahoma" w:hAnsi="Tahoma" w:cs="Tahoma"/>
          <w:sz w:val="20"/>
          <w:szCs w:val="20"/>
        </w:rPr>
        <w:t>__</w:t>
      </w:r>
      <w:r w:rsidR="008F47FB">
        <w:rPr>
          <w:rFonts w:ascii="Tahoma" w:hAnsi="Tahoma" w:cs="Tahoma"/>
          <w:sz w:val="20"/>
          <w:szCs w:val="20"/>
        </w:rPr>
        <w:t>%)</w:t>
      </w:r>
      <w:r w:rsidR="00D92BE8" w:rsidRPr="00A3108F">
        <w:rPr>
          <w:rFonts w:ascii="Tahoma" w:hAnsi="Tahoma" w:cs="Tahoma"/>
          <w:sz w:val="20"/>
          <w:szCs w:val="20"/>
        </w:rPr>
        <w:t>: Data interpretation,</w:t>
      </w:r>
      <w:r w:rsidR="00717C30">
        <w:rPr>
          <w:rFonts w:ascii="Tahoma" w:hAnsi="Tahoma" w:cs="Tahoma"/>
          <w:sz w:val="20"/>
          <w:szCs w:val="20"/>
        </w:rPr>
        <w:t xml:space="preserve"> </w:t>
      </w:r>
      <w:r w:rsidR="00717C30" w:rsidRPr="00A3108F">
        <w:rPr>
          <w:rFonts w:ascii="Tahoma" w:hAnsi="Tahoma" w:cs="Tahoma"/>
          <w:sz w:val="20"/>
          <w:szCs w:val="20"/>
        </w:rPr>
        <w:t>supervision</w:t>
      </w:r>
      <w:r w:rsidR="00717C30">
        <w:rPr>
          <w:rFonts w:ascii="Tahoma" w:hAnsi="Tahoma" w:cs="Tahoma"/>
          <w:sz w:val="20"/>
          <w:szCs w:val="20"/>
        </w:rPr>
        <w:t>,</w:t>
      </w:r>
      <w:r w:rsidR="00D92BE8" w:rsidRPr="00A3108F">
        <w:rPr>
          <w:rFonts w:ascii="Tahoma" w:hAnsi="Tahoma" w:cs="Tahoma"/>
          <w:sz w:val="20"/>
          <w:szCs w:val="20"/>
        </w:rPr>
        <w:t xml:space="preserve"> editing the manuscript.</w:t>
      </w:r>
    </w:p>
    <w:p w14:paraId="02827935" w14:textId="3A72DD8F" w:rsidR="00635B72" w:rsidRPr="00A3108F" w:rsidRDefault="00E34A60" w:rsidP="00635B72">
      <w:pPr>
        <w:spacing w:before="240"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color w:val="085A06"/>
          <w:sz w:val="20"/>
          <w:szCs w:val="20"/>
        </w:rPr>
        <w:t xml:space="preserve">Use of AI </w:t>
      </w:r>
      <w:r w:rsidR="00635B72">
        <w:rPr>
          <w:rFonts w:ascii="Tahoma" w:hAnsi="Tahoma" w:cs="Tahoma"/>
          <w:b/>
          <w:color w:val="085A06"/>
          <w:sz w:val="20"/>
          <w:szCs w:val="20"/>
        </w:rPr>
        <w:t>Declaration</w:t>
      </w:r>
    </w:p>
    <w:p w14:paraId="0C4D09ED" w14:textId="40D6CB24" w:rsidR="00635B72" w:rsidRPr="00A3108F" w:rsidRDefault="00E34A60" w:rsidP="00635B7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Please provide details of the AI tools used and why and how they were used</w:t>
      </w:r>
      <w:r w:rsidR="00CE1793">
        <w:rPr>
          <w:rFonts w:ascii="Tahoma" w:hAnsi="Tahoma" w:cs="Tahoma"/>
          <w:sz w:val="20"/>
          <w:szCs w:val="20"/>
        </w:rPr>
        <w:t xml:space="preserve"> in writing the manuscript</w:t>
      </w:r>
      <w:r>
        <w:rPr>
          <w:rFonts w:ascii="Tahoma" w:hAnsi="Tahoma" w:cs="Tahoma"/>
          <w:sz w:val="20"/>
          <w:szCs w:val="20"/>
        </w:rPr>
        <w:t>.</w:t>
      </w:r>
    </w:p>
    <w:p w14:paraId="3B95A703" w14:textId="77777777" w:rsidR="00E34A60" w:rsidRDefault="00E34A60" w:rsidP="00D92BE8">
      <w:pPr>
        <w:spacing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</w:p>
    <w:p w14:paraId="74BE41E2" w14:textId="77777777" w:rsidR="00E34A60" w:rsidRDefault="00E34A60" w:rsidP="00D92BE8">
      <w:pPr>
        <w:spacing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</w:p>
    <w:p w14:paraId="0A945D93" w14:textId="77777777" w:rsidR="00E34A60" w:rsidRDefault="00E34A60" w:rsidP="00D92BE8">
      <w:pPr>
        <w:spacing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</w:p>
    <w:p w14:paraId="31EF24D5" w14:textId="41F26187" w:rsidR="00D92BE8" w:rsidRPr="006245EE" w:rsidRDefault="00D92BE8" w:rsidP="00D92BE8">
      <w:pPr>
        <w:spacing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  <w:r w:rsidRPr="006245EE">
        <w:rPr>
          <w:rFonts w:ascii="Tahoma" w:hAnsi="Tahoma" w:cs="Tahoma"/>
          <w:b/>
          <w:color w:val="085A06"/>
          <w:sz w:val="20"/>
          <w:szCs w:val="20"/>
        </w:rPr>
        <w:lastRenderedPageBreak/>
        <w:t xml:space="preserve">References </w:t>
      </w:r>
    </w:p>
    <w:p w14:paraId="0A450076" w14:textId="0588F2AA" w:rsidR="00484DFC" w:rsidRPr="00096038" w:rsidRDefault="00484DFC" w:rsidP="00096038">
      <w:pPr>
        <w:spacing w:after="120"/>
        <w:ind w:left="426" w:hangingChars="213" w:hanging="426"/>
        <w:jc w:val="both"/>
        <w:rPr>
          <w:rFonts w:ascii="Tahoma" w:hAnsi="Tahoma" w:cs="Tahoma"/>
          <w:color w:val="FFFFFF" w:themeColor="background1"/>
          <w:sz w:val="20"/>
          <w:szCs w:val="20"/>
          <w:highlight w:val="darkGreen"/>
        </w:rPr>
      </w:pPr>
      <w:r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Follow APA 7</w:t>
      </w:r>
      <w:r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  <w:vertAlign w:val="superscript"/>
        </w:rPr>
        <w:t>th</w:t>
      </w:r>
      <w:r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style. </w:t>
      </w:r>
      <w:r w:rsidR="00096038" w:rsidRPr="00096038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Ensure that the sources you cited above are listed below, and the references mentioned here must also be cited above.</w:t>
      </w:r>
      <w:r w:rsidR="00096038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</w:t>
      </w:r>
      <w:r w:rsidR="00540902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Use hanging indention.</w:t>
      </w:r>
      <w:r w:rsidR="00E40C83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</w:t>
      </w:r>
      <w:r w:rsidR="00B87DDA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URLs must be provided</w:t>
      </w:r>
      <w:r w:rsidR="00B87DDA"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.</w:t>
      </w:r>
      <w:r w:rsidR="00B87DDA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</w:t>
      </w:r>
      <w:r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Examples are provided below.</w:t>
      </w:r>
      <w:r w:rsidR="008F1C1C"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Delete </w:t>
      </w:r>
      <w:r w:rsidR="00BE4D79"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th</w:t>
      </w:r>
      <w:r w:rsidR="00BE4D79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e text in green highlight</w:t>
      </w:r>
      <w:r w:rsidR="00BE4D79"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 </w:t>
      </w:r>
      <w:r w:rsidR="008F1C1C"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when submitting your manuscript</w:t>
      </w:r>
      <w:r w:rsidR="00706399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. </w:t>
      </w:r>
    </w:p>
    <w:p w14:paraId="5B7AA3C2" w14:textId="42CD80CF" w:rsidR="00FC0FF5" w:rsidRPr="00FC0FF5" w:rsidRDefault="00FC0FF5" w:rsidP="00FC0FF5">
      <w:pPr>
        <w:spacing w:after="120"/>
        <w:ind w:left="426" w:hangingChars="213" w:hanging="426"/>
        <w:jc w:val="both"/>
        <w:rPr>
          <w:rFonts w:ascii="Tahoma" w:hAnsi="Tahoma" w:cs="Tahoma"/>
          <w:color w:val="000000"/>
          <w:sz w:val="20"/>
          <w:szCs w:val="20"/>
          <w:lang w:val="en-PH"/>
        </w:rPr>
      </w:pPr>
      <w:r w:rsidRPr="00FC0FF5">
        <w:rPr>
          <w:rFonts w:ascii="Tahoma" w:hAnsi="Tahoma" w:cs="Tahoma"/>
          <w:color w:val="000000"/>
          <w:sz w:val="20"/>
          <w:szCs w:val="20"/>
          <w:lang w:val="en-PH"/>
        </w:rPr>
        <w:t>American Psychological Association. (2021). </w:t>
      </w:r>
      <w:r w:rsidRPr="00FC0FF5">
        <w:rPr>
          <w:rFonts w:ascii="Tahoma" w:hAnsi="Tahoma" w:cs="Tahoma"/>
          <w:i/>
          <w:iCs/>
          <w:color w:val="000000"/>
          <w:sz w:val="20"/>
          <w:szCs w:val="20"/>
          <w:lang w:val="en-PH"/>
        </w:rPr>
        <w:t>Sample tables.</w:t>
      </w:r>
      <w:r w:rsidRPr="00FC0FF5">
        <w:rPr>
          <w:rFonts w:ascii="Tahoma" w:hAnsi="Tahoma" w:cs="Tahoma"/>
          <w:color w:val="000000"/>
          <w:sz w:val="20"/>
          <w:szCs w:val="20"/>
          <w:lang w:val="en-PH"/>
        </w:rPr>
        <w:t> </w:t>
      </w:r>
      <w:hyperlink r:id="rId12" w:history="1">
        <w:r w:rsidRPr="00FC0FF5">
          <w:rPr>
            <w:rStyle w:val="Hyperlink"/>
            <w:rFonts w:ascii="Tahoma" w:hAnsi="Tahoma" w:cs="Tahoma"/>
            <w:sz w:val="20"/>
            <w:szCs w:val="20"/>
            <w:lang w:val="en-PH"/>
          </w:rPr>
          <w:t>https://apastyle.apa.org/style-grammar-guidelines/tables-figures/sample-tables</w:t>
        </w:r>
      </w:hyperlink>
      <w:r>
        <w:rPr>
          <w:rFonts w:ascii="Tahoma" w:hAnsi="Tahoma" w:cs="Tahoma"/>
          <w:color w:val="000000"/>
          <w:sz w:val="20"/>
          <w:szCs w:val="20"/>
          <w:lang w:val="en-PH"/>
        </w:rPr>
        <w:t xml:space="preserve"> 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(</w:t>
      </w:r>
      <w:r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Information Posted/Discussed Online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)</w:t>
      </w:r>
    </w:p>
    <w:p w14:paraId="37086214" w14:textId="36721F23" w:rsidR="00E73587" w:rsidRDefault="00E73587" w:rsidP="008B1105">
      <w:pPr>
        <w:spacing w:after="120"/>
        <w:ind w:left="426" w:hangingChars="213" w:hanging="426"/>
        <w:jc w:val="both"/>
        <w:rPr>
          <w:rFonts w:ascii="Tahoma" w:hAnsi="Tahoma" w:cs="Tahoma"/>
          <w:color w:val="000000"/>
          <w:sz w:val="20"/>
          <w:szCs w:val="20"/>
        </w:rPr>
      </w:pPr>
      <w:r w:rsidRPr="00E73587">
        <w:rPr>
          <w:rFonts w:ascii="Tahoma" w:hAnsi="Tahoma" w:cs="Tahoma"/>
          <w:color w:val="000000"/>
          <w:sz w:val="20"/>
          <w:szCs w:val="20"/>
        </w:rPr>
        <w:t>Bland, A. (2017, November). </w:t>
      </w:r>
      <w:r w:rsidRPr="00E73587">
        <w:rPr>
          <w:rFonts w:ascii="Tahoma" w:hAnsi="Tahoma" w:cs="Tahoma"/>
          <w:i/>
          <w:iCs/>
          <w:color w:val="000000"/>
          <w:sz w:val="20"/>
          <w:szCs w:val="20"/>
        </w:rPr>
        <w:t>The implementation of a junior Samoan language programme in a South Island, New Zealand secondary school context</w:t>
      </w:r>
      <w:r w:rsidRPr="00E73587">
        <w:rPr>
          <w:rFonts w:ascii="Tahoma" w:hAnsi="Tahoma" w:cs="Tahoma"/>
          <w:color w:val="000000"/>
          <w:sz w:val="20"/>
          <w:szCs w:val="20"/>
        </w:rPr>
        <w:t> [Paper presentation]. Australian Association for Research in Education (AARE) Conference 2017, Canberra, Australia. </w:t>
      </w:r>
      <w:hyperlink r:id="rId13" w:history="1">
        <w:r w:rsidRPr="00E73587">
          <w:rPr>
            <w:rStyle w:val="Hyperlink"/>
            <w:rFonts w:ascii="Tahoma" w:hAnsi="Tahoma" w:cs="Tahoma"/>
            <w:sz w:val="20"/>
            <w:szCs w:val="20"/>
          </w:rPr>
          <w:t>https://bit.ly/37DvrHR</w:t>
        </w:r>
      </w:hyperlink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(</w:t>
      </w:r>
      <w:r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Conference Paper</w:t>
      </w:r>
      <w:r w:rsidR="00D52515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 xml:space="preserve"> Presentation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)</w:t>
      </w:r>
    </w:p>
    <w:p w14:paraId="786668CF" w14:textId="12257BDC" w:rsidR="005260FF" w:rsidRDefault="005260FF" w:rsidP="008B1105">
      <w:pPr>
        <w:spacing w:after="120"/>
        <w:ind w:left="426" w:hangingChars="213" w:hanging="426"/>
        <w:jc w:val="both"/>
        <w:rPr>
          <w:rFonts w:ascii="Tahoma" w:hAnsi="Tahoma" w:cs="Tahoma"/>
          <w:color w:val="000000"/>
          <w:sz w:val="20"/>
          <w:szCs w:val="20"/>
        </w:rPr>
      </w:pPr>
      <w:r w:rsidRPr="005260FF">
        <w:rPr>
          <w:rFonts w:ascii="Tahoma" w:hAnsi="Tahoma" w:cs="Tahoma"/>
          <w:color w:val="000000"/>
          <w:sz w:val="20"/>
          <w:szCs w:val="20"/>
        </w:rPr>
        <w:t>Kirschenbaum, M. (2017, January 4). 10 ways to spot a fake news article. </w:t>
      </w:r>
      <w:r w:rsidRPr="005260FF">
        <w:rPr>
          <w:rFonts w:ascii="Tahoma" w:hAnsi="Tahoma" w:cs="Tahoma"/>
          <w:i/>
          <w:iCs/>
          <w:color w:val="000000"/>
          <w:sz w:val="20"/>
          <w:szCs w:val="20"/>
        </w:rPr>
        <w:t>EasyBib Blog. </w:t>
      </w:r>
      <w:hyperlink r:id="rId14" w:history="1">
        <w:r w:rsidRPr="006031F3">
          <w:rPr>
            <w:rStyle w:val="Hyperlink"/>
            <w:rFonts w:ascii="Tahoma" w:hAnsi="Tahoma" w:cs="Tahoma"/>
            <w:sz w:val="20"/>
            <w:szCs w:val="20"/>
          </w:rPr>
          <w:t>https://www.easybib.com/guides/10-ways-to-spot-a-fake-news-article/</w:t>
        </w:r>
      </w:hyperlink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Blogs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)</w:t>
      </w:r>
    </w:p>
    <w:p w14:paraId="46B41DA0" w14:textId="7462410C" w:rsidR="00BE4D79" w:rsidRDefault="00BE4D79" w:rsidP="008B1105">
      <w:pPr>
        <w:spacing w:after="120"/>
        <w:ind w:left="426" w:hangingChars="213" w:hanging="426"/>
        <w:jc w:val="both"/>
        <w:rPr>
          <w:rFonts w:ascii="Tahoma" w:hAnsi="Tahoma" w:cs="Tahoma"/>
          <w:color w:val="000000"/>
          <w:sz w:val="20"/>
          <w:szCs w:val="20"/>
        </w:rPr>
      </w:pPr>
      <w:r w:rsidRPr="00BE4D79">
        <w:rPr>
          <w:rFonts w:ascii="Tahoma" w:hAnsi="Tahoma" w:cs="Tahoma"/>
          <w:color w:val="000000"/>
          <w:sz w:val="20"/>
          <w:szCs w:val="20"/>
        </w:rPr>
        <w:t xml:space="preserve">Magulod, G. C., Jr., Capulso, L. B., Delos Reyes, R. J. V., Luna, A. R. F., Orte, C. J. S., Maglente, S. S., Pentang, J. T., Olitres, B. J. D., Vidal, C. J. E., &amp; Samosa, R. C. (2021). </w:t>
      </w:r>
      <w:r w:rsidRPr="00195397">
        <w:rPr>
          <w:rFonts w:ascii="Tahoma" w:hAnsi="Tahoma" w:cs="Tahoma"/>
          <w:i/>
          <w:iCs/>
          <w:color w:val="000000"/>
          <w:sz w:val="20"/>
          <w:szCs w:val="20"/>
        </w:rPr>
        <w:t>How to write and publish your thesis</w:t>
      </w:r>
      <w:r w:rsidRPr="00BE4D79">
        <w:rPr>
          <w:rFonts w:ascii="Tahoma" w:hAnsi="Tahoma" w:cs="Tahoma"/>
          <w:color w:val="000000"/>
          <w:sz w:val="20"/>
          <w:szCs w:val="20"/>
        </w:rPr>
        <w:t>. Beyond Books Publication.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(</w:t>
      </w:r>
      <w:r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Book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)</w:t>
      </w:r>
    </w:p>
    <w:p w14:paraId="30572ED2" w14:textId="3F1C1A11" w:rsidR="00D92BE8" w:rsidRPr="00A3108F" w:rsidRDefault="00D92BE8" w:rsidP="008B1105">
      <w:pPr>
        <w:spacing w:after="120"/>
        <w:ind w:left="426" w:hangingChars="213" w:hanging="426"/>
        <w:jc w:val="both"/>
        <w:rPr>
          <w:rStyle w:val="Hyperlink"/>
          <w:rFonts w:ascii="Tahoma" w:hAnsi="Tahoma" w:cs="Tahoma"/>
          <w:color w:val="000000"/>
          <w:sz w:val="20"/>
          <w:szCs w:val="20"/>
        </w:rPr>
      </w:pPr>
      <w:r w:rsidRPr="00A3108F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 xml:space="preserve">Pentang, J. </w:t>
      </w:r>
      <w:r w:rsidR="00310E5B" w:rsidRPr="00A3108F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 xml:space="preserve">T. </w:t>
      </w:r>
      <w:r w:rsidRPr="00A3108F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 xml:space="preserve">(2019). </w:t>
      </w:r>
      <w:r w:rsidRPr="00A3108F">
        <w:rPr>
          <w:rStyle w:val="Hyperlink"/>
          <w:rFonts w:ascii="Tahoma" w:hAnsi="Tahoma" w:cs="Tahoma"/>
          <w:i/>
          <w:iCs/>
          <w:color w:val="000000"/>
          <w:sz w:val="20"/>
          <w:szCs w:val="20"/>
          <w:u w:val="none"/>
        </w:rPr>
        <w:t>Determining elementary pre-service teachers’ problem solving performance and skills through sequential explanatory approach</w:t>
      </w:r>
      <w:r w:rsidRPr="00A3108F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 xml:space="preserve"> [Master’s thesis, Central Luzon State University]. DOST Union Catalog.</w:t>
      </w:r>
      <w:r w:rsidRPr="00A3108F">
        <w:rPr>
          <w:rStyle w:val="Hyperlink"/>
          <w:rFonts w:ascii="Tahoma" w:hAnsi="Tahoma" w:cs="Tahoma"/>
          <w:color w:val="000000"/>
          <w:sz w:val="20"/>
          <w:szCs w:val="20"/>
        </w:rPr>
        <w:t xml:space="preserve"> </w:t>
      </w:r>
      <w:hyperlink r:id="rId15" w:history="1">
        <w:r w:rsidRPr="00A3108F">
          <w:rPr>
            <w:rStyle w:val="Hyperlink"/>
            <w:rFonts w:ascii="Tahoma" w:hAnsi="Tahoma" w:cs="Tahoma"/>
            <w:sz w:val="20"/>
            <w:szCs w:val="20"/>
          </w:rPr>
          <w:t>https://bit.ly/Pentang_MastersThesis</w:t>
        </w:r>
      </w:hyperlink>
      <w:r w:rsidRPr="009A4B5A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 xml:space="preserve"> </w:t>
      </w:r>
      <w:r w:rsidR="0079381B"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(</w:t>
      </w:r>
      <w:r w:rsidR="00BE4D7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T</w:t>
      </w:r>
      <w:r w:rsid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hesis/</w:t>
      </w:r>
      <w:r w:rsidR="00BE4D7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D</w:t>
      </w:r>
      <w:r w:rsid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issertation</w:t>
      </w:r>
      <w:r w:rsidR="0079381B"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)</w:t>
      </w:r>
    </w:p>
    <w:p w14:paraId="7D3322E3" w14:textId="6D0CF697" w:rsidR="002C085F" w:rsidRDefault="002C085F" w:rsidP="00F95C09">
      <w:pPr>
        <w:spacing w:after="120"/>
        <w:ind w:left="426" w:hangingChars="213" w:hanging="426"/>
        <w:jc w:val="both"/>
        <w:rPr>
          <w:rFonts w:ascii="Tahoma" w:hAnsi="Tahoma" w:cs="Tahoma"/>
          <w:color w:val="000000"/>
          <w:sz w:val="20"/>
          <w:szCs w:val="20"/>
        </w:rPr>
      </w:pPr>
      <w:r w:rsidRPr="002C085F">
        <w:rPr>
          <w:rFonts w:ascii="Tahoma" w:hAnsi="Tahoma" w:cs="Tahoma"/>
          <w:color w:val="000000"/>
          <w:sz w:val="20"/>
          <w:szCs w:val="20"/>
        </w:rPr>
        <w:t xml:space="preserve">Pentang, J. T. (2022). A fighter for life: Growing professionally amid challenges. In A.D. Magnaye, J.A. Sario, &amp; D.A. Soguilon (Eds.), </w:t>
      </w:r>
      <w:r w:rsidRPr="002C085F">
        <w:rPr>
          <w:rFonts w:ascii="Tahoma" w:hAnsi="Tahoma" w:cs="Tahoma"/>
          <w:i/>
          <w:iCs/>
          <w:color w:val="000000"/>
          <w:sz w:val="20"/>
          <w:szCs w:val="20"/>
        </w:rPr>
        <w:t>Fighters for life: building self-confidence and self-motivation</w:t>
      </w:r>
      <w:r w:rsidRPr="002C085F">
        <w:rPr>
          <w:rFonts w:ascii="Tahoma" w:hAnsi="Tahoma" w:cs="Tahoma"/>
          <w:color w:val="000000"/>
          <w:sz w:val="20"/>
          <w:szCs w:val="20"/>
        </w:rPr>
        <w:t xml:space="preserve"> (pp. 1-7). EDUHEART Book Publishing. </w:t>
      </w:r>
      <w:hyperlink r:id="rId16" w:history="1">
        <w:r w:rsidRPr="002C085F">
          <w:rPr>
            <w:rStyle w:val="Hyperlink"/>
            <w:rFonts w:ascii="Tahoma" w:hAnsi="Tahoma" w:cs="Tahoma"/>
            <w:sz w:val="20"/>
            <w:szCs w:val="20"/>
          </w:rPr>
          <w:t>https://philpapers.org/rec/PENAFF-2</w:t>
        </w:r>
      </w:hyperlink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(</w:t>
      </w:r>
      <w:r w:rsidR="00BE4D7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B</w:t>
      </w:r>
      <w:r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 xml:space="preserve">ook </w:t>
      </w:r>
      <w:r w:rsidR="00BE4D7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C</w:t>
      </w:r>
      <w:r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hapter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)</w:t>
      </w:r>
    </w:p>
    <w:p w14:paraId="2E4873A0" w14:textId="2673332A" w:rsidR="00D92BE8" w:rsidRPr="00A3108F" w:rsidRDefault="00F95C09" w:rsidP="00F95C09">
      <w:pPr>
        <w:spacing w:after="120"/>
        <w:ind w:left="426" w:hangingChars="213" w:hanging="426"/>
        <w:jc w:val="both"/>
        <w:rPr>
          <w:rStyle w:val="Hyperlink"/>
          <w:rFonts w:ascii="Tahoma" w:hAnsi="Tahoma" w:cs="Tahoma"/>
          <w:color w:val="000000"/>
          <w:sz w:val="20"/>
          <w:szCs w:val="20"/>
        </w:rPr>
      </w:pPr>
      <w:r w:rsidRPr="00A3108F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 xml:space="preserve">Santos, R. A., Collantes, L. M., Ibañez, E. D., Ibarra, F. P., &amp; Pentang, J. T. (2022). Innate mathematical characteristics and number sense competencies of junior high school students. </w:t>
      </w:r>
      <w:r w:rsidRPr="00A3108F">
        <w:rPr>
          <w:rStyle w:val="Hyperlink"/>
          <w:rFonts w:ascii="Tahoma" w:hAnsi="Tahoma" w:cs="Tahoma"/>
          <w:i/>
          <w:iCs/>
          <w:color w:val="000000"/>
          <w:sz w:val="20"/>
          <w:szCs w:val="20"/>
          <w:u w:val="none"/>
        </w:rPr>
        <w:t>International Journal of Learning, Teaching and Educational Research, 21</w:t>
      </w:r>
      <w:r w:rsidRPr="00A3108F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>(10), 325-340.</w:t>
      </w:r>
      <w:r w:rsidRPr="00F857E5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 xml:space="preserve"> </w:t>
      </w:r>
      <w:hyperlink r:id="rId17" w:history="1">
        <w:r w:rsidRPr="00A3108F">
          <w:rPr>
            <w:rStyle w:val="Hyperlink"/>
            <w:rFonts w:ascii="Tahoma" w:hAnsi="Tahoma" w:cs="Tahoma"/>
            <w:sz w:val="20"/>
            <w:szCs w:val="20"/>
          </w:rPr>
          <w:t>https://doi.org/10.26803/ijlter.21.10.18</w:t>
        </w:r>
      </w:hyperlink>
      <w:r w:rsidRPr="009A4B5A">
        <w:rPr>
          <w:rStyle w:val="Hyperlink"/>
          <w:rFonts w:ascii="Tahoma" w:hAnsi="Tahoma" w:cs="Tahoma"/>
          <w:color w:val="000000"/>
          <w:sz w:val="20"/>
          <w:szCs w:val="20"/>
          <w:u w:val="none"/>
        </w:rPr>
        <w:t xml:space="preserve"> 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(</w:t>
      </w:r>
      <w:r w:rsidR="00BE4D7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J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 xml:space="preserve">ournal </w:t>
      </w:r>
      <w:r w:rsidR="00BE4D7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A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rticle</w:t>
      </w:r>
      <w:r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 xml:space="preserve"> with a DOI</w:t>
      </w:r>
      <w:r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)</w:t>
      </w:r>
    </w:p>
    <w:p w14:paraId="6C3CAC6E" w14:textId="194D4919" w:rsidR="001A7BEB" w:rsidRDefault="003712A9" w:rsidP="00A00D5D">
      <w:pPr>
        <w:spacing w:after="120"/>
        <w:ind w:left="426" w:hangingChars="213" w:hanging="426"/>
        <w:jc w:val="both"/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u w:val="none"/>
        </w:rPr>
      </w:pPr>
      <w:r w:rsidRPr="00A3108F">
        <w:rPr>
          <w:rFonts w:ascii="Tahoma" w:hAnsi="Tahoma" w:cs="Tahoma"/>
          <w:sz w:val="20"/>
          <w:szCs w:val="20"/>
        </w:rPr>
        <w:t xml:space="preserve">Sercenia, J. C., Ibañez, E. D., &amp; Pentang, J. T. </w:t>
      </w:r>
      <w:r w:rsidR="00CF1E96" w:rsidRPr="00A3108F">
        <w:rPr>
          <w:rFonts w:ascii="Tahoma" w:hAnsi="Tahoma" w:cs="Tahoma"/>
          <w:sz w:val="20"/>
          <w:szCs w:val="20"/>
        </w:rPr>
        <w:t xml:space="preserve">(2023). </w:t>
      </w:r>
      <w:r w:rsidRPr="00A3108F">
        <w:rPr>
          <w:rFonts w:ascii="Tahoma" w:hAnsi="Tahoma" w:cs="Tahoma"/>
          <w:sz w:val="20"/>
          <w:szCs w:val="20"/>
        </w:rPr>
        <w:t xml:space="preserve">Thinking </w:t>
      </w:r>
      <w:r w:rsidR="00CF1E96" w:rsidRPr="00A3108F">
        <w:rPr>
          <w:rFonts w:ascii="Tahoma" w:hAnsi="Tahoma" w:cs="Tahoma"/>
          <w:sz w:val="20"/>
          <w:szCs w:val="20"/>
        </w:rPr>
        <w:t>beyond thinking</w:t>
      </w:r>
      <w:r w:rsidRPr="00A3108F">
        <w:rPr>
          <w:rFonts w:ascii="Tahoma" w:hAnsi="Tahoma" w:cs="Tahoma"/>
          <w:sz w:val="20"/>
          <w:szCs w:val="20"/>
        </w:rPr>
        <w:t xml:space="preserve">: Junior </w:t>
      </w:r>
      <w:r w:rsidR="00CF1E96" w:rsidRPr="00A3108F">
        <w:rPr>
          <w:rFonts w:ascii="Tahoma" w:hAnsi="Tahoma" w:cs="Tahoma"/>
          <w:sz w:val="20"/>
          <w:szCs w:val="20"/>
        </w:rPr>
        <w:t>high school students’ metacognitive awareness and conceptual understanding of inte</w:t>
      </w:r>
      <w:r w:rsidRPr="00A3108F">
        <w:rPr>
          <w:rFonts w:ascii="Tahoma" w:hAnsi="Tahoma" w:cs="Tahoma"/>
          <w:sz w:val="20"/>
          <w:szCs w:val="20"/>
        </w:rPr>
        <w:t xml:space="preserve">gers. </w:t>
      </w:r>
      <w:r w:rsidR="00CF1E96" w:rsidRPr="00A3108F">
        <w:rPr>
          <w:rFonts w:ascii="Tahoma" w:hAnsi="Tahoma" w:cs="Tahoma"/>
          <w:i/>
          <w:iCs/>
          <w:sz w:val="20"/>
          <w:szCs w:val="20"/>
        </w:rPr>
        <w:t xml:space="preserve">Mathematics Teaching-Research Journal, </w:t>
      </w:r>
      <w:r w:rsidRPr="00A3108F">
        <w:rPr>
          <w:rFonts w:ascii="Tahoma" w:hAnsi="Tahoma" w:cs="Tahoma"/>
          <w:i/>
          <w:iCs/>
          <w:sz w:val="20"/>
          <w:szCs w:val="20"/>
        </w:rPr>
        <w:t>15</w:t>
      </w:r>
      <w:r w:rsidRPr="00A3108F">
        <w:rPr>
          <w:rFonts w:ascii="Tahoma" w:hAnsi="Tahoma" w:cs="Tahoma"/>
          <w:sz w:val="20"/>
          <w:szCs w:val="20"/>
        </w:rPr>
        <w:t>(1), 4</w:t>
      </w:r>
      <w:r w:rsidR="00CF1E96" w:rsidRPr="00A3108F">
        <w:rPr>
          <w:rFonts w:ascii="Tahoma" w:hAnsi="Tahoma" w:cs="Tahoma"/>
          <w:sz w:val="20"/>
          <w:szCs w:val="20"/>
        </w:rPr>
        <w:t>-24</w:t>
      </w:r>
      <w:r w:rsidRPr="00A3108F">
        <w:rPr>
          <w:rFonts w:ascii="Tahoma" w:hAnsi="Tahoma" w:cs="Tahoma"/>
          <w:sz w:val="20"/>
          <w:szCs w:val="20"/>
        </w:rPr>
        <w:t>.</w:t>
      </w:r>
      <w:r w:rsidR="00CF1E96" w:rsidRPr="00A3108F">
        <w:rPr>
          <w:rFonts w:ascii="Tahoma" w:hAnsi="Tahoma" w:cs="Tahoma"/>
          <w:sz w:val="20"/>
          <w:szCs w:val="20"/>
        </w:rPr>
        <w:t xml:space="preserve"> </w:t>
      </w:r>
      <w:hyperlink r:id="rId18" w:history="1">
        <w:r w:rsidR="00AE258B" w:rsidRPr="00A3108F">
          <w:rPr>
            <w:rStyle w:val="Hyperlink"/>
            <w:rFonts w:ascii="Tahoma" w:hAnsi="Tahoma" w:cs="Tahoma"/>
            <w:sz w:val="20"/>
            <w:szCs w:val="20"/>
          </w:rPr>
          <w:t>https://bit.ly/3PPyCWc</w:t>
        </w:r>
      </w:hyperlink>
      <w:r w:rsidR="00AE258B" w:rsidRPr="00A3108F">
        <w:rPr>
          <w:rFonts w:ascii="Tahoma" w:hAnsi="Tahoma" w:cs="Tahoma"/>
          <w:sz w:val="20"/>
          <w:szCs w:val="20"/>
        </w:rPr>
        <w:t xml:space="preserve"> </w:t>
      </w:r>
      <w:r w:rsidR="00F95C09">
        <w:rPr>
          <w:rFonts w:ascii="Tahoma" w:hAnsi="Tahoma" w:cs="Tahoma"/>
          <w:sz w:val="20"/>
          <w:szCs w:val="20"/>
        </w:rPr>
        <w:t xml:space="preserve"> </w:t>
      </w:r>
      <w:r w:rsidR="00F95C09"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(</w:t>
      </w:r>
      <w:r w:rsidR="00BE4D7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J</w:t>
      </w:r>
      <w:r w:rsidR="00F95C09"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 xml:space="preserve">ournal </w:t>
      </w:r>
      <w:r w:rsidR="00BE4D7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A</w:t>
      </w:r>
      <w:r w:rsidR="00F95C09"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rticle</w:t>
      </w:r>
      <w:r w:rsidR="00F95C09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 xml:space="preserve"> without a DOI</w:t>
      </w:r>
      <w:r w:rsidR="00F95C09" w:rsidRPr="0079381B"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highlight w:val="darkGreen"/>
          <w:u w:val="none"/>
        </w:rPr>
        <w:t>)</w:t>
      </w:r>
    </w:p>
    <w:p w14:paraId="599C039F" w14:textId="77777777" w:rsidR="001535FB" w:rsidRDefault="001535FB" w:rsidP="00A00D5D">
      <w:pPr>
        <w:spacing w:after="120"/>
        <w:ind w:left="426" w:hangingChars="213" w:hanging="426"/>
        <w:jc w:val="both"/>
        <w:rPr>
          <w:rStyle w:val="Hyperlink"/>
          <w:rFonts w:ascii="Tahoma" w:hAnsi="Tahoma" w:cs="Tahoma"/>
          <w:i/>
          <w:iCs/>
          <w:color w:val="FFFFFF" w:themeColor="background1"/>
          <w:sz w:val="20"/>
          <w:szCs w:val="20"/>
          <w:u w:val="none"/>
        </w:rPr>
      </w:pPr>
    </w:p>
    <w:p w14:paraId="7A57A762" w14:textId="6682C0DF" w:rsidR="001535FB" w:rsidRPr="006245EE" w:rsidRDefault="001535FB" w:rsidP="001535FB">
      <w:pPr>
        <w:spacing w:after="120"/>
        <w:jc w:val="center"/>
        <w:rPr>
          <w:rFonts w:ascii="Tahoma" w:hAnsi="Tahoma" w:cs="Tahoma"/>
          <w:b/>
          <w:color w:val="085A06"/>
          <w:sz w:val="20"/>
          <w:szCs w:val="20"/>
        </w:rPr>
      </w:pPr>
      <w:r w:rsidRPr="006245EE">
        <w:rPr>
          <w:rFonts w:ascii="Tahoma" w:hAnsi="Tahoma" w:cs="Tahoma"/>
          <w:b/>
          <w:color w:val="085A06"/>
          <w:sz w:val="20"/>
          <w:szCs w:val="20"/>
        </w:rPr>
        <w:t>Appendix</w:t>
      </w:r>
    </w:p>
    <w:p w14:paraId="0FBD6107" w14:textId="2F4E53F5" w:rsidR="001535FB" w:rsidRPr="00096038" w:rsidRDefault="001535FB" w:rsidP="001535FB">
      <w:pPr>
        <w:spacing w:after="120"/>
        <w:ind w:left="1"/>
        <w:jc w:val="both"/>
        <w:rPr>
          <w:rFonts w:ascii="Tahoma" w:hAnsi="Tahoma" w:cs="Tahoma"/>
          <w:color w:val="FFFFFF" w:themeColor="background1"/>
          <w:sz w:val="20"/>
          <w:szCs w:val="20"/>
          <w:highlight w:val="darkGreen"/>
        </w:rPr>
      </w:pPr>
      <w:r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 xml:space="preserve">Attach </w:t>
      </w:r>
      <w:r w:rsidR="007605B8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a photo or screenshot of your research instrument. When submitting your manuscript, delete the text highlighted in green</w:t>
      </w:r>
      <w:r w:rsidRPr="0079381B">
        <w:rPr>
          <w:rFonts w:ascii="Tahoma" w:hAnsi="Tahoma" w:cs="Tahoma"/>
          <w:color w:val="FFFFFF" w:themeColor="background1"/>
          <w:sz w:val="20"/>
          <w:szCs w:val="20"/>
          <w:highlight w:val="darkGreen"/>
        </w:rPr>
        <w:t>.</w:t>
      </w:r>
    </w:p>
    <w:p w14:paraId="31894638" w14:textId="77777777" w:rsidR="001535FB" w:rsidRPr="00A3108F" w:rsidRDefault="001535FB" w:rsidP="00A00D5D">
      <w:pPr>
        <w:spacing w:after="120"/>
        <w:ind w:left="426" w:hangingChars="213" w:hanging="426"/>
        <w:jc w:val="both"/>
        <w:rPr>
          <w:rFonts w:ascii="Tahoma" w:hAnsi="Tahoma" w:cs="Tahoma"/>
          <w:sz w:val="20"/>
          <w:szCs w:val="20"/>
        </w:rPr>
      </w:pPr>
    </w:p>
    <w:sectPr w:rsidR="001535FB" w:rsidRPr="00A3108F" w:rsidSect="007852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footnotePr>
        <w:numFmt w:val="chicago"/>
      </w:footnotePr>
      <w:type w:val="continuous"/>
      <w:pgSz w:w="11901" w:h="16840" w:code="9"/>
      <w:pgMar w:top="1134" w:right="851" w:bottom="1134" w:left="85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B526A" w14:textId="77777777" w:rsidR="00E94480" w:rsidRDefault="00E94480" w:rsidP="002E250E">
      <w:r>
        <w:separator/>
      </w:r>
    </w:p>
  </w:endnote>
  <w:endnote w:type="continuationSeparator" w:id="0">
    <w:p w14:paraId="629DBF21" w14:textId="77777777" w:rsidR="00E94480" w:rsidRDefault="00E94480" w:rsidP="002E2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New Baskervil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BCF8E" w14:textId="77777777" w:rsidR="00063E43" w:rsidRDefault="00063E43" w:rsidP="00063E43">
    <w:pPr>
      <w:pBdr>
        <w:bottom w:val="single" w:sz="12" w:space="1" w:color="auto"/>
      </w:pBdr>
      <w:rPr>
        <w:color w:val="538135" w:themeColor="accent6" w:themeShade="BF"/>
      </w:rPr>
    </w:pPr>
    <w:r w:rsidRPr="00C951B3">
      <w:rPr>
        <w:noProof/>
        <w:color w:val="538135" w:themeColor="accent6" w:themeShade="BF"/>
      </w:rPr>
      <w:drawing>
        <wp:anchor distT="0" distB="0" distL="114300" distR="114300" simplePos="0" relativeHeight="251660288" behindDoc="0" locked="0" layoutInCell="1" allowOverlap="1" wp14:anchorId="454B5431" wp14:editId="75E9C4FF">
          <wp:simplePos x="0" y="0"/>
          <wp:positionH relativeFrom="margin">
            <wp:posOffset>-18578</wp:posOffset>
          </wp:positionH>
          <wp:positionV relativeFrom="paragraph">
            <wp:posOffset>215265</wp:posOffset>
          </wp:positionV>
          <wp:extent cx="679450" cy="222250"/>
          <wp:effectExtent l="0" t="0" r="6350" b="6350"/>
          <wp:wrapNone/>
          <wp:docPr id="925006292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47370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9450" cy="222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C3BE8E" w14:textId="280D9B65" w:rsidR="00F14DCB" w:rsidRPr="00337DEB" w:rsidRDefault="00063E43" w:rsidP="00063E43">
    <w:pPr>
      <w:jc w:val="both"/>
      <w:rPr>
        <w:rFonts w:ascii="Libre Franklin" w:hAnsi="Libre Franklin" w:cs="Times New Roman"/>
        <w:color w:val="538135" w:themeColor="accent6" w:themeShade="BF"/>
        <w:sz w:val="12"/>
        <w:szCs w:val="18"/>
      </w:rPr>
    </w:pPr>
    <w:r w:rsidRPr="00337DEB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337DEB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337DEB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337DEB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337DEB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337DEB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337DEB">
      <w:rPr>
        <w:rFonts w:ascii="Libre Franklin" w:hAnsi="Libre Franklin"/>
        <w:color w:val="538135" w:themeColor="accent6" w:themeShade="BF"/>
        <w:sz w:val="22"/>
        <w:szCs w:val="22"/>
      </w:rPr>
      <w:tab/>
      <w:t xml:space="preserve">                                   </w:t>
    </w:r>
    <w:r w:rsidR="00337DEB">
      <w:rPr>
        <w:rFonts w:ascii="Libre Franklin" w:hAnsi="Libre Franklin"/>
        <w:color w:val="538135" w:themeColor="accent6" w:themeShade="BF"/>
        <w:sz w:val="22"/>
        <w:szCs w:val="22"/>
      </w:rPr>
      <w:t xml:space="preserve">        </w:t>
    </w:r>
    <w:r w:rsidRPr="00337DEB">
      <w:rPr>
        <w:rFonts w:ascii="Libre Franklin" w:hAnsi="Libre Franklin"/>
        <w:color w:val="538135" w:themeColor="accent6" w:themeShade="BF"/>
        <w:sz w:val="22"/>
        <w:szCs w:val="22"/>
      </w:rPr>
      <w:t xml:space="preserve">   </w:t>
    </w:r>
    <w:r w:rsidRPr="00337DEB">
      <w:rPr>
        <w:rFonts w:ascii="Libre Franklin" w:hAnsi="Libre Franklin" w:cs="Times New Roman"/>
        <w:color w:val="538135" w:themeColor="accent6" w:themeShade="BF"/>
        <w:sz w:val="12"/>
        <w:szCs w:val="18"/>
      </w:rPr>
      <w:t>©College of Education, Central Luzon State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1013E" w14:textId="77777777" w:rsidR="00063E43" w:rsidRDefault="00063E43" w:rsidP="00063E43">
    <w:pPr>
      <w:pBdr>
        <w:bottom w:val="single" w:sz="12" w:space="1" w:color="auto"/>
      </w:pBdr>
      <w:rPr>
        <w:color w:val="538135" w:themeColor="accent6" w:themeShade="BF"/>
      </w:rPr>
    </w:pPr>
    <w:r w:rsidRPr="00C951B3">
      <w:rPr>
        <w:noProof/>
        <w:color w:val="538135" w:themeColor="accent6" w:themeShade="BF"/>
      </w:rPr>
      <w:drawing>
        <wp:anchor distT="0" distB="0" distL="114300" distR="114300" simplePos="0" relativeHeight="251662336" behindDoc="0" locked="0" layoutInCell="1" allowOverlap="1" wp14:anchorId="3ECB3199" wp14:editId="143A9014">
          <wp:simplePos x="0" y="0"/>
          <wp:positionH relativeFrom="margin">
            <wp:posOffset>-18578</wp:posOffset>
          </wp:positionH>
          <wp:positionV relativeFrom="paragraph">
            <wp:posOffset>215265</wp:posOffset>
          </wp:positionV>
          <wp:extent cx="679450" cy="222250"/>
          <wp:effectExtent l="0" t="0" r="6350" b="6350"/>
          <wp:wrapNone/>
          <wp:docPr id="1951264457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47370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9450" cy="222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4A095BF" w14:textId="3E940846" w:rsidR="00F14DCB" w:rsidRPr="00A57657" w:rsidRDefault="00063E43" w:rsidP="00063E43">
    <w:pPr>
      <w:jc w:val="both"/>
      <w:rPr>
        <w:rFonts w:ascii="Libre Franklin" w:hAnsi="Libre Franklin" w:cs="Times New Roman"/>
        <w:color w:val="538135" w:themeColor="accent6" w:themeShade="BF"/>
        <w:sz w:val="12"/>
        <w:szCs w:val="18"/>
      </w:rPr>
    </w:pPr>
    <w:r w:rsidRPr="00A57657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A57657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A57657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A57657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A57657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A57657">
      <w:rPr>
        <w:rFonts w:ascii="Libre Franklin" w:hAnsi="Libre Franklin"/>
        <w:color w:val="538135" w:themeColor="accent6" w:themeShade="BF"/>
        <w:sz w:val="22"/>
        <w:szCs w:val="22"/>
      </w:rPr>
      <w:tab/>
    </w:r>
    <w:r w:rsidRPr="00A57657">
      <w:rPr>
        <w:rFonts w:ascii="Libre Franklin" w:hAnsi="Libre Franklin"/>
        <w:color w:val="538135" w:themeColor="accent6" w:themeShade="BF"/>
        <w:sz w:val="22"/>
        <w:szCs w:val="22"/>
      </w:rPr>
      <w:tab/>
      <w:t xml:space="preserve">                                      </w:t>
    </w:r>
    <w:r w:rsidR="00A57657">
      <w:rPr>
        <w:rFonts w:ascii="Libre Franklin" w:hAnsi="Libre Franklin"/>
        <w:color w:val="538135" w:themeColor="accent6" w:themeShade="BF"/>
        <w:sz w:val="22"/>
        <w:szCs w:val="22"/>
      </w:rPr>
      <w:t xml:space="preserve">        </w:t>
    </w:r>
    <w:r w:rsidRPr="00A57657">
      <w:rPr>
        <w:rFonts w:ascii="Libre Franklin" w:hAnsi="Libre Franklin" w:cs="Times New Roman"/>
        <w:color w:val="538135" w:themeColor="accent6" w:themeShade="BF"/>
        <w:sz w:val="12"/>
        <w:szCs w:val="18"/>
      </w:rPr>
      <w:t>©College of Education, Central Luzon State University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D8931" w14:textId="2F0D1721" w:rsidR="00C951B3" w:rsidRDefault="00063E43" w:rsidP="0018183F">
    <w:pPr>
      <w:pBdr>
        <w:bottom w:val="single" w:sz="12" w:space="1" w:color="auto"/>
      </w:pBdr>
      <w:rPr>
        <w:color w:val="538135" w:themeColor="accent6" w:themeShade="BF"/>
      </w:rPr>
    </w:pPr>
    <w:r w:rsidRPr="00C951B3">
      <w:rPr>
        <w:noProof/>
        <w:color w:val="538135" w:themeColor="accent6" w:themeShade="BF"/>
      </w:rPr>
      <w:drawing>
        <wp:anchor distT="0" distB="0" distL="114300" distR="114300" simplePos="0" relativeHeight="251658240" behindDoc="0" locked="0" layoutInCell="1" allowOverlap="1" wp14:anchorId="673BB55B" wp14:editId="609C30DD">
          <wp:simplePos x="0" y="0"/>
          <wp:positionH relativeFrom="margin">
            <wp:posOffset>-18578</wp:posOffset>
          </wp:positionH>
          <wp:positionV relativeFrom="paragraph">
            <wp:posOffset>215265</wp:posOffset>
          </wp:positionV>
          <wp:extent cx="679450" cy="222250"/>
          <wp:effectExtent l="0" t="0" r="6350" b="6350"/>
          <wp:wrapNone/>
          <wp:docPr id="1029473701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47370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9450" cy="222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D75A28" w14:textId="187DA6F0" w:rsidR="00D26070" w:rsidRPr="00C951B3" w:rsidRDefault="0018183F" w:rsidP="00063E43">
    <w:pPr>
      <w:jc w:val="both"/>
      <w:rPr>
        <w:rFonts w:ascii="Times New Roman" w:hAnsi="Times New Roman" w:cs="Times New Roman"/>
        <w:color w:val="538135" w:themeColor="accent6" w:themeShade="BF"/>
        <w:sz w:val="14"/>
        <w:szCs w:val="20"/>
      </w:rPr>
    </w:pPr>
    <w:r w:rsidRPr="00C951B3">
      <w:rPr>
        <w:color w:val="538135" w:themeColor="accent6" w:themeShade="BF"/>
      </w:rPr>
      <w:tab/>
    </w:r>
    <w:r w:rsidRPr="00C951B3">
      <w:rPr>
        <w:color w:val="538135" w:themeColor="accent6" w:themeShade="BF"/>
      </w:rPr>
      <w:tab/>
    </w:r>
    <w:r w:rsidRPr="00C951B3">
      <w:rPr>
        <w:color w:val="538135" w:themeColor="accent6" w:themeShade="BF"/>
      </w:rPr>
      <w:tab/>
    </w:r>
    <w:r w:rsidRPr="00C951B3">
      <w:rPr>
        <w:color w:val="538135" w:themeColor="accent6" w:themeShade="BF"/>
      </w:rPr>
      <w:tab/>
    </w:r>
    <w:r w:rsidRPr="00C951B3">
      <w:rPr>
        <w:color w:val="538135" w:themeColor="accent6" w:themeShade="BF"/>
      </w:rPr>
      <w:tab/>
    </w:r>
    <w:r w:rsidRPr="00C951B3">
      <w:rPr>
        <w:color w:val="538135" w:themeColor="accent6" w:themeShade="BF"/>
      </w:rPr>
      <w:tab/>
    </w:r>
    <w:r w:rsidRPr="00C951B3">
      <w:rPr>
        <w:color w:val="538135" w:themeColor="accent6" w:themeShade="BF"/>
      </w:rPr>
      <w:tab/>
      <w:t xml:space="preserve">                         </w:t>
    </w:r>
    <w:r w:rsidR="00063E43">
      <w:rPr>
        <w:color w:val="538135" w:themeColor="accent6" w:themeShade="BF"/>
      </w:rPr>
      <w:t xml:space="preserve">             </w:t>
    </w:r>
    <w:r w:rsidRPr="00C951B3">
      <w:rPr>
        <w:rFonts w:ascii="Times New Roman" w:hAnsi="Times New Roman" w:cs="Times New Roman"/>
        <w:color w:val="538135" w:themeColor="accent6" w:themeShade="BF"/>
        <w:sz w:val="14"/>
        <w:szCs w:val="20"/>
      </w:rPr>
      <w:t>©College of Education, Central Luzon State University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2B2FA" w14:textId="77777777" w:rsidR="00E94480" w:rsidRDefault="00E94480" w:rsidP="002E250E">
      <w:r>
        <w:separator/>
      </w:r>
    </w:p>
  </w:footnote>
  <w:footnote w:type="continuationSeparator" w:id="0">
    <w:p w14:paraId="4AEF83F1" w14:textId="77777777" w:rsidR="00E94480" w:rsidRDefault="00E94480" w:rsidP="002E2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A1817" w14:textId="78264584" w:rsidR="00646734" w:rsidRPr="00337DEB" w:rsidRDefault="00646734" w:rsidP="007F212B">
    <w:pPr>
      <w:pBdr>
        <w:bottom w:val="single" w:sz="8" w:space="1" w:color="auto"/>
      </w:pBdr>
      <w:rPr>
        <w:rFonts w:ascii="Tahoma" w:hAnsi="Tahoma" w:cs="Tahoma"/>
        <w:color w:val="085A06"/>
      </w:rPr>
    </w:pPr>
    <w:r w:rsidRPr="00337DEB">
      <w:rPr>
        <w:rFonts w:ascii="Tahoma" w:hAnsi="Tahoma" w:cs="Tahoma"/>
        <w:b/>
        <w:color w:val="085A06"/>
      </w:rPr>
      <w:fldChar w:fldCharType="begin"/>
    </w:r>
    <w:r w:rsidRPr="00337DEB">
      <w:rPr>
        <w:rFonts w:ascii="Tahoma" w:hAnsi="Tahoma" w:cs="Tahoma"/>
        <w:b/>
        <w:color w:val="085A06"/>
      </w:rPr>
      <w:instrText xml:space="preserve"> PAGE   \* MERGEFORMAT </w:instrText>
    </w:r>
    <w:r w:rsidRPr="00337DEB">
      <w:rPr>
        <w:rFonts w:ascii="Tahoma" w:hAnsi="Tahoma" w:cs="Tahoma"/>
        <w:b/>
        <w:color w:val="085A06"/>
      </w:rPr>
      <w:fldChar w:fldCharType="separate"/>
    </w:r>
    <w:r w:rsidR="00310E5B" w:rsidRPr="00337DEB">
      <w:rPr>
        <w:rFonts w:ascii="Tahoma" w:hAnsi="Tahoma" w:cs="Tahoma"/>
        <w:b/>
        <w:noProof/>
        <w:color w:val="085A06"/>
      </w:rPr>
      <w:t>1750</w:t>
    </w:r>
    <w:r w:rsidRPr="00337DEB">
      <w:rPr>
        <w:rFonts w:ascii="Tahoma" w:hAnsi="Tahoma" w:cs="Tahoma"/>
        <w:b/>
        <w:color w:val="085A06"/>
      </w:rPr>
      <w:fldChar w:fldCharType="end"/>
    </w:r>
    <w:r w:rsidRPr="00337DEB">
      <w:rPr>
        <w:rFonts w:ascii="Tahoma" w:hAnsi="Tahoma" w:cs="Tahoma"/>
        <w:b/>
        <w:color w:val="085A06"/>
      </w:rPr>
      <w:t xml:space="preserve"> </w:t>
    </w:r>
    <w:r w:rsidRPr="00337DEB">
      <w:rPr>
        <w:rFonts w:ascii="Tahoma" w:hAnsi="Tahoma" w:cs="Tahoma"/>
        <w:b/>
        <w:color w:val="085A06"/>
      </w:rPr>
      <w:sym w:font="Symbol" w:char="F0BD"/>
    </w:r>
    <w:r w:rsidRPr="00337DEB">
      <w:rPr>
        <w:rFonts w:ascii="Tahoma" w:hAnsi="Tahoma" w:cs="Tahoma"/>
        <w:color w:val="085A06"/>
      </w:rPr>
      <w:t xml:space="preserve"> </w:t>
    </w:r>
    <w:r w:rsidR="00F50BCE" w:rsidRPr="00337DEB">
      <w:rPr>
        <w:rFonts w:ascii="Tahoma" w:hAnsi="Tahoma" w:cs="Tahoma"/>
        <w:color w:val="085A06"/>
        <w:sz w:val="20"/>
        <w:szCs w:val="20"/>
      </w:rPr>
      <w:t>Alpha and Bravo</w:t>
    </w:r>
    <w:r w:rsidRPr="00337DEB">
      <w:rPr>
        <w:rFonts w:ascii="Tahoma" w:hAnsi="Tahoma" w:cs="Tahoma"/>
        <w:color w:val="085A06"/>
        <w:sz w:val="20"/>
        <w:szCs w:val="20"/>
      </w:rPr>
      <w:t xml:space="preserve"> / </w:t>
    </w:r>
    <w:r w:rsidR="0060653D">
      <w:rPr>
        <w:rFonts w:ascii="Tahoma" w:hAnsi="Tahoma" w:cs="Tahoma"/>
        <w:color w:val="085A06"/>
        <w:sz w:val="20"/>
        <w:szCs w:val="20"/>
      </w:rPr>
      <w:t>Shortened t</w:t>
    </w:r>
    <w:r w:rsidR="00F50BCE" w:rsidRPr="00337DEB">
      <w:rPr>
        <w:rFonts w:ascii="Tahoma" w:hAnsi="Tahoma" w:cs="Tahoma"/>
        <w:color w:val="085A06"/>
        <w:sz w:val="20"/>
        <w:szCs w:val="20"/>
      </w:rPr>
      <w:t>itle of the article in sentence case</w:t>
    </w:r>
  </w:p>
  <w:p w14:paraId="1E8B2D7C" w14:textId="77777777" w:rsidR="00646734" w:rsidRPr="00F50BCE" w:rsidRDefault="00646734" w:rsidP="00C42F97">
    <w:pPr>
      <w:pStyle w:val="Header"/>
      <w:rPr>
        <w:rFonts w:ascii="Tahoma" w:hAnsi="Tahoma" w:cs="Tahoma"/>
        <w:sz w:val="12"/>
        <w:szCs w:val="12"/>
        <w:lang w:val="tr-T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8" w:space="0" w:color="auto"/>
      </w:tblBorders>
      <w:tblLook w:val="0600" w:firstRow="0" w:lastRow="0" w:firstColumn="0" w:lastColumn="0" w:noHBand="1" w:noVBand="1"/>
    </w:tblPr>
    <w:tblGrid>
      <w:gridCol w:w="10199"/>
    </w:tblGrid>
    <w:tr w:rsidR="00646734" w:rsidRPr="00D321B3" w14:paraId="1D5966A1" w14:textId="77777777" w:rsidTr="007853D0">
      <w:tc>
        <w:tcPr>
          <w:tcW w:w="5000" w:type="pct"/>
          <w:shd w:val="clear" w:color="auto" w:fill="auto"/>
        </w:tcPr>
        <w:p w14:paraId="6B65040D" w14:textId="25BB3181" w:rsidR="00646734" w:rsidRPr="00337DEB" w:rsidRDefault="00646734" w:rsidP="00D321B3">
          <w:pPr>
            <w:spacing w:after="60"/>
            <w:jc w:val="right"/>
            <w:rPr>
              <w:rFonts w:ascii="Tahoma" w:hAnsi="Tahoma" w:cs="Tahoma"/>
              <w:color w:val="085A06"/>
              <w:sz w:val="22"/>
              <w:szCs w:val="22"/>
              <w:lang w:eastAsia="zh-TW"/>
            </w:rPr>
          </w:pPr>
          <w:r w:rsidRPr="00337DEB">
            <w:rPr>
              <w:rFonts w:ascii="Tahoma" w:hAnsi="Tahoma" w:cs="Tahoma"/>
              <w:color w:val="085A06"/>
              <w:sz w:val="22"/>
              <w:szCs w:val="22"/>
              <w:lang w:eastAsia="zh-TW"/>
            </w:rPr>
            <w:t xml:space="preserve"> </w:t>
          </w:r>
          <w:r w:rsidRPr="00337DEB">
            <w:rPr>
              <w:rFonts w:ascii="Tahoma" w:hAnsi="Tahoma" w:cs="Tahoma"/>
              <w:color w:val="085A06"/>
              <w:sz w:val="20"/>
              <w:szCs w:val="20"/>
              <w:lang w:eastAsia="zh-TW"/>
            </w:rPr>
            <w:t>E</w:t>
          </w:r>
          <w:r w:rsidR="00F50BCE" w:rsidRPr="00337DEB">
            <w:rPr>
              <w:rFonts w:ascii="Tahoma" w:hAnsi="Tahoma" w:cs="Tahoma"/>
              <w:color w:val="085A06"/>
              <w:sz w:val="20"/>
              <w:szCs w:val="20"/>
              <w:lang w:eastAsia="zh-TW"/>
            </w:rPr>
            <w:t>ducation Digest</w:t>
          </w:r>
          <w:r w:rsidRPr="00337DEB">
            <w:rPr>
              <w:rFonts w:ascii="Tahoma" w:hAnsi="Tahoma" w:cs="Tahoma"/>
              <w:b/>
              <w:color w:val="085A06"/>
              <w:sz w:val="22"/>
              <w:szCs w:val="22"/>
              <w:lang w:eastAsia="zh-TW"/>
            </w:rPr>
            <w:sym w:font="Symbol" w:char="F0BD"/>
          </w:r>
          <w:r w:rsidRPr="00337DEB">
            <w:rPr>
              <w:rFonts w:ascii="Tahoma" w:hAnsi="Tahoma" w:cs="Tahoma"/>
              <w:b/>
              <w:color w:val="085A06"/>
              <w:lang w:eastAsia="zh-TW"/>
            </w:rPr>
            <w:t xml:space="preserve"> </w:t>
          </w:r>
          <w:r w:rsidRPr="00337DEB">
            <w:rPr>
              <w:rFonts w:ascii="Tahoma" w:hAnsi="Tahoma" w:cs="Tahoma"/>
              <w:b/>
              <w:color w:val="085A06"/>
              <w:sz w:val="22"/>
              <w:szCs w:val="22"/>
              <w:lang w:eastAsia="zh-TW"/>
            </w:rPr>
            <w:fldChar w:fldCharType="begin"/>
          </w:r>
          <w:r w:rsidRPr="00337DEB">
            <w:rPr>
              <w:rFonts w:ascii="Tahoma" w:hAnsi="Tahoma" w:cs="Tahoma"/>
              <w:b/>
              <w:color w:val="085A06"/>
              <w:lang w:eastAsia="zh-TW"/>
            </w:rPr>
            <w:instrText xml:space="preserve"> PAGE   \* MERGEFORMAT </w:instrText>
          </w:r>
          <w:r w:rsidRPr="00337DEB">
            <w:rPr>
              <w:rFonts w:ascii="Tahoma" w:hAnsi="Tahoma" w:cs="Tahoma"/>
              <w:b/>
              <w:color w:val="085A06"/>
              <w:sz w:val="22"/>
              <w:szCs w:val="22"/>
              <w:lang w:eastAsia="zh-TW"/>
            </w:rPr>
            <w:fldChar w:fldCharType="separate"/>
          </w:r>
          <w:r w:rsidR="00310E5B" w:rsidRPr="00337DEB">
            <w:rPr>
              <w:rFonts w:ascii="Tahoma" w:hAnsi="Tahoma" w:cs="Tahoma"/>
              <w:b/>
              <w:noProof/>
              <w:color w:val="085A06"/>
              <w:sz w:val="22"/>
              <w:szCs w:val="22"/>
              <w:lang w:eastAsia="zh-TW"/>
            </w:rPr>
            <w:t>1751</w:t>
          </w:r>
          <w:r w:rsidRPr="00337DEB">
            <w:rPr>
              <w:rFonts w:ascii="Tahoma" w:hAnsi="Tahoma" w:cs="Tahoma"/>
              <w:b/>
              <w:color w:val="085A06"/>
              <w:sz w:val="22"/>
              <w:szCs w:val="22"/>
              <w:lang w:eastAsia="zh-TW"/>
            </w:rPr>
            <w:fldChar w:fldCharType="end"/>
          </w:r>
        </w:p>
      </w:tc>
    </w:tr>
  </w:tbl>
  <w:p w14:paraId="09C2E45E" w14:textId="3076B7BC" w:rsidR="00646734" w:rsidRPr="009350AC" w:rsidRDefault="00646734">
    <w:pPr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18F50" w14:textId="3E02894B" w:rsidR="00646734" w:rsidRPr="003E0C08" w:rsidRDefault="003E0C08" w:rsidP="003E0C08">
    <w:pPr>
      <w:pStyle w:val="Header"/>
      <w:jc w:val="both"/>
    </w:pPr>
    <w:r>
      <w:rPr>
        <w:rFonts w:ascii="Tw Cen MT Condensed" w:hAnsi="Tw Cen MT Condensed"/>
        <w:color w:val="FFFFFF" w:themeColor="background1"/>
        <w:highlight w:val="darkGreen"/>
      </w:rPr>
      <w:t>Education Digest</w:t>
    </w:r>
    <w:r w:rsidRPr="003E0C08">
      <w:rPr>
        <w:rFonts w:ascii="Tw Cen MT Condensed" w:hAnsi="Tw Cen MT Condensed"/>
        <w:color w:val="FFFFFF" w:themeColor="background1"/>
        <w:highlight w:val="darkGreen"/>
      </w:rPr>
      <w:t xml:space="preserve"> </w:t>
    </w:r>
    <w:r>
      <w:rPr>
        <w:rFonts w:ascii="Tw Cen MT Condensed" w:hAnsi="Tw Cen MT Condensed"/>
        <w:color w:val="FFFFFF" w:themeColor="background1"/>
        <w:highlight w:val="darkGreen"/>
      </w:rPr>
      <w:t xml:space="preserve">                                                                                                           </w:t>
    </w:r>
    <w:r w:rsidR="00D26070">
      <w:rPr>
        <w:rFonts w:ascii="Tw Cen MT Condensed" w:hAnsi="Tw Cen MT Condensed"/>
        <w:color w:val="FFFFFF" w:themeColor="background1"/>
        <w:highlight w:val="darkGreen"/>
      </w:rPr>
      <w:t xml:space="preserve">                                 </w:t>
    </w:r>
    <w:r>
      <w:rPr>
        <w:rFonts w:ascii="Tw Cen MT Condensed" w:hAnsi="Tw Cen MT Condensed"/>
        <w:color w:val="FFFFFF" w:themeColor="background1"/>
        <w:highlight w:val="darkGreen"/>
      </w:rPr>
      <w:t xml:space="preserve">      </w:t>
    </w:r>
    <w:r w:rsidRPr="00D26070">
      <w:rPr>
        <w:rFonts w:ascii="Tw Cen MT Condensed" w:hAnsi="Tw Cen MT Condensed"/>
        <w:color w:val="FFFFFF" w:themeColor="background1"/>
        <w:highlight w:val="darkGreen"/>
      </w:rPr>
      <w:t xml:space="preserve"> </w:t>
    </w:r>
    <w:hyperlink r:id="rId1" w:history="1">
      <w:r w:rsidR="00D26070" w:rsidRPr="00D26070">
        <w:rPr>
          <w:rStyle w:val="Hyperlink"/>
          <w:rFonts w:ascii="Tw Cen MT Condensed" w:hAnsi="Tw Cen MT Condensed"/>
          <w:color w:val="FFFFFF" w:themeColor="background1"/>
          <w:highlight w:val="darkGreen"/>
          <w:u w:val="none"/>
        </w:rPr>
        <w:t>https://clsu-ced-education-digest.com/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822D4"/>
    <w:multiLevelType w:val="hybridMultilevel"/>
    <w:tmpl w:val="0D0CFD32"/>
    <w:lvl w:ilvl="0" w:tplc="3B2ED9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081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hideSpellingErrors/>
  <w:hideGrammaticalError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AYBAzMzC0NzY3MjEwNjJR2l4NTi4sz8PJACQ+NaANXykqYtAAAA"/>
  </w:docVars>
  <w:rsids>
    <w:rsidRoot w:val="002E250E"/>
    <w:rsid w:val="00006F84"/>
    <w:rsid w:val="00012676"/>
    <w:rsid w:val="000351C2"/>
    <w:rsid w:val="00046A2F"/>
    <w:rsid w:val="0005219D"/>
    <w:rsid w:val="00052552"/>
    <w:rsid w:val="00063E43"/>
    <w:rsid w:val="000663DD"/>
    <w:rsid w:val="00070E86"/>
    <w:rsid w:val="00072451"/>
    <w:rsid w:val="0007421E"/>
    <w:rsid w:val="000749EB"/>
    <w:rsid w:val="00080282"/>
    <w:rsid w:val="00085466"/>
    <w:rsid w:val="00086BC3"/>
    <w:rsid w:val="0009090C"/>
    <w:rsid w:val="00091D87"/>
    <w:rsid w:val="00096038"/>
    <w:rsid w:val="000A3D72"/>
    <w:rsid w:val="000A4772"/>
    <w:rsid w:val="000A7D0B"/>
    <w:rsid w:val="000B454E"/>
    <w:rsid w:val="000B6969"/>
    <w:rsid w:val="000C1EE4"/>
    <w:rsid w:val="000C3529"/>
    <w:rsid w:val="000D2B5C"/>
    <w:rsid w:val="000D4B0D"/>
    <w:rsid w:val="000D7643"/>
    <w:rsid w:val="000E063D"/>
    <w:rsid w:val="000E2320"/>
    <w:rsid w:val="00105627"/>
    <w:rsid w:val="00105D27"/>
    <w:rsid w:val="0010622F"/>
    <w:rsid w:val="00106458"/>
    <w:rsid w:val="00106F99"/>
    <w:rsid w:val="0011296A"/>
    <w:rsid w:val="00112DA5"/>
    <w:rsid w:val="001248ED"/>
    <w:rsid w:val="0013413B"/>
    <w:rsid w:val="00134E54"/>
    <w:rsid w:val="001367FC"/>
    <w:rsid w:val="00143E07"/>
    <w:rsid w:val="0014735A"/>
    <w:rsid w:val="001478B6"/>
    <w:rsid w:val="001535FB"/>
    <w:rsid w:val="00153EB5"/>
    <w:rsid w:val="00155816"/>
    <w:rsid w:val="00161F93"/>
    <w:rsid w:val="00171245"/>
    <w:rsid w:val="001745B2"/>
    <w:rsid w:val="0018183F"/>
    <w:rsid w:val="00183173"/>
    <w:rsid w:val="00183BF3"/>
    <w:rsid w:val="001854B8"/>
    <w:rsid w:val="00187B1F"/>
    <w:rsid w:val="00195397"/>
    <w:rsid w:val="001968AA"/>
    <w:rsid w:val="001972F5"/>
    <w:rsid w:val="001A6396"/>
    <w:rsid w:val="001A7BEB"/>
    <w:rsid w:val="001B13E2"/>
    <w:rsid w:val="001B23B7"/>
    <w:rsid w:val="001B427A"/>
    <w:rsid w:val="001D1F94"/>
    <w:rsid w:val="001D4D81"/>
    <w:rsid w:val="001E05DA"/>
    <w:rsid w:val="001E2949"/>
    <w:rsid w:val="001E6237"/>
    <w:rsid w:val="001E6D6B"/>
    <w:rsid w:val="001E7594"/>
    <w:rsid w:val="001E7DE9"/>
    <w:rsid w:val="001F562F"/>
    <w:rsid w:val="00202593"/>
    <w:rsid w:val="0020285D"/>
    <w:rsid w:val="00206062"/>
    <w:rsid w:val="00207B00"/>
    <w:rsid w:val="0021262A"/>
    <w:rsid w:val="00213019"/>
    <w:rsid w:val="002136CB"/>
    <w:rsid w:val="00214234"/>
    <w:rsid w:val="00217F3F"/>
    <w:rsid w:val="00223293"/>
    <w:rsid w:val="00231242"/>
    <w:rsid w:val="00231C74"/>
    <w:rsid w:val="0023434B"/>
    <w:rsid w:val="002412D3"/>
    <w:rsid w:val="00244D7F"/>
    <w:rsid w:val="00245DF4"/>
    <w:rsid w:val="00245E42"/>
    <w:rsid w:val="0025321B"/>
    <w:rsid w:val="00255923"/>
    <w:rsid w:val="00257550"/>
    <w:rsid w:val="00263212"/>
    <w:rsid w:val="0028578F"/>
    <w:rsid w:val="00294454"/>
    <w:rsid w:val="002A647B"/>
    <w:rsid w:val="002A7CBC"/>
    <w:rsid w:val="002B363C"/>
    <w:rsid w:val="002B6E87"/>
    <w:rsid w:val="002C085F"/>
    <w:rsid w:val="002C4055"/>
    <w:rsid w:val="002D23EE"/>
    <w:rsid w:val="002D7FD5"/>
    <w:rsid w:val="002E250E"/>
    <w:rsid w:val="002E330B"/>
    <w:rsid w:val="002E572E"/>
    <w:rsid w:val="002E7A1A"/>
    <w:rsid w:val="002E7C6A"/>
    <w:rsid w:val="002F1715"/>
    <w:rsid w:val="002F1A80"/>
    <w:rsid w:val="00310E5B"/>
    <w:rsid w:val="00311DBF"/>
    <w:rsid w:val="00315A7B"/>
    <w:rsid w:val="0032186E"/>
    <w:rsid w:val="00321F8E"/>
    <w:rsid w:val="00323A64"/>
    <w:rsid w:val="00327DA9"/>
    <w:rsid w:val="00330460"/>
    <w:rsid w:val="00331ED5"/>
    <w:rsid w:val="00332E2A"/>
    <w:rsid w:val="00337DEB"/>
    <w:rsid w:val="0034127F"/>
    <w:rsid w:val="0035184F"/>
    <w:rsid w:val="00352B55"/>
    <w:rsid w:val="00353D57"/>
    <w:rsid w:val="003566C8"/>
    <w:rsid w:val="00365CF4"/>
    <w:rsid w:val="003712A9"/>
    <w:rsid w:val="003718E5"/>
    <w:rsid w:val="003732C1"/>
    <w:rsid w:val="0037389D"/>
    <w:rsid w:val="003765CF"/>
    <w:rsid w:val="00376BF5"/>
    <w:rsid w:val="003805C0"/>
    <w:rsid w:val="00390EC1"/>
    <w:rsid w:val="003A1072"/>
    <w:rsid w:val="003B4D93"/>
    <w:rsid w:val="003B7B89"/>
    <w:rsid w:val="003C070B"/>
    <w:rsid w:val="003C1D60"/>
    <w:rsid w:val="003C749E"/>
    <w:rsid w:val="003D2A80"/>
    <w:rsid w:val="003D4925"/>
    <w:rsid w:val="003E0C08"/>
    <w:rsid w:val="003E2E9B"/>
    <w:rsid w:val="003F5B1F"/>
    <w:rsid w:val="003F768E"/>
    <w:rsid w:val="003F7863"/>
    <w:rsid w:val="004008F5"/>
    <w:rsid w:val="004028FC"/>
    <w:rsid w:val="00404911"/>
    <w:rsid w:val="00412892"/>
    <w:rsid w:val="00415D35"/>
    <w:rsid w:val="00415F9B"/>
    <w:rsid w:val="004178D3"/>
    <w:rsid w:val="00417B07"/>
    <w:rsid w:val="00421999"/>
    <w:rsid w:val="00421D4D"/>
    <w:rsid w:val="00423324"/>
    <w:rsid w:val="0042572F"/>
    <w:rsid w:val="00432BB8"/>
    <w:rsid w:val="00435EA6"/>
    <w:rsid w:val="00436C42"/>
    <w:rsid w:val="00443C41"/>
    <w:rsid w:val="00444339"/>
    <w:rsid w:val="00454D2F"/>
    <w:rsid w:val="0045517D"/>
    <w:rsid w:val="00463CC5"/>
    <w:rsid w:val="00474D35"/>
    <w:rsid w:val="004837C2"/>
    <w:rsid w:val="00484DFC"/>
    <w:rsid w:val="00486A0C"/>
    <w:rsid w:val="0049281A"/>
    <w:rsid w:val="00493308"/>
    <w:rsid w:val="0049372B"/>
    <w:rsid w:val="0049700C"/>
    <w:rsid w:val="004A105B"/>
    <w:rsid w:val="004A2557"/>
    <w:rsid w:val="004B04EB"/>
    <w:rsid w:val="004B092A"/>
    <w:rsid w:val="004B1CFC"/>
    <w:rsid w:val="004B411A"/>
    <w:rsid w:val="004B5320"/>
    <w:rsid w:val="004B7A10"/>
    <w:rsid w:val="004C1C25"/>
    <w:rsid w:val="004C2ED7"/>
    <w:rsid w:val="004D2866"/>
    <w:rsid w:val="004D31A6"/>
    <w:rsid w:val="004D6A46"/>
    <w:rsid w:val="004D7ABD"/>
    <w:rsid w:val="004E46CB"/>
    <w:rsid w:val="004E4B9F"/>
    <w:rsid w:val="004E6B5B"/>
    <w:rsid w:val="004F362D"/>
    <w:rsid w:val="004F52E2"/>
    <w:rsid w:val="004F5ED7"/>
    <w:rsid w:val="0050314A"/>
    <w:rsid w:val="00506848"/>
    <w:rsid w:val="00507CC9"/>
    <w:rsid w:val="00511B92"/>
    <w:rsid w:val="005125D0"/>
    <w:rsid w:val="0052078A"/>
    <w:rsid w:val="005214FB"/>
    <w:rsid w:val="0052307E"/>
    <w:rsid w:val="005260FF"/>
    <w:rsid w:val="005261E1"/>
    <w:rsid w:val="00526C97"/>
    <w:rsid w:val="0053040D"/>
    <w:rsid w:val="005403B4"/>
    <w:rsid w:val="00540902"/>
    <w:rsid w:val="00542682"/>
    <w:rsid w:val="00547FD8"/>
    <w:rsid w:val="00561709"/>
    <w:rsid w:val="005631F0"/>
    <w:rsid w:val="00563DFF"/>
    <w:rsid w:val="0056424E"/>
    <w:rsid w:val="0056526C"/>
    <w:rsid w:val="0057061E"/>
    <w:rsid w:val="0057279B"/>
    <w:rsid w:val="0058185F"/>
    <w:rsid w:val="005843D1"/>
    <w:rsid w:val="00584B9F"/>
    <w:rsid w:val="005859AC"/>
    <w:rsid w:val="00585EE3"/>
    <w:rsid w:val="00587ECC"/>
    <w:rsid w:val="00591D15"/>
    <w:rsid w:val="00593AB1"/>
    <w:rsid w:val="00596456"/>
    <w:rsid w:val="005A298F"/>
    <w:rsid w:val="005A42AD"/>
    <w:rsid w:val="005B3ADE"/>
    <w:rsid w:val="005B50CB"/>
    <w:rsid w:val="005C1DE2"/>
    <w:rsid w:val="005C1F83"/>
    <w:rsid w:val="005D089A"/>
    <w:rsid w:val="005D2DA4"/>
    <w:rsid w:val="005F6D60"/>
    <w:rsid w:val="00601CB6"/>
    <w:rsid w:val="0060653D"/>
    <w:rsid w:val="00612BEF"/>
    <w:rsid w:val="0061355E"/>
    <w:rsid w:val="00617753"/>
    <w:rsid w:val="006245EE"/>
    <w:rsid w:val="00635B72"/>
    <w:rsid w:val="00646734"/>
    <w:rsid w:val="0065117D"/>
    <w:rsid w:val="006551E0"/>
    <w:rsid w:val="00661D37"/>
    <w:rsid w:val="00661E4B"/>
    <w:rsid w:val="00672309"/>
    <w:rsid w:val="00677497"/>
    <w:rsid w:val="00683985"/>
    <w:rsid w:val="00685317"/>
    <w:rsid w:val="006906F4"/>
    <w:rsid w:val="00691F34"/>
    <w:rsid w:val="00692C80"/>
    <w:rsid w:val="00693605"/>
    <w:rsid w:val="006955A7"/>
    <w:rsid w:val="006A094A"/>
    <w:rsid w:val="006A6FA5"/>
    <w:rsid w:val="006A7645"/>
    <w:rsid w:val="006B1268"/>
    <w:rsid w:val="006B4C66"/>
    <w:rsid w:val="006B6CEB"/>
    <w:rsid w:val="006C57C7"/>
    <w:rsid w:val="006C5A12"/>
    <w:rsid w:val="006C5A99"/>
    <w:rsid w:val="006C5AEA"/>
    <w:rsid w:val="006C5E93"/>
    <w:rsid w:val="006C7C04"/>
    <w:rsid w:val="006D0816"/>
    <w:rsid w:val="006D1DB0"/>
    <w:rsid w:val="006D5C10"/>
    <w:rsid w:val="006D7A94"/>
    <w:rsid w:val="006E07DA"/>
    <w:rsid w:val="006E1DA5"/>
    <w:rsid w:val="006E2FAD"/>
    <w:rsid w:val="006F2A40"/>
    <w:rsid w:val="007003AE"/>
    <w:rsid w:val="00706399"/>
    <w:rsid w:val="00712DE6"/>
    <w:rsid w:val="007132C1"/>
    <w:rsid w:val="00714544"/>
    <w:rsid w:val="00717C30"/>
    <w:rsid w:val="00720D14"/>
    <w:rsid w:val="00743805"/>
    <w:rsid w:val="007461C3"/>
    <w:rsid w:val="0075601C"/>
    <w:rsid w:val="007605B8"/>
    <w:rsid w:val="00760733"/>
    <w:rsid w:val="0076129B"/>
    <w:rsid w:val="00775DBC"/>
    <w:rsid w:val="0078037C"/>
    <w:rsid w:val="007852A9"/>
    <w:rsid w:val="007853D0"/>
    <w:rsid w:val="0079381B"/>
    <w:rsid w:val="007A1C95"/>
    <w:rsid w:val="007A2831"/>
    <w:rsid w:val="007A2E52"/>
    <w:rsid w:val="007B1BC8"/>
    <w:rsid w:val="007B3375"/>
    <w:rsid w:val="007B44A0"/>
    <w:rsid w:val="007B70AF"/>
    <w:rsid w:val="007D374D"/>
    <w:rsid w:val="007D62FA"/>
    <w:rsid w:val="007E4E6B"/>
    <w:rsid w:val="007F212B"/>
    <w:rsid w:val="007F3E46"/>
    <w:rsid w:val="00800E66"/>
    <w:rsid w:val="008068DB"/>
    <w:rsid w:val="00811D5B"/>
    <w:rsid w:val="00812347"/>
    <w:rsid w:val="0082378D"/>
    <w:rsid w:val="00824DC4"/>
    <w:rsid w:val="0083475A"/>
    <w:rsid w:val="008426EF"/>
    <w:rsid w:val="0085088B"/>
    <w:rsid w:val="00863306"/>
    <w:rsid w:val="00870CA6"/>
    <w:rsid w:val="00872209"/>
    <w:rsid w:val="008744E2"/>
    <w:rsid w:val="008924D5"/>
    <w:rsid w:val="00894ABB"/>
    <w:rsid w:val="008A2BE9"/>
    <w:rsid w:val="008A5E95"/>
    <w:rsid w:val="008A7C24"/>
    <w:rsid w:val="008B1105"/>
    <w:rsid w:val="008B262B"/>
    <w:rsid w:val="008B30C2"/>
    <w:rsid w:val="008B50C1"/>
    <w:rsid w:val="008F0CE6"/>
    <w:rsid w:val="008F1C1C"/>
    <w:rsid w:val="008F47FB"/>
    <w:rsid w:val="008F6BD3"/>
    <w:rsid w:val="009035C2"/>
    <w:rsid w:val="00905B2A"/>
    <w:rsid w:val="00910C2C"/>
    <w:rsid w:val="0092527A"/>
    <w:rsid w:val="00931A8A"/>
    <w:rsid w:val="0093415F"/>
    <w:rsid w:val="00934C7D"/>
    <w:rsid w:val="009350AC"/>
    <w:rsid w:val="009355E3"/>
    <w:rsid w:val="00946540"/>
    <w:rsid w:val="00967784"/>
    <w:rsid w:val="00972EC5"/>
    <w:rsid w:val="00976FDA"/>
    <w:rsid w:val="0098649A"/>
    <w:rsid w:val="00986FAC"/>
    <w:rsid w:val="009A1EAF"/>
    <w:rsid w:val="009A3004"/>
    <w:rsid w:val="009A32B6"/>
    <w:rsid w:val="009A382D"/>
    <w:rsid w:val="009A4B5A"/>
    <w:rsid w:val="009A5BDB"/>
    <w:rsid w:val="009B51FD"/>
    <w:rsid w:val="009B70AB"/>
    <w:rsid w:val="009C2F5F"/>
    <w:rsid w:val="009C370C"/>
    <w:rsid w:val="009C42F9"/>
    <w:rsid w:val="009C6654"/>
    <w:rsid w:val="009C7867"/>
    <w:rsid w:val="009D28CC"/>
    <w:rsid w:val="009D2C64"/>
    <w:rsid w:val="009D2C86"/>
    <w:rsid w:val="009D3550"/>
    <w:rsid w:val="009E1A2B"/>
    <w:rsid w:val="009E1DB1"/>
    <w:rsid w:val="009E29A8"/>
    <w:rsid w:val="009E482E"/>
    <w:rsid w:val="009E5674"/>
    <w:rsid w:val="009E7019"/>
    <w:rsid w:val="009F4285"/>
    <w:rsid w:val="009F66F7"/>
    <w:rsid w:val="00A00D5D"/>
    <w:rsid w:val="00A03718"/>
    <w:rsid w:val="00A15E1C"/>
    <w:rsid w:val="00A239B3"/>
    <w:rsid w:val="00A2753B"/>
    <w:rsid w:val="00A3108F"/>
    <w:rsid w:val="00A44CB5"/>
    <w:rsid w:val="00A4592E"/>
    <w:rsid w:val="00A54FDA"/>
    <w:rsid w:val="00A57657"/>
    <w:rsid w:val="00A61B4D"/>
    <w:rsid w:val="00A6527A"/>
    <w:rsid w:val="00A67489"/>
    <w:rsid w:val="00A70F60"/>
    <w:rsid w:val="00A72988"/>
    <w:rsid w:val="00A9013B"/>
    <w:rsid w:val="00AA031C"/>
    <w:rsid w:val="00AA5580"/>
    <w:rsid w:val="00AB078C"/>
    <w:rsid w:val="00AB22BE"/>
    <w:rsid w:val="00AB3C19"/>
    <w:rsid w:val="00AC1B6E"/>
    <w:rsid w:val="00AC35FD"/>
    <w:rsid w:val="00AC4645"/>
    <w:rsid w:val="00AD23C1"/>
    <w:rsid w:val="00AD2CF3"/>
    <w:rsid w:val="00AD348B"/>
    <w:rsid w:val="00AE258B"/>
    <w:rsid w:val="00AF04B9"/>
    <w:rsid w:val="00AF0EBC"/>
    <w:rsid w:val="00AF65D5"/>
    <w:rsid w:val="00B17846"/>
    <w:rsid w:val="00B17E63"/>
    <w:rsid w:val="00B2310E"/>
    <w:rsid w:val="00B260C0"/>
    <w:rsid w:val="00B31C02"/>
    <w:rsid w:val="00B33B8B"/>
    <w:rsid w:val="00B45DF1"/>
    <w:rsid w:val="00B5529E"/>
    <w:rsid w:val="00B60DFB"/>
    <w:rsid w:val="00B629FF"/>
    <w:rsid w:val="00B82A7C"/>
    <w:rsid w:val="00B87DDA"/>
    <w:rsid w:val="00B94CDC"/>
    <w:rsid w:val="00B94DF4"/>
    <w:rsid w:val="00B97D75"/>
    <w:rsid w:val="00BA69E7"/>
    <w:rsid w:val="00BA6BC3"/>
    <w:rsid w:val="00BA768D"/>
    <w:rsid w:val="00BB1DA8"/>
    <w:rsid w:val="00BB7310"/>
    <w:rsid w:val="00BC2E6B"/>
    <w:rsid w:val="00BC5EEA"/>
    <w:rsid w:val="00BD0616"/>
    <w:rsid w:val="00BD0AA5"/>
    <w:rsid w:val="00BE0A09"/>
    <w:rsid w:val="00BE4A8F"/>
    <w:rsid w:val="00BE4D79"/>
    <w:rsid w:val="00BE6CF3"/>
    <w:rsid w:val="00BE6D5D"/>
    <w:rsid w:val="00BE73F8"/>
    <w:rsid w:val="00BE75E0"/>
    <w:rsid w:val="00BF1D0F"/>
    <w:rsid w:val="00C00B7F"/>
    <w:rsid w:val="00C146CD"/>
    <w:rsid w:val="00C15B0D"/>
    <w:rsid w:val="00C162EE"/>
    <w:rsid w:val="00C169F0"/>
    <w:rsid w:val="00C3538D"/>
    <w:rsid w:val="00C37ED2"/>
    <w:rsid w:val="00C402D4"/>
    <w:rsid w:val="00C4211C"/>
    <w:rsid w:val="00C42F97"/>
    <w:rsid w:val="00C5027F"/>
    <w:rsid w:val="00C50DE9"/>
    <w:rsid w:val="00C5164A"/>
    <w:rsid w:val="00C51FBE"/>
    <w:rsid w:val="00C54015"/>
    <w:rsid w:val="00C63089"/>
    <w:rsid w:val="00C63140"/>
    <w:rsid w:val="00C6395B"/>
    <w:rsid w:val="00C745FF"/>
    <w:rsid w:val="00C75908"/>
    <w:rsid w:val="00C832E5"/>
    <w:rsid w:val="00C84A33"/>
    <w:rsid w:val="00C864C4"/>
    <w:rsid w:val="00C87A7A"/>
    <w:rsid w:val="00C951B3"/>
    <w:rsid w:val="00CA3E42"/>
    <w:rsid w:val="00CA4BD0"/>
    <w:rsid w:val="00CA6DD9"/>
    <w:rsid w:val="00CB630B"/>
    <w:rsid w:val="00CC058B"/>
    <w:rsid w:val="00CC4204"/>
    <w:rsid w:val="00CD1853"/>
    <w:rsid w:val="00CE0F55"/>
    <w:rsid w:val="00CE1793"/>
    <w:rsid w:val="00CF1E96"/>
    <w:rsid w:val="00CF3B6B"/>
    <w:rsid w:val="00D054BE"/>
    <w:rsid w:val="00D14693"/>
    <w:rsid w:val="00D16C93"/>
    <w:rsid w:val="00D216F5"/>
    <w:rsid w:val="00D26070"/>
    <w:rsid w:val="00D27004"/>
    <w:rsid w:val="00D3082E"/>
    <w:rsid w:val="00D321B3"/>
    <w:rsid w:val="00D3536A"/>
    <w:rsid w:val="00D453A3"/>
    <w:rsid w:val="00D52515"/>
    <w:rsid w:val="00D57E58"/>
    <w:rsid w:val="00D610BD"/>
    <w:rsid w:val="00D61E6B"/>
    <w:rsid w:val="00D62E99"/>
    <w:rsid w:val="00D635A7"/>
    <w:rsid w:val="00D70A8D"/>
    <w:rsid w:val="00D70E2E"/>
    <w:rsid w:val="00D75588"/>
    <w:rsid w:val="00D8112E"/>
    <w:rsid w:val="00D8156D"/>
    <w:rsid w:val="00D83AAC"/>
    <w:rsid w:val="00D84803"/>
    <w:rsid w:val="00D87AF6"/>
    <w:rsid w:val="00D90389"/>
    <w:rsid w:val="00D92BE8"/>
    <w:rsid w:val="00DC15D3"/>
    <w:rsid w:val="00DD0657"/>
    <w:rsid w:val="00DD411D"/>
    <w:rsid w:val="00DD52AC"/>
    <w:rsid w:val="00DE115E"/>
    <w:rsid w:val="00DE5051"/>
    <w:rsid w:val="00DE5B4F"/>
    <w:rsid w:val="00DE6088"/>
    <w:rsid w:val="00DE69A8"/>
    <w:rsid w:val="00DF0112"/>
    <w:rsid w:val="00DF0BCC"/>
    <w:rsid w:val="00DF12B9"/>
    <w:rsid w:val="00DF6C5A"/>
    <w:rsid w:val="00E14820"/>
    <w:rsid w:val="00E1577F"/>
    <w:rsid w:val="00E2161D"/>
    <w:rsid w:val="00E224D0"/>
    <w:rsid w:val="00E32C3D"/>
    <w:rsid w:val="00E34A60"/>
    <w:rsid w:val="00E36FF3"/>
    <w:rsid w:val="00E40C83"/>
    <w:rsid w:val="00E42753"/>
    <w:rsid w:val="00E4390F"/>
    <w:rsid w:val="00E53952"/>
    <w:rsid w:val="00E66B2C"/>
    <w:rsid w:val="00E73587"/>
    <w:rsid w:val="00E754CE"/>
    <w:rsid w:val="00E7708A"/>
    <w:rsid w:val="00E83BCB"/>
    <w:rsid w:val="00E8519E"/>
    <w:rsid w:val="00E87D85"/>
    <w:rsid w:val="00E917BF"/>
    <w:rsid w:val="00E94480"/>
    <w:rsid w:val="00E95AEB"/>
    <w:rsid w:val="00EB5A5C"/>
    <w:rsid w:val="00EC0378"/>
    <w:rsid w:val="00EC3A67"/>
    <w:rsid w:val="00ED4269"/>
    <w:rsid w:val="00EE0458"/>
    <w:rsid w:val="00EE33F5"/>
    <w:rsid w:val="00EE47F4"/>
    <w:rsid w:val="00EE5156"/>
    <w:rsid w:val="00EE57A6"/>
    <w:rsid w:val="00EE7B56"/>
    <w:rsid w:val="00EF3A31"/>
    <w:rsid w:val="00F012EE"/>
    <w:rsid w:val="00F02933"/>
    <w:rsid w:val="00F041DE"/>
    <w:rsid w:val="00F0500D"/>
    <w:rsid w:val="00F12809"/>
    <w:rsid w:val="00F14DCB"/>
    <w:rsid w:val="00F150EC"/>
    <w:rsid w:val="00F35EBA"/>
    <w:rsid w:val="00F35F1F"/>
    <w:rsid w:val="00F410A3"/>
    <w:rsid w:val="00F450F5"/>
    <w:rsid w:val="00F50BCE"/>
    <w:rsid w:val="00F511E0"/>
    <w:rsid w:val="00F55503"/>
    <w:rsid w:val="00F55E2F"/>
    <w:rsid w:val="00F57B09"/>
    <w:rsid w:val="00F609E2"/>
    <w:rsid w:val="00F65936"/>
    <w:rsid w:val="00F70BF0"/>
    <w:rsid w:val="00F7447A"/>
    <w:rsid w:val="00F76B67"/>
    <w:rsid w:val="00F776DA"/>
    <w:rsid w:val="00F83590"/>
    <w:rsid w:val="00F857E5"/>
    <w:rsid w:val="00F9061D"/>
    <w:rsid w:val="00F92BC5"/>
    <w:rsid w:val="00F95C09"/>
    <w:rsid w:val="00FB28CD"/>
    <w:rsid w:val="00FB2AFE"/>
    <w:rsid w:val="00FC0FF5"/>
    <w:rsid w:val="00FD6351"/>
    <w:rsid w:val="00FE7890"/>
    <w:rsid w:val="00FE799E"/>
    <w:rsid w:val="00FF5684"/>
    <w:rsid w:val="00FF6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228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mbria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0C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2E2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25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50E"/>
  </w:style>
  <w:style w:type="table" w:styleId="LightShading-Accent1">
    <w:name w:val="Light Shading Accent 1"/>
    <w:basedOn w:val="TableNormal"/>
    <w:uiPriority w:val="60"/>
    <w:rsid w:val="002E250E"/>
    <w:rPr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2E250E"/>
    <w:pPr>
      <w:ind w:left="720"/>
      <w:contextualSpacing/>
    </w:pPr>
  </w:style>
  <w:style w:type="table" w:styleId="LightShading">
    <w:name w:val="Light Shading"/>
    <w:basedOn w:val="TableNormal"/>
    <w:uiPriority w:val="60"/>
    <w:rsid w:val="002E250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Footer">
    <w:name w:val="footer"/>
    <w:basedOn w:val="Normal"/>
    <w:link w:val="FooterChar"/>
    <w:uiPriority w:val="99"/>
    <w:unhideWhenUsed/>
    <w:rsid w:val="002E25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50E"/>
  </w:style>
  <w:style w:type="paragraph" w:styleId="BalloonText">
    <w:name w:val="Balloon Text"/>
    <w:basedOn w:val="Normal"/>
    <w:link w:val="BalloonTextChar"/>
    <w:uiPriority w:val="99"/>
    <w:semiHidden/>
    <w:unhideWhenUsed/>
    <w:rsid w:val="00F511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511E0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080282"/>
  </w:style>
  <w:style w:type="character" w:styleId="HTMLCite">
    <w:name w:val="HTML Cite"/>
    <w:uiPriority w:val="99"/>
    <w:semiHidden/>
    <w:unhideWhenUsed/>
    <w:rsid w:val="00080282"/>
    <w:rPr>
      <w:i/>
      <w:iCs/>
    </w:rPr>
  </w:style>
  <w:style w:type="paragraph" w:customStyle="1" w:styleId="Pa14">
    <w:name w:val="Pa14"/>
    <w:basedOn w:val="Normal"/>
    <w:next w:val="Normal"/>
    <w:uiPriority w:val="99"/>
    <w:rsid w:val="00080282"/>
    <w:pPr>
      <w:autoSpaceDE w:val="0"/>
      <w:autoSpaceDN w:val="0"/>
      <w:adjustRightInd w:val="0"/>
      <w:spacing w:line="241" w:lineRule="atLeast"/>
    </w:pPr>
    <w:rPr>
      <w:rFonts w:ascii="New Baskerville" w:hAnsi="New Baskerville"/>
      <w:lang w:val="tr-TR" w:eastAsia="tr-TR"/>
    </w:rPr>
  </w:style>
  <w:style w:type="character" w:styleId="Hyperlink">
    <w:name w:val="Hyperlink"/>
    <w:uiPriority w:val="99"/>
    <w:unhideWhenUsed/>
    <w:qFormat/>
    <w:rsid w:val="00311DB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4AB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94ABB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894ABB"/>
    <w:rPr>
      <w:vertAlign w:val="superscript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9350AC"/>
  </w:style>
  <w:style w:type="paragraph" w:styleId="CommentText">
    <w:name w:val="annotation text"/>
    <w:basedOn w:val="Normal"/>
    <w:link w:val="CommentTextChar"/>
    <w:uiPriority w:val="99"/>
    <w:unhideWhenUsed/>
    <w:qFormat/>
    <w:rsid w:val="009350AC"/>
  </w:style>
  <w:style w:type="character" w:customStyle="1" w:styleId="CommentSubjectChar">
    <w:name w:val="Comment Subject Char"/>
    <w:link w:val="CommentSubject"/>
    <w:uiPriority w:val="99"/>
    <w:semiHidden/>
    <w:rsid w:val="009350A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50AC"/>
    <w:rPr>
      <w:b/>
      <w:bCs/>
      <w:sz w:val="20"/>
      <w:szCs w:val="20"/>
    </w:rPr>
  </w:style>
  <w:style w:type="paragraph" w:customStyle="1" w:styleId="Corpodotexto">
    <w:name w:val="Corpo do texto"/>
    <w:rsid w:val="009350AC"/>
    <w:pPr>
      <w:suppressAutoHyphens/>
      <w:spacing w:line="380" w:lineRule="exact"/>
      <w:ind w:firstLine="284"/>
      <w:jc w:val="both"/>
    </w:pPr>
    <w:rPr>
      <w:rFonts w:ascii="Calibri" w:eastAsia="Georgia" w:hAnsi="Calibri" w:cs="Calibri"/>
      <w:sz w:val="24"/>
      <w:lang w:val="pt-PT" w:eastAsia="ar-SA"/>
    </w:rPr>
  </w:style>
  <w:style w:type="paragraph" w:customStyle="1" w:styleId="EndNoteBibliography">
    <w:name w:val="EndNote Bibliography"/>
    <w:basedOn w:val="Normal"/>
    <w:link w:val="EndNoteBibliographyCarter"/>
    <w:rsid w:val="009350AC"/>
    <w:pPr>
      <w:spacing w:after="160"/>
      <w:jc w:val="both"/>
    </w:pPr>
    <w:rPr>
      <w:rFonts w:ascii="Calibri" w:eastAsia="Cambria" w:hAnsi="Calibri" w:cs="Calibri"/>
      <w:noProof/>
      <w:sz w:val="22"/>
      <w:szCs w:val="22"/>
    </w:rPr>
  </w:style>
  <w:style w:type="character" w:customStyle="1" w:styleId="EndNoteBibliographyCarter">
    <w:name w:val="EndNote Bibliography Caráter"/>
    <w:link w:val="EndNoteBibliography"/>
    <w:rsid w:val="009350AC"/>
    <w:rPr>
      <w:rFonts w:ascii="Calibri" w:eastAsia="Cambria" w:hAnsi="Calibri" w:cs="Calibri"/>
      <w:noProof/>
      <w:sz w:val="22"/>
      <w:szCs w:val="22"/>
    </w:rPr>
  </w:style>
  <w:style w:type="paragraph" w:customStyle="1" w:styleId="Normal1">
    <w:name w:val="Normal1"/>
    <w:qFormat/>
    <w:rsid w:val="000C3529"/>
    <w:pPr>
      <w:spacing w:after="160" w:line="259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0C3529"/>
    <w:pPr>
      <w:spacing w:after="200"/>
    </w:pPr>
    <w:rPr>
      <w:rFonts w:ascii="Calibri" w:eastAsia="Calibri" w:hAnsi="Calibri" w:cs="Times New Roman"/>
      <w:i/>
      <w:iCs/>
      <w:color w:val="44546A"/>
      <w:sz w:val="18"/>
      <w:szCs w:val="18"/>
      <w:lang w:val="en-GB"/>
    </w:rPr>
  </w:style>
  <w:style w:type="character" w:styleId="CommentReference">
    <w:name w:val="annotation reference"/>
    <w:uiPriority w:val="99"/>
    <w:unhideWhenUsed/>
    <w:qFormat/>
    <w:rsid w:val="00134E54"/>
    <w:rPr>
      <w:sz w:val="16"/>
      <w:szCs w:val="16"/>
    </w:rPr>
  </w:style>
  <w:style w:type="character" w:styleId="FollowedHyperlink">
    <w:name w:val="FollowedHyperlink"/>
    <w:uiPriority w:val="99"/>
    <w:semiHidden/>
    <w:unhideWhenUsed/>
    <w:rsid w:val="00967784"/>
    <w:rPr>
      <w:color w:val="800080"/>
      <w:u w:val="single"/>
    </w:rPr>
  </w:style>
  <w:style w:type="paragraph" w:customStyle="1" w:styleId="msonormal0">
    <w:name w:val="msonormal"/>
    <w:basedOn w:val="Normal"/>
    <w:rsid w:val="00967784"/>
    <w:pPr>
      <w:spacing w:before="100" w:beforeAutospacing="1" w:after="100" w:afterAutospacing="1"/>
    </w:pPr>
    <w:rPr>
      <w:rFonts w:ascii="Times New Roman" w:hAnsi="Times New Roman" w:cs="Times New Roman"/>
      <w:lang w:val="tr-TR" w:eastAsia="tr-TR"/>
    </w:rPr>
  </w:style>
  <w:style w:type="character" w:customStyle="1" w:styleId="ListParagraphChar">
    <w:name w:val="List Paragraph Char"/>
    <w:link w:val="ListParagraph"/>
    <w:uiPriority w:val="34"/>
    <w:qFormat/>
    <w:locked/>
    <w:rsid w:val="00967784"/>
  </w:style>
  <w:style w:type="paragraph" w:customStyle="1" w:styleId="dx-doi">
    <w:name w:val="dx-doi"/>
    <w:basedOn w:val="Normal"/>
    <w:rsid w:val="0096778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UnresolvedMention1">
    <w:name w:val="Unresolved Mention1"/>
    <w:uiPriority w:val="99"/>
    <w:semiHidden/>
    <w:rsid w:val="00967784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967784"/>
    <w:rPr>
      <w:i/>
      <w:iCs/>
    </w:rPr>
  </w:style>
  <w:style w:type="character" w:styleId="UnresolvedMention">
    <w:name w:val="Unresolved Mention"/>
    <w:uiPriority w:val="99"/>
    <w:semiHidden/>
    <w:unhideWhenUsed/>
    <w:rsid w:val="00811D5B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D92BE8"/>
    <w:rPr>
      <w:rFonts w:eastAsia="Cambria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qFormat/>
    <w:rsid w:val="00D92BE8"/>
    <w:rPr>
      <w:rFonts w:eastAsia="Cambria"/>
      <w:sz w:val="22"/>
      <w:szCs w:val="22"/>
    </w:rPr>
  </w:style>
  <w:style w:type="paragraph" w:styleId="Revision">
    <w:name w:val="Revision"/>
    <w:hidden/>
    <w:uiPriority w:val="99"/>
    <w:semiHidden/>
    <w:rsid w:val="00D92BE8"/>
    <w:rPr>
      <w:sz w:val="24"/>
      <w:szCs w:val="24"/>
      <w:lang w:val="en-US" w:eastAsia="en-US"/>
    </w:rPr>
  </w:style>
  <w:style w:type="paragraph" w:customStyle="1" w:styleId="w1">
    <w:name w:val="w_1"/>
    <w:basedOn w:val="Normal"/>
    <w:rsid w:val="00D92BE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hl">
    <w:name w:val="hl"/>
    <w:basedOn w:val="DefaultParagraphFont"/>
    <w:rsid w:val="00D92BE8"/>
  </w:style>
  <w:style w:type="paragraph" w:styleId="NormalWeb">
    <w:name w:val="Normal (Web)"/>
    <w:basedOn w:val="Normal"/>
    <w:uiPriority w:val="99"/>
    <w:semiHidden/>
    <w:unhideWhenUsed/>
    <w:rsid w:val="00D92BE8"/>
    <w:pPr>
      <w:spacing w:before="100" w:beforeAutospacing="1" w:after="100" w:afterAutospacing="1"/>
    </w:pPr>
    <w:rPr>
      <w:rFonts w:ascii="Times New Roman" w:hAnsi="Times New Roman" w:cs="Times New Roman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0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59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1455">
              <w:marLeft w:val="0"/>
              <w:marRight w:val="0"/>
              <w:marTop w:val="0"/>
              <w:marBottom w:val="0"/>
              <w:divBdr>
                <w:top w:val="single" w:sz="6" w:space="15" w:color="ADD8E6"/>
                <w:left w:val="single" w:sz="6" w:space="4" w:color="ADD8E6"/>
                <w:bottom w:val="single" w:sz="6" w:space="15" w:color="ADD8E6"/>
                <w:right w:val="single" w:sz="6" w:space="4" w:color="ADD8E6"/>
              </w:divBdr>
            </w:div>
          </w:divsChild>
        </w:div>
      </w:divsChild>
    </w:div>
    <w:div w:id="18101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t.ly/37DvrHR" TargetMode="External"/><Relationship Id="rId18" Type="http://schemas.openxmlformats.org/officeDocument/2006/relationships/hyperlink" Target="https://bit.ly/3PPyCWc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apastyle.apa.org/style-grammar-guidelines/tables-figures/sample-tables" TargetMode="External"/><Relationship Id="rId17" Type="http://schemas.openxmlformats.org/officeDocument/2006/relationships/hyperlink" Target="https://doi.org/10.26803/ijlter.21.10.18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hilpapers.org/rec/PENAFF-2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astyle.apa.org/style-grammar-guidelines/tables-figures/sample-tables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bit.ly/Pentang_MastersThesis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apastyle.apa.org/style-grammar-guidelines/tables-figures/sample-tabl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pastyle.apa.org/style-grammar-guidelines/tables-figures/sample-tables" TargetMode="External"/><Relationship Id="rId14" Type="http://schemas.openxmlformats.org/officeDocument/2006/relationships/hyperlink" Target="https://www.easybib.com/guides/10-ways-to-spot-a-fake-news-article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nc/4.0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nc/4.0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creativecommons.org/licenses/by-nc/4.0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clsu-ced-education-digest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D59951-0827-4565-80B2-9F07873F5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1475</Words>
  <Characters>8599</Characters>
  <Application>Microsoft Office Word</Application>
  <DocSecurity>0</DocSecurity>
  <Lines>218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Links>
    <vt:vector size="372" baseType="variant">
      <vt:variant>
        <vt:i4>3997820</vt:i4>
      </vt:variant>
      <vt:variant>
        <vt:i4>177</vt:i4>
      </vt:variant>
      <vt:variant>
        <vt:i4>0</vt:i4>
      </vt:variant>
      <vt:variant>
        <vt:i4>5</vt:i4>
      </vt:variant>
      <vt:variant>
        <vt:lpwstr>https://doi.org/10.1088/1742-6596/1657/1/012012</vt:lpwstr>
      </vt:variant>
      <vt:variant>
        <vt:lpwstr/>
      </vt:variant>
      <vt:variant>
        <vt:i4>524332</vt:i4>
      </vt:variant>
      <vt:variant>
        <vt:i4>174</vt:i4>
      </vt:variant>
      <vt:variant>
        <vt:i4>0</vt:i4>
      </vt:variant>
      <vt:variant>
        <vt:i4>5</vt:i4>
      </vt:variant>
      <vt:variant>
        <vt:lpwstr>http://efdergi.hacettepe.edu.tr/shw_artcl-302.html</vt:lpwstr>
      </vt:variant>
      <vt:variant>
        <vt:lpwstr/>
      </vt:variant>
      <vt:variant>
        <vt:i4>28</vt:i4>
      </vt:variant>
      <vt:variant>
        <vt:i4>171</vt:i4>
      </vt:variant>
      <vt:variant>
        <vt:i4>0</vt:i4>
      </vt:variant>
      <vt:variant>
        <vt:i4>5</vt:i4>
      </vt:variant>
      <vt:variant>
        <vt:lpwstr>https://doi.org/10.12973/eu-jer.11.2.1075</vt:lpwstr>
      </vt:variant>
      <vt:variant>
        <vt:lpwstr/>
      </vt:variant>
      <vt:variant>
        <vt:i4>2490419</vt:i4>
      </vt:variant>
      <vt:variant>
        <vt:i4>168</vt:i4>
      </vt:variant>
      <vt:variant>
        <vt:i4>0</vt:i4>
      </vt:variant>
      <vt:variant>
        <vt:i4>5</vt:i4>
      </vt:variant>
      <vt:variant>
        <vt:lpwstr>https://bit.ly/3L6xU2y</vt:lpwstr>
      </vt:variant>
      <vt:variant>
        <vt:lpwstr/>
      </vt:variant>
      <vt:variant>
        <vt:i4>5767238</vt:i4>
      </vt:variant>
      <vt:variant>
        <vt:i4>165</vt:i4>
      </vt:variant>
      <vt:variant>
        <vt:i4>0</vt:i4>
      </vt:variant>
      <vt:variant>
        <vt:i4>5</vt:i4>
      </vt:variant>
      <vt:variant>
        <vt:lpwstr>https://www.jstor.org/stable/20403395</vt:lpwstr>
      </vt:variant>
      <vt:variant>
        <vt:lpwstr/>
      </vt:variant>
      <vt:variant>
        <vt:i4>6488171</vt:i4>
      </vt:variant>
      <vt:variant>
        <vt:i4>162</vt:i4>
      </vt:variant>
      <vt:variant>
        <vt:i4>0</vt:i4>
      </vt:variant>
      <vt:variant>
        <vt:i4>5</vt:i4>
      </vt:variant>
      <vt:variant>
        <vt:lpwstr>https://doi.org/10.29333/iejme/8327</vt:lpwstr>
      </vt:variant>
      <vt:variant>
        <vt:lpwstr/>
      </vt:variant>
      <vt:variant>
        <vt:i4>6029314</vt:i4>
      </vt:variant>
      <vt:variant>
        <vt:i4>159</vt:i4>
      </vt:variant>
      <vt:variant>
        <vt:i4>0</vt:i4>
      </vt:variant>
      <vt:variant>
        <vt:i4>5</vt:i4>
      </vt:variant>
      <vt:variant>
        <vt:lpwstr>https://doi.org/10.26803/ijlter.21.10.18</vt:lpwstr>
      </vt:variant>
      <vt:variant>
        <vt:lpwstr/>
      </vt:variant>
      <vt:variant>
        <vt:i4>3670133</vt:i4>
      </vt:variant>
      <vt:variant>
        <vt:i4>156</vt:i4>
      </vt:variant>
      <vt:variant>
        <vt:i4>0</vt:i4>
      </vt:variant>
      <vt:variant>
        <vt:i4>5</vt:i4>
      </vt:variant>
      <vt:variant>
        <vt:lpwstr>https://doi.org/10.1088/1742-6596/947/1/012013</vt:lpwstr>
      </vt:variant>
      <vt:variant>
        <vt:lpwstr/>
      </vt:variant>
      <vt:variant>
        <vt:i4>3801215</vt:i4>
      </vt:variant>
      <vt:variant>
        <vt:i4>153</vt:i4>
      </vt:variant>
      <vt:variant>
        <vt:i4>0</vt:i4>
      </vt:variant>
      <vt:variant>
        <vt:i4>5</vt:i4>
      </vt:variant>
      <vt:variant>
        <vt:lpwstr>https://doi.org/10.1088/1742-6596/1663/1/012028</vt:lpwstr>
      </vt:variant>
      <vt:variant>
        <vt:lpwstr/>
      </vt:variant>
      <vt:variant>
        <vt:i4>5701674</vt:i4>
      </vt:variant>
      <vt:variant>
        <vt:i4>150</vt:i4>
      </vt:variant>
      <vt:variant>
        <vt:i4>0</vt:i4>
      </vt:variant>
      <vt:variant>
        <vt:i4>5</vt:i4>
      </vt:variant>
      <vt:variant>
        <vt:lpwstr>https://bit.ly/Pentang_MastersThesis</vt:lpwstr>
      </vt:variant>
      <vt:variant>
        <vt:lpwstr/>
      </vt:variant>
      <vt:variant>
        <vt:i4>7340148</vt:i4>
      </vt:variant>
      <vt:variant>
        <vt:i4>147</vt:i4>
      </vt:variant>
      <vt:variant>
        <vt:i4>0</vt:i4>
      </vt:variant>
      <vt:variant>
        <vt:i4>5</vt:i4>
      </vt:variant>
      <vt:variant>
        <vt:lpwstr>https://mojes.um.edu.my/article/view/13845</vt:lpwstr>
      </vt:variant>
      <vt:variant>
        <vt:lpwstr/>
      </vt:variant>
      <vt:variant>
        <vt:i4>5177408</vt:i4>
      </vt:variant>
      <vt:variant>
        <vt:i4>144</vt:i4>
      </vt:variant>
      <vt:variant>
        <vt:i4>0</vt:i4>
      </vt:variant>
      <vt:variant>
        <vt:i4>5</vt:i4>
      </vt:variant>
      <vt:variant>
        <vt:lpwstr>https://doi.org/10.1093/teamat/hrp010</vt:lpwstr>
      </vt:variant>
      <vt:variant>
        <vt:lpwstr/>
      </vt:variant>
      <vt:variant>
        <vt:i4>786498</vt:i4>
      </vt:variant>
      <vt:variant>
        <vt:i4>141</vt:i4>
      </vt:variant>
      <vt:variant>
        <vt:i4>0</vt:i4>
      </vt:variant>
      <vt:variant>
        <vt:i4>5</vt:i4>
      </vt:variant>
      <vt:variant>
        <vt:lpwstr>https://doi.org/10.1080/13664530.2019.1668840</vt:lpwstr>
      </vt:variant>
      <vt:variant>
        <vt:lpwstr/>
      </vt:variant>
      <vt:variant>
        <vt:i4>5963784</vt:i4>
      </vt:variant>
      <vt:variant>
        <vt:i4>138</vt:i4>
      </vt:variant>
      <vt:variant>
        <vt:i4>0</vt:i4>
      </vt:variant>
      <vt:variant>
        <vt:i4>5</vt:i4>
      </vt:variant>
      <vt:variant>
        <vt:lpwstr>https://doi.org/10.29333/ejmste/8334</vt:lpwstr>
      </vt:variant>
      <vt:variant>
        <vt:lpwstr/>
      </vt:variant>
      <vt:variant>
        <vt:i4>8323117</vt:i4>
      </vt:variant>
      <vt:variant>
        <vt:i4>135</vt:i4>
      </vt:variant>
      <vt:variant>
        <vt:i4>0</vt:i4>
      </vt:variant>
      <vt:variant>
        <vt:i4>5</vt:i4>
      </vt:variant>
      <vt:variant>
        <vt:lpwstr>https://doi.org/10.26803/ijlter.21.6.2</vt:lpwstr>
      </vt:variant>
      <vt:variant>
        <vt:lpwstr/>
      </vt:variant>
      <vt:variant>
        <vt:i4>196627</vt:i4>
      </vt:variant>
      <vt:variant>
        <vt:i4>132</vt:i4>
      </vt:variant>
      <vt:variant>
        <vt:i4>0</vt:i4>
      </vt:variant>
      <vt:variant>
        <vt:i4>5</vt:i4>
      </vt:variant>
      <vt:variant>
        <vt:lpwstr>https://doi.org/10.1007/s11858-008-0148-2</vt:lpwstr>
      </vt:variant>
      <vt:variant>
        <vt:lpwstr/>
      </vt:variant>
      <vt:variant>
        <vt:i4>5898333</vt:i4>
      </vt:variant>
      <vt:variant>
        <vt:i4>129</vt:i4>
      </vt:variant>
      <vt:variant>
        <vt:i4>0</vt:i4>
      </vt:variant>
      <vt:variant>
        <vt:i4>5</vt:i4>
      </vt:variant>
      <vt:variant>
        <vt:lpwstr>https://doi.org/10.22161/ijels.55.11</vt:lpwstr>
      </vt:variant>
      <vt:variant>
        <vt:lpwstr/>
      </vt:variant>
      <vt:variant>
        <vt:i4>4325381</vt:i4>
      </vt:variant>
      <vt:variant>
        <vt:i4>126</vt:i4>
      </vt:variant>
      <vt:variant>
        <vt:i4>0</vt:i4>
      </vt:variant>
      <vt:variant>
        <vt:i4>5</vt:i4>
      </vt:variant>
      <vt:variant>
        <vt:lpwstr>https://doi.org/10.29333/iji.2019.12137a</vt:lpwstr>
      </vt:variant>
      <vt:variant>
        <vt:lpwstr/>
      </vt:variant>
      <vt:variant>
        <vt:i4>3670129</vt:i4>
      </vt:variant>
      <vt:variant>
        <vt:i4>123</vt:i4>
      </vt:variant>
      <vt:variant>
        <vt:i4>0</vt:i4>
      </vt:variant>
      <vt:variant>
        <vt:i4>5</vt:i4>
      </vt:variant>
      <vt:variant>
        <vt:lpwstr>https://doi.org/10.1088/1742-6596/1097/1/012126</vt:lpwstr>
      </vt:variant>
      <vt:variant>
        <vt:lpwstr/>
      </vt:variant>
      <vt:variant>
        <vt:i4>1376283</vt:i4>
      </vt:variant>
      <vt:variant>
        <vt:i4>120</vt:i4>
      </vt:variant>
      <vt:variant>
        <vt:i4>0</vt:i4>
      </vt:variant>
      <vt:variant>
        <vt:i4>5</vt:i4>
      </vt:variant>
      <vt:variant>
        <vt:lpwstr>http://www.jstor.org/stable/jeductechsoci.17.3.65</vt:lpwstr>
      </vt:variant>
      <vt:variant>
        <vt:lpwstr/>
      </vt:variant>
      <vt:variant>
        <vt:i4>2162792</vt:i4>
      </vt:variant>
      <vt:variant>
        <vt:i4>117</vt:i4>
      </vt:variant>
      <vt:variant>
        <vt:i4>0</vt:i4>
      </vt:variant>
      <vt:variant>
        <vt:i4>5</vt:i4>
      </vt:variant>
      <vt:variant>
        <vt:lpwstr>https://bit.ly/3oxf4tQ</vt:lpwstr>
      </vt:variant>
      <vt:variant>
        <vt:lpwstr/>
      </vt:variant>
      <vt:variant>
        <vt:i4>3211315</vt:i4>
      </vt:variant>
      <vt:variant>
        <vt:i4>114</vt:i4>
      </vt:variant>
      <vt:variant>
        <vt:i4>0</vt:i4>
      </vt:variant>
      <vt:variant>
        <vt:i4>5</vt:i4>
      </vt:variant>
      <vt:variant>
        <vt:lpwstr>https://doi.org/10.5951/jresematheduc.41.2.0169</vt:lpwstr>
      </vt:variant>
      <vt:variant>
        <vt:lpwstr/>
      </vt:variant>
      <vt:variant>
        <vt:i4>2228338</vt:i4>
      </vt:variant>
      <vt:variant>
        <vt:i4>111</vt:i4>
      </vt:variant>
      <vt:variant>
        <vt:i4>0</vt:i4>
      </vt:variant>
      <vt:variant>
        <vt:i4>5</vt:i4>
      </vt:variant>
      <vt:variant>
        <vt:lpwstr>https://doi.org/10.30935/conmaths/9289</vt:lpwstr>
      </vt:variant>
      <vt:variant>
        <vt:lpwstr/>
      </vt:variant>
      <vt:variant>
        <vt:i4>2621549</vt:i4>
      </vt:variant>
      <vt:variant>
        <vt:i4>108</vt:i4>
      </vt:variant>
      <vt:variant>
        <vt:i4>0</vt:i4>
      </vt:variant>
      <vt:variant>
        <vt:i4>5</vt:i4>
      </vt:variant>
      <vt:variant>
        <vt:lpwstr>https://doi.org/10.19030/jier.v9i3.7884</vt:lpwstr>
      </vt:variant>
      <vt:variant>
        <vt:lpwstr/>
      </vt:variant>
      <vt:variant>
        <vt:i4>8061031</vt:i4>
      </vt:variant>
      <vt:variant>
        <vt:i4>105</vt:i4>
      </vt:variant>
      <vt:variant>
        <vt:i4>0</vt:i4>
      </vt:variant>
      <vt:variant>
        <vt:i4>5</vt:i4>
      </vt:variant>
      <vt:variant>
        <vt:lpwstr>https://bit.ly/3LruskF</vt:lpwstr>
      </vt:variant>
      <vt:variant>
        <vt:lpwstr/>
      </vt:variant>
      <vt:variant>
        <vt:i4>7864431</vt:i4>
      </vt:variant>
      <vt:variant>
        <vt:i4>102</vt:i4>
      </vt:variant>
      <vt:variant>
        <vt:i4>0</vt:i4>
      </vt:variant>
      <vt:variant>
        <vt:i4>5</vt:i4>
      </vt:variant>
      <vt:variant>
        <vt:lpwstr>https://bit.ly/40AZP0r</vt:lpwstr>
      </vt:variant>
      <vt:variant>
        <vt:lpwstr/>
      </vt:variant>
      <vt:variant>
        <vt:i4>917580</vt:i4>
      </vt:variant>
      <vt:variant>
        <vt:i4>99</vt:i4>
      </vt:variant>
      <vt:variant>
        <vt:i4>0</vt:i4>
      </vt:variant>
      <vt:variant>
        <vt:i4>5</vt:i4>
      </vt:variant>
      <vt:variant>
        <vt:lpwstr>https://doi.org/j7c4</vt:lpwstr>
      </vt:variant>
      <vt:variant>
        <vt:lpwstr/>
      </vt:variant>
      <vt:variant>
        <vt:i4>1900625</vt:i4>
      </vt:variant>
      <vt:variant>
        <vt:i4>96</vt:i4>
      </vt:variant>
      <vt:variant>
        <vt:i4>0</vt:i4>
      </vt:variant>
      <vt:variant>
        <vt:i4>5</vt:i4>
      </vt:variant>
      <vt:variant>
        <vt:lpwstr>https://doi.org/10.1177/0022487117702580</vt:lpwstr>
      </vt:variant>
      <vt:variant>
        <vt:lpwstr/>
      </vt:variant>
      <vt:variant>
        <vt:i4>7602231</vt:i4>
      </vt:variant>
      <vt:variant>
        <vt:i4>93</vt:i4>
      </vt:variant>
      <vt:variant>
        <vt:i4>0</vt:i4>
      </vt:variant>
      <vt:variant>
        <vt:i4>5</vt:i4>
      </vt:variant>
      <vt:variant>
        <vt:lpwstr>https://eprints.soton.ac.uk/471157/</vt:lpwstr>
      </vt:variant>
      <vt:variant>
        <vt:lpwstr/>
      </vt:variant>
      <vt:variant>
        <vt:i4>3014706</vt:i4>
      </vt:variant>
      <vt:variant>
        <vt:i4>90</vt:i4>
      </vt:variant>
      <vt:variant>
        <vt:i4>0</vt:i4>
      </vt:variant>
      <vt:variant>
        <vt:i4>5</vt:i4>
      </vt:variant>
      <vt:variant>
        <vt:lpwstr>https://doi.org/10.1016/j.tate.2005.09.013</vt:lpwstr>
      </vt:variant>
      <vt:variant>
        <vt:lpwstr/>
      </vt:variant>
      <vt:variant>
        <vt:i4>4784219</vt:i4>
      </vt:variant>
      <vt:variant>
        <vt:i4>87</vt:i4>
      </vt:variant>
      <vt:variant>
        <vt:i4>0</vt:i4>
      </vt:variant>
      <vt:variant>
        <vt:i4>5</vt:i4>
      </vt:variant>
      <vt:variant>
        <vt:lpwstr>https://doi.org/10.1016/j.lindif.2016.01.002</vt:lpwstr>
      </vt:variant>
      <vt:variant>
        <vt:lpwstr/>
      </vt:variant>
      <vt:variant>
        <vt:i4>3670065</vt:i4>
      </vt:variant>
      <vt:variant>
        <vt:i4>84</vt:i4>
      </vt:variant>
      <vt:variant>
        <vt:i4>0</vt:i4>
      </vt:variant>
      <vt:variant>
        <vt:i4>5</vt:i4>
      </vt:variant>
      <vt:variant>
        <vt:lpwstr>https://bit.ly/40JA8uQ</vt:lpwstr>
      </vt:variant>
      <vt:variant>
        <vt:lpwstr/>
      </vt:variant>
      <vt:variant>
        <vt:i4>2687091</vt:i4>
      </vt:variant>
      <vt:variant>
        <vt:i4>81</vt:i4>
      </vt:variant>
      <vt:variant>
        <vt:i4>0</vt:i4>
      </vt:variant>
      <vt:variant>
        <vt:i4>5</vt:i4>
      </vt:variant>
      <vt:variant>
        <vt:lpwstr>https://doi.org/10.11591/edulearn.v9i3.1830</vt:lpwstr>
      </vt:variant>
      <vt:variant>
        <vt:lpwstr/>
      </vt:variant>
      <vt:variant>
        <vt:i4>3866658</vt:i4>
      </vt:variant>
      <vt:variant>
        <vt:i4>78</vt:i4>
      </vt:variant>
      <vt:variant>
        <vt:i4>0</vt:i4>
      </vt:variant>
      <vt:variant>
        <vt:i4>5</vt:i4>
      </vt:variant>
      <vt:variant>
        <vt:lpwstr>https://doi.org/10.2991/assehr.k.211229.028</vt:lpwstr>
      </vt:variant>
      <vt:variant>
        <vt:lpwstr/>
      </vt:variant>
      <vt:variant>
        <vt:i4>458779</vt:i4>
      </vt:variant>
      <vt:variant>
        <vt:i4>75</vt:i4>
      </vt:variant>
      <vt:variant>
        <vt:i4>0</vt:i4>
      </vt:variant>
      <vt:variant>
        <vt:i4>5</vt:i4>
      </vt:variant>
      <vt:variant>
        <vt:lpwstr>https://doi.org/10.12973/eu-jer.11.3.1715</vt:lpwstr>
      </vt:variant>
      <vt:variant>
        <vt:lpwstr/>
      </vt:variant>
      <vt:variant>
        <vt:i4>7340155</vt:i4>
      </vt:variant>
      <vt:variant>
        <vt:i4>72</vt:i4>
      </vt:variant>
      <vt:variant>
        <vt:i4>0</vt:i4>
      </vt:variant>
      <vt:variant>
        <vt:i4>5</vt:i4>
      </vt:variant>
      <vt:variant>
        <vt:lpwstr>https://repository.uwl.ac.uk/id/eprint/5070</vt:lpwstr>
      </vt:variant>
      <vt:variant>
        <vt:lpwstr/>
      </vt:variant>
      <vt:variant>
        <vt:i4>6881314</vt:i4>
      </vt:variant>
      <vt:variant>
        <vt:i4>69</vt:i4>
      </vt:variant>
      <vt:variant>
        <vt:i4>0</vt:i4>
      </vt:variant>
      <vt:variant>
        <vt:i4>5</vt:i4>
      </vt:variant>
      <vt:variant>
        <vt:lpwstr>https://bit.ly/3Hb4FKQ</vt:lpwstr>
      </vt:variant>
      <vt:variant>
        <vt:lpwstr/>
      </vt:variant>
      <vt:variant>
        <vt:i4>5832732</vt:i4>
      </vt:variant>
      <vt:variant>
        <vt:i4>66</vt:i4>
      </vt:variant>
      <vt:variant>
        <vt:i4>0</vt:i4>
      </vt:variant>
      <vt:variant>
        <vt:i4>5</vt:i4>
      </vt:variant>
      <vt:variant>
        <vt:lpwstr>https://doi.org/10.11575/ajer.v65i4.56587</vt:lpwstr>
      </vt:variant>
      <vt:variant>
        <vt:lpwstr/>
      </vt:variant>
      <vt:variant>
        <vt:i4>1835024</vt:i4>
      </vt:variant>
      <vt:variant>
        <vt:i4>63</vt:i4>
      </vt:variant>
      <vt:variant>
        <vt:i4>0</vt:i4>
      </vt:variant>
      <vt:variant>
        <vt:i4>5</vt:i4>
      </vt:variant>
      <vt:variant>
        <vt:lpwstr>https://doi.org/10.55687/ste.v1i1.22</vt:lpwstr>
      </vt:variant>
      <vt:variant>
        <vt:lpwstr/>
      </vt:variant>
      <vt:variant>
        <vt:i4>1179742</vt:i4>
      </vt:variant>
      <vt:variant>
        <vt:i4>60</vt:i4>
      </vt:variant>
      <vt:variant>
        <vt:i4>0</vt:i4>
      </vt:variant>
      <vt:variant>
        <vt:i4>5</vt:i4>
      </vt:variant>
      <vt:variant>
        <vt:lpwstr>https://doi.org/10.4135/9781452272047</vt:lpwstr>
      </vt:variant>
      <vt:variant>
        <vt:lpwstr/>
      </vt:variant>
      <vt:variant>
        <vt:i4>2097255</vt:i4>
      </vt:variant>
      <vt:variant>
        <vt:i4>57</vt:i4>
      </vt:variant>
      <vt:variant>
        <vt:i4>0</vt:i4>
      </vt:variant>
      <vt:variant>
        <vt:i4>5</vt:i4>
      </vt:variant>
      <vt:variant>
        <vt:lpwstr>https://doi.org/10.1177/0146167203029006003</vt:lpwstr>
      </vt:variant>
      <vt:variant>
        <vt:lpwstr/>
      </vt:variant>
      <vt:variant>
        <vt:i4>4521986</vt:i4>
      </vt:variant>
      <vt:variant>
        <vt:i4>54</vt:i4>
      </vt:variant>
      <vt:variant>
        <vt:i4>0</vt:i4>
      </vt:variant>
      <vt:variant>
        <vt:i4>5</vt:i4>
      </vt:variant>
      <vt:variant>
        <vt:lpwstr>https://doi.org/10.29333/iji.2019.12243a</vt:lpwstr>
      </vt:variant>
      <vt:variant>
        <vt:lpwstr/>
      </vt:variant>
      <vt:variant>
        <vt:i4>1114191</vt:i4>
      </vt:variant>
      <vt:variant>
        <vt:i4>51</vt:i4>
      </vt:variant>
      <vt:variant>
        <vt:i4>0</vt:i4>
      </vt:variant>
      <vt:variant>
        <vt:i4>5</vt:i4>
      </vt:variant>
      <vt:variant>
        <vt:lpwstr>https://doi.org/10.9790/7388-0351825</vt:lpwstr>
      </vt:variant>
      <vt:variant>
        <vt:lpwstr/>
      </vt:variant>
      <vt:variant>
        <vt:i4>917575</vt:i4>
      </vt:variant>
      <vt:variant>
        <vt:i4>48</vt:i4>
      </vt:variant>
      <vt:variant>
        <vt:i4>0</vt:i4>
      </vt:variant>
      <vt:variant>
        <vt:i4>5</vt:i4>
      </vt:variant>
      <vt:variant>
        <vt:lpwstr>https://doi.org/10.29329/ijpe.2020.268.6</vt:lpwstr>
      </vt:variant>
      <vt:variant>
        <vt:lpwstr/>
      </vt:variant>
      <vt:variant>
        <vt:i4>5767287</vt:i4>
      </vt:variant>
      <vt:variant>
        <vt:i4>45</vt:i4>
      </vt:variant>
      <vt:variant>
        <vt:i4>0</vt:i4>
      </vt:variant>
      <vt:variant>
        <vt:i4>5</vt:i4>
      </vt:variant>
      <vt:variant>
        <vt:lpwstr>https://edisciplinas.usp.br/pluginfile.php/4374657/mod_resource/content/1/Research Methods in Health.pdf</vt:lpwstr>
      </vt:variant>
      <vt:variant>
        <vt:lpwstr/>
      </vt:variant>
      <vt:variant>
        <vt:i4>7864426</vt:i4>
      </vt:variant>
      <vt:variant>
        <vt:i4>42</vt:i4>
      </vt:variant>
      <vt:variant>
        <vt:i4>0</vt:i4>
      </vt:variant>
      <vt:variant>
        <vt:i4>5</vt:i4>
      </vt:variant>
      <vt:variant>
        <vt:lpwstr>http://ecite.utas.edu.au/77048/</vt:lpwstr>
      </vt:variant>
      <vt:variant>
        <vt:lpwstr/>
      </vt:variant>
      <vt:variant>
        <vt:i4>3604515</vt:i4>
      </vt:variant>
      <vt:variant>
        <vt:i4>39</vt:i4>
      </vt:variant>
      <vt:variant>
        <vt:i4>0</vt:i4>
      </vt:variant>
      <vt:variant>
        <vt:i4>5</vt:i4>
      </vt:variant>
      <vt:variant>
        <vt:lpwstr>https://bit.ly/3V62HRU</vt:lpwstr>
      </vt:variant>
      <vt:variant>
        <vt:lpwstr/>
      </vt:variant>
      <vt:variant>
        <vt:i4>1900560</vt:i4>
      </vt:variant>
      <vt:variant>
        <vt:i4>36</vt:i4>
      </vt:variant>
      <vt:variant>
        <vt:i4>0</vt:i4>
      </vt:variant>
      <vt:variant>
        <vt:i4>5</vt:i4>
      </vt:variant>
      <vt:variant>
        <vt:lpwstr>https://doi.org/10.55687/ste.v1i1.23</vt:lpwstr>
      </vt:variant>
      <vt:variant>
        <vt:lpwstr/>
      </vt:variant>
      <vt:variant>
        <vt:i4>786445</vt:i4>
      </vt:variant>
      <vt:variant>
        <vt:i4>33</vt:i4>
      </vt:variant>
      <vt:variant>
        <vt:i4>0</vt:i4>
      </vt:variant>
      <vt:variant>
        <vt:i4>5</vt:i4>
      </vt:variant>
      <vt:variant>
        <vt:lpwstr>https://doi.org/10.22342/jme.8.2.3961.145-156</vt:lpwstr>
      </vt:variant>
      <vt:variant>
        <vt:lpwstr/>
      </vt:variant>
      <vt:variant>
        <vt:i4>6225999</vt:i4>
      </vt:variant>
      <vt:variant>
        <vt:i4>30</vt:i4>
      </vt:variant>
      <vt:variant>
        <vt:i4>0</vt:i4>
      </vt:variant>
      <vt:variant>
        <vt:i4>5</vt:i4>
      </vt:variant>
      <vt:variant>
        <vt:lpwstr>https://doi.org/10.1016/j.sbspro.2013.09.288</vt:lpwstr>
      </vt:variant>
      <vt:variant>
        <vt:lpwstr/>
      </vt:variant>
      <vt:variant>
        <vt:i4>7340053</vt:i4>
      </vt:variant>
      <vt:variant>
        <vt:i4>27</vt:i4>
      </vt:variant>
      <vt:variant>
        <vt:i4>0</vt:i4>
      </vt:variant>
      <vt:variant>
        <vt:i4>5</vt:i4>
      </vt:variant>
      <vt:variant>
        <vt:lpwstr>https://www.researchgate.net/publication/301497049_The_Investigation_of_Preservice_Science_Teachers'_Critical_Thinking_Dispositions_in_the_Context_of_Personal_and_Social_Factors</vt:lpwstr>
      </vt:variant>
      <vt:variant>
        <vt:lpwstr/>
      </vt:variant>
      <vt:variant>
        <vt:i4>3342462</vt:i4>
      </vt:variant>
      <vt:variant>
        <vt:i4>24</vt:i4>
      </vt:variant>
      <vt:variant>
        <vt:i4>0</vt:i4>
      </vt:variant>
      <vt:variant>
        <vt:i4>5</vt:i4>
      </vt:variant>
      <vt:variant>
        <vt:lpwstr>https://doi.org/10.1088/1742-6596/1778/1/012013</vt:lpwstr>
      </vt:variant>
      <vt:variant>
        <vt:lpwstr/>
      </vt:variant>
      <vt:variant>
        <vt:i4>6029342</vt:i4>
      </vt:variant>
      <vt:variant>
        <vt:i4>21</vt:i4>
      </vt:variant>
      <vt:variant>
        <vt:i4>0</vt:i4>
      </vt:variant>
      <vt:variant>
        <vt:i4>5</vt:i4>
      </vt:variant>
      <vt:variant>
        <vt:lpwstr>https://orcid.org/0000-0002-1081-0598</vt:lpwstr>
      </vt:variant>
      <vt:variant>
        <vt:lpwstr/>
      </vt:variant>
      <vt:variant>
        <vt:i4>5832723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https://orcid.org/0000-0002-2134-9012</vt:lpwstr>
      </vt:variant>
      <vt:variant>
        <vt:lpwstr/>
      </vt:variant>
      <vt:variant>
        <vt:i4>6029335</vt:i4>
      </vt:variant>
      <vt:variant>
        <vt:i4>15</vt:i4>
      </vt:variant>
      <vt:variant>
        <vt:i4>0</vt:i4>
      </vt:variant>
      <vt:variant>
        <vt:i4>5</vt:i4>
      </vt:variant>
      <vt:variant>
        <vt:lpwstr>https://orcid.org/0000-0002-0620-8764</vt:lpwstr>
      </vt:variant>
      <vt:variant>
        <vt:lpwstr/>
      </vt:variant>
      <vt:variant>
        <vt:i4>5570587</vt:i4>
      </vt:variant>
      <vt:variant>
        <vt:i4>12</vt:i4>
      </vt:variant>
      <vt:variant>
        <vt:i4>0</vt:i4>
      </vt:variant>
      <vt:variant>
        <vt:i4>5</vt:i4>
      </vt:variant>
      <vt:variant>
        <vt:lpwstr>https://orcid.org/0000-0002-9692-6937</vt:lpwstr>
      </vt:variant>
      <vt:variant>
        <vt:lpwstr/>
      </vt:variant>
      <vt:variant>
        <vt:i4>5636125</vt:i4>
      </vt:variant>
      <vt:variant>
        <vt:i4>9</vt:i4>
      </vt:variant>
      <vt:variant>
        <vt:i4>0</vt:i4>
      </vt:variant>
      <vt:variant>
        <vt:i4>5</vt:i4>
      </vt:variant>
      <vt:variant>
        <vt:lpwstr>https://orcid.org/0000-0002-4521-5932</vt:lpwstr>
      </vt:variant>
      <vt:variant>
        <vt:lpwstr/>
      </vt:variant>
      <vt:variant>
        <vt:i4>5505048</vt:i4>
      </vt:variant>
      <vt:variant>
        <vt:i4>6</vt:i4>
      </vt:variant>
      <vt:variant>
        <vt:i4>0</vt:i4>
      </vt:variant>
      <vt:variant>
        <vt:i4>5</vt:i4>
      </vt:variant>
      <vt:variant>
        <vt:lpwstr>https://orcid.org/0000-0002-9533-7014</vt:lpwstr>
      </vt:variant>
      <vt:variant>
        <vt:lpwstr/>
      </vt:variant>
      <vt:variant>
        <vt:i4>5308439</vt:i4>
      </vt:variant>
      <vt:variant>
        <vt:i4>3</vt:i4>
      </vt:variant>
      <vt:variant>
        <vt:i4>0</vt:i4>
      </vt:variant>
      <vt:variant>
        <vt:i4>5</vt:i4>
      </vt:variant>
      <vt:variant>
        <vt:lpwstr>https://orcid.org/0000-0002-1910-5596</vt:lpwstr>
      </vt:variant>
      <vt:variant>
        <vt:lpwstr/>
      </vt:variant>
      <vt:variant>
        <vt:i4>5242899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https://orcid.org/0000-0001-7264-0320</vt:lpwstr>
      </vt:variant>
      <vt:variant>
        <vt:lpwstr/>
      </vt:variant>
      <vt:variant>
        <vt:i4>5308424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2024-04-19T14:04:00Z</dcterms:created>
  <dcterms:modified xsi:type="dcterms:W3CDTF">2025-01-22T05:45:00Z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6d29e30796607d28f1ea0837d28e9a5f68eb5b3fcd608e2d1505d66733e8a0e1</vt:lpwstr>
  </property>
</Properties>
</file>