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809"/>
        <w:gridCol w:w="5988"/>
        <w:gridCol w:w="2551"/>
      </w:tblGrid>
      <w:tr w:rsidR="00644F43" w:rsidRPr="00843933" w14:paraId="23319EC9" w14:textId="77777777" w:rsidTr="00644F43">
        <w:tc>
          <w:tcPr>
            <w:tcW w:w="1809" w:type="dxa"/>
          </w:tcPr>
          <w:p w14:paraId="5B7333DC" w14:textId="77777777" w:rsidR="00644F43" w:rsidRPr="00B630C1" w:rsidRDefault="00644F43" w:rsidP="00027059">
            <w:pPr>
              <w:rPr>
                <w:rFonts w:ascii="Trebuchet MS" w:hAnsi="Trebuchet MS"/>
                <w:color w:val="000000"/>
              </w:rPr>
            </w:pPr>
            <w:r w:rsidRPr="00B630C1">
              <w:rPr>
                <w:rFonts w:cs="Arial"/>
                <w:b/>
                <w:noProof/>
              </w:rPr>
              <w:drawing>
                <wp:inline distT="0" distB="0" distL="0" distR="0" wp14:anchorId="41A53CB1" wp14:editId="7B162A90">
                  <wp:extent cx="790575" cy="7905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8" w:type="dxa"/>
          </w:tcPr>
          <w:p w14:paraId="6D996E0A" w14:textId="77777777" w:rsidR="00644F43" w:rsidRPr="00644F43" w:rsidRDefault="00644F43" w:rsidP="00027059">
            <w:pPr>
              <w:jc w:val="center"/>
              <w:rPr>
                <w:rFonts w:ascii="Eras Bold ITC" w:hAnsi="Eras Bold ITC"/>
                <w:b/>
                <w:sz w:val="32"/>
                <w:szCs w:val="32"/>
              </w:rPr>
            </w:pPr>
            <w:proofErr w:type="gramStart"/>
            <w:r w:rsidRPr="00644F43">
              <w:rPr>
                <w:rFonts w:ascii="Eras Bold ITC" w:hAnsi="Eras Bold ITC" w:cs="Arial"/>
                <w:b/>
                <w:sz w:val="32"/>
                <w:szCs w:val="32"/>
              </w:rPr>
              <w:t xml:space="preserve">ERYRI  </w:t>
            </w:r>
            <w:r w:rsidRPr="00644F43">
              <w:rPr>
                <w:rFonts w:ascii="Eras Bold ITC" w:hAnsi="Eras Bold ITC"/>
                <w:b/>
                <w:sz w:val="32"/>
                <w:szCs w:val="32"/>
              </w:rPr>
              <w:t>Ramblers</w:t>
            </w:r>
            <w:proofErr w:type="gramEnd"/>
          </w:p>
          <w:p w14:paraId="785DAE13" w14:textId="271D6860" w:rsidR="00644F43" w:rsidRPr="00644F43" w:rsidRDefault="00644F43" w:rsidP="00644F43">
            <w:pPr>
              <w:rPr>
                <w:rFonts w:ascii="Eras Bold ITC" w:hAnsi="Eras Bold ITC"/>
                <w:b/>
                <w:sz w:val="32"/>
                <w:szCs w:val="32"/>
              </w:rPr>
            </w:pPr>
            <w:r w:rsidRPr="00644F43">
              <w:rPr>
                <w:rFonts w:ascii="Eras Bold ITC" w:hAnsi="Eras Bold ITC"/>
                <w:b/>
                <w:sz w:val="32"/>
                <w:szCs w:val="32"/>
              </w:rPr>
              <w:tab/>
            </w:r>
            <w:r w:rsidRPr="00644F43">
              <w:rPr>
                <w:rFonts w:ascii="Eras Bold ITC" w:hAnsi="Eras Bold ITC"/>
                <w:b/>
                <w:sz w:val="32"/>
                <w:szCs w:val="32"/>
              </w:rPr>
              <w:tab/>
              <w:t>Risk Assessment</w:t>
            </w:r>
          </w:p>
          <w:p w14:paraId="3CEC08BC" w14:textId="77777777" w:rsidR="00644F43" w:rsidRPr="00ED4904" w:rsidRDefault="00644F43" w:rsidP="00027059">
            <w:pPr>
              <w:rPr>
                <w:rFonts w:ascii="Eras Bold ITC" w:hAnsi="Eras Bold ITC"/>
                <w:color w:val="000000"/>
              </w:rPr>
            </w:pPr>
          </w:p>
        </w:tc>
        <w:tc>
          <w:tcPr>
            <w:tcW w:w="2551" w:type="dxa"/>
          </w:tcPr>
          <w:p w14:paraId="4617FB9F" w14:textId="77777777" w:rsidR="00644F43" w:rsidRPr="00ED4904" w:rsidRDefault="00644F43" w:rsidP="00027059">
            <w:pPr>
              <w:rPr>
                <w:rFonts w:ascii="Eras Bold ITC" w:hAnsi="Eras Bold ITC"/>
                <w:b/>
              </w:rPr>
            </w:pPr>
          </w:p>
          <w:p w14:paraId="211CEF1C" w14:textId="3D67D6A6" w:rsidR="00644F43" w:rsidRPr="00644F43" w:rsidRDefault="00CB7107" w:rsidP="00027059">
            <w:pPr>
              <w:jc w:val="right"/>
              <w:rPr>
                <w:rFonts w:ascii="Eras Bold ITC" w:hAnsi="Eras Bold ITC"/>
                <w:b/>
                <w:sz w:val="20"/>
                <w:szCs w:val="20"/>
              </w:rPr>
            </w:pPr>
            <w:r>
              <w:rPr>
                <w:rFonts w:ascii="Eras Bold ITC" w:hAnsi="Eras Bold ITC"/>
                <w:b/>
                <w:sz w:val="20"/>
                <w:szCs w:val="20"/>
              </w:rPr>
              <w:t>Jan 2023</w:t>
            </w:r>
            <w:r w:rsidR="00644F43" w:rsidRPr="00644F43">
              <w:rPr>
                <w:rFonts w:ascii="Eras Bold ITC" w:hAnsi="Eras Bold ITC"/>
                <w:b/>
                <w:sz w:val="20"/>
                <w:szCs w:val="20"/>
              </w:rPr>
              <w:t xml:space="preserve"> v</w:t>
            </w:r>
            <w:r>
              <w:rPr>
                <w:rFonts w:ascii="Eras Bold ITC" w:hAnsi="Eras Bold ITC"/>
                <w:b/>
                <w:sz w:val="20"/>
                <w:szCs w:val="20"/>
              </w:rPr>
              <w:t>1</w:t>
            </w:r>
          </w:p>
          <w:p w14:paraId="6E0DD1AC" w14:textId="77777777" w:rsidR="00644F43" w:rsidRPr="00ED4904" w:rsidRDefault="00644F43" w:rsidP="00027059">
            <w:pPr>
              <w:rPr>
                <w:rFonts w:ascii="Eras Bold ITC" w:hAnsi="Eras Bold ITC"/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763"/>
        <w:gridCol w:w="1116"/>
      </w:tblGrid>
      <w:tr w:rsidR="004B16CC" w:rsidRPr="004B16CC" w14:paraId="4858BC36" w14:textId="77777777" w:rsidTr="006265F8">
        <w:tc>
          <w:tcPr>
            <w:tcW w:w="3446" w:type="dxa"/>
          </w:tcPr>
          <w:p w14:paraId="233AA745" w14:textId="77777777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Leader</w:t>
            </w:r>
          </w:p>
          <w:p w14:paraId="60C55E57" w14:textId="77777777" w:rsidR="00585576" w:rsidRDefault="00585576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  <w:p w14:paraId="3429351E" w14:textId="5DA01152" w:rsidR="00644F43" w:rsidRPr="00585576" w:rsidRDefault="00644F43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5763" w:type="dxa"/>
          </w:tcPr>
          <w:p w14:paraId="2BE78489" w14:textId="0D0DF6CB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Walk</w:t>
            </w:r>
          </w:p>
        </w:tc>
        <w:tc>
          <w:tcPr>
            <w:tcW w:w="1116" w:type="dxa"/>
          </w:tcPr>
          <w:p w14:paraId="6BD43DEE" w14:textId="0CA18EE6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Date</w:t>
            </w:r>
          </w:p>
        </w:tc>
      </w:tr>
    </w:tbl>
    <w:p w14:paraId="31F2C9BE" w14:textId="4A3251CC" w:rsidR="00585576" w:rsidRPr="00F12829" w:rsidRDefault="00585576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6"/>
        <w:gridCol w:w="5763"/>
        <w:gridCol w:w="1116"/>
      </w:tblGrid>
      <w:tr w:rsidR="004B16CC" w:rsidRPr="004B16CC" w14:paraId="5923B58A" w14:textId="77777777" w:rsidTr="00585576">
        <w:tc>
          <w:tcPr>
            <w:tcW w:w="3446" w:type="dxa"/>
            <w:tcMar>
              <w:top w:w="85" w:type="dxa"/>
              <w:bottom w:w="85" w:type="dxa"/>
            </w:tcMar>
          </w:tcPr>
          <w:p w14:paraId="22CEA269" w14:textId="3BF182A0" w:rsidR="002D7FB3" w:rsidRPr="00585576" w:rsidRDefault="006265F8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Hazards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6C396950" w14:textId="3C43F4E7" w:rsidR="002D7FB3" w:rsidRPr="00585576" w:rsidRDefault="006265F8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CB7107">
              <w:rPr>
                <w:rFonts w:cs="Arial"/>
                <w:b/>
                <w:bCs/>
                <w:sz w:val="20"/>
                <w:szCs w:val="20"/>
              </w:rPr>
              <w:t>Precautions</w:t>
            </w:r>
            <w:proofErr w:type="gramStart"/>
            <w:r w:rsidR="00585576">
              <w:rPr>
                <w:rFonts w:cs="Arial"/>
                <w:sz w:val="20"/>
                <w:szCs w:val="20"/>
              </w:rPr>
              <w:tab/>
            </w:r>
            <w:r w:rsidR="00CB7107">
              <w:rPr>
                <w:rFonts w:cs="Arial"/>
                <w:sz w:val="20"/>
                <w:szCs w:val="20"/>
              </w:rPr>
              <w:t xml:space="preserve">  (</w:t>
            </w:r>
            <w:proofErr w:type="gramEnd"/>
            <w:r w:rsidRPr="00585576">
              <w:rPr>
                <w:rFonts w:cs="Arial"/>
                <w:sz w:val="16"/>
                <w:szCs w:val="16"/>
              </w:rPr>
              <w:t>Tick the boxes– you don’t need to tick every box</w:t>
            </w:r>
            <w:r w:rsidR="00CB7107">
              <w:rPr>
                <w:rFonts w:cs="Arial"/>
                <w:sz w:val="16"/>
                <w:szCs w:val="16"/>
              </w:rPr>
              <w:t>)</w:t>
            </w:r>
            <w:r w:rsidR="00585576">
              <w:rPr>
                <w:rFonts w:cs="Arial"/>
                <w:sz w:val="16"/>
                <w:szCs w:val="16"/>
              </w:rPr>
              <w:t xml:space="preserve"> &gt;&gt;&gt;&gt;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718A13BA" w14:textId="77777777" w:rsidR="002D7FB3" w:rsidRPr="00585576" w:rsidRDefault="002D7FB3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260E11AF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7D4A43BC" w14:textId="75025255" w:rsidR="00E6514D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Weathe</w:t>
            </w:r>
            <w:r>
              <w:rPr>
                <w:rFonts w:cs="Arial"/>
                <w:sz w:val="20"/>
                <w:szCs w:val="20"/>
              </w:rPr>
              <w:t>r</w:t>
            </w:r>
          </w:p>
          <w:p w14:paraId="49F8496C" w14:textId="3564F651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Is there any danger of extreme temperatures, heavy rainfall or severe weather?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5525895A" w14:textId="2EA9C8F9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Check the weather forecast and postpone/cancel if necessary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1C1328B9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29B10E5F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04C91D33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  <w:vAlign w:val="center"/>
          </w:tcPr>
          <w:p w14:paraId="3271F0F7" w14:textId="68395CD4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 xml:space="preserve">Advise walkers to bring clothing and </w:t>
            </w:r>
            <w:r w:rsidR="00585576">
              <w:rPr>
                <w:rFonts w:cs="Arial"/>
                <w:sz w:val="20"/>
                <w:szCs w:val="20"/>
              </w:rPr>
              <w:t>kit</w:t>
            </w:r>
            <w:r w:rsidRPr="00585576">
              <w:rPr>
                <w:rFonts w:cs="Arial"/>
                <w:sz w:val="20"/>
                <w:szCs w:val="20"/>
              </w:rPr>
              <w:t xml:space="preserve"> for the conditions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835F97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398BB23E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088123D0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5D47991C" w14:textId="059EB471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Make a note of ‘escape routes</w:t>
            </w:r>
            <w:r w:rsidR="00585576">
              <w:rPr>
                <w:rFonts w:cs="Arial"/>
                <w:sz w:val="20"/>
                <w:szCs w:val="20"/>
              </w:rPr>
              <w:t>’</w:t>
            </w:r>
            <w:r w:rsidRPr="00585576">
              <w:rPr>
                <w:rFonts w:cs="Arial"/>
                <w:sz w:val="20"/>
                <w:szCs w:val="20"/>
              </w:rPr>
              <w:t xml:space="preserve"> on the recce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1EC9AA01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133D958F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3CE9C9AE" w14:textId="77777777" w:rsidR="007E1649" w:rsidRPr="00585576" w:rsidRDefault="007E1649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Traffic</w:t>
            </w:r>
          </w:p>
          <w:p w14:paraId="3F41D21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5B2650FD" w14:textId="6B7C64A2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Check for suitable crossing places on the recce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7FDEB6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15949431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3C9F4413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45035E6D" w14:textId="1C9609BC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Maintain single file on road sections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2D4A470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17592D85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6F7F015A" w14:textId="0B848D9F" w:rsidR="00F12829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Path surface and</w:t>
            </w:r>
            <w:r w:rsidRPr="00585576">
              <w:rPr>
                <w:rFonts w:cs="Arial"/>
                <w:sz w:val="20"/>
                <w:szCs w:val="20"/>
              </w:rPr>
              <w:t xml:space="preserve"> obstacles</w:t>
            </w:r>
          </w:p>
          <w:p w14:paraId="0005E6CF" w14:textId="1E2C6F52" w:rsidR="007E1649" w:rsidRPr="00585576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Note</w:t>
            </w:r>
            <w:r w:rsidR="00F12829">
              <w:rPr>
                <w:rFonts w:cs="Arial"/>
                <w:sz w:val="20"/>
                <w:szCs w:val="20"/>
              </w:rPr>
              <w:t xml:space="preserve"> s</w:t>
            </w:r>
            <w:r w:rsidR="007E1649" w:rsidRPr="00585576">
              <w:rPr>
                <w:rFonts w:cs="Arial"/>
                <w:sz w:val="20"/>
                <w:szCs w:val="20"/>
              </w:rPr>
              <w:t>lipp</w:t>
            </w:r>
            <w:r>
              <w:rPr>
                <w:rFonts w:cs="Arial"/>
                <w:sz w:val="20"/>
                <w:szCs w:val="20"/>
              </w:rPr>
              <w:t>ery</w:t>
            </w:r>
            <w:r w:rsidR="007E1649" w:rsidRPr="00585576">
              <w:rPr>
                <w:rFonts w:cs="Arial"/>
                <w:sz w:val="20"/>
                <w:szCs w:val="20"/>
              </w:rPr>
              <w:t xml:space="preserve"> paths, loose rocks, stiles, fallen trees, steep drops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7D743FDA" w14:textId="3AF04F83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Check for hazards on the recce and adapt the route if needed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FC29849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06A3248E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53340AAD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0E8A7401" w14:textId="1543DC76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Provide clear information to walkers beforehand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70910614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91398C1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3BBE15A8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06519F1C" w14:textId="3342B7D0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Advise walkers to bring suitable footwear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045196D2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C90CB07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78AD802D" w14:textId="29BCBA34" w:rsidR="00E6514D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Animals</w:t>
            </w:r>
          </w:p>
          <w:p w14:paraId="0FD8133C" w14:textId="1CEE2FD3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Will you pass livestock? Is there any danger of ticks or bites/stings?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6F66A695" w14:textId="49CB4F11" w:rsidR="007E1649" w:rsidRPr="00585576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Pass</w:t>
            </w:r>
            <w:r w:rsidR="007E1649" w:rsidRPr="00585576">
              <w:rPr>
                <w:rFonts w:cs="Arial"/>
                <w:sz w:val="20"/>
                <w:szCs w:val="20"/>
              </w:rPr>
              <w:t xml:space="preserve"> livestock calmly </w:t>
            </w:r>
            <w:r>
              <w:rPr>
                <w:rFonts w:cs="Arial"/>
                <w:sz w:val="20"/>
                <w:szCs w:val="20"/>
              </w:rPr>
              <w:t>&amp;</w:t>
            </w:r>
            <w:r w:rsidR="007E1649" w:rsidRPr="00585576">
              <w:rPr>
                <w:rFonts w:cs="Arial"/>
                <w:sz w:val="20"/>
                <w:szCs w:val="20"/>
              </w:rPr>
              <w:t xml:space="preserve"> quietly, keep together</w:t>
            </w:r>
            <w:r>
              <w:rPr>
                <w:rFonts w:cs="Arial"/>
                <w:sz w:val="20"/>
                <w:szCs w:val="20"/>
              </w:rPr>
              <w:t xml:space="preserve">, </w:t>
            </w:r>
            <w:r w:rsidR="007E1649" w:rsidRPr="00585576">
              <w:rPr>
                <w:rFonts w:cs="Arial"/>
                <w:sz w:val="20"/>
                <w:szCs w:val="20"/>
              </w:rPr>
              <w:t>divert if needed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0118E66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280AFC1A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69C99B90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7661E336" w14:textId="56A80AF3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Leave gates and property as you find them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24569125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8C02E42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48764C1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7D529FC4" w14:textId="5B9A5849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Advise walkers to check for ticks and remove promptly if found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5C81AF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5C0C4F8C" w14:textId="77777777" w:rsidTr="00585576">
        <w:tc>
          <w:tcPr>
            <w:tcW w:w="3446" w:type="dxa"/>
            <w:vMerge w:val="restart"/>
            <w:tcMar>
              <w:top w:w="85" w:type="dxa"/>
              <w:bottom w:w="85" w:type="dxa"/>
            </w:tcMar>
          </w:tcPr>
          <w:p w14:paraId="1562F65E" w14:textId="7D065F2A" w:rsidR="00E6514D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b/>
                <w:bCs/>
                <w:sz w:val="20"/>
                <w:szCs w:val="20"/>
              </w:rPr>
              <w:t>Communications</w:t>
            </w:r>
          </w:p>
          <w:p w14:paraId="0FBB655C" w14:textId="36206F84" w:rsidR="007E1649" w:rsidRPr="00585576" w:rsidRDefault="00585576" w:rsidP="004B16CC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Could </w:t>
            </w:r>
            <w:r w:rsidR="007E1649" w:rsidRPr="00585576">
              <w:rPr>
                <w:rFonts w:cs="Arial"/>
                <w:sz w:val="20"/>
                <w:szCs w:val="20"/>
              </w:rPr>
              <w:t>you could, lose touch with walkers, lose visibility or phone signal?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232C238F" w14:textId="1A1F079D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Recce the route in advance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6F5CF412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4B091E98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5F54952F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  <w:vAlign w:val="center"/>
          </w:tcPr>
          <w:p w14:paraId="4AEC186C" w14:textId="44278399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Pre-register phone with 999 emergency text service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E71B3B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7E1649" w:rsidRPr="004B16CC" w14:paraId="0D452240" w14:textId="77777777" w:rsidTr="00585576">
        <w:tc>
          <w:tcPr>
            <w:tcW w:w="3446" w:type="dxa"/>
            <w:vMerge/>
            <w:tcMar>
              <w:top w:w="85" w:type="dxa"/>
              <w:bottom w:w="85" w:type="dxa"/>
            </w:tcMar>
          </w:tcPr>
          <w:p w14:paraId="37E78B41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5763" w:type="dxa"/>
            <w:tcMar>
              <w:top w:w="85" w:type="dxa"/>
              <w:bottom w:w="85" w:type="dxa"/>
            </w:tcMar>
            <w:vAlign w:val="center"/>
          </w:tcPr>
          <w:p w14:paraId="48D614E1" w14:textId="05F33A06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 xml:space="preserve">Let somebody know your plans and </w:t>
            </w:r>
            <w:r w:rsidR="00585576">
              <w:rPr>
                <w:rFonts w:cs="Arial"/>
                <w:sz w:val="20"/>
                <w:szCs w:val="20"/>
              </w:rPr>
              <w:t>return</w:t>
            </w:r>
            <w:r w:rsidRPr="00585576">
              <w:rPr>
                <w:rFonts w:cs="Arial"/>
                <w:sz w:val="20"/>
                <w:szCs w:val="20"/>
              </w:rPr>
              <w:t xml:space="preserve"> time </w:t>
            </w: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57EBD487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B16CC" w:rsidRPr="004B16CC" w14:paraId="3C89B655" w14:textId="77777777" w:rsidTr="00585576">
        <w:tc>
          <w:tcPr>
            <w:tcW w:w="3446" w:type="dxa"/>
            <w:tcMar>
              <w:top w:w="85" w:type="dxa"/>
              <w:bottom w:w="85" w:type="dxa"/>
            </w:tcMar>
          </w:tcPr>
          <w:p w14:paraId="303FB79C" w14:textId="5979BBE9" w:rsidR="007E1649" w:rsidRPr="00585576" w:rsidRDefault="00CB7107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585576">
              <w:rPr>
                <w:rFonts w:cs="Arial"/>
                <w:sz w:val="20"/>
                <w:szCs w:val="20"/>
              </w:rPr>
              <w:t>Any other hazards on your walk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5763" w:type="dxa"/>
            <w:tcMar>
              <w:top w:w="85" w:type="dxa"/>
              <w:bottom w:w="85" w:type="dxa"/>
            </w:tcMar>
          </w:tcPr>
          <w:p w14:paraId="1773A4A8" w14:textId="0CAEEC96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Mar>
              <w:top w:w="85" w:type="dxa"/>
              <w:bottom w:w="85" w:type="dxa"/>
            </w:tcMar>
          </w:tcPr>
          <w:p w14:paraId="4A80715C" w14:textId="77777777" w:rsidR="007E1649" w:rsidRPr="00585576" w:rsidRDefault="007E1649" w:rsidP="004B16CC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</w:tbl>
    <w:p w14:paraId="359449D5" w14:textId="14E13012" w:rsidR="00D53E89" w:rsidRDefault="00D53E89" w:rsidP="004B16CC">
      <w:pPr>
        <w:spacing w:after="0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25"/>
      </w:tblGrid>
      <w:tr w:rsidR="00D53E89" w14:paraId="7372D417" w14:textId="77777777" w:rsidTr="00D53E89">
        <w:tc>
          <w:tcPr>
            <w:tcW w:w="10325" w:type="dxa"/>
          </w:tcPr>
          <w:p w14:paraId="53EB0C1A" w14:textId="09AD2616" w:rsidR="00D53E89" w:rsidRPr="00CB7107" w:rsidRDefault="00CB7107" w:rsidP="004B16CC">
            <w:pPr>
              <w:spacing w:after="0"/>
              <w:rPr>
                <w:rFonts w:cs="Arial"/>
                <w:b/>
                <w:bCs/>
                <w:sz w:val="20"/>
                <w:szCs w:val="20"/>
              </w:rPr>
            </w:pPr>
            <w:r w:rsidRPr="00CB7107">
              <w:rPr>
                <w:rFonts w:cs="Arial"/>
                <w:b/>
                <w:bCs/>
                <w:sz w:val="20"/>
                <w:szCs w:val="20"/>
              </w:rPr>
              <w:t>Items of interest and Rout</w:t>
            </w:r>
            <w:r>
              <w:rPr>
                <w:rFonts w:cs="Arial"/>
                <w:b/>
                <w:bCs/>
                <w:sz w:val="20"/>
                <w:szCs w:val="20"/>
              </w:rPr>
              <w:t>e</w:t>
            </w:r>
            <w:r w:rsidRPr="00CB7107">
              <w:rPr>
                <w:rFonts w:cs="Arial"/>
                <w:b/>
                <w:bCs/>
                <w:sz w:val="20"/>
                <w:szCs w:val="20"/>
              </w:rPr>
              <w:t xml:space="preserve"> Notes</w:t>
            </w:r>
          </w:p>
          <w:p w14:paraId="4D8A9EB3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47978E4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114837D" w14:textId="7FD90F60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52FD6D4" w14:textId="57514DB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51F695A" w14:textId="011995EA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D98DAEB" w14:textId="7C1349F4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B09001E" w14:textId="735636B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4D7E170C" w14:textId="7946F7E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32A1633D" w14:textId="7468DA9F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5980031" w14:textId="634C5082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1B97D0C" w14:textId="43FEE5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4B5D13D" w14:textId="6E28D4D1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F7956F4" w14:textId="5D09A063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55AD652" w14:textId="18DCF842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702CC81A" w14:textId="529AD80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195E9409" w14:textId="5C61CAAD" w:rsidR="00CB7107" w:rsidRDefault="00CB7107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EA92B89" w14:textId="2AF7F4B2" w:rsidR="00CB7107" w:rsidRDefault="00CB7107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057326E9" w14:textId="77777777" w:rsidR="00CB7107" w:rsidRDefault="00CB7107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AE27628" w14:textId="4CDBAC08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22637E08" w14:textId="5DE6CB8D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6B237DF0" w14:textId="77777777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  <w:p w14:paraId="55F6ADB5" w14:textId="731FABF3" w:rsidR="00D53E89" w:rsidRDefault="00D53E89" w:rsidP="004B16CC">
            <w:pPr>
              <w:spacing w:after="0"/>
              <w:rPr>
                <w:rFonts w:cs="Arial"/>
                <w:sz w:val="18"/>
                <w:szCs w:val="18"/>
              </w:rPr>
            </w:pPr>
          </w:p>
        </w:tc>
      </w:tr>
    </w:tbl>
    <w:p w14:paraId="1DFDE527" w14:textId="77777777" w:rsidR="00D53E89" w:rsidRPr="004B16CC" w:rsidRDefault="00D53E89" w:rsidP="004B16CC">
      <w:pPr>
        <w:spacing w:after="0"/>
        <w:rPr>
          <w:rFonts w:cs="Arial"/>
          <w:sz w:val="18"/>
          <w:szCs w:val="18"/>
        </w:rPr>
      </w:pPr>
    </w:p>
    <w:p w14:paraId="0DCA63A0" w14:textId="0DB27EED" w:rsidR="002D7FB3" w:rsidRPr="00CB7107" w:rsidRDefault="004B16CC" w:rsidP="004B16CC">
      <w:pPr>
        <w:spacing w:after="0"/>
        <w:rPr>
          <w:rFonts w:cs="Arial"/>
          <w:sz w:val="16"/>
          <w:szCs w:val="16"/>
        </w:rPr>
      </w:pPr>
      <w:r w:rsidRPr="00585576">
        <w:rPr>
          <w:rFonts w:cs="Arial"/>
          <w:sz w:val="16"/>
          <w:szCs w:val="16"/>
        </w:rPr>
        <w:t>Every walk is different, so complete a risk assessment for each one you lead to help you plan and make a note of the steps you are taking to keep walkers safe. After a walk, risk assessments should be stored for three years. Each walk leader can keep their own risk assessments</w:t>
      </w:r>
      <w:r w:rsidR="00CB7107">
        <w:rPr>
          <w:rFonts w:cs="Arial"/>
          <w:sz w:val="16"/>
          <w:szCs w:val="16"/>
        </w:rPr>
        <w:t>.</w:t>
      </w:r>
    </w:p>
    <w:sectPr w:rsidR="002D7FB3" w:rsidRPr="00CB7107" w:rsidSect="003A375C">
      <w:pgSz w:w="11906" w:h="16838"/>
      <w:pgMar w:top="851" w:right="72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B3"/>
    <w:rsid w:val="0000048F"/>
    <w:rsid w:val="00054031"/>
    <w:rsid w:val="00093AF3"/>
    <w:rsid w:val="000E2384"/>
    <w:rsid w:val="00105E20"/>
    <w:rsid w:val="001958B1"/>
    <w:rsid w:val="001A5687"/>
    <w:rsid w:val="001B0C74"/>
    <w:rsid w:val="002355D1"/>
    <w:rsid w:val="00254529"/>
    <w:rsid w:val="00282644"/>
    <w:rsid w:val="002D7FB3"/>
    <w:rsid w:val="002F571C"/>
    <w:rsid w:val="00304581"/>
    <w:rsid w:val="003355F8"/>
    <w:rsid w:val="003A375C"/>
    <w:rsid w:val="003C3D3E"/>
    <w:rsid w:val="003D5529"/>
    <w:rsid w:val="00401CE6"/>
    <w:rsid w:val="00417364"/>
    <w:rsid w:val="00445938"/>
    <w:rsid w:val="004709CD"/>
    <w:rsid w:val="004B16CC"/>
    <w:rsid w:val="004B3AF5"/>
    <w:rsid w:val="004C6E6B"/>
    <w:rsid w:val="004D2034"/>
    <w:rsid w:val="004D4C61"/>
    <w:rsid w:val="00535605"/>
    <w:rsid w:val="00546CF2"/>
    <w:rsid w:val="005579F4"/>
    <w:rsid w:val="005600F6"/>
    <w:rsid w:val="00585576"/>
    <w:rsid w:val="005874FD"/>
    <w:rsid w:val="005961BB"/>
    <w:rsid w:val="005D7A57"/>
    <w:rsid w:val="005E0146"/>
    <w:rsid w:val="006265F8"/>
    <w:rsid w:val="006331FC"/>
    <w:rsid w:val="00644F43"/>
    <w:rsid w:val="007322F5"/>
    <w:rsid w:val="0077330F"/>
    <w:rsid w:val="007935A3"/>
    <w:rsid w:val="007A3F98"/>
    <w:rsid w:val="007B712A"/>
    <w:rsid w:val="007E1649"/>
    <w:rsid w:val="007E3710"/>
    <w:rsid w:val="007E59A0"/>
    <w:rsid w:val="007F16B1"/>
    <w:rsid w:val="007F3A48"/>
    <w:rsid w:val="00812392"/>
    <w:rsid w:val="008C25D2"/>
    <w:rsid w:val="008C69FA"/>
    <w:rsid w:val="00901D9A"/>
    <w:rsid w:val="00933AA9"/>
    <w:rsid w:val="00940799"/>
    <w:rsid w:val="00960158"/>
    <w:rsid w:val="009A626A"/>
    <w:rsid w:val="00A11BBB"/>
    <w:rsid w:val="00A13F11"/>
    <w:rsid w:val="00A240F8"/>
    <w:rsid w:val="00A37294"/>
    <w:rsid w:val="00A37A77"/>
    <w:rsid w:val="00A60BA9"/>
    <w:rsid w:val="00A84247"/>
    <w:rsid w:val="00AE3ADB"/>
    <w:rsid w:val="00AF133C"/>
    <w:rsid w:val="00B01903"/>
    <w:rsid w:val="00B15921"/>
    <w:rsid w:val="00B16F47"/>
    <w:rsid w:val="00B25BF7"/>
    <w:rsid w:val="00B4212B"/>
    <w:rsid w:val="00B44B8B"/>
    <w:rsid w:val="00B474D8"/>
    <w:rsid w:val="00B76C18"/>
    <w:rsid w:val="00BD19A5"/>
    <w:rsid w:val="00BE6E69"/>
    <w:rsid w:val="00C252D4"/>
    <w:rsid w:val="00C4207D"/>
    <w:rsid w:val="00C43D76"/>
    <w:rsid w:val="00C5260A"/>
    <w:rsid w:val="00C85162"/>
    <w:rsid w:val="00C93F45"/>
    <w:rsid w:val="00CA3604"/>
    <w:rsid w:val="00CB5E33"/>
    <w:rsid w:val="00CB7107"/>
    <w:rsid w:val="00CD4646"/>
    <w:rsid w:val="00CE1ED8"/>
    <w:rsid w:val="00D07E89"/>
    <w:rsid w:val="00D428E8"/>
    <w:rsid w:val="00D53E89"/>
    <w:rsid w:val="00DA65E7"/>
    <w:rsid w:val="00E33FB4"/>
    <w:rsid w:val="00E6514D"/>
    <w:rsid w:val="00E97E1E"/>
    <w:rsid w:val="00EB5BE2"/>
    <w:rsid w:val="00EC01D6"/>
    <w:rsid w:val="00F078EF"/>
    <w:rsid w:val="00F12141"/>
    <w:rsid w:val="00F12829"/>
    <w:rsid w:val="00F31625"/>
    <w:rsid w:val="00F3330E"/>
    <w:rsid w:val="00FB0203"/>
    <w:rsid w:val="00FB0ECD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E2BE8"/>
  <w15:chartTrackingRefBased/>
  <w15:docId w15:val="{1C5FF30E-138C-461D-9CBE-270A40D0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5F8"/>
    <w:pPr>
      <w:spacing w:after="120" w:line="247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C18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C18"/>
    <w:pPr>
      <w:keepNext/>
      <w:keepLines/>
      <w:spacing w:before="200" w:after="0" w:line="240" w:lineRule="auto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C18"/>
    <w:rPr>
      <w:rFonts w:eastAsiaTheme="majorEastAsia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C18"/>
    <w:rPr>
      <w:rFonts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76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6C18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39"/>
    <w:rsid w:val="002D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7E1C7-5782-4C81-86ED-EAC5058C5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roymilnes1@gmail.com</cp:lastModifiedBy>
  <cp:revision>2</cp:revision>
  <dcterms:created xsi:type="dcterms:W3CDTF">2023-01-12T10:24:00Z</dcterms:created>
  <dcterms:modified xsi:type="dcterms:W3CDTF">2023-01-12T10:24:00Z</dcterms:modified>
</cp:coreProperties>
</file>