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E2CCF" w14:textId="3A7AA268" w:rsidR="009E395E" w:rsidRPr="00903C0C" w:rsidRDefault="006A7BF3">
      <w:pPr>
        <w:pStyle w:val="Heading3"/>
        <w:rPr>
          <w:rFonts w:ascii="Arial" w:hAnsi="Arial" w:cs="Arial"/>
          <w:sz w:val="28"/>
          <w:szCs w:val="28"/>
        </w:rPr>
      </w:pPr>
      <w:r w:rsidRPr="00903C0C">
        <w:rPr>
          <w:rFonts w:ascii="Arial" w:hAnsi="Arial" w:cs="Arial"/>
          <w:sz w:val="28"/>
          <w:szCs w:val="28"/>
        </w:rPr>
        <w:t xml:space="preserve">CAST </w:t>
      </w:r>
      <w:r w:rsidR="001D348D" w:rsidRPr="00903C0C">
        <w:rPr>
          <w:rFonts w:ascii="Arial" w:hAnsi="Arial" w:cs="Arial"/>
          <w:sz w:val="28"/>
          <w:szCs w:val="28"/>
        </w:rPr>
        <w:t>Angling Project</w:t>
      </w:r>
      <w:r w:rsidR="00E27B3E">
        <w:rPr>
          <w:rFonts w:ascii="Arial" w:hAnsi="Arial" w:cs="Arial"/>
          <w:sz w:val="28"/>
          <w:szCs w:val="28"/>
        </w:rPr>
        <w:t>s</w:t>
      </w:r>
      <w:r w:rsidR="001D348D" w:rsidRPr="00903C0C">
        <w:rPr>
          <w:rFonts w:ascii="Arial" w:hAnsi="Arial" w:cs="Arial"/>
          <w:sz w:val="28"/>
          <w:szCs w:val="28"/>
        </w:rPr>
        <w:t xml:space="preserve"> </w:t>
      </w:r>
      <w:r w:rsidR="00244E86" w:rsidRPr="00903C0C">
        <w:rPr>
          <w:rFonts w:ascii="Arial" w:hAnsi="Arial" w:cs="Arial"/>
          <w:sz w:val="28"/>
          <w:szCs w:val="28"/>
        </w:rPr>
        <w:t>–</w:t>
      </w:r>
      <w:r w:rsidR="001D348D" w:rsidRPr="00903C0C">
        <w:rPr>
          <w:rFonts w:ascii="Arial" w:hAnsi="Arial" w:cs="Arial"/>
          <w:sz w:val="28"/>
          <w:szCs w:val="28"/>
        </w:rPr>
        <w:t xml:space="preserve"> </w:t>
      </w:r>
      <w:r w:rsidR="0026636F">
        <w:rPr>
          <w:rFonts w:ascii="Arial" w:hAnsi="Arial" w:cs="Arial"/>
          <w:sz w:val="28"/>
          <w:szCs w:val="28"/>
        </w:rPr>
        <w:t>Child Safeguarding Policy</w:t>
      </w:r>
    </w:p>
    <w:p w14:paraId="01CBF3D4" w14:textId="77777777" w:rsidR="0026636F" w:rsidRDefault="0026636F" w:rsidP="00607E53">
      <w:pPr>
        <w:jc w:val="both"/>
        <w:rPr>
          <w:rFonts w:ascii="Arial" w:hAnsi="Arial" w:cs="Arial"/>
          <w:b/>
          <w:bCs/>
          <w:sz w:val="24"/>
        </w:rPr>
      </w:pPr>
    </w:p>
    <w:p w14:paraId="0565ED35" w14:textId="251239E8" w:rsidR="0026636F" w:rsidRDefault="00607E53" w:rsidP="00607E53">
      <w:pPr>
        <w:jc w:val="both"/>
        <w:rPr>
          <w:rFonts w:ascii="Arial" w:hAnsi="Arial" w:cs="Arial"/>
          <w:sz w:val="24"/>
        </w:rPr>
      </w:pPr>
      <w:r w:rsidRPr="0026636F">
        <w:rPr>
          <w:rFonts w:ascii="Arial" w:hAnsi="Arial" w:cs="Arial"/>
          <w:b/>
          <w:bCs/>
          <w:sz w:val="24"/>
        </w:rPr>
        <w:t xml:space="preserve">Reviewed </w:t>
      </w:r>
      <w:r w:rsidR="00003E24">
        <w:rPr>
          <w:rFonts w:ascii="Arial" w:hAnsi="Arial" w:cs="Arial"/>
          <w:b/>
          <w:bCs/>
          <w:sz w:val="24"/>
        </w:rPr>
        <w:t xml:space="preserve">on </w:t>
      </w:r>
      <w:r w:rsidR="00003E24">
        <w:rPr>
          <w:rFonts w:ascii="Arial" w:hAnsi="Arial" w:cs="Arial"/>
          <w:sz w:val="24"/>
        </w:rPr>
        <w:t>01.08.</w:t>
      </w:r>
      <w:r w:rsidR="006B02B3">
        <w:rPr>
          <w:rFonts w:ascii="Arial" w:hAnsi="Arial" w:cs="Arial"/>
          <w:sz w:val="24"/>
        </w:rPr>
        <w:t>202</w:t>
      </w:r>
      <w:r w:rsidR="00D7224E">
        <w:rPr>
          <w:rFonts w:ascii="Arial" w:hAnsi="Arial" w:cs="Arial"/>
          <w:sz w:val="24"/>
        </w:rPr>
        <w:t>4</w:t>
      </w:r>
      <w:r w:rsidR="0026636F">
        <w:rPr>
          <w:rFonts w:ascii="Arial" w:hAnsi="Arial" w:cs="Arial"/>
          <w:sz w:val="24"/>
        </w:rPr>
        <w:tab/>
      </w:r>
      <w:r w:rsidR="0026636F">
        <w:rPr>
          <w:rFonts w:ascii="Arial" w:hAnsi="Arial" w:cs="Arial"/>
          <w:sz w:val="24"/>
        </w:rPr>
        <w:tab/>
        <w:t xml:space="preserve">  </w:t>
      </w:r>
    </w:p>
    <w:p w14:paraId="38379C2C" w14:textId="54EE3540" w:rsidR="0071281B" w:rsidRPr="006B02B3" w:rsidRDefault="00607E53" w:rsidP="0013704C">
      <w:pPr>
        <w:jc w:val="both"/>
        <w:rPr>
          <w:rFonts w:ascii="Arial" w:hAnsi="Arial" w:cs="Arial"/>
          <w:sz w:val="24"/>
        </w:rPr>
      </w:pPr>
      <w:r w:rsidRPr="0026636F">
        <w:rPr>
          <w:rFonts w:ascii="Arial" w:hAnsi="Arial" w:cs="Arial"/>
          <w:b/>
          <w:bCs/>
          <w:sz w:val="24"/>
        </w:rPr>
        <w:t>To be reviewed</w:t>
      </w:r>
      <w:r w:rsidR="006B02B3">
        <w:rPr>
          <w:rFonts w:ascii="Arial" w:hAnsi="Arial" w:cs="Arial"/>
          <w:b/>
          <w:bCs/>
          <w:sz w:val="24"/>
        </w:rPr>
        <w:t xml:space="preserve">: </w:t>
      </w:r>
      <w:r w:rsidR="00003E24">
        <w:rPr>
          <w:rFonts w:ascii="Arial" w:hAnsi="Arial" w:cs="Arial"/>
          <w:sz w:val="24"/>
        </w:rPr>
        <w:t>31.07.</w:t>
      </w:r>
      <w:r w:rsidR="006B02B3">
        <w:rPr>
          <w:rFonts w:ascii="Arial" w:hAnsi="Arial" w:cs="Arial"/>
          <w:sz w:val="24"/>
        </w:rPr>
        <w:t>2025</w:t>
      </w:r>
    </w:p>
    <w:p w14:paraId="0FE9694D" w14:textId="77777777" w:rsidR="0026636F" w:rsidRDefault="0026636F" w:rsidP="0013704C">
      <w:pPr>
        <w:jc w:val="both"/>
        <w:rPr>
          <w:rFonts w:ascii="Arial" w:hAnsi="Arial" w:cs="Arial"/>
          <w:sz w:val="24"/>
        </w:rPr>
      </w:pPr>
    </w:p>
    <w:p w14:paraId="33DF6628" w14:textId="39A51526" w:rsidR="0026636F" w:rsidRDefault="0026636F" w:rsidP="0013704C">
      <w:pPr>
        <w:jc w:val="both"/>
        <w:rPr>
          <w:rFonts w:ascii="Arial" w:hAnsi="Arial" w:cs="Arial"/>
          <w:sz w:val="24"/>
        </w:rPr>
      </w:pPr>
      <w:r>
        <w:rPr>
          <w:rFonts w:ascii="Arial" w:hAnsi="Arial" w:cs="Arial"/>
          <w:sz w:val="24"/>
        </w:rPr>
        <w:t xml:space="preserve">Approved at the meeting of the Governing Body, held </w:t>
      </w:r>
      <w:r w:rsidRPr="006B02B3">
        <w:rPr>
          <w:rFonts w:ascii="Arial" w:hAnsi="Arial" w:cs="Arial"/>
          <w:sz w:val="24"/>
        </w:rPr>
        <w:t xml:space="preserve">on </w:t>
      </w:r>
      <w:r w:rsidR="00D7224E">
        <w:rPr>
          <w:rFonts w:ascii="Arial" w:hAnsi="Arial" w:cs="Arial"/>
          <w:sz w:val="24"/>
        </w:rPr>
        <w:t>11 April 2024</w:t>
      </w:r>
      <w:r>
        <w:rPr>
          <w:rFonts w:ascii="Arial" w:hAnsi="Arial" w:cs="Arial"/>
          <w:sz w:val="24"/>
        </w:rPr>
        <w:t>.</w:t>
      </w:r>
    </w:p>
    <w:p w14:paraId="59518F59" w14:textId="72CBB54F" w:rsidR="0026636F" w:rsidRDefault="0026636F" w:rsidP="0013704C">
      <w:pPr>
        <w:jc w:val="both"/>
        <w:rPr>
          <w:rFonts w:ascii="Arial" w:hAnsi="Arial" w:cs="Arial"/>
          <w:sz w:val="24"/>
        </w:rPr>
      </w:pPr>
    </w:p>
    <w:p w14:paraId="3037D534" w14:textId="0BF78074" w:rsidR="008004D5" w:rsidRDefault="00A125B9" w:rsidP="0013704C">
      <w:pPr>
        <w:jc w:val="both"/>
        <w:rPr>
          <w:rFonts w:ascii="Arial" w:hAnsi="Arial" w:cs="Arial"/>
          <w:b/>
          <w:bCs/>
          <w:sz w:val="24"/>
        </w:rPr>
      </w:pPr>
      <w:r>
        <w:rPr>
          <w:rFonts w:ascii="Arial" w:hAnsi="Arial" w:cs="Arial"/>
          <w:noProof/>
          <w:sz w:val="24"/>
        </w:rPr>
        <w:drawing>
          <wp:anchor distT="0" distB="0" distL="114300" distR="114300" simplePos="0" relativeHeight="251658240" behindDoc="0" locked="0" layoutInCell="1" allowOverlap="1" wp14:anchorId="0E6E2606" wp14:editId="382A3962">
            <wp:simplePos x="0" y="0"/>
            <wp:positionH relativeFrom="column">
              <wp:posOffset>-152400</wp:posOffset>
            </wp:positionH>
            <wp:positionV relativeFrom="paragraph">
              <wp:posOffset>118745</wp:posOffset>
            </wp:positionV>
            <wp:extent cx="1828800" cy="565150"/>
            <wp:effectExtent l="0" t="0" r="0" b="6350"/>
            <wp:wrapSquare wrapText="bothSides"/>
            <wp:docPr id="2133874744" name="Picture 1" descr="A blue line i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874744" name="Picture 1" descr="A blue line in a white background&#10;&#10;Description automatically generated"/>
                    <pic:cNvPicPr/>
                  </pic:nvPicPr>
                  <pic:blipFill>
                    <a:blip r:embed="rId8" cstate="print">
                      <a:clrChange>
                        <a:clrFrom>
                          <a:srgbClr val="FBFBFB"/>
                        </a:clrFrom>
                        <a:clrTo>
                          <a:srgbClr val="FBFBFB">
                            <a:alpha val="0"/>
                          </a:srgbClr>
                        </a:clrTo>
                      </a:clrChange>
                      <a:biLevel thresh="75000"/>
                      <a:alphaModFix/>
                      <a:extLst>
                        <a:ext uri="{BEBA8EAE-BF5A-486C-A8C5-ECC9F3942E4B}">
                          <a14:imgProps xmlns:a14="http://schemas.microsoft.com/office/drawing/2010/main">
                            <a14:imgLayer r:embed="rId9">
                              <a14:imgEffect>
                                <a14:sharpenSoften amount="50000"/>
                              </a14:imgEffect>
                              <a14:imgEffect>
                                <a14:colorTemperature colorTemp="112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828800" cy="565150"/>
                    </a:xfrm>
                    <a:prstGeom prst="rect">
                      <a:avLst/>
                    </a:prstGeom>
                  </pic:spPr>
                </pic:pic>
              </a:graphicData>
            </a:graphic>
            <wp14:sizeRelH relativeFrom="page">
              <wp14:pctWidth>0</wp14:pctWidth>
            </wp14:sizeRelH>
            <wp14:sizeRelV relativeFrom="page">
              <wp14:pctHeight>0</wp14:pctHeight>
            </wp14:sizeRelV>
          </wp:anchor>
        </w:drawing>
      </w:r>
    </w:p>
    <w:p w14:paraId="7D96D0F4" w14:textId="77777777" w:rsidR="008004D5" w:rsidRDefault="008004D5" w:rsidP="0013704C">
      <w:pPr>
        <w:jc w:val="both"/>
        <w:rPr>
          <w:rFonts w:ascii="Arial" w:hAnsi="Arial" w:cs="Arial"/>
          <w:b/>
          <w:bCs/>
          <w:sz w:val="24"/>
        </w:rPr>
      </w:pPr>
    </w:p>
    <w:p w14:paraId="77ADB110" w14:textId="77777777" w:rsidR="008004D5" w:rsidRDefault="008004D5" w:rsidP="0013704C">
      <w:pPr>
        <w:jc w:val="both"/>
        <w:rPr>
          <w:rFonts w:ascii="Arial" w:hAnsi="Arial" w:cs="Arial"/>
          <w:b/>
          <w:bCs/>
          <w:sz w:val="24"/>
        </w:rPr>
      </w:pPr>
    </w:p>
    <w:p w14:paraId="77B47634" w14:textId="77777777" w:rsidR="008004D5" w:rsidRDefault="008004D5" w:rsidP="0013704C">
      <w:pPr>
        <w:jc w:val="both"/>
        <w:rPr>
          <w:rFonts w:ascii="Arial" w:hAnsi="Arial" w:cs="Arial"/>
          <w:b/>
          <w:bCs/>
          <w:sz w:val="24"/>
        </w:rPr>
      </w:pPr>
    </w:p>
    <w:p w14:paraId="3882E5BE" w14:textId="4A8C589E" w:rsidR="0026636F" w:rsidRDefault="0026636F" w:rsidP="0013704C">
      <w:pPr>
        <w:jc w:val="both"/>
        <w:rPr>
          <w:rFonts w:ascii="Arial" w:hAnsi="Arial" w:cs="Arial"/>
          <w:sz w:val="24"/>
        </w:rPr>
      </w:pPr>
      <w:r w:rsidRPr="0026636F">
        <w:rPr>
          <w:rFonts w:ascii="Arial" w:hAnsi="Arial" w:cs="Arial"/>
          <w:b/>
          <w:bCs/>
          <w:sz w:val="24"/>
        </w:rPr>
        <w:t>Author:</w:t>
      </w:r>
      <w:r>
        <w:rPr>
          <w:rFonts w:ascii="Arial" w:hAnsi="Arial" w:cs="Arial"/>
          <w:sz w:val="24"/>
        </w:rPr>
        <w:t xml:space="preserve"> Mick Leivers</w:t>
      </w:r>
    </w:p>
    <w:p w14:paraId="3E31EC41" w14:textId="67251580" w:rsidR="0026636F" w:rsidRDefault="0026636F" w:rsidP="0013704C">
      <w:pPr>
        <w:jc w:val="both"/>
        <w:rPr>
          <w:rFonts w:ascii="Arial" w:hAnsi="Arial" w:cs="Arial"/>
          <w:sz w:val="24"/>
        </w:rPr>
      </w:pPr>
      <w:r w:rsidRPr="0026636F">
        <w:rPr>
          <w:rFonts w:ascii="Arial" w:hAnsi="Arial" w:cs="Arial"/>
          <w:b/>
          <w:bCs/>
          <w:sz w:val="24"/>
        </w:rPr>
        <w:t>Position:</w:t>
      </w:r>
      <w:r>
        <w:rPr>
          <w:rFonts w:ascii="Arial" w:hAnsi="Arial" w:cs="Arial"/>
          <w:sz w:val="24"/>
        </w:rPr>
        <w:t xml:space="preserve"> Chairperson and Designated Safeguarding Lead</w:t>
      </w:r>
    </w:p>
    <w:p w14:paraId="5B7C56C0" w14:textId="77777777" w:rsidR="0026636F" w:rsidRDefault="0026636F" w:rsidP="0013704C">
      <w:pPr>
        <w:jc w:val="both"/>
        <w:rPr>
          <w:rFonts w:ascii="Arial" w:hAnsi="Arial" w:cs="Arial"/>
          <w:sz w:val="24"/>
        </w:rPr>
      </w:pPr>
    </w:p>
    <w:p w14:paraId="0BF22975" w14:textId="22982345" w:rsidR="0026636F" w:rsidRPr="00BE1108" w:rsidRDefault="0026636F" w:rsidP="0013704C">
      <w:pPr>
        <w:jc w:val="both"/>
        <w:rPr>
          <w:rFonts w:ascii="Arial" w:hAnsi="Arial" w:cs="Arial"/>
          <w:b/>
          <w:bCs/>
          <w:sz w:val="24"/>
        </w:rPr>
      </w:pPr>
      <w:r w:rsidRPr="00BE1108">
        <w:rPr>
          <w:rFonts w:ascii="Arial" w:hAnsi="Arial" w:cs="Arial"/>
          <w:b/>
          <w:bCs/>
          <w:sz w:val="24"/>
        </w:rPr>
        <w:t>Policy Statement</w:t>
      </w:r>
    </w:p>
    <w:p w14:paraId="3A3C2811" w14:textId="77777777" w:rsidR="0026636F" w:rsidRDefault="0026636F" w:rsidP="0013704C">
      <w:pPr>
        <w:jc w:val="both"/>
        <w:rPr>
          <w:rFonts w:ascii="Arial" w:hAnsi="Arial" w:cs="Arial"/>
          <w:b/>
          <w:bCs/>
          <w:sz w:val="24"/>
        </w:rPr>
      </w:pPr>
    </w:p>
    <w:p w14:paraId="654C0E7E" w14:textId="7C07479C" w:rsidR="00E27B3E" w:rsidRDefault="00E27B3E" w:rsidP="0013704C">
      <w:pPr>
        <w:jc w:val="both"/>
        <w:rPr>
          <w:rFonts w:ascii="Arial" w:hAnsi="Arial" w:cs="Arial"/>
          <w:sz w:val="24"/>
        </w:rPr>
      </w:pPr>
      <w:r>
        <w:rPr>
          <w:rFonts w:ascii="Arial" w:hAnsi="Arial" w:cs="Arial"/>
          <w:sz w:val="24"/>
        </w:rPr>
        <w:t>At CAST Angling Projects</w:t>
      </w:r>
      <w:r w:rsidR="00BA0AA0">
        <w:rPr>
          <w:rFonts w:ascii="Arial" w:hAnsi="Arial" w:cs="Arial"/>
          <w:sz w:val="24"/>
        </w:rPr>
        <w:t xml:space="preserve"> (</w:t>
      </w:r>
      <w:r w:rsidR="00BA0AA0">
        <w:rPr>
          <w:rFonts w:ascii="Arial" w:hAnsi="Arial" w:cs="Arial"/>
          <w:b/>
          <w:bCs/>
          <w:sz w:val="24"/>
        </w:rPr>
        <w:t>‘CAST’</w:t>
      </w:r>
      <w:r w:rsidR="00BA0AA0">
        <w:rPr>
          <w:rFonts w:ascii="Arial" w:hAnsi="Arial" w:cs="Arial"/>
          <w:sz w:val="24"/>
        </w:rPr>
        <w:t>)</w:t>
      </w:r>
      <w:r>
        <w:rPr>
          <w:rFonts w:ascii="Arial" w:hAnsi="Arial" w:cs="Arial"/>
          <w:sz w:val="24"/>
        </w:rPr>
        <w:t>, we prioritise the safety and wellbeing</w:t>
      </w:r>
      <w:r w:rsidR="008004D5">
        <w:rPr>
          <w:rFonts w:ascii="Arial" w:hAnsi="Arial" w:cs="Arial"/>
          <w:sz w:val="24"/>
        </w:rPr>
        <w:t xml:space="preserve"> of all </w:t>
      </w:r>
      <w:r w:rsidR="006410C8">
        <w:rPr>
          <w:rFonts w:ascii="Arial" w:hAnsi="Arial" w:cs="Arial"/>
          <w:sz w:val="24"/>
        </w:rPr>
        <w:t>children</w:t>
      </w:r>
      <w:r>
        <w:rPr>
          <w:rFonts w:ascii="Arial" w:hAnsi="Arial" w:cs="Arial"/>
          <w:sz w:val="24"/>
        </w:rPr>
        <w:t xml:space="preserve"> </w:t>
      </w:r>
      <w:r w:rsidR="006410C8">
        <w:rPr>
          <w:rFonts w:ascii="Arial" w:hAnsi="Arial" w:cs="Arial"/>
          <w:sz w:val="24"/>
        </w:rPr>
        <w:t xml:space="preserve">and young persons </w:t>
      </w:r>
      <w:r>
        <w:rPr>
          <w:rFonts w:ascii="Arial" w:hAnsi="Arial" w:cs="Arial"/>
          <w:sz w:val="24"/>
        </w:rPr>
        <w:t>involved in our activities. Our safeguarding policy (</w:t>
      </w:r>
      <w:r w:rsidR="008004D5">
        <w:rPr>
          <w:rFonts w:ascii="Arial" w:hAnsi="Arial" w:cs="Arial"/>
          <w:sz w:val="24"/>
        </w:rPr>
        <w:t xml:space="preserve">the </w:t>
      </w:r>
      <w:r w:rsidRPr="00BA0AA0">
        <w:rPr>
          <w:rFonts w:ascii="Arial" w:hAnsi="Arial" w:cs="Arial"/>
          <w:b/>
          <w:bCs/>
          <w:sz w:val="24"/>
        </w:rPr>
        <w:t>‘Policy’</w:t>
      </w:r>
      <w:r>
        <w:rPr>
          <w:rFonts w:ascii="Arial" w:hAnsi="Arial" w:cs="Arial"/>
          <w:sz w:val="24"/>
        </w:rPr>
        <w:t xml:space="preserve">) outlines our unwavering commitment to creating a secure environment where </w:t>
      </w:r>
      <w:r w:rsidR="006410C8">
        <w:rPr>
          <w:rFonts w:ascii="Arial" w:hAnsi="Arial" w:cs="Arial"/>
          <w:sz w:val="24"/>
        </w:rPr>
        <w:t>children and young persons</w:t>
      </w:r>
      <w:r w:rsidR="00BA0AA0">
        <w:rPr>
          <w:rFonts w:ascii="Arial" w:hAnsi="Arial" w:cs="Arial"/>
          <w:sz w:val="24"/>
        </w:rPr>
        <w:t xml:space="preserve"> </w:t>
      </w:r>
      <w:r>
        <w:rPr>
          <w:rFonts w:ascii="Arial" w:hAnsi="Arial" w:cs="Arial"/>
          <w:sz w:val="24"/>
        </w:rPr>
        <w:t>can thrive, learn and enjoy their experiences.</w:t>
      </w:r>
    </w:p>
    <w:p w14:paraId="2363768F" w14:textId="77777777" w:rsidR="00E27B3E" w:rsidRDefault="00E27B3E" w:rsidP="0013704C">
      <w:pPr>
        <w:jc w:val="both"/>
        <w:rPr>
          <w:rFonts w:ascii="Arial" w:hAnsi="Arial" w:cs="Arial"/>
          <w:sz w:val="24"/>
        </w:rPr>
      </w:pPr>
    </w:p>
    <w:p w14:paraId="48DE076D" w14:textId="55FFBDF7" w:rsidR="00E27B3E" w:rsidRDefault="00E27B3E" w:rsidP="0013704C">
      <w:pPr>
        <w:jc w:val="both"/>
        <w:rPr>
          <w:rFonts w:ascii="Arial" w:hAnsi="Arial" w:cs="Arial"/>
          <w:sz w:val="24"/>
        </w:rPr>
      </w:pPr>
      <w:r>
        <w:rPr>
          <w:rFonts w:ascii="Arial" w:hAnsi="Arial" w:cs="Arial"/>
          <w:sz w:val="24"/>
        </w:rPr>
        <w:t>Th</w:t>
      </w:r>
      <w:r w:rsidR="008004D5">
        <w:rPr>
          <w:rFonts w:ascii="Arial" w:hAnsi="Arial" w:cs="Arial"/>
          <w:sz w:val="24"/>
        </w:rPr>
        <w:t>is</w:t>
      </w:r>
      <w:r>
        <w:rPr>
          <w:rFonts w:ascii="Arial" w:hAnsi="Arial" w:cs="Arial"/>
          <w:sz w:val="24"/>
        </w:rPr>
        <w:t xml:space="preserve"> Policy will be reviewed annually, with the flexibility to conduct earlier reviews based on lessons learn</w:t>
      </w:r>
      <w:r w:rsidR="00D7224E">
        <w:rPr>
          <w:rFonts w:ascii="Arial" w:hAnsi="Arial" w:cs="Arial"/>
          <w:sz w:val="24"/>
        </w:rPr>
        <w:t>ed</w:t>
      </w:r>
      <w:r>
        <w:rPr>
          <w:rFonts w:ascii="Arial" w:hAnsi="Arial" w:cs="Arial"/>
          <w:sz w:val="24"/>
        </w:rPr>
        <w:t>, national or local guidance and / or new or amended legislation.</w:t>
      </w:r>
    </w:p>
    <w:p w14:paraId="65CE910F" w14:textId="77777777" w:rsidR="00E27B3E" w:rsidRDefault="00E27B3E" w:rsidP="0013704C">
      <w:pPr>
        <w:jc w:val="both"/>
        <w:rPr>
          <w:rFonts w:ascii="Arial" w:hAnsi="Arial" w:cs="Arial"/>
          <w:sz w:val="24"/>
        </w:rPr>
      </w:pPr>
    </w:p>
    <w:p w14:paraId="504F8AF9" w14:textId="37B41028" w:rsidR="00E27B3E" w:rsidRDefault="00E27B3E" w:rsidP="0013704C">
      <w:pPr>
        <w:jc w:val="both"/>
        <w:rPr>
          <w:rFonts w:ascii="Arial" w:hAnsi="Arial" w:cs="Arial"/>
          <w:sz w:val="24"/>
        </w:rPr>
      </w:pPr>
      <w:r>
        <w:rPr>
          <w:rFonts w:ascii="Arial" w:hAnsi="Arial" w:cs="Arial"/>
          <w:sz w:val="24"/>
        </w:rPr>
        <w:t>Th</w:t>
      </w:r>
      <w:r w:rsidR="00D7224E">
        <w:rPr>
          <w:rFonts w:ascii="Arial" w:hAnsi="Arial" w:cs="Arial"/>
          <w:sz w:val="24"/>
        </w:rPr>
        <w:t>is</w:t>
      </w:r>
      <w:r>
        <w:rPr>
          <w:rFonts w:ascii="Arial" w:hAnsi="Arial" w:cs="Arial"/>
          <w:sz w:val="24"/>
        </w:rPr>
        <w:t xml:space="preserve"> Policy reflects the current legislation and adheres to the accepted best practices. Specifically, it aligns with the government guidance provided in ‘Working Together to Safeguard Children’ (July 2018, updated </w:t>
      </w:r>
      <w:r w:rsidR="002B5543">
        <w:rPr>
          <w:rFonts w:ascii="Arial" w:hAnsi="Arial" w:cs="Arial"/>
          <w:sz w:val="24"/>
        </w:rPr>
        <w:t>February</w:t>
      </w:r>
      <w:r>
        <w:rPr>
          <w:rFonts w:ascii="Arial" w:hAnsi="Arial" w:cs="Arial"/>
          <w:sz w:val="24"/>
        </w:rPr>
        <w:t xml:space="preserve"> 202</w:t>
      </w:r>
      <w:r w:rsidR="002B5543">
        <w:rPr>
          <w:rFonts w:ascii="Arial" w:hAnsi="Arial" w:cs="Arial"/>
          <w:sz w:val="24"/>
        </w:rPr>
        <w:t>4</w:t>
      </w:r>
      <w:r>
        <w:rPr>
          <w:rFonts w:ascii="Arial" w:hAnsi="Arial" w:cs="Arial"/>
          <w:sz w:val="24"/>
        </w:rPr>
        <w:t>) and ‘Keeping Children Safe in Education’ (September 202</w:t>
      </w:r>
      <w:r w:rsidR="002B5543">
        <w:rPr>
          <w:rFonts w:ascii="Arial" w:hAnsi="Arial" w:cs="Arial"/>
          <w:sz w:val="24"/>
        </w:rPr>
        <w:t>4</w:t>
      </w:r>
      <w:r>
        <w:rPr>
          <w:rFonts w:ascii="Arial" w:hAnsi="Arial" w:cs="Arial"/>
          <w:sz w:val="24"/>
        </w:rPr>
        <w:t>).</w:t>
      </w:r>
    </w:p>
    <w:p w14:paraId="49FD04A2" w14:textId="77777777" w:rsidR="00E27B3E" w:rsidRDefault="00E27B3E" w:rsidP="0013704C">
      <w:pPr>
        <w:jc w:val="both"/>
        <w:rPr>
          <w:rFonts w:ascii="Arial" w:hAnsi="Arial" w:cs="Arial"/>
          <w:sz w:val="24"/>
        </w:rPr>
      </w:pPr>
    </w:p>
    <w:p w14:paraId="5BA0E938" w14:textId="6CA9C1A7" w:rsidR="00E27B3E" w:rsidRDefault="008004D5" w:rsidP="0013704C">
      <w:pPr>
        <w:jc w:val="both"/>
        <w:rPr>
          <w:rFonts w:ascii="Arial" w:hAnsi="Arial" w:cs="Arial"/>
          <w:sz w:val="24"/>
        </w:rPr>
      </w:pPr>
      <w:r>
        <w:rPr>
          <w:rFonts w:ascii="Arial" w:hAnsi="Arial" w:cs="Arial"/>
          <w:sz w:val="24"/>
        </w:rPr>
        <w:t xml:space="preserve">By implementing this Policy, </w:t>
      </w:r>
      <w:r w:rsidR="00BA0AA0">
        <w:rPr>
          <w:rFonts w:ascii="Arial" w:hAnsi="Arial" w:cs="Arial"/>
          <w:sz w:val="24"/>
        </w:rPr>
        <w:t>CAST</w:t>
      </w:r>
      <w:r>
        <w:rPr>
          <w:rFonts w:ascii="Arial" w:hAnsi="Arial" w:cs="Arial"/>
          <w:sz w:val="24"/>
        </w:rPr>
        <w:t xml:space="preserve"> ensures that </w:t>
      </w:r>
      <w:r w:rsidR="006410C8">
        <w:rPr>
          <w:rFonts w:ascii="Arial" w:hAnsi="Arial" w:cs="Arial"/>
          <w:sz w:val="24"/>
        </w:rPr>
        <w:t>children and young persons</w:t>
      </w:r>
      <w:r>
        <w:rPr>
          <w:rFonts w:ascii="Arial" w:hAnsi="Arial" w:cs="Arial"/>
          <w:sz w:val="24"/>
        </w:rPr>
        <w:t xml:space="preserve"> – regardless of age, gender, religion, ethnicity, disability, sexual orientation or socio-economic background – participate in a safe and child</w:t>
      </w:r>
      <w:r w:rsidR="00D7224E">
        <w:rPr>
          <w:rFonts w:ascii="Arial" w:hAnsi="Arial" w:cs="Arial"/>
          <w:sz w:val="24"/>
        </w:rPr>
        <w:t>- / young person</w:t>
      </w:r>
      <w:r>
        <w:rPr>
          <w:rFonts w:ascii="Arial" w:hAnsi="Arial" w:cs="Arial"/>
          <w:sz w:val="24"/>
        </w:rPr>
        <w:t>-centred environment during our activities.</w:t>
      </w:r>
    </w:p>
    <w:p w14:paraId="336E5240" w14:textId="77777777" w:rsidR="0026636F" w:rsidRDefault="0026636F" w:rsidP="0013704C">
      <w:pPr>
        <w:jc w:val="both"/>
        <w:rPr>
          <w:rFonts w:ascii="Arial" w:hAnsi="Arial" w:cs="Arial"/>
          <w:sz w:val="24"/>
        </w:rPr>
      </w:pPr>
    </w:p>
    <w:p w14:paraId="4995CDFC" w14:textId="6F8C77CA" w:rsidR="0026636F" w:rsidRPr="00BE1108" w:rsidRDefault="0026636F" w:rsidP="0013704C">
      <w:pPr>
        <w:jc w:val="both"/>
        <w:rPr>
          <w:rFonts w:ascii="Arial" w:hAnsi="Arial" w:cs="Arial"/>
          <w:b/>
          <w:bCs/>
          <w:sz w:val="24"/>
        </w:rPr>
      </w:pPr>
      <w:r w:rsidRPr="00BE1108">
        <w:rPr>
          <w:rFonts w:ascii="Arial" w:hAnsi="Arial" w:cs="Arial"/>
          <w:b/>
          <w:bCs/>
          <w:sz w:val="24"/>
        </w:rPr>
        <w:t>Policy Review Dates and Changes</w:t>
      </w:r>
    </w:p>
    <w:p w14:paraId="740ABC9B" w14:textId="77777777" w:rsidR="0026636F" w:rsidRDefault="0026636F" w:rsidP="0013704C">
      <w:pPr>
        <w:jc w:val="both"/>
        <w:rPr>
          <w:rFonts w:ascii="Arial" w:hAnsi="Arial" w:cs="Arial"/>
          <w:b/>
          <w:bCs/>
          <w:sz w:val="24"/>
          <w:u w:val="single"/>
        </w:rPr>
      </w:pPr>
    </w:p>
    <w:tbl>
      <w:tblPr>
        <w:tblStyle w:val="TableGrid"/>
        <w:tblW w:w="10490" w:type="dxa"/>
        <w:tblInd w:w="-1139" w:type="dxa"/>
        <w:tblLook w:val="04A0" w:firstRow="1" w:lastRow="0" w:firstColumn="1" w:lastColumn="0" w:noHBand="0" w:noVBand="1"/>
      </w:tblPr>
      <w:tblGrid>
        <w:gridCol w:w="1560"/>
        <w:gridCol w:w="1417"/>
        <w:gridCol w:w="3106"/>
        <w:gridCol w:w="2706"/>
        <w:gridCol w:w="1701"/>
      </w:tblGrid>
      <w:tr w:rsidR="0026636F" w14:paraId="5ACDD1D4" w14:textId="77777777" w:rsidTr="008004D5">
        <w:tc>
          <w:tcPr>
            <w:tcW w:w="1560" w:type="dxa"/>
            <w:shd w:val="clear" w:color="auto" w:fill="E7E6E6" w:themeFill="background2"/>
            <w:vAlign w:val="center"/>
          </w:tcPr>
          <w:p w14:paraId="7078C6FD" w14:textId="71BF7EEF" w:rsidR="0026636F" w:rsidRPr="0026636F" w:rsidRDefault="0026636F" w:rsidP="0026636F">
            <w:pPr>
              <w:jc w:val="center"/>
              <w:rPr>
                <w:rFonts w:ascii="Arial" w:hAnsi="Arial" w:cs="Arial"/>
                <w:b/>
                <w:bCs/>
                <w:sz w:val="24"/>
              </w:rPr>
            </w:pPr>
            <w:r w:rsidRPr="0026636F">
              <w:rPr>
                <w:rFonts w:ascii="Arial" w:hAnsi="Arial" w:cs="Arial"/>
                <w:b/>
                <w:bCs/>
                <w:sz w:val="24"/>
              </w:rPr>
              <w:t>Review Date</w:t>
            </w:r>
          </w:p>
        </w:tc>
        <w:tc>
          <w:tcPr>
            <w:tcW w:w="1417" w:type="dxa"/>
            <w:shd w:val="clear" w:color="auto" w:fill="E7E6E6" w:themeFill="background2"/>
            <w:vAlign w:val="center"/>
          </w:tcPr>
          <w:p w14:paraId="6476C142" w14:textId="1DF29248" w:rsidR="0026636F" w:rsidRPr="0026636F" w:rsidRDefault="0026636F" w:rsidP="0026636F">
            <w:pPr>
              <w:jc w:val="center"/>
              <w:rPr>
                <w:rFonts w:ascii="Arial" w:hAnsi="Arial" w:cs="Arial"/>
                <w:b/>
                <w:bCs/>
                <w:sz w:val="24"/>
              </w:rPr>
            </w:pPr>
            <w:r>
              <w:rPr>
                <w:rFonts w:ascii="Arial" w:hAnsi="Arial" w:cs="Arial"/>
                <w:b/>
                <w:bCs/>
                <w:sz w:val="24"/>
              </w:rPr>
              <w:t>By Whom</w:t>
            </w:r>
          </w:p>
        </w:tc>
        <w:tc>
          <w:tcPr>
            <w:tcW w:w="3106" w:type="dxa"/>
            <w:shd w:val="clear" w:color="auto" w:fill="E7E6E6" w:themeFill="background2"/>
            <w:vAlign w:val="center"/>
          </w:tcPr>
          <w:p w14:paraId="3AE0E9A7" w14:textId="394C840B" w:rsidR="0026636F" w:rsidRPr="0026636F" w:rsidRDefault="0026636F" w:rsidP="0026636F">
            <w:pPr>
              <w:jc w:val="center"/>
              <w:rPr>
                <w:rFonts w:ascii="Arial" w:hAnsi="Arial" w:cs="Arial"/>
                <w:b/>
                <w:bCs/>
                <w:sz w:val="24"/>
              </w:rPr>
            </w:pPr>
            <w:r>
              <w:rPr>
                <w:rFonts w:ascii="Arial" w:hAnsi="Arial" w:cs="Arial"/>
                <w:b/>
                <w:bCs/>
                <w:sz w:val="24"/>
              </w:rPr>
              <w:t>Summary of Changes Made</w:t>
            </w:r>
          </w:p>
        </w:tc>
        <w:tc>
          <w:tcPr>
            <w:tcW w:w="2706" w:type="dxa"/>
            <w:shd w:val="clear" w:color="auto" w:fill="E7E6E6" w:themeFill="background2"/>
            <w:vAlign w:val="center"/>
          </w:tcPr>
          <w:p w14:paraId="61707BFD" w14:textId="70DEFBD8" w:rsidR="0026636F" w:rsidRPr="0026636F" w:rsidRDefault="0026636F" w:rsidP="0026636F">
            <w:pPr>
              <w:jc w:val="center"/>
              <w:rPr>
                <w:rFonts w:ascii="Arial" w:hAnsi="Arial" w:cs="Arial"/>
                <w:b/>
                <w:bCs/>
                <w:sz w:val="24"/>
              </w:rPr>
            </w:pPr>
            <w:r>
              <w:rPr>
                <w:rFonts w:ascii="Arial" w:hAnsi="Arial" w:cs="Arial"/>
                <w:b/>
                <w:bCs/>
                <w:sz w:val="24"/>
              </w:rPr>
              <w:t>Date Ratified by Governors / Trustees</w:t>
            </w:r>
          </w:p>
        </w:tc>
        <w:tc>
          <w:tcPr>
            <w:tcW w:w="1701" w:type="dxa"/>
            <w:shd w:val="clear" w:color="auto" w:fill="E7E6E6" w:themeFill="background2"/>
            <w:vAlign w:val="center"/>
          </w:tcPr>
          <w:p w14:paraId="33518E53" w14:textId="4FA1D466" w:rsidR="0026636F" w:rsidRPr="0026636F" w:rsidRDefault="0026636F" w:rsidP="0026636F">
            <w:pPr>
              <w:jc w:val="center"/>
              <w:rPr>
                <w:rFonts w:ascii="Arial" w:hAnsi="Arial" w:cs="Arial"/>
                <w:b/>
                <w:bCs/>
                <w:sz w:val="24"/>
              </w:rPr>
            </w:pPr>
            <w:r>
              <w:rPr>
                <w:rFonts w:ascii="Arial" w:hAnsi="Arial" w:cs="Arial"/>
                <w:b/>
                <w:bCs/>
                <w:sz w:val="24"/>
              </w:rPr>
              <w:t>Date Implemented</w:t>
            </w:r>
          </w:p>
        </w:tc>
      </w:tr>
      <w:tr w:rsidR="0026636F" w14:paraId="38906ADC" w14:textId="77777777" w:rsidTr="008004D5">
        <w:tc>
          <w:tcPr>
            <w:tcW w:w="1560" w:type="dxa"/>
          </w:tcPr>
          <w:p w14:paraId="24F79D64" w14:textId="77777777" w:rsidR="0026636F" w:rsidRDefault="0026636F" w:rsidP="0013704C">
            <w:pPr>
              <w:jc w:val="both"/>
              <w:rPr>
                <w:rFonts w:ascii="Arial" w:hAnsi="Arial" w:cs="Arial"/>
                <w:b/>
                <w:bCs/>
                <w:sz w:val="24"/>
                <w:u w:val="single"/>
              </w:rPr>
            </w:pPr>
          </w:p>
        </w:tc>
        <w:tc>
          <w:tcPr>
            <w:tcW w:w="1417" w:type="dxa"/>
          </w:tcPr>
          <w:p w14:paraId="4A5DC3F8" w14:textId="77777777" w:rsidR="0026636F" w:rsidRDefault="0026636F" w:rsidP="0013704C">
            <w:pPr>
              <w:jc w:val="both"/>
              <w:rPr>
                <w:rFonts w:ascii="Arial" w:hAnsi="Arial" w:cs="Arial"/>
                <w:b/>
                <w:bCs/>
                <w:sz w:val="24"/>
                <w:u w:val="single"/>
              </w:rPr>
            </w:pPr>
          </w:p>
        </w:tc>
        <w:tc>
          <w:tcPr>
            <w:tcW w:w="3106" w:type="dxa"/>
          </w:tcPr>
          <w:p w14:paraId="0A33D53E" w14:textId="77777777" w:rsidR="0026636F" w:rsidRDefault="0026636F" w:rsidP="0013704C">
            <w:pPr>
              <w:jc w:val="both"/>
              <w:rPr>
                <w:rFonts w:ascii="Arial" w:hAnsi="Arial" w:cs="Arial"/>
                <w:b/>
                <w:bCs/>
                <w:sz w:val="24"/>
                <w:u w:val="single"/>
              </w:rPr>
            </w:pPr>
          </w:p>
        </w:tc>
        <w:tc>
          <w:tcPr>
            <w:tcW w:w="2706" w:type="dxa"/>
          </w:tcPr>
          <w:p w14:paraId="01885E54" w14:textId="77777777" w:rsidR="0026636F" w:rsidRDefault="0026636F" w:rsidP="0013704C">
            <w:pPr>
              <w:jc w:val="both"/>
              <w:rPr>
                <w:rFonts w:ascii="Arial" w:hAnsi="Arial" w:cs="Arial"/>
                <w:b/>
                <w:bCs/>
                <w:sz w:val="24"/>
                <w:u w:val="single"/>
              </w:rPr>
            </w:pPr>
          </w:p>
        </w:tc>
        <w:tc>
          <w:tcPr>
            <w:tcW w:w="1701" w:type="dxa"/>
          </w:tcPr>
          <w:p w14:paraId="679775D5" w14:textId="77777777" w:rsidR="0026636F" w:rsidRDefault="0026636F" w:rsidP="0013704C">
            <w:pPr>
              <w:jc w:val="both"/>
              <w:rPr>
                <w:rFonts w:ascii="Arial" w:hAnsi="Arial" w:cs="Arial"/>
                <w:b/>
                <w:bCs/>
                <w:sz w:val="24"/>
                <w:u w:val="single"/>
              </w:rPr>
            </w:pPr>
          </w:p>
        </w:tc>
      </w:tr>
      <w:tr w:rsidR="0026636F" w14:paraId="65D06BED" w14:textId="77777777" w:rsidTr="008004D5">
        <w:tc>
          <w:tcPr>
            <w:tcW w:w="1560" w:type="dxa"/>
          </w:tcPr>
          <w:p w14:paraId="1760503E" w14:textId="77777777" w:rsidR="0026636F" w:rsidRDefault="0026636F" w:rsidP="0013704C">
            <w:pPr>
              <w:jc w:val="both"/>
              <w:rPr>
                <w:rFonts w:ascii="Arial" w:hAnsi="Arial" w:cs="Arial"/>
                <w:b/>
                <w:bCs/>
                <w:sz w:val="24"/>
                <w:u w:val="single"/>
              </w:rPr>
            </w:pPr>
          </w:p>
        </w:tc>
        <w:tc>
          <w:tcPr>
            <w:tcW w:w="1417" w:type="dxa"/>
          </w:tcPr>
          <w:p w14:paraId="64F31797" w14:textId="77777777" w:rsidR="0026636F" w:rsidRDefault="0026636F" w:rsidP="0013704C">
            <w:pPr>
              <w:jc w:val="both"/>
              <w:rPr>
                <w:rFonts w:ascii="Arial" w:hAnsi="Arial" w:cs="Arial"/>
                <w:b/>
                <w:bCs/>
                <w:sz w:val="24"/>
                <w:u w:val="single"/>
              </w:rPr>
            </w:pPr>
          </w:p>
        </w:tc>
        <w:tc>
          <w:tcPr>
            <w:tcW w:w="3106" w:type="dxa"/>
          </w:tcPr>
          <w:p w14:paraId="5CDCD71E" w14:textId="77777777" w:rsidR="0026636F" w:rsidRDefault="0026636F" w:rsidP="0013704C">
            <w:pPr>
              <w:jc w:val="both"/>
              <w:rPr>
                <w:rFonts w:ascii="Arial" w:hAnsi="Arial" w:cs="Arial"/>
                <w:b/>
                <w:bCs/>
                <w:sz w:val="24"/>
                <w:u w:val="single"/>
              </w:rPr>
            </w:pPr>
          </w:p>
        </w:tc>
        <w:tc>
          <w:tcPr>
            <w:tcW w:w="2706" w:type="dxa"/>
          </w:tcPr>
          <w:p w14:paraId="1F357CE2" w14:textId="77777777" w:rsidR="0026636F" w:rsidRDefault="0026636F" w:rsidP="0013704C">
            <w:pPr>
              <w:jc w:val="both"/>
              <w:rPr>
                <w:rFonts w:ascii="Arial" w:hAnsi="Arial" w:cs="Arial"/>
                <w:b/>
                <w:bCs/>
                <w:sz w:val="24"/>
                <w:u w:val="single"/>
              </w:rPr>
            </w:pPr>
          </w:p>
        </w:tc>
        <w:tc>
          <w:tcPr>
            <w:tcW w:w="1701" w:type="dxa"/>
          </w:tcPr>
          <w:p w14:paraId="62049B8D" w14:textId="77777777" w:rsidR="0026636F" w:rsidRDefault="0026636F" w:rsidP="0013704C">
            <w:pPr>
              <w:jc w:val="both"/>
              <w:rPr>
                <w:rFonts w:ascii="Arial" w:hAnsi="Arial" w:cs="Arial"/>
                <w:b/>
                <w:bCs/>
                <w:sz w:val="24"/>
                <w:u w:val="single"/>
              </w:rPr>
            </w:pPr>
          </w:p>
        </w:tc>
      </w:tr>
      <w:tr w:rsidR="008004D5" w14:paraId="3B486E09" w14:textId="77777777" w:rsidTr="008004D5">
        <w:tc>
          <w:tcPr>
            <w:tcW w:w="1560" w:type="dxa"/>
          </w:tcPr>
          <w:p w14:paraId="317B9935" w14:textId="77777777" w:rsidR="008004D5" w:rsidRDefault="008004D5" w:rsidP="00732FA0">
            <w:pPr>
              <w:jc w:val="both"/>
              <w:rPr>
                <w:rFonts w:ascii="Arial" w:hAnsi="Arial" w:cs="Arial"/>
                <w:b/>
                <w:bCs/>
                <w:sz w:val="24"/>
                <w:u w:val="single"/>
              </w:rPr>
            </w:pPr>
          </w:p>
        </w:tc>
        <w:tc>
          <w:tcPr>
            <w:tcW w:w="1417" w:type="dxa"/>
          </w:tcPr>
          <w:p w14:paraId="6DB159F2" w14:textId="77777777" w:rsidR="008004D5" w:rsidRDefault="008004D5" w:rsidP="00732FA0">
            <w:pPr>
              <w:jc w:val="both"/>
              <w:rPr>
                <w:rFonts w:ascii="Arial" w:hAnsi="Arial" w:cs="Arial"/>
                <w:b/>
                <w:bCs/>
                <w:sz w:val="24"/>
                <w:u w:val="single"/>
              </w:rPr>
            </w:pPr>
          </w:p>
        </w:tc>
        <w:tc>
          <w:tcPr>
            <w:tcW w:w="3106" w:type="dxa"/>
          </w:tcPr>
          <w:p w14:paraId="47D494FF" w14:textId="77777777" w:rsidR="008004D5" w:rsidRDefault="008004D5" w:rsidP="00732FA0">
            <w:pPr>
              <w:jc w:val="both"/>
              <w:rPr>
                <w:rFonts w:ascii="Arial" w:hAnsi="Arial" w:cs="Arial"/>
                <w:b/>
                <w:bCs/>
                <w:sz w:val="24"/>
                <w:u w:val="single"/>
              </w:rPr>
            </w:pPr>
          </w:p>
        </w:tc>
        <w:tc>
          <w:tcPr>
            <w:tcW w:w="2706" w:type="dxa"/>
          </w:tcPr>
          <w:p w14:paraId="4164CCAF" w14:textId="77777777" w:rsidR="008004D5" w:rsidRDefault="008004D5" w:rsidP="00732FA0">
            <w:pPr>
              <w:jc w:val="both"/>
              <w:rPr>
                <w:rFonts w:ascii="Arial" w:hAnsi="Arial" w:cs="Arial"/>
                <w:b/>
                <w:bCs/>
                <w:sz w:val="24"/>
                <w:u w:val="single"/>
              </w:rPr>
            </w:pPr>
          </w:p>
        </w:tc>
        <w:tc>
          <w:tcPr>
            <w:tcW w:w="1701" w:type="dxa"/>
          </w:tcPr>
          <w:p w14:paraId="530D2B71" w14:textId="77777777" w:rsidR="008004D5" w:rsidRDefault="008004D5" w:rsidP="00732FA0">
            <w:pPr>
              <w:jc w:val="both"/>
              <w:rPr>
                <w:rFonts w:ascii="Arial" w:hAnsi="Arial" w:cs="Arial"/>
                <w:b/>
                <w:bCs/>
                <w:sz w:val="24"/>
                <w:u w:val="single"/>
              </w:rPr>
            </w:pPr>
          </w:p>
        </w:tc>
      </w:tr>
      <w:tr w:rsidR="008004D5" w14:paraId="606ADA0C" w14:textId="77777777" w:rsidTr="008004D5">
        <w:tc>
          <w:tcPr>
            <w:tcW w:w="1560" w:type="dxa"/>
          </w:tcPr>
          <w:p w14:paraId="64B21CE5" w14:textId="77777777" w:rsidR="008004D5" w:rsidRDefault="008004D5" w:rsidP="00732FA0">
            <w:pPr>
              <w:jc w:val="both"/>
              <w:rPr>
                <w:rFonts w:ascii="Arial" w:hAnsi="Arial" w:cs="Arial"/>
                <w:b/>
                <w:bCs/>
                <w:sz w:val="24"/>
                <w:u w:val="single"/>
              </w:rPr>
            </w:pPr>
          </w:p>
        </w:tc>
        <w:tc>
          <w:tcPr>
            <w:tcW w:w="1417" w:type="dxa"/>
          </w:tcPr>
          <w:p w14:paraId="200B5DED" w14:textId="77777777" w:rsidR="008004D5" w:rsidRDefault="008004D5" w:rsidP="00732FA0">
            <w:pPr>
              <w:jc w:val="both"/>
              <w:rPr>
                <w:rFonts w:ascii="Arial" w:hAnsi="Arial" w:cs="Arial"/>
                <w:b/>
                <w:bCs/>
                <w:sz w:val="24"/>
                <w:u w:val="single"/>
              </w:rPr>
            </w:pPr>
          </w:p>
        </w:tc>
        <w:tc>
          <w:tcPr>
            <w:tcW w:w="3106" w:type="dxa"/>
          </w:tcPr>
          <w:p w14:paraId="6F1F13AD" w14:textId="77777777" w:rsidR="008004D5" w:rsidRDefault="008004D5" w:rsidP="00732FA0">
            <w:pPr>
              <w:jc w:val="both"/>
              <w:rPr>
                <w:rFonts w:ascii="Arial" w:hAnsi="Arial" w:cs="Arial"/>
                <w:b/>
                <w:bCs/>
                <w:sz w:val="24"/>
                <w:u w:val="single"/>
              </w:rPr>
            </w:pPr>
          </w:p>
        </w:tc>
        <w:tc>
          <w:tcPr>
            <w:tcW w:w="2706" w:type="dxa"/>
          </w:tcPr>
          <w:p w14:paraId="1642D819" w14:textId="77777777" w:rsidR="008004D5" w:rsidRDefault="008004D5" w:rsidP="00732FA0">
            <w:pPr>
              <w:jc w:val="both"/>
              <w:rPr>
                <w:rFonts w:ascii="Arial" w:hAnsi="Arial" w:cs="Arial"/>
                <w:b/>
                <w:bCs/>
                <w:sz w:val="24"/>
                <w:u w:val="single"/>
              </w:rPr>
            </w:pPr>
          </w:p>
        </w:tc>
        <w:tc>
          <w:tcPr>
            <w:tcW w:w="1701" w:type="dxa"/>
          </w:tcPr>
          <w:p w14:paraId="1D69017D" w14:textId="77777777" w:rsidR="008004D5" w:rsidRDefault="008004D5" w:rsidP="00732FA0">
            <w:pPr>
              <w:jc w:val="both"/>
              <w:rPr>
                <w:rFonts w:ascii="Arial" w:hAnsi="Arial" w:cs="Arial"/>
                <w:b/>
                <w:bCs/>
                <w:sz w:val="24"/>
                <w:u w:val="single"/>
              </w:rPr>
            </w:pPr>
          </w:p>
        </w:tc>
      </w:tr>
      <w:tr w:rsidR="008004D5" w14:paraId="3D5D36EE" w14:textId="77777777" w:rsidTr="008004D5">
        <w:tc>
          <w:tcPr>
            <w:tcW w:w="1560" w:type="dxa"/>
          </w:tcPr>
          <w:p w14:paraId="0844F811" w14:textId="77777777" w:rsidR="008004D5" w:rsidRDefault="008004D5" w:rsidP="0013704C">
            <w:pPr>
              <w:jc w:val="both"/>
              <w:rPr>
                <w:rFonts w:ascii="Arial" w:hAnsi="Arial" w:cs="Arial"/>
                <w:b/>
                <w:bCs/>
                <w:sz w:val="24"/>
                <w:u w:val="single"/>
              </w:rPr>
            </w:pPr>
          </w:p>
        </w:tc>
        <w:tc>
          <w:tcPr>
            <w:tcW w:w="1417" w:type="dxa"/>
          </w:tcPr>
          <w:p w14:paraId="58ED496A" w14:textId="77777777" w:rsidR="008004D5" w:rsidRDefault="008004D5" w:rsidP="0013704C">
            <w:pPr>
              <w:jc w:val="both"/>
              <w:rPr>
                <w:rFonts w:ascii="Arial" w:hAnsi="Arial" w:cs="Arial"/>
                <w:b/>
                <w:bCs/>
                <w:sz w:val="24"/>
                <w:u w:val="single"/>
              </w:rPr>
            </w:pPr>
          </w:p>
        </w:tc>
        <w:tc>
          <w:tcPr>
            <w:tcW w:w="3106" w:type="dxa"/>
          </w:tcPr>
          <w:p w14:paraId="22264BEA" w14:textId="77777777" w:rsidR="008004D5" w:rsidRDefault="008004D5" w:rsidP="0013704C">
            <w:pPr>
              <w:jc w:val="both"/>
              <w:rPr>
                <w:rFonts w:ascii="Arial" w:hAnsi="Arial" w:cs="Arial"/>
                <w:b/>
                <w:bCs/>
                <w:sz w:val="24"/>
                <w:u w:val="single"/>
              </w:rPr>
            </w:pPr>
          </w:p>
        </w:tc>
        <w:tc>
          <w:tcPr>
            <w:tcW w:w="2706" w:type="dxa"/>
          </w:tcPr>
          <w:p w14:paraId="323B12C5" w14:textId="77777777" w:rsidR="008004D5" w:rsidRDefault="008004D5" w:rsidP="0013704C">
            <w:pPr>
              <w:jc w:val="both"/>
              <w:rPr>
                <w:rFonts w:ascii="Arial" w:hAnsi="Arial" w:cs="Arial"/>
                <w:b/>
                <w:bCs/>
                <w:sz w:val="24"/>
                <w:u w:val="single"/>
              </w:rPr>
            </w:pPr>
          </w:p>
        </w:tc>
        <w:tc>
          <w:tcPr>
            <w:tcW w:w="1701" w:type="dxa"/>
          </w:tcPr>
          <w:p w14:paraId="1F4BE357" w14:textId="77777777" w:rsidR="008004D5" w:rsidRDefault="008004D5" w:rsidP="0013704C">
            <w:pPr>
              <w:jc w:val="both"/>
              <w:rPr>
                <w:rFonts w:ascii="Arial" w:hAnsi="Arial" w:cs="Arial"/>
                <w:b/>
                <w:bCs/>
                <w:sz w:val="24"/>
                <w:u w:val="single"/>
              </w:rPr>
            </w:pPr>
          </w:p>
        </w:tc>
      </w:tr>
    </w:tbl>
    <w:p w14:paraId="03FBD8D0" w14:textId="77777777" w:rsidR="0026636F" w:rsidRDefault="0026636F" w:rsidP="0013704C">
      <w:pPr>
        <w:jc w:val="both"/>
        <w:rPr>
          <w:rFonts w:ascii="Arial" w:hAnsi="Arial" w:cs="Arial"/>
          <w:b/>
          <w:bCs/>
          <w:sz w:val="24"/>
          <w:u w:val="single"/>
        </w:rPr>
      </w:pPr>
    </w:p>
    <w:p w14:paraId="0513A564" w14:textId="7D924DB2" w:rsidR="008004D5" w:rsidRPr="00BE1108" w:rsidRDefault="008004D5" w:rsidP="0013704C">
      <w:pPr>
        <w:jc w:val="both"/>
        <w:rPr>
          <w:rFonts w:ascii="Arial" w:hAnsi="Arial" w:cs="Arial"/>
          <w:b/>
          <w:bCs/>
          <w:sz w:val="24"/>
        </w:rPr>
      </w:pPr>
      <w:r w:rsidRPr="00BE1108">
        <w:rPr>
          <w:rFonts w:ascii="Arial" w:hAnsi="Arial" w:cs="Arial"/>
          <w:b/>
          <w:bCs/>
          <w:sz w:val="24"/>
        </w:rPr>
        <w:lastRenderedPageBreak/>
        <w:t>Policy Compliance</w:t>
      </w:r>
    </w:p>
    <w:p w14:paraId="29B3C206" w14:textId="77777777" w:rsidR="008004D5" w:rsidRDefault="008004D5" w:rsidP="0013704C">
      <w:pPr>
        <w:jc w:val="both"/>
        <w:rPr>
          <w:rFonts w:ascii="Arial" w:hAnsi="Arial" w:cs="Arial"/>
          <w:sz w:val="24"/>
        </w:rPr>
      </w:pPr>
    </w:p>
    <w:p w14:paraId="598E6670" w14:textId="52F67BB3" w:rsidR="008004D5" w:rsidRDefault="008004D5" w:rsidP="0013704C">
      <w:pPr>
        <w:jc w:val="both"/>
        <w:rPr>
          <w:rFonts w:ascii="Arial" w:hAnsi="Arial" w:cs="Arial"/>
          <w:sz w:val="24"/>
        </w:rPr>
      </w:pPr>
      <w:r w:rsidRPr="008004D5">
        <w:rPr>
          <w:rFonts w:ascii="Arial" w:hAnsi="Arial" w:cs="Arial"/>
          <w:sz w:val="24"/>
        </w:rPr>
        <w:t>Th</w:t>
      </w:r>
      <w:r w:rsidR="00D7224E">
        <w:rPr>
          <w:rFonts w:ascii="Arial" w:hAnsi="Arial" w:cs="Arial"/>
          <w:sz w:val="24"/>
        </w:rPr>
        <w:t>is</w:t>
      </w:r>
      <w:r w:rsidRPr="008004D5">
        <w:rPr>
          <w:rFonts w:ascii="Arial" w:hAnsi="Arial" w:cs="Arial"/>
          <w:sz w:val="24"/>
        </w:rPr>
        <w:t xml:space="preserve"> </w:t>
      </w:r>
      <w:r>
        <w:rPr>
          <w:rFonts w:ascii="Arial" w:hAnsi="Arial" w:cs="Arial"/>
          <w:sz w:val="24"/>
        </w:rPr>
        <w:t>Policy has been read and understood by all members of CAST staff.</w:t>
      </w:r>
    </w:p>
    <w:p w14:paraId="2280966F" w14:textId="77777777" w:rsidR="008004D5" w:rsidRDefault="008004D5" w:rsidP="0013704C">
      <w:pPr>
        <w:jc w:val="both"/>
        <w:rPr>
          <w:rFonts w:ascii="Arial" w:hAnsi="Arial" w:cs="Arial"/>
          <w:sz w:val="24"/>
        </w:rPr>
      </w:pPr>
    </w:p>
    <w:tbl>
      <w:tblPr>
        <w:tblStyle w:val="TableGrid"/>
        <w:tblW w:w="10490" w:type="dxa"/>
        <w:tblInd w:w="-1139" w:type="dxa"/>
        <w:tblLook w:val="04A0" w:firstRow="1" w:lastRow="0" w:firstColumn="1" w:lastColumn="0" w:noHBand="0" w:noVBand="1"/>
      </w:tblPr>
      <w:tblGrid>
        <w:gridCol w:w="2410"/>
        <w:gridCol w:w="5954"/>
        <w:gridCol w:w="2126"/>
      </w:tblGrid>
      <w:tr w:rsidR="008004D5" w14:paraId="34CC90BF" w14:textId="77777777" w:rsidTr="00E13705">
        <w:tc>
          <w:tcPr>
            <w:tcW w:w="2410" w:type="dxa"/>
            <w:shd w:val="clear" w:color="auto" w:fill="E7E6E6" w:themeFill="background2"/>
          </w:tcPr>
          <w:p w14:paraId="4EF286D1" w14:textId="62932DE1" w:rsidR="008004D5" w:rsidRPr="008004D5" w:rsidRDefault="008004D5" w:rsidP="008004D5">
            <w:pPr>
              <w:jc w:val="center"/>
              <w:rPr>
                <w:rFonts w:ascii="Arial" w:hAnsi="Arial" w:cs="Arial"/>
                <w:b/>
                <w:bCs/>
                <w:sz w:val="24"/>
              </w:rPr>
            </w:pPr>
            <w:r>
              <w:rPr>
                <w:rFonts w:ascii="Arial" w:hAnsi="Arial" w:cs="Arial"/>
                <w:b/>
                <w:bCs/>
                <w:sz w:val="24"/>
              </w:rPr>
              <w:t>Name</w:t>
            </w:r>
          </w:p>
        </w:tc>
        <w:tc>
          <w:tcPr>
            <w:tcW w:w="5954" w:type="dxa"/>
            <w:shd w:val="clear" w:color="auto" w:fill="E7E6E6" w:themeFill="background2"/>
          </w:tcPr>
          <w:p w14:paraId="492ACF80" w14:textId="27DA5464" w:rsidR="008004D5" w:rsidRPr="008004D5" w:rsidRDefault="008004D5" w:rsidP="008004D5">
            <w:pPr>
              <w:jc w:val="center"/>
              <w:rPr>
                <w:rFonts w:ascii="Arial" w:hAnsi="Arial" w:cs="Arial"/>
                <w:b/>
                <w:bCs/>
                <w:sz w:val="24"/>
              </w:rPr>
            </w:pPr>
            <w:r>
              <w:rPr>
                <w:rFonts w:ascii="Arial" w:hAnsi="Arial" w:cs="Arial"/>
                <w:b/>
                <w:bCs/>
                <w:sz w:val="24"/>
              </w:rPr>
              <w:t>Signature</w:t>
            </w:r>
          </w:p>
        </w:tc>
        <w:tc>
          <w:tcPr>
            <w:tcW w:w="2126" w:type="dxa"/>
            <w:shd w:val="clear" w:color="auto" w:fill="E7E6E6" w:themeFill="background2"/>
          </w:tcPr>
          <w:p w14:paraId="0A673799" w14:textId="5BBE652F" w:rsidR="008004D5" w:rsidRPr="008004D5" w:rsidRDefault="008004D5" w:rsidP="008004D5">
            <w:pPr>
              <w:jc w:val="center"/>
              <w:rPr>
                <w:rFonts w:ascii="Arial" w:hAnsi="Arial" w:cs="Arial"/>
                <w:b/>
                <w:bCs/>
                <w:sz w:val="24"/>
              </w:rPr>
            </w:pPr>
            <w:r>
              <w:rPr>
                <w:rFonts w:ascii="Arial" w:hAnsi="Arial" w:cs="Arial"/>
                <w:b/>
                <w:bCs/>
                <w:sz w:val="24"/>
              </w:rPr>
              <w:t>Date</w:t>
            </w:r>
          </w:p>
        </w:tc>
      </w:tr>
      <w:tr w:rsidR="008004D5" w14:paraId="16AAB73A" w14:textId="77777777" w:rsidTr="00E13705">
        <w:tc>
          <w:tcPr>
            <w:tcW w:w="2410" w:type="dxa"/>
          </w:tcPr>
          <w:p w14:paraId="26D9B0A7" w14:textId="69EDFA5F" w:rsidR="008004D5" w:rsidRDefault="008004D5" w:rsidP="00E13705">
            <w:pPr>
              <w:rPr>
                <w:rFonts w:ascii="Arial" w:hAnsi="Arial" w:cs="Arial"/>
                <w:sz w:val="24"/>
              </w:rPr>
            </w:pPr>
            <w:r>
              <w:rPr>
                <w:rFonts w:ascii="Arial" w:hAnsi="Arial" w:cs="Arial"/>
                <w:sz w:val="24"/>
              </w:rPr>
              <w:t>Antony Holmes</w:t>
            </w:r>
          </w:p>
        </w:tc>
        <w:tc>
          <w:tcPr>
            <w:tcW w:w="5954" w:type="dxa"/>
          </w:tcPr>
          <w:p w14:paraId="085AB22A" w14:textId="77777777" w:rsidR="008004D5" w:rsidRDefault="008004D5" w:rsidP="0013704C">
            <w:pPr>
              <w:jc w:val="both"/>
              <w:rPr>
                <w:rFonts w:ascii="Arial" w:hAnsi="Arial" w:cs="Arial"/>
                <w:sz w:val="24"/>
              </w:rPr>
            </w:pPr>
          </w:p>
        </w:tc>
        <w:tc>
          <w:tcPr>
            <w:tcW w:w="2126" w:type="dxa"/>
          </w:tcPr>
          <w:p w14:paraId="1A71B147" w14:textId="77777777" w:rsidR="008004D5" w:rsidRDefault="008004D5" w:rsidP="0013704C">
            <w:pPr>
              <w:jc w:val="both"/>
              <w:rPr>
                <w:rFonts w:ascii="Arial" w:hAnsi="Arial" w:cs="Arial"/>
                <w:sz w:val="24"/>
              </w:rPr>
            </w:pPr>
          </w:p>
        </w:tc>
      </w:tr>
      <w:tr w:rsidR="008004D5" w14:paraId="79D10662" w14:textId="77777777" w:rsidTr="00E13705">
        <w:tc>
          <w:tcPr>
            <w:tcW w:w="2410" w:type="dxa"/>
          </w:tcPr>
          <w:p w14:paraId="2E43FC05" w14:textId="54CBFFAB" w:rsidR="008004D5" w:rsidRDefault="008004D5" w:rsidP="00E13705">
            <w:pPr>
              <w:rPr>
                <w:rFonts w:ascii="Arial" w:hAnsi="Arial" w:cs="Arial"/>
                <w:sz w:val="24"/>
              </w:rPr>
            </w:pPr>
            <w:r>
              <w:rPr>
                <w:rFonts w:ascii="Arial" w:hAnsi="Arial" w:cs="Arial"/>
                <w:sz w:val="24"/>
              </w:rPr>
              <w:t>Andrew Hardy</w:t>
            </w:r>
          </w:p>
        </w:tc>
        <w:tc>
          <w:tcPr>
            <w:tcW w:w="5954" w:type="dxa"/>
          </w:tcPr>
          <w:p w14:paraId="01281E64" w14:textId="77777777" w:rsidR="008004D5" w:rsidRDefault="008004D5" w:rsidP="0013704C">
            <w:pPr>
              <w:jc w:val="both"/>
              <w:rPr>
                <w:rFonts w:ascii="Arial" w:hAnsi="Arial" w:cs="Arial"/>
                <w:sz w:val="24"/>
              </w:rPr>
            </w:pPr>
          </w:p>
        </w:tc>
        <w:tc>
          <w:tcPr>
            <w:tcW w:w="2126" w:type="dxa"/>
          </w:tcPr>
          <w:p w14:paraId="7B229C3F" w14:textId="77777777" w:rsidR="008004D5" w:rsidRDefault="008004D5" w:rsidP="0013704C">
            <w:pPr>
              <w:jc w:val="both"/>
              <w:rPr>
                <w:rFonts w:ascii="Arial" w:hAnsi="Arial" w:cs="Arial"/>
                <w:sz w:val="24"/>
              </w:rPr>
            </w:pPr>
          </w:p>
        </w:tc>
      </w:tr>
      <w:tr w:rsidR="008004D5" w14:paraId="1EF10FCA" w14:textId="77777777" w:rsidTr="00E13705">
        <w:tc>
          <w:tcPr>
            <w:tcW w:w="2410" w:type="dxa"/>
          </w:tcPr>
          <w:p w14:paraId="62EEDFC0" w14:textId="1C5CF6A1" w:rsidR="008004D5" w:rsidRDefault="008004D5" w:rsidP="00E13705">
            <w:pPr>
              <w:rPr>
                <w:rFonts w:ascii="Arial" w:hAnsi="Arial" w:cs="Arial"/>
                <w:sz w:val="24"/>
              </w:rPr>
            </w:pPr>
            <w:r>
              <w:rPr>
                <w:rFonts w:ascii="Arial" w:hAnsi="Arial" w:cs="Arial"/>
                <w:sz w:val="24"/>
              </w:rPr>
              <w:t>Ashley Day</w:t>
            </w:r>
          </w:p>
        </w:tc>
        <w:tc>
          <w:tcPr>
            <w:tcW w:w="5954" w:type="dxa"/>
          </w:tcPr>
          <w:p w14:paraId="010AB639" w14:textId="77777777" w:rsidR="008004D5" w:rsidRDefault="008004D5" w:rsidP="0013704C">
            <w:pPr>
              <w:jc w:val="both"/>
              <w:rPr>
                <w:rFonts w:ascii="Arial" w:hAnsi="Arial" w:cs="Arial"/>
                <w:sz w:val="24"/>
              </w:rPr>
            </w:pPr>
          </w:p>
        </w:tc>
        <w:tc>
          <w:tcPr>
            <w:tcW w:w="2126" w:type="dxa"/>
          </w:tcPr>
          <w:p w14:paraId="12FD6AA6" w14:textId="77777777" w:rsidR="008004D5" w:rsidRDefault="008004D5" w:rsidP="0013704C">
            <w:pPr>
              <w:jc w:val="both"/>
              <w:rPr>
                <w:rFonts w:ascii="Arial" w:hAnsi="Arial" w:cs="Arial"/>
                <w:sz w:val="24"/>
              </w:rPr>
            </w:pPr>
          </w:p>
        </w:tc>
      </w:tr>
      <w:tr w:rsidR="008004D5" w14:paraId="67E9589F" w14:textId="77777777" w:rsidTr="00E13705">
        <w:tc>
          <w:tcPr>
            <w:tcW w:w="2410" w:type="dxa"/>
          </w:tcPr>
          <w:p w14:paraId="20F7812E" w14:textId="35760290" w:rsidR="008004D5" w:rsidRDefault="008004D5" w:rsidP="00E13705">
            <w:pPr>
              <w:rPr>
                <w:rFonts w:ascii="Arial" w:hAnsi="Arial" w:cs="Arial"/>
                <w:sz w:val="24"/>
              </w:rPr>
            </w:pPr>
            <w:r>
              <w:rPr>
                <w:rFonts w:ascii="Arial" w:hAnsi="Arial" w:cs="Arial"/>
                <w:sz w:val="24"/>
              </w:rPr>
              <w:t>Charlie Reynolds</w:t>
            </w:r>
          </w:p>
        </w:tc>
        <w:tc>
          <w:tcPr>
            <w:tcW w:w="5954" w:type="dxa"/>
          </w:tcPr>
          <w:p w14:paraId="522373CD" w14:textId="77777777" w:rsidR="008004D5" w:rsidRDefault="008004D5" w:rsidP="0013704C">
            <w:pPr>
              <w:jc w:val="both"/>
              <w:rPr>
                <w:rFonts w:ascii="Arial" w:hAnsi="Arial" w:cs="Arial"/>
                <w:sz w:val="24"/>
              </w:rPr>
            </w:pPr>
          </w:p>
        </w:tc>
        <w:tc>
          <w:tcPr>
            <w:tcW w:w="2126" w:type="dxa"/>
          </w:tcPr>
          <w:p w14:paraId="351E5681" w14:textId="77777777" w:rsidR="008004D5" w:rsidRDefault="008004D5" w:rsidP="0013704C">
            <w:pPr>
              <w:jc w:val="both"/>
              <w:rPr>
                <w:rFonts w:ascii="Arial" w:hAnsi="Arial" w:cs="Arial"/>
                <w:sz w:val="24"/>
              </w:rPr>
            </w:pPr>
          </w:p>
        </w:tc>
      </w:tr>
      <w:tr w:rsidR="008004D5" w14:paraId="40C3E2B5" w14:textId="77777777" w:rsidTr="00E13705">
        <w:tc>
          <w:tcPr>
            <w:tcW w:w="2410" w:type="dxa"/>
          </w:tcPr>
          <w:p w14:paraId="7DF9A9B8" w14:textId="644DC5BA" w:rsidR="008004D5" w:rsidRDefault="008004D5" w:rsidP="00E13705">
            <w:pPr>
              <w:rPr>
                <w:rFonts w:ascii="Arial" w:hAnsi="Arial" w:cs="Arial"/>
                <w:sz w:val="24"/>
              </w:rPr>
            </w:pPr>
            <w:r>
              <w:rPr>
                <w:rFonts w:ascii="Arial" w:hAnsi="Arial" w:cs="Arial"/>
                <w:sz w:val="24"/>
              </w:rPr>
              <w:t>Damian O’Dell</w:t>
            </w:r>
          </w:p>
        </w:tc>
        <w:tc>
          <w:tcPr>
            <w:tcW w:w="5954" w:type="dxa"/>
          </w:tcPr>
          <w:p w14:paraId="6DF0EF80" w14:textId="77777777" w:rsidR="008004D5" w:rsidRDefault="008004D5" w:rsidP="0013704C">
            <w:pPr>
              <w:jc w:val="both"/>
              <w:rPr>
                <w:rFonts w:ascii="Arial" w:hAnsi="Arial" w:cs="Arial"/>
                <w:sz w:val="24"/>
              </w:rPr>
            </w:pPr>
          </w:p>
        </w:tc>
        <w:tc>
          <w:tcPr>
            <w:tcW w:w="2126" w:type="dxa"/>
          </w:tcPr>
          <w:p w14:paraId="4F2104D9" w14:textId="77777777" w:rsidR="008004D5" w:rsidRDefault="008004D5" w:rsidP="0013704C">
            <w:pPr>
              <w:jc w:val="both"/>
              <w:rPr>
                <w:rFonts w:ascii="Arial" w:hAnsi="Arial" w:cs="Arial"/>
                <w:sz w:val="24"/>
              </w:rPr>
            </w:pPr>
          </w:p>
        </w:tc>
      </w:tr>
      <w:tr w:rsidR="008004D5" w14:paraId="1FEA8A16" w14:textId="77777777" w:rsidTr="00E13705">
        <w:tc>
          <w:tcPr>
            <w:tcW w:w="2410" w:type="dxa"/>
          </w:tcPr>
          <w:p w14:paraId="35DD067B" w14:textId="30A4CA3A" w:rsidR="008004D5" w:rsidRDefault="008004D5" w:rsidP="00E13705">
            <w:pPr>
              <w:rPr>
                <w:rFonts w:ascii="Arial" w:hAnsi="Arial" w:cs="Arial"/>
                <w:sz w:val="24"/>
              </w:rPr>
            </w:pPr>
            <w:r>
              <w:rPr>
                <w:rFonts w:ascii="Arial" w:hAnsi="Arial" w:cs="Arial"/>
                <w:sz w:val="24"/>
              </w:rPr>
              <w:t>Dean Gladwin</w:t>
            </w:r>
          </w:p>
        </w:tc>
        <w:tc>
          <w:tcPr>
            <w:tcW w:w="5954" w:type="dxa"/>
          </w:tcPr>
          <w:p w14:paraId="7B4E7685" w14:textId="77777777" w:rsidR="008004D5" w:rsidRDefault="008004D5" w:rsidP="0013704C">
            <w:pPr>
              <w:jc w:val="both"/>
              <w:rPr>
                <w:rFonts w:ascii="Arial" w:hAnsi="Arial" w:cs="Arial"/>
                <w:sz w:val="24"/>
              </w:rPr>
            </w:pPr>
          </w:p>
        </w:tc>
        <w:tc>
          <w:tcPr>
            <w:tcW w:w="2126" w:type="dxa"/>
          </w:tcPr>
          <w:p w14:paraId="0C25C45B" w14:textId="77777777" w:rsidR="008004D5" w:rsidRDefault="008004D5" w:rsidP="0013704C">
            <w:pPr>
              <w:jc w:val="both"/>
              <w:rPr>
                <w:rFonts w:ascii="Arial" w:hAnsi="Arial" w:cs="Arial"/>
                <w:sz w:val="24"/>
              </w:rPr>
            </w:pPr>
          </w:p>
        </w:tc>
      </w:tr>
      <w:tr w:rsidR="008004D5" w14:paraId="52677B55" w14:textId="77777777" w:rsidTr="00E13705">
        <w:tc>
          <w:tcPr>
            <w:tcW w:w="2410" w:type="dxa"/>
          </w:tcPr>
          <w:p w14:paraId="03C03C39" w14:textId="633EAD39" w:rsidR="008004D5" w:rsidRDefault="008004D5" w:rsidP="00E13705">
            <w:pPr>
              <w:rPr>
                <w:rFonts w:ascii="Arial" w:hAnsi="Arial" w:cs="Arial"/>
                <w:sz w:val="24"/>
              </w:rPr>
            </w:pPr>
            <w:r>
              <w:rPr>
                <w:rFonts w:ascii="Arial" w:hAnsi="Arial" w:cs="Arial"/>
                <w:sz w:val="24"/>
              </w:rPr>
              <w:t>Eryn Ford</w:t>
            </w:r>
          </w:p>
        </w:tc>
        <w:tc>
          <w:tcPr>
            <w:tcW w:w="5954" w:type="dxa"/>
          </w:tcPr>
          <w:p w14:paraId="00D2FC1A" w14:textId="77777777" w:rsidR="008004D5" w:rsidRDefault="008004D5" w:rsidP="0013704C">
            <w:pPr>
              <w:jc w:val="both"/>
              <w:rPr>
                <w:rFonts w:ascii="Arial" w:hAnsi="Arial" w:cs="Arial"/>
                <w:sz w:val="24"/>
              </w:rPr>
            </w:pPr>
          </w:p>
        </w:tc>
        <w:tc>
          <w:tcPr>
            <w:tcW w:w="2126" w:type="dxa"/>
          </w:tcPr>
          <w:p w14:paraId="391E170F" w14:textId="77777777" w:rsidR="008004D5" w:rsidRDefault="008004D5" w:rsidP="0013704C">
            <w:pPr>
              <w:jc w:val="both"/>
              <w:rPr>
                <w:rFonts w:ascii="Arial" w:hAnsi="Arial" w:cs="Arial"/>
                <w:sz w:val="24"/>
              </w:rPr>
            </w:pPr>
          </w:p>
        </w:tc>
      </w:tr>
      <w:tr w:rsidR="008004D5" w14:paraId="5A881421" w14:textId="77777777" w:rsidTr="00E13705">
        <w:tc>
          <w:tcPr>
            <w:tcW w:w="2410" w:type="dxa"/>
          </w:tcPr>
          <w:p w14:paraId="1C845BC2" w14:textId="06823AFF" w:rsidR="008004D5" w:rsidRDefault="008004D5" w:rsidP="00E13705">
            <w:pPr>
              <w:rPr>
                <w:rFonts w:ascii="Arial" w:hAnsi="Arial" w:cs="Arial"/>
                <w:sz w:val="24"/>
              </w:rPr>
            </w:pPr>
            <w:r>
              <w:rPr>
                <w:rFonts w:ascii="Arial" w:hAnsi="Arial" w:cs="Arial"/>
                <w:sz w:val="24"/>
              </w:rPr>
              <w:t>Frank Middlebrook</w:t>
            </w:r>
          </w:p>
        </w:tc>
        <w:tc>
          <w:tcPr>
            <w:tcW w:w="5954" w:type="dxa"/>
          </w:tcPr>
          <w:p w14:paraId="1CC0DEC5" w14:textId="77777777" w:rsidR="008004D5" w:rsidRDefault="008004D5" w:rsidP="00732FA0">
            <w:pPr>
              <w:jc w:val="both"/>
              <w:rPr>
                <w:rFonts w:ascii="Arial" w:hAnsi="Arial" w:cs="Arial"/>
                <w:sz w:val="24"/>
              </w:rPr>
            </w:pPr>
          </w:p>
        </w:tc>
        <w:tc>
          <w:tcPr>
            <w:tcW w:w="2126" w:type="dxa"/>
          </w:tcPr>
          <w:p w14:paraId="2E2EF55F" w14:textId="77777777" w:rsidR="008004D5" w:rsidRDefault="008004D5" w:rsidP="00732FA0">
            <w:pPr>
              <w:jc w:val="both"/>
              <w:rPr>
                <w:rFonts w:ascii="Arial" w:hAnsi="Arial" w:cs="Arial"/>
                <w:sz w:val="24"/>
              </w:rPr>
            </w:pPr>
          </w:p>
        </w:tc>
      </w:tr>
      <w:tr w:rsidR="008004D5" w14:paraId="3610684F" w14:textId="77777777" w:rsidTr="00E13705">
        <w:tc>
          <w:tcPr>
            <w:tcW w:w="2410" w:type="dxa"/>
          </w:tcPr>
          <w:p w14:paraId="31790EEE" w14:textId="4FB7DD4A" w:rsidR="008004D5" w:rsidRDefault="008004D5" w:rsidP="00E13705">
            <w:pPr>
              <w:rPr>
                <w:rFonts w:ascii="Arial" w:hAnsi="Arial" w:cs="Arial"/>
                <w:sz w:val="24"/>
              </w:rPr>
            </w:pPr>
            <w:r>
              <w:rPr>
                <w:rFonts w:ascii="Arial" w:hAnsi="Arial" w:cs="Arial"/>
                <w:sz w:val="24"/>
              </w:rPr>
              <w:t>Isis Watson</w:t>
            </w:r>
          </w:p>
        </w:tc>
        <w:tc>
          <w:tcPr>
            <w:tcW w:w="5954" w:type="dxa"/>
          </w:tcPr>
          <w:p w14:paraId="0C3E8B3E" w14:textId="77777777" w:rsidR="008004D5" w:rsidRDefault="008004D5" w:rsidP="00732FA0">
            <w:pPr>
              <w:jc w:val="both"/>
              <w:rPr>
                <w:rFonts w:ascii="Arial" w:hAnsi="Arial" w:cs="Arial"/>
                <w:sz w:val="24"/>
              </w:rPr>
            </w:pPr>
          </w:p>
        </w:tc>
        <w:tc>
          <w:tcPr>
            <w:tcW w:w="2126" w:type="dxa"/>
          </w:tcPr>
          <w:p w14:paraId="567087A3" w14:textId="77777777" w:rsidR="008004D5" w:rsidRDefault="008004D5" w:rsidP="00732FA0">
            <w:pPr>
              <w:jc w:val="both"/>
              <w:rPr>
                <w:rFonts w:ascii="Arial" w:hAnsi="Arial" w:cs="Arial"/>
                <w:sz w:val="24"/>
              </w:rPr>
            </w:pPr>
          </w:p>
        </w:tc>
      </w:tr>
      <w:tr w:rsidR="008004D5" w14:paraId="1E04CAB9" w14:textId="77777777" w:rsidTr="00E13705">
        <w:tc>
          <w:tcPr>
            <w:tcW w:w="2410" w:type="dxa"/>
          </w:tcPr>
          <w:p w14:paraId="2E7E6E59" w14:textId="40CD2EE4" w:rsidR="008004D5" w:rsidRDefault="008004D5" w:rsidP="00E13705">
            <w:pPr>
              <w:rPr>
                <w:rFonts w:ascii="Arial" w:hAnsi="Arial" w:cs="Arial"/>
                <w:sz w:val="24"/>
              </w:rPr>
            </w:pPr>
            <w:r>
              <w:rPr>
                <w:rFonts w:ascii="Arial" w:hAnsi="Arial" w:cs="Arial"/>
                <w:sz w:val="24"/>
              </w:rPr>
              <w:t>John Beasley</w:t>
            </w:r>
          </w:p>
        </w:tc>
        <w:tc>
          <w:tcPr>
            <w:tcW w:w="5954" w:type="dxa"/>
          </w:tcPr>
          <w:p w14:paraId="435C2965" w14:textId="77777777" w:rsidR="008004D5" w:rsidRDefault="008004D5" w:rsidP="00732FA0">
            <w:pPr>
              <w:jc w:val="both"/>
              <w:rPr>
                <w:rFonts w:ascii="Arial" w:hAnsi="Arial" w:cs="Arial"/>
                <w:sz w:val="24"/>
              </w:rPr>
            </w:pPr>
          </w:p>
        </w:tc>
        <w:tc>
          <w:tcPr>
            <w:tcW w:w="2126" w:type="dxa"/>
          </w:tcPr>
          <w:p w14:paraId="41ACD218" w14:textId="77777777" w:rsidR="008004D5" w:rsidRDefault="008004D5" w:rsidP="00732FA0">
            <w:pPr>
              <w:jc w:val="both"/>
              <w:rPr>
                <w:rFonts w:ascii="Arial" w:hAnsi="Arial" w:cs="Arial"/>
                <w:sz w:val="24"/>
              </w:rPr>
            </w:pPr>
          </w:p>
        </w:tc>
      </w:tr>
      <w:tr w:rsidR="008004D5" w14:paraId="302EC92F" w14:textId="77777777" w:rsidTr="00E13705">
        <w:tc>
          <w:tcPr>
            <w:tcW w:w="2410" w:type="dxa"/>
          </w:tcPr>
          <w:p w14:paraId="38E1D32E" w14:textId="47F2070C" w:rsidR="008004D5" w:rsidRDefault="008004D5" w:rsidP="00E13705">
            <w:pPr>
              <w:rPr>
                <w:rFonts w:ascii="Arial" w:hAnsi="Arial" w:cs="Arial"/>
                <w:sz w:val="24"/>
              </w:rPr>
            </w:pPr>
            <w:r>
              <w:rPr>
                <w:rFonts w:ascii="Arial" w:hAnsi="Arial" w:cs="Arial"/>
                <w:sz w:val="24"/>
              </w:rPr>
              <w:t>Kelsey Grimsley</w:t>
            </w:r>
          </w:p>
        </w:tc>
        <w:tc>
          <w:tcPr>
            <w:tcW w:w="5954" w:type="dxa"/>
          </w:tcPr>
          <w:p w14:paraId="4A6F597C" w14:textId="77777777" w:rsidR="008004D5" w:rsidRDefault="008004D5" w:rsidP="00732FA0">
            <w:pPr>
              <w:jc w:val="both"/>
              <w:rPr>
                <w:rFonts w:ascii="Arial" w:hAnsi="Arial" w:cs="Arial"/>
                <w:sz w:val="24"/>
              </w:rPr>
            </w:pPr>
          </w:p>
        </w:tc>
        <w:tc>
          <w:tcPr>
            <w:tcW w:w="2126" w:type="dxa"/>
          </w:tcPr>
          <w:p w14:paraId="2CC8D8B8" w14:textId="77777777" w:rsidR="008004D5" w:rsidRDefault="008004D5" w:rsidP="00732FA0">
            <w:pPr>
              <w:jc w:val="both"/>
              <w:rPr>
                <w:rFonts w:ascii="Arial" w:hAnsi="Arial" w:cs="Arial"/>
                <w:sz w:val="24"/>
              </w:rPr>
            </w:pPr>
          </w:p>
        </w:tc>
      </w:tr>
      <w:tr w:rsidR="008004D5" w14:paraId="296AAA26" w14:textId="77777777" w:rsidTr="00E13705">
        <w:tc>
          <w:tcPr>
            <w:tcW w:w="2410" w:type="dxa"/>
          </w:tcPr>
          <w:p w14:paraId="0DE8EEB6" w14:textId="6AF75C31" w:rsidR="008004D5" w:rsidRDefault="008004D5" w:rsidP="00E13705">
            <w:pPr>
              <w:rPr>
                <w:rFonts w:ascii="Arial" w:hAnsi="Arial" w:cs="Arial"/>
                <w:sz w:val="24"/>
              </w:rPr>
            </w:pPr>
            <w:r>
              <w:rPr>
                <w:rFonts w:ascii="Arial" w:hAnsi="Arial" w:cs="Arial"/>
                <w:sz w:val="24"/>
              </w:rPr>
              <w:t>Lauren Fretwell</w:t>
            </w:r>
          </w:p>
        </w:tc>
        <w:tc>
          <w:tcPr>
            <w:tcW w:w="5954" w:type="dxa"/>
          </w:tcPr>
          <w:p w14:paraId="3C1A7F67" w14:textId="77777777" w:rsidR="008004D5" w:rsidRDefault="008004D5" w:rsidP="00732FA0">
            <w:pPr>
              <w:jc w:val="both"/>
              <w:rPr>
                <w:rFonts w:ascii="Arial" w:hAnsi="Arial" w:cs="Arial"/>
                <w:sz w:val="24"/>
              </w:rPr>
            </w:pPr>
          </w:p>
        </w:tc>
        <w:tc>
          <w:tcPr>
            <w:tcW w:w="2126" w:type="dxa"/>
          </w:tcPr>
          <w:p w14:paraId="5F96709A" w14:textId="77777777" w:rsidR="008004D5" w:rsidRDefault="008004D5" w:rsidP="00732FA0">
            <w:pPr>
              <w:jc w:val="both"/>
              <w:rPr>
                <w:rFonts w:ascii="Arial" w:hAnsi="Arial" w:cs="Arial"/>
                <w:sz w:val="24"/>
              </w:rPr>
            </w:pPr>
          </w:p>
        </w:tc>
      </w:tr>
      <w:tr w:rsidR="005A2AA2" w14:paraId="758D21BC" w14:textId="77777777" w:rsidTr="00E13705">
        <w:tc>
          <w:tcPr>
            <w:tcW w:w="2410" w:type="dxa"/>
          </w:tcPr>
          <w:p w14:paraId="3168D4A8" w14:textId="51B46DAA" w:rsidR="005A2AA2" w:rsidRDefault="005A2AA2" w:rsidP="00E13705">
            <w:pPr>
              <w:rPr>
                <w:rFonts w:ascii="Arial" w:hAnsi="Arial" w:cs="Arial"/>
                <w:sz w:val="24"/>
              </w:rPr>
            </w:pPr>
            <w:r>
              <w:rPr>
                <w:rFonts w:ascii="Arial" w:hAnsi="Arial" w:cs="Arial"/>
                <w:sz w:val="24"/>
              </w:rPr>
              <w:t>Lee Taylor</w:t>
            </w:r>
          </w:p>
        </w:tc>
        <w:tc>
          <w:tcPr>
            <w:tcW w:w="5954" w:type="dxa"/>
          </w:tcPr>
          <w:p w14:paraId="1DB2FCA3" w14:textId="77777777" w:rsidR="005A2AA2" w:rsidRDefault="005A2AA2" w:rsidP="00732FA0">
            <w:pPr>
              <w:jc w:val="both"/>
              <w:rPr>
                <w:rFonts w:ascii="Arial" w:hAnsi="Arial" w:cs="Arial"/>
                <w:sz w:val="24"/>
              </w:rPr>
            </w:pPr>
          </w:p>
        </w:tc>
        <w:tc>
          <w:tcPr>
            <w:tcW w:w="2126" w:type="dxa"/>
          </w:tcPr>
          <w:p w14:paraId="7692B741" w14:textId="77777777" w:rsidR="005A2AA2" w:rsidRDefault="005A2AA2" w:rsidP="00732FA0">
            <w:pPr>
              <w:jc w:val="both"/>
              <w:rPr>
                <w:rFonts w:ascii="Arial" w:hAnsi="Arial" w:cs="Arial"/>
                <w:sz w:val="24"/>
              </w:rPr>
            </w:pPr>
          </w:p>
        </w:tc>
      </w:tr>
      <w:tr w:rsidR="008004D5" w14:paraId="1125CEAF" w14:textId="77777777" w:rsidTr="00E13705">
        <w:tc>
          <w:tcPr>
            <w:tcW w:w="2410" w:type="dxa"/>
          </w:tcPr>
          <w:p w14:paraId="7C0E4459" w14:textId="162941A7" w:rsidR="008004D5" w:rsidRDefault="008004D5" w:rsidP="00E13705">
            <w:pPr>
              <w:rPr>
                <w:rFonts w:ascii="Arial" w:hAnsi="Arial" w:cs="Arial"/>
                <w:sz w:val="24"/>
              </w:rPr>
            </w:pPr>
            <w:r>
              <w:rPr>
                <w:rFonts w:ascii="Arial" w:hAnsi="Arial" w:cs="Arial"/>
                <w:sz w:val="24"/>
              </w:rPr>
              <w:t>Mick Leivers</w:t>
            </w:r>
          </w:p>
        </w:tc>
        <w:tc>
          <w:tcPr>
            <w:tcW w:w="5954" w:type="dxa"/>
          </w:tcPr>
          <w:p w14:paraId="4A6114A6" w14:textId="77777777" w:rsidR="008004D5" w:rsidRDefault="008004D5" w:rsidP="00732FA0">
            <w:pPr>
              <w:jc w:val="both"/>
              <w:rPr>
                <w:rFonts w:ascii="Arial" w:hAnsi="Arial" w:cs="Arial"/>
                <w:sz w:val="24"/>
              </w:rPr>
            </w:pPr>
          </w:p>
        </w:tc>
        <w:tc>
          <w:tcPr>
            <w:tcW w:w="2126" w:type="dxa"/>
          </w:tcPr>
          <w:p w14:paraId="096209FC" w14:textId="77777777" w:rsidR="008004D5" w:rsidRDefault="008004D5" w:rsidP="00732FA0">
            <w:pPr>
              <w:jc w:val="both"/>
              <w:rPr>
                <w:rFonts w:ascii="Arial" w:hAnsi="Arial" w:cs="Arial"/>
                <w:sz w:val="24"/>
              </w:rPr>
            </w:pPr>
          </w:p>
        </w:tc>
      </w:tr>
      <w:tr w:rsidR="008004D5" w14:paraId="54FAB47A" w14:textId="77777777" w:rsidTr="00E13705">
        <w:tc>
          <w:tcPr>
            <w:tcW w:w="2410" w:type="dxa"/>
          </w:tcPr>
          <w:p w14:paraId="7276C3A6" w14:textId="39294601" w:rsidR="008004D5" w:rsidRDefault="008004D5" w:rsidP="00E13705">
            <w:pPr>
              <w:rPr>
                <w:rFonts w:ascii="Arial" w:hAnsi="Arial" w:cs="Arial"/>
                <w:sz w:val="24"/>
              </w:rPr>
            </w:pPr>
            <w:r>
              <w:rPr>
                <w:rFonts w:ascii="Arial" w:hAnsi="Arial" w:cs="Arial"/>
                <w:sz w:val="24"/>
              </w:rPr>
              <w:t>Nico Smith</w:t>
            </w:r>
          </w:p>
        </w:tc>
        <w:tc>
          <w:tcPr>
            <w:tcW w:w="5954" w:type="dxa"/>
          </w:tcPr>
          <w:p w14:paraId="513C9A5C" w14:textId="77777777" w:rsidR="008004D5" w:rsidRDefault="008004D5" w:rsidP="00732FA0">
            <w:pPr>
              <w:jc w:val="both"/>
              <w:rPr>
                <w:rFonts w:ascii="Arial" w:hAnsi="Arial" w:cs="Arial"/>
                <w:sz w:val="24"/>
              </w:rPr>
            </w:pPr>
          </w:p>
        </w:tc>
        <w:tc>
          <w:tcPr>
            <w:tcW w:w="2126" w:type="dxa"/>
          </w:tcPr>
          <w:p w14:paraId="1CFA9A35" w14:textId="77777777" w:rsidR="008004D5" w:rsidRDefault="008004D5" w:rsidP="00732FA0">
            <w:pPr>
              <w:jc w:val="both"/>
              <w:rPr>
                <w:rFonts w:ascii="Arial" w:hAnsi="Arial" w:cs="Arial"/>
                <w:sz w:val="24"/>
              </w:rPr>
            </w:pPr>
          </w:p>
        </w:tc>
      </w:tr>
      <w:tr w:rsidR="008004D5" w14:paraId="57DC97DB" w14:textId="77777777" w:rsidTr="00E13705">
        <w:tc>
          <w:tcPr>
            <w:tcW w:w="2410" w:type="dxa"/>
          </w:tcPr>
          <w:p w14:paraId="30EA8244" w14:textId="3299586C" w:rsidR="008004D5" w:rsidRDefault="008004D5" w:rsidP="00E13705">
            <w:pPr>
              <w:rPr>
                <w:rFonts w:ascii="Arial" w:hAnsi="Arial" w:cs="Arial"/>
                <w:sz w:val="24"/>
              </w:rPr>
            </w:pPr>
            <w:r>
              <w:rPr>
                <w:rFonts w:ascii="Arial" w:hAnsi="Arial" w:cs="Arial"/>
                <w:sz w:val="24"/>
              </w:rPr>
              <w:t>Rebecca Masson</w:t>
            </w:r>
          </w:p>
        </w:tc>
        <w:tc>
          <w:tcPr>
            <w:tcW w:w="5954" w:type="dxa"/>
          </w:tcPr>
          <w:p w14:paraId="2F942B4B" w14:textId="77777777" w:rsidR="008004D5" w:rsidRDefault="008004D5" w:rsidP="00732FA0">
            <w:pPr>
              <w:jc w:val="both"/>
              <w:rPr>
                <w:rFonts w:ascii="Arial" w:hAnsi="Arial" w:cs="Arial"/>
                <w:sz w:val="24"/>
              </w:rPr>
            </w:pPr>
          </w:p>
        </w:tc>
        <w:tc>
          <w:tcPr>
            <w:tcW w:w="2126" w:type="dxa"/>
          </w:tcPr>
          <w:p w14:paraId="624DA5C0" w14:textId="77777777" w:rsidR="008004D5" w:rsidRDefault="008004D5" w:rsidP="00732FA0">
            <w:pPr>
              <w:jc w:val="both"/>
              <w:rPr>
                <w:rFonts w:ascii="Arial" w:hAnsi="Arial" w:cs="Arial"/>
                <w:sz w:val="24"/>
              </w:rPr>
            </w:pPr>
          </w:p>
        </w:tc>
      </w:tr>
      <w:tr w:rsidR="008004D5" w14:paraId="22E4B5C5" w14:textId="77777777" w:rsidTr="00E13705">
        <w:tc>
          <w:tcPr>
            <w:tcW w:w="2410" w:type="dxa"/>
          </w:tcPr>
          <w:p w14:paraId="44BA95FC" w14:textId="75F1AFDF" w:rsidR="008004D5" w:rsidRDefault="008004D5" w:rsidP="00E13705">
            <w:pPr>
              <w:rPr>
                <w:rFonts w:ascii="Arial" w:hAnsi="Arial" w:cs="Arial"/>
                <w:sz w:val="24"/>
              </w:rPr>
            </w:pPr>
            <w:r>
              <w:rPr>
                <w:rFonts w:ascii="Arial" w:hAnsi="Arial" w:cs="Arial"/>
                <w:sz w:val="24"/>
              </w:rPr>
              <w:t>Regan Cattell</w:t>
            </w:r>
          </w:p>
        </w:tc>
        <w:tc>
          <w:tcPr>
            <w:tcW w:w="5954" w:type="dxa"/>
          </w:tcPr>
          <w:p w14:paraId="4518ADD4" w14:textId="77777777" w:rsidR="008004D5" w:rsidRDefault="008004D5" w:rsidP="00732FA0">
            <w:pPr>
              <w:jc w:val="both"/>
              <w:rPr>
                <w:rFonts w:ascii="Arial" w:hAnsi="Arial" w:cs="Arial"/>
                <w:sz w:val="24"/>
              </w:rPr>
            </w:pPr>
          </w:p>
        </w:tc>
        <w:tc>
          <w:tcPr>
            <w:tcW w:w="2126" w:type="dxa"/>
          </w:tcPr>
          <w:p w14:paraId="5ED16A37" w14:textId="77777777" w:rsidR="008004D5" w:rsidRDefault="008004D5" w:rsidP="00732FA0">
            <w:pPr>
              <w:jc w:val="both"/>
              <w:rPr>
                <w:rFonts w:ascii="Arial" w:hAnsi="Arial" w:cs="Arial"/>
                <w:sz w:val="24"/>
              </w:rPr>
            </w:pPr>
          </w:p>
        </w:tc>
      </w:tr>
      <w:tr w:rsidR="008004D5" w14:paraId="12732DC8" w14:textId="77777777" w:rsidTr="00E13705">
        <w:tc>
          <w:tcPr>
            <w:tcW w:w="2410" w:type="dxa"/>
          </w:tcPr>
          <w:p w14:paraId="3B1E0EB9" w14:textId="33BE8831" w:rsidR="008004D5" w:rsidRDefault="008004D5" w:rsidP="00E13705">
            <w:pPr>
              <w:rPr>
                <w:rFonts w:ascii="Arial" w:hAnsi="Arial" w:cs="Arial"/>
                <w:sz w:val="24"/>
              </w:rPr>
            </w:pPr>
            <w:r>
              <w:rPr>
                <w:rFonts w:ascii="Arial" w:hAnsi="Arial" w:cs="Arial"/>
                <w:sz w:val="24"/>
              </w:rPr>
              <w:t>Richard Harrop</w:t>
            </w:r>
          </w:p>
        </w:tc>
        <w:tc>
          <w:tcPr>
            <w:tcW w:w="5954" w:type="dxa"/>
          </w:tcPr>
          <w:p w14:paraId="0B27A5FA" w14:textId="77777777" w:rsidR="008004D5" w:rsidRDefault="008004D5" w:rsidP="00732FA0">
            <w:pPr>
              <w:jc w:val="both"/>
              <w:rPr>
                <w:rFonts w:ascii="Arial" w:hAnsi="Arial" w:cs="Arial"/>
                <w:sz w:val="24"/>
              </w:rPr>
            </w:pPr>
          </w:p>
        </w:tc>
        <w:tc>
          <w:tcPr>
            <w:tcW w:w="2126" w:type="dxa"/>
          </w:tcPr>
          <w:p w14:paraId="0B172856" w14:textId="77777777" w:rsidR="008004D5" w:rsidRDefault="008004D5" w:rsidP="00732FA0">
            <w:pPr>
              <w:jc w:val="both"/>
              <w:rPr>
                <w:rFonts w:ascii="Arial" w:hAnsi="Arial" w:cs="Arial"/>
                <w:sz w:val="24"/>
              </w:rPr>
            </w:pPr>
          </w:p>
        </w:tc>
      </w:tr>
      <w:tr w:rsidR="008004D5" w14:paraId="28F58416" w14:textId="77777777" w:rsidTr="00E13705">
        <w:tc>
          <w:tcPr>
            <w:tcW w:w="2410" w:type="dxa"/>
          </w:tcPr>
          <w:p w14:paraId="67B01085" w14:textId="6B9A7B8D" w:rsidR="008004D5" w:rsidRDefault="008004D5" w:rsidP="00E13705">
            <w:pPr>
              <w:rPr>
                <w:rFonts w:ascii="Arial" w:hAnsi="Arial" w:cs="Arial"/>
                <w:sz w:val="24"/>
              </w:rPr>
            </w:pPr>
            <w:proofErr w:type="spellStart"/>
            <w:r>
              <w:rPr>
                <w:rFonts w:ascii="Arial" w:hAnsi="Arial" w:cs="Arial"/>
                <w:sz w:val="24"/>
              </w:rPr>
              <w:t>Taurean</w:t>
            </w:r>
            <w:proofErr w:type="spellEnd"/>
            <w:r>
              <w:rPr>
                <w:rFonts w:ascii="Arial" w:hAnsi="Arial" w:cs="Arial"/>
                <w:sz w:val="24"/>
              </w:rPr>
              <w:t xml:space="preserve"> Flanders</w:t>
            </w:r>
          </w:p>
        </w:tc>
        <w:tc>
          <w:tcPr>
            <w:tcW w:w="5954" w:type="dxa"/>
          </w:tcPr>
          <w:p w14:paraId="6876A75D" w14:textId="77777777" w:rsidR="008004D5" w:rsidRDefault="008004D5" w:rsidP="00732FA0">
            <w:pPr>
              <w:jc w:val="both"/>
              <w:rPr>
                <w:rFonts w:ascii="Arial" w:hAnsi="Arial" w:cs="Arial"/>
                <w:sz w:val="24"/>
              </w:rPr>
            </w:pPr>
          </w:p>
        </w:tc>
        <w:tc>
          <w:tcPr>
            <w:tcW w:w="2126" w:type="dxa"/>
          </w:tcPr>
          <w:p w14:paraId="2AFF8DF4" w14:textId="77777777" w:rsidR="008004D5" w:rsidRDefault="008004D5" w:rsidP="00732FA0">
            <w:pPr>
              <w:jc w:val="both"/>
              <w:rPr>
                <w:rFonts w:ascii="Arial" w:hAnsi="Arial" w:cs="Arial"/>
                <w:sz w:val="24"/>
              </w:rPr>
            </w:pPr>
          </w:p>
        </w:tc>
      </w:tr>
      <w:tr w:rsidR="008004D5" w14:paraId="4144C382" w14:textId="77777777" w:rsidTr="00E13705">
        <w:tc>
          <w:tcPr>
            <w:tcW w:w="2410" w:type="dxa"/>
          </w:tcPr>
          <w:p w14:paraId="6DD90D8A" w14:textId="77777777" w:rsidR="008004D5" w:rsidRDefault="008004D5" w:rsidP="00732FA0">
            <w:pPr>
              <w:jc w:val="both"/>
              <w:rPr>
                <w:rFonts w:ascii="Arial" w:hAnsi="Arial" w:cs="Arial"/>
                <w:sz w:val="24"/>
              </w:rPr>
            </w:pPr>
          </w:p>
        </w:tc>
        <w:tc>
          <w:tcPr>
            <w:tcW w:w="5954" w:type="dxa"/>
          </w:tcPr>
          <w:p w14:paraId="3AE96743" w14:textId="77777777" w:rsidR="008004D5" w:rsidRDefault="008004D5" w:rsidP="00732FA0">
            <w:pPr>
              <w:jc w:val="both"/>
              <w:rPr>
                <w:rFonts w:ascii="Arial" w:hAnsi="Arial" w:cs="Arial"/>
                <w:sz w:val="24"/>
              </w:rPr>
            </w:pPr>
          </w:p>
        </w:tc>
        <w:tc>
          <w:tcPr>
            <w:tcW w:w="2126" w:type="dxa"/>
          </w:tcPr>
          <w:p w14:paraId="272B400C" w14:textId="77777777" w:rsidR="008004D5" w:rsidRDefault="008004D5" w:rsidP="00732FA0">
            <w:pPr>
              <w:jc w:val="both"/>
              <w:rPr>
                <w:rFonts w:ascii="Arial" w:hAnsi="Arial" w:cs="Arial"/>
                <w:sz w:val="24"/>
              </w:rPr>
            </w:pPr>
          </w:p>
        </w:tc>
      </w:tr>
      <w:tr w:rsidR="008004D5" w14:paraId="4D2D3F7D" w14:textId="77777777" w:rsidTr="00E13705">
        <w:tc>
          <w:tcPr>
            <w:tcW w:w="2410" w:type="dxa"/>
          </w:tcPr>
          <w:p w14:paraId="060D2015" w14:textId="77777777" w:rsidR="008004D5" w:rsidRDefault="008004D5" w:rsidP="00732FA0">
            <w:pPr>
              <w:jc w:val="both"/>
              <w:rPr>
                <w:rFonts w:ascii="Arial" w:hAnsi="Arial" w:cs="Arial"/>
                <w:sz w:val="24"/>
              </w:rPr>
            </w:pPr>
          </w:p>
        </w:tc>
        <w:tc>
          <w:tcPr>
            <w:tcW w:w="5954" w:type="dxa"/>
          </w:tcPr>
          <w:p w14:paraId="40946E8A" w14:textId="77777777" w:rsidR="008004D5" w:rsidRDefault="008004D5" w:rsidP="00732FA0">
            <w:pPr>
              <w:jc w:val="both"/>
              <w:rPr>
                <w:rFonts w:ascii="Arial" w:hAnsi="Arial" w:cs="Arial"/>
                <w:sz w:val="24"/>
              </w:rPr>
            </w:pPr>
          </w:p>
        </w:tc>
        <w:tc>
          <w:tcPr>
            <w:tcW w:w="2126" w:type="dxa"/>
          </w:tcPr>
          <w:p w14:paraId="196184B8" w14:textId="77777777" w:rsidR="008004D5" w:rsidRDefault="008004D5" w:rsidP="00732FA0">
            <w:pPr>
              <w:jc w:val="both"/>
              <w:rPr>
                <w:rFonts w:ascii="Arial" w:hAnsi="Arial" w:cs="Arial"/>
                <w:sz w:val="24"/>
              </w:rPr>
            </w:pPr>
          </w:p>
        </w:tc>
      </w:tr>
    </w:tbl>
    <w:p w14:paraId="449192AE" w14:textId="77777777" w:rsidR="008004D5" w:rsidRDefault="008004D5" w:rsidP="0013704C">
      <w:pPr>
        <w:jc w:val="both"/>
        <w:rPr>
          <w:rFonts w:ascii="Arial" w:hAnsi="Arial" w:cs="Arial"/>
          <w:sz w:val="24"/>
        </w:rPr>
      </w:pPr>
    </w:p>
    <w:p w14:paraId="6B949346" w14:textId="1E494077" w:rsidR="008004D5" w:rsidRPr="00BE1108" w:rsidRDefault="008004D5" w:rsidP="0013704C">
      <w:pPr>
        <w:jc w:val="both"/>
        <w:rPr>
          <w:rFonts w:ascii="Arial" w:hAnsi="Arial" w:cs="Arial"/>
          <w:b/>
          <w:bCs/>
          <w:sz w:val="24"/>
        </w:rPr>
      </w:pPr>
      <w:r w:rsidRPr="00BE1108">
        <w:rPr>
          <w:rFonts w:ascii="Arial" w:hAnsi="Arial" w:cs="Arial"/>
          <w:b/>
          <w:bCs/>
          <w:sz w:val="24"/>
        </w:rPr>
        <w:t>Policy Contents</w:t>
      </w:r>
    </w:p>
    <w:p w14:paraId="1BB67C76" w14:textId="77777777" w:rsidR="008004D5" w:rsidRDefault="008004D5" w:rsidP="0013704C">
      <w:pPr>
        <w:jc w:val="both"/>
        <w:rPr>
          <w:rFonts w:ascii="Arial" w:hAnsi="Arial" w:cs="Arial"/>
          <w:b/>
          <w:bCs/>
          <w:sz w:val="24"/>
          <w:u w:val="single"/>
        </w:rPr>
      </w:pPr>
    </w:p>
    <w:tbl>
      <w:tblPr>
        <w:tblStyle w:val="TableGrid"/>
        <w:tblW w:w="10490" w:type="dxa"/>
        <w:tblInd w:w="-1139" w:type="dxa"/>
        <w:tblLook w:val="04A0" w:firstRow="1" w:lastRow="0" w:firstColumn="1" w:lastColumn="0" w:noHBand="0" w:noVBand="1"/>
      </w:tblPr>
      <w:tblGrid>
        <w:gridCol w:w="1418"/>
        <w:gridCol w:w="7513"/>
        <w:gridCol w:w="1559"/>
      </w:tblGrid>
      <w:tr w:rsidR="00E13705" w14:paraId="4B8AA1D6" w14:textId="77777777" w:rsidTr="008E3282">
        <w:tc>
          <w:tcPr>
            <w:tcW w:w="1418" w:type="dxa"/>
            <w:shd w:val="clear" w:color="auto" w:fill="E7E6E6" w:themeFill="background2"/>
          </w:tcPr>
          <w:p w14:paraId="491E05BE" w14:textId="1ED95C8F" w:rsidR="00E13705" w:rsidRPr="00E13705" w:rsidRDefault="00E13705" w:rsidP="00E13705">
            <w:pPr>
              <w:jc w:val="center"/>
              <w:rPr>
                <w:rFonts w:ascii="Arial" w:hAnsi="Arial" w:cs="Arial"/>
                <w:b/>
                <w:bCs/>
                <w:sz w:val="24"/>
              </w:rPr>
            </w:pPr>
            <w:r>
              <w:rPr>
                <w:rFonts w:ascii="Arial" w:hAnsi="Arial" w:cs="Arial"/>
                <w:b/>
                <w:bCs/>
                <w:sz w:val="24"/>
              </w:rPr>
              <w:t>Section</w:t>
            </w:r>
          </w:p>
        </w:tc>
        <w:tc>
          <w:tcPr>
            <w:tcW w:w="7513" w:type="dxa"/>
            <w:shd w:val="clear" w:color="auto" w:fill="E7E6E6" w:themeFill="background2"/>
          </w:tcPr>
          <w:p w14:paraId="1FCF31F4" w14:textId="2F4A2861" w:rsidR="00E13705" w:rsidRPr="00E13705" w:rsidRDefault="00E13705" w:rsidP="00E13705">
            <w:pPr>
              <w:jc w:val="center"/>
              <w:rPr>
                <w:rFonts w:ascii="Arial" w:hAnsi="Arial" w:cs="Arial"/>
                <w:b/>
                <w:bCs/>
                <w:sz w:val="24"/>
              </w:rPr>
            </w:pPr>
            <w:r>
              <w:rPr>
                <w:rFonts w:ascii="Arial" w:hAnsi="Arial" w:cs="Arial"/>
                <w:b/>
                <w:bCs/>
                <w:sz w:val="24"/>
              </w:rPr>
              <w:t>Section Title</w:t>
            </w:r>
          </w:p>
        </w:tc>
        <w:tc>
          <w:tcPr>
            <w:tcW w:w="1559" w:type="dxa"/>
            <w:shd w:val="clear" w:color="auto" w:fill="E7E6E6" w:themeFill="background2"/>
          </w:tcPr>
          <w:p w14:paraId="6ABC0EA4" w14:textId="0DB033DF" w:rsidR="00E13705" w:rsidRPr="00E13705" w:rsidRDefault="00E13705" w:rsidP="00E13705">
            <w:pPr>
              <w:jc w:val="center"/>
              <w:rPr>
                <w:rFonts w:ascii="Arial" w:hAnsi="Arial" w:cs="Arial"/>
                <w:b/>
                <w:bCs/>
                <w:sz w:val="24"/>
              </w:rPr>
            </w:pPr>
            <w:r>
              <w:rPr>
                <w:rFonts w:ascii="Arial" w:hAnsi="Arial" w:cs="Arial"/>
                <w:b/>
                <w:bCs/>
                <w:sz w:val="24"/>
              </w:rPr>
              <w:t>Page</w:t>
            </w:r>
          </w:p>
        </w:tc>
      </w:tr>
      <w:tr w:rsidR="00E13705" w14:paraId="353F35DE" w14:textId="77777777" w:rsidTr="008E3282">
        <w:tc>
          <w:tcPr>
            <w:tcW w:w="1418" w:type="dxa"/>
          </w:tcPr>
          <w:p w14:paraId="206F7D0A" w14:textId="13AC478E" w:rsidR="00E13705" w:rsidRDefault="00E13705" w:rsidP="00E13705">
            <w:pPr>
              <w:jc w:val="center"/>
              <w:rPr>
                <w:rFonts w:ascii="Arial" w:hAnsi="Arial" w:cs="Arial"/>
                <w:sz w:val="24"/>
              </w:rPr>
            </w:pPr>
            <w:r>
              <w:rPr>
                <w:rFonts w:ascii="Arial" w:hAnsi="Arial" w:cs="Arial"/>
                <w:sz w:val="24"/>
              </w:rPr>
              <w:t>1</w:t>
            </w:r>
          </w:p>
        </w:tc>
        <w:tc>
          <w:tcPr>
            <w:tcW w:w="7513" w:type="dxa"/>
          </w:tcPr>
          <w:p w14:paraId="701CAA7E" w14:textId="1A312A7B" w:rsidR="00E13705" w:rsidRDefault="00E13705" w:rsidP="00ED0EA7">
            <w:pPr>
              <w:rPr>
                <w:rFonts w:ascii="Arial" w:hAnsi="Arial" w:cs="Arial"/>
                <w:sz w:val="24"/>
              </w:rPr>
            </w:pPr>
            <w:r>
              <w:rPr>
                <w:rFonts w:ascii="Arial" w:hAnsi="Arial" w:cs="Arial"/>
                <w:sz w:val="24"/>
              </w:rPr>
              <w:t>Introduction</w:t>
            </w:r>
          </w:p>
        </w:tc>
        <w:tc>
          <w:tcPr>
            <w:tcW w:w="1559" w:type="dxa"/>
          </w:tcPr>
          <w:p w14:paraId="16C59704" w14:textId="335B98B5" w:rsidR="00E13705" w:rsidRDefault="000A6193" w:rsidP="00ED0EA7">
            <w:pPr>
              <w:jc w:val="center"/>
              <w:rPr>
                <w:rFonts w:ascii="Arial" w:hAnsi="Arial" w:cs="Arial"/>
                <w:sz w:val="24"/>
              </w:rPr>
            </w:pPr>
            <w:r>
              <w:rPr>
                <w:rFonts w:ascii="Arial" w:hAnsi="Arial" w:cs="Arial"/>
                <w:sz w:val="24"/>
              </w:rPr>
              <w:t xml:space="preserve">3 – </w:t>
            </w:r>
            <w:r w:rsidR="00B74583">
              <w:rPr>
                <w:rFonts w:ascii="Arial" w:hAnsi="Arial" w:cs="Arial"/>
                <w:sz w:val="24"/>
              </w:rPr>
              <w:t>7</w:t>
            </w:r>
          </w:p>
        </w:tc>
      </w:tr>
      <w:tr w:rsidR="00E13705" w14:paraId="179124A3" w14:textId="77777777" w:rsidTr="008E3282">
        <w:tc>
          <w:tcPr>
            <w:tcW w:w="1418" w:type="dxa"/>
          </w:tcPr>
          <w:p w14:paraId="55024F14" w14:textId="5341C8FC" w:rsidR="00E13705" w:rsidRDefault="00E13705" w:rsidP="00E13705">
            <w:pPr>
              <w:jc w:val="center"/>
              <w:rPr>
                <w:rFonts w:ascii="Arial" w:hAnsi="Arial" w:cs="Arial"/>
                <w:sz w:val="24"/>
              </w:rPr>
            </w:pPr>
            <w:r>
              <w:rPr>
                <w:rFonts w:ascii="Arial" w:hAnsi="Arial" w:cs="Arial"/>
                <w:sz w:val="24"/>
              </w:rPr>
              <w:t>2</w:t>
            </w:r>
          </w:p>
        </w:tc>
        <w:tc>
          <w:tcPr>
            <w:tcW w:w="7513" w:type="dxa"/>
          </w:tcPr>
          <w:p w14:paraId="54A08C67" w14:textId="3F0E750C" w:rsidR="00E13705" w:rsidRDefault="00E13705" w:rsidP="00ED0EA7">
            <w:pPr>
              <w:rPr>
                <w:rFonts w:ascii="Arial" w:hAnsi="Arial" w:cs="Arial"/>
                <w:sz w:val="24"/>
              </w:rPr>
            </w:pPr>
            <w:r>
              <w:rPr>
                <w:rFonts w:ascii="Arial" w:hAnsi="Arial" w:cs="Arial"/>
                <w:sz w:val="24"/>
              </w:rPr>
              <w:t>What is Abuse?</w:t>
            </w:r>
          </w:p>
        </w:tc>
        <w:tc>
          <w:tcPr>
            <w:tcW w:w="1559" w:type="dxa"/>
          </w:tcPr>
          <w:p w14:paraId="2E3738F7" w14:textId="1D880222" w:rsidR="00E13705" w:rsidRDefault="00B74583" w:rsidP="00ED0EA7">
            <w:pPr>
              <w:jc w:val="center"/>
              <w:rPr>
                <w:rFonts w:ascii="Arial" w:hAnsi="Arial" w:cs="Arial"/>
                <w:sz w:val="24"/>
              </w:rPr>
            </w:pPr>
            <w:r>
              <w:rPr>
                <w:rFonts w:ascii="Arial" w:hAnsi="Arial" w:cs="Arial"/>
                <w:sz w:val="24"/>
              </w:rPr>
              <w:t>8</w:t>
            </w:r>
            <w:r w:rsidR="000A6193">
              <w:rPr>
                <w:rFonts w:ascii="Arial" w:hAnsi="Arial" w:cs="Arial"/>
                <w:sz w:val="24"/>
              </w:rPr>
              <w:t xml:space="preserve"> – </w:t>
            </w:r>
            <w:r>
              <w:rPr>
                <w:rFonts w:ascii="Arial" w:hAnsi="Arial" w:cs="Arial"/>
                <w:sz w:val="24"/>
              </w:rPr>
              <w:t>9</w:t>
            </w:r>
          </w:p>
        </w:tc>
      </w:tr>
      <w:tr w:rsidR="00E13705" w14:paraId="1BB0A781" w14:textId="77777777" w:rsidTr="008E3282">
        <w:tc>
          <w:tcPr>
            <w:tcW w:w="1418" w:type="dxa"/>
          </w:tcPr>
          <w:p w14:paraId="363750F1" w14:textId="1DC84071" w:rsidR="00E13705" w:rsidRDefault="00E13705" w:rsidP="00E13705">
            <w:pPr>
              <w:jc w:val="center"/>
              <w:rPr>
                <w:rFonts w:ascii="Arial" w:hAnsi="Arial" w:cs="Arial"/>
                <w:sz w:val="24"/>
              </w:rPr>
            </w:pPr>
            <w:r>
              <w:rPr>
                <w:rFonts w:ascii="Arial" w:hAnsi="Arial" w:cs="Arial"/>
                <w:sz w:val="24"/>
              </w:rPr>
              <w:t>3</w:t>
            </w:r>
          </w:p>
        </w:tc>
        <w:tc>
          <w:tcPr>
            <w:tcW w:w="7513" w:type="dxa"/>
          </w:tcPr>
          <w:p w14:paraId="0328EB39" w14:textId="2AF7920F" w:rsidR="00E13705" w:rsidRDefault="00E13705" w:rsidP="00ED0EA7">
            <w:pPr>
              <w:rPr>
                <w:rFonts w:ascii="Arial" w:hAnsi="Arial" w:cs="Arial"/>
                <w:sz w:val="24"/>
              </w:rPr>
            </w:pPr>
            <w:r>
              <w:rPr>
                <w:rFonts w:ascii="Arial" w:hAnsi="Arial" w:cs="Arial"/>
                <w:sz w:val="24"/>
              </w:rPr>
              <w:t>Roles and Responsibilities</w:t>
            </w:r>
          </w:p>
        </w:tc>
        <w:tc>
          <w:tcPr>
            <w:tcW w:w="1559" w:type="dxa"/>
          </w:tcPr>
          <w:p w14:paraId="53D489A0" w14:textId="39630268" w:rsidR="00E13705" w:rsidRDefault="00B74583" w:rsidP="00ED0EA7">
            <w:pPr>
              <w:jc w:val="center"/>
              <w:rPr>
                <w:rFonts w:ascii="Arial" w:hAnsi="Arial" w:cs="Arial"/>
                <w:sz w:val="24"/>
              </w:rPr>
            </w:pPr>
            <w:r>
              <w:rPr>
                <w:rFonts w:ascii="Arial" w:hAnsi="Arial" w:cs="Arial"/>
                <w:sz w:val="24"/>
              </w:rPr>
              <w:t>10</w:t>
            </w:r>
            <w:r w:rsidR="000A6193">
              <w:rPr>
                <w:rFonts w:ascii="Arial" w:hAnsi="Arial" w:cs="Arial"/>
                <w:sz w:val="24"/>
              </w:rPr>
              <w:t xml:space="preserve"> – 1</w:t>
            </w:r>
            <w:r>
              <w:rPr>
                <w:rFonts w:ascii="Arial" w:hAnsi="Arial" w:cs="Arial"/>
                <w:sz w:val="24"/>
              </w:rPr>
              <w:t>5</w:t>
            </w:r>
          </w:p>
        </w:tc>
      </w:tr>
      <w:tr w:rsidR="00E13705" w14:paraId="05D3F543" w14:textId="77777777" w:rsidTr="008E3282">
        <w:tc>
          <w:tcPr>
            <w:tcW w:w="1418" w:type="dxa"/>
          </w:tcPr>
          <w:p w14:paraId="6316CB50" w14:textId="265D012D" w:rsidR="00E13705" w:rsidRDefault="00E13705" w:rsidP="00E13705">
            <w:pPr>
              <w:jc w:val="center"/>
              <w:rPr>
                <w:rFonts w:ascii="Arial" w:hAnsi="Arial" w:cs="Arial"/>
                <w:sz w:val="24"/>
              </w:rPr>
            </w:pPr>
            <w:r>
              <w:rPr>
                <w:rFonts w:ascii="Arial" w:hAnsi="Arial" w:cs="Arial"/>
                <w:sz w:val="24"/>
              </w:rPr>
              <w:t>4</w:t>
            </w:r>
          </w:p>
        </w:tc>
        <w:tc>
          <w:tcPr>
            <w:tcW w:w="7513" w:type="dxa"/>
          </w:tcPr>
          <w:p w14:paraId="7C82B8E4" w14:textId="1FA9AD84" w:rsidR="00E13705" w:rsidRDefault="00E13705" w:rsidP="00ED0EA7">
            <w:pPr>
              <w:rPr>
                <w:rFonts w:ascii="Arial" w:hAnsi="Arial" w:cs="Arial"/>
                <w:sz w:val="24"/>
              </w:rPr>
            </w:pPr>
            <w:r>
              <w:rPr>
                <w:rFonts w:ascii="Arial" w:hAnsi="Arial" w:cs="Arial"/>
                <w:sz w:val="24"/>
              </w:rPr>
              <w:t>Key Safeguarding Contacts</w:t>
            </w:r>
          </w:p>
        </w:tc>
        <w:tc>
          <w:tcPr>
            <w:tcW w:w="1559" w:type="dxa"/>
          </w:tcPr>
          <w:p w14:paraId="3DFBF432" w14:textId="06204A74" w:rsidR="00E13705" w:rsidRDefault="000A6193" w:rsidP="00ED0EA7">
            <w:pPr>
              <w:jc w:val="center"/>
              <w:rPr>
                <w:rFonts w:ascii="Arial" w:hAnsi="Arial" w:cs="Arial"/>
                <w:sz w:val="24"/>
              </w:rPr>
            </w:pPr>
            <w:r>
              <w:rPr>
                <w:rFonts w:ascii="Arial" w:hAnsi="Arial" w:cs="Arial"/>
                <w:sz w:val="24"/>
              </w:rPr>
              <w:t>1</w:t>
            </w:r>
            <w:r w:rsidR="00B74583">
              <w:rPr>
                <w:rFonts w:ascii="Arial" w:hAnsi="Arial" w:cs="Arial"/>
                <w:sz w:val="24"/>
              </w:rPr>
              <w:t>6</w:t>
            </w:r>
            <w:r>
              <w:rPr>
                <w:rFonts w:ascii="Arial" w:hAnsi="Arial" w:cs="Arial"/>
                <w:sz w:val="24"/>
              </w:rPr>
              <w:t xml:space="preserve"> – </w:t>
            </w:r>
            <w:r w:rsidR="00B74583">
              <w:rPr>
                <w:rFonts w:ascii="Arial" w:hAnsi="Arial" w:cs="Arial"/>
                <w:sz w:val="24"/>
              </w:rPr>
              <w:t>20</w:t>
            </w:r>
          </w:p>
        </w:tc>
      </w:tr>
      <w:tr w:rsidR="00E13705" w14:paraId="70DDBB4D" w14:textId="77777777" w:rsidTr="008E3282">
        <w:tc>
          <w:tcPr>
            <w:tcW w:w="1418" w:type="dxa"/>
          </w:tcPr>
          <w:p w14:paraId="2F74CFAD" w14:textId="5902D1D2" w:rsidR="00E13705" w:rsidRDefault="00E13705" w:rsidP="00E13705">
            <w:pPr>
              <w:jc w:val="center"/>
              <w:rPr>
                <w:rFonts w:ascii="Arial" w:hAnsi="Arial" w:cs="Arial"/>
                <w:sz w:val="24"/>
              </w:rPr>
            </w:pPr>
            <w:r>
              <w:rPr>
                <w:rFonts w:ascii="Arial" w:hAnsi="Arial" w:cs="Arial"/>
                <w:sz w:val="24"/>
              </w:rPr>
              <w:t>5</w:t>
            </w:r>
          </w:p>
        </w:tc>
        <w:tc>
          <w:tcPr>
            <w:tcW w:w="7513" w:type="dxa"/>
          </w:tcPr>
          <w:p w14:paraId="2F4FEC80" w14:textId="4C6E0CCF" w:rsidR="00E13705" w:rsidRDefault="00AA4E68" w:rsidP="00ED0EA7">
            <w:pPr>
              <w:rPr>
                <w:rFonts w:ascii="Arial" w:hAnsi="Arial" w:cs="Arial"/>
                <w:sz w:val="24"/>
              </w:rPr>
            </w:pPr>
            <w:r>
              <w:rPr>
                <w:rFonts w:ascii="Arial" w:hAnsi="Arial" w:cs="Arial"/>
                <w:sz w:val="24"/>
              </w:rPr>
              <w:t>A Safe Environment for Learners</w:t>
            </w:r>
          </w:p>
        </w:tc>
        <w:tc>
          <w:tcPr>
            <w:tcW w:w="1559" w:type="dxa"/>
          </w:tcPr>
          <w:p w14:paraId="2830BD5F" w14:textId="39A60377" w:rsidR="00E13705" w:rsidRDefault="000A6193" w:rsidP="00ED0EA7">
            <w:pPr>
              <w:jc w:val="center"/>
              <w:rPr>
                <w:rFonts w:ascii="Arial" w:hAnsi="Arial" w:cs="Arial"/>
                <w:sz w:val="24"/>
              </w:rPr>
            </w:pPr>
            <w:r>
              <w:rPr>
                <w:rFonts w:ascii="Arial" w:hAnsi="Arial" w:cs="Arial"/>
                <w:sz w:val="24"/>
              </w:rPr>
              <w:t>2</w:t>
            </w:r>
            <w:r w:rsidR="00B74583">
              <w:rPr>
                <w:rFonts w:ascii="Arial" w:hAnsi="Arial" w:cs="Arial"/>
                <w:sz w:val="24"/>
              </w:rPr>
              <w:t>1</w:t>
            </w:r>
            <w:r>
              <w:rPr>
                <w:rFonts w:ascii="Arial" w:hAnsi="Arial" w:cs="Arial"/>
                <w:sz w:val="24"/>
              </w:rPr>
              <w:t xml:space="preserve"> – </w:t>
            </w:r>
            <w:r w:rsidR="00B74583">
              <w:rPr>
                <w:rFonts w:ascii="Arial" w:hAnsi="Arial" w:cs="Arial"/>
                <w:sz w:val="24"/>
              </w:rPr>
              <w:t>30</w:t>
            </w:r>
          </w:p>
        </w:tc>
      </w:tr>
      <w:tr w:rsidR="00E13705" w14:paraId="1FAD4F40" w14:textId="77777777" w:rsidTr="008E3282">
        <w:tc>
          <w:tcPr>
            <w:tcW w:w="1418" w:type="dxa"/>
          </w:tcPr>
          <w:p w14:paraId="0567785B" w14:textId="5C384126" w:rsidR="00E13705" w:rsidRDefault="00E13705" w:rsidP="00E13705">
            <w:pPr>
              <w:jc w:val="center"/>
              <w:rPr>
                <w:rFonts w:ascii="Arial" w:hAnsi="Arial" w:cs="Arial"/>
                <w:sz w:val="24"/>
              </w:rPr>
            </w:pPr>
            <w:r>
              <w:rPr>
                <w:rFonts w:ascii="Arial" w:hAnsi="Arial" w:cs="Arial"/>
                <w:sz w:val="24"/>
              </w:rPr>
              <w:t>6</w:t>
            </w:r>
          </w:p>
        </w:tc>
        <w:tc>
          <w:tcPr>
            <w:tcW w:w="7513" w:type="dxa"/>
          </w:tcPr>
          <w:p w14:paraId="6D80E671" w14:textId="66572656" w:rsidR="00E13705" w:rsidRDefault="00AA4E68" w:rsidP="00ED0EA7">
            <w:pPr>
              <w:rPr>
                <w:rFonts w:ascii="Arial" w:hAnsi="Arial" w:cs="Arial"/>
                <w:sz w:val="24"/>
              </w:rPr>
            </w:pPr>
            <w:r>
              <w:rPr>
                <w:rFonts w:ascii="Arial" w:hAnsi="Arial" w:cs="Arial"/>
                <w:sz w:val="24"/>
              </w:rPr>
              <w:t>Responding to Welfare Concerns</w:t>
            </w:r>
          </w:p>
        </w:tc>
        <w:tc>
          <w:tcPr>
            <w:tcW w:w="1559" w:type="dxa"/>
          </w:tcPr>
          <w:p w14:paraId="05155D6A" w14:textId="78E1DE93" w:rsidR="00E13705" w:rsidRDefault="000A6193" w:rsidP="00ED0EA7">
            <w:pPr>
              <w:jc w:val="center"/>
              <w:rPr>
                <w:rFonts w:ascii="Arial" w:hAnsi="Arial" w:cs="Arial"/>
                <w:sz w:val="24"/>
              </w:rPr>
            </w:pPr>
            <w:r>
              <w:rPr>
                <w:rFonts w:ascii="Arial" w:hAnsi="Arial" w:cs="Arial"/>
                <w:sz w:val="24"/>
              </w:rPr>
              <w:t>3</w:t>
            </w:r>
            <w:r w:rsidR="00B74583">
              <w:rPr>
                <w:rFonts w:ascii="Arial" w:hAnsi="Arial" w:cs="Arial"/>
                <w:sz w:val="24"/>
              </w:rPr>
              <w:t>1</w:t>
            </w:r>
            <w:r>
              <w:rPr>
                <w:rFonts w:ascii="Arial" w:hAnsi="Arial" w:cs="Arial"/>
                <w:sz w:val="24"/>
              </w:rPr>
              <w:t xml:space="preserve"> – 4</w:t>
            </w:r>
            <w:r w:rsidR="00B74583">
              <w:rPr>
                <w:rFonts w:ascii="Arial" w:hAnsi="Arial" w:cs="Arial"/>
                <w:sz w:val="24"/>
              </w:rPr>
              <w:t>3</w:t>
            </w:r>
          </w:p>
        </w:tc>
      </w:tr>
      <w:tr w:rsidR="00E13705" w14:paraId="4BA592F1" w14:textId="77777777" w:rsidTr="008E3282">
        <w:tc>
          <w:tcPr>
            <w:tcW w:w="1418" w:type="dxa"/>
          </w:tcPr>
          <w:p w14:paraId="56C61660" w14:textId="7528432A" w:rsidR="00E13705" w:rsidRDefault="00E13705" w:rsidP="00E13705">
            <w:pPr>
              <w:jc w:val="center"/>
              <w:rPr>
                <w:rFonts w:ascii="Arial" w:hAnsi="Arial" w:cs="Arial"/>
                <w:sz w:val="24"/>
              </w:rPr>
            </w:pPr>
            <w:r>
              <w:rPr>
                <w:rFonts w:ascii="Arial" w:hAnsi="Arial" w:cs="Arial"/>
                <w:sz w:val="24"/>
              </w:rPr>
              <w:t>7</w:t>
            </w:r>
          </w:p>
        </w:tc>
        <w:tc>
          <w:tcPr>
            <w:tcW w:w="7513" w:type="dxa"/>
          </w:tcPr>
          <w:p w14:paraId="08554FB3" w14:textId="31E4338B" w:rsidR="00E13705" w:rsidRDefault="00AA4E68" w:rsidP="00ED0EA7">
            <w:pPr>
              <w:rPr>
                <w:rFonts w:ascii="Arial" w:hAnsi="Arial" w:cs="Arial"/>
                <w:sz w:val="24"/>
              </w:rPr>
            </w:pPr>
            <w:r>
              <w:rPr>
                <w:rFonts w:ascii="Arial" w:hAnsi="Arial" w:cs="Arial"/>
                <w:sz w:val="24"/>
              </w:rPr>
              <w:t>Child-on-Child Abuse</w:t>
            </w:r>
          </w:p>
        </w:tc>
        <w:tc>
          <w:tcPr>
            <w:tcW w:w="1559" w:type="dxa"/>
          </w:tcPr>
          <w:p w14:paraId="4BDF2BF1" w14:textId="1AD10820" w:rsidR="00E13705" w:rsidRDefault="000A6193" w:rsidP="00ED0EA7">
            <w:pPr>
              <w:jc w:val="center"/>
              <w:rPr>
                <w:rFonts w:ascii="Arial" w:hAnsi="Arial" w:cs="Arial"/>
                <w:sz w:val="24"/>
              </w:rPr>
            </w:pPr>
            <w:r>
              <w:rPr>
                <w:rFonts w:ascii="Arial" w:hAnsi="Arial" w:cs="Arial"/>
                <w:sz w:val="24"/>
              </w:rPr>
              <w:t>4</w:t>
            </w:r>
            <w:r w:rsidR="00B74583">
              <w:rPr>
                <w:rFonts w:ascii="Arial" w:hAnsi="Arial" w:cs="Arial"/>
                <w:sz w:val="24"/>
              </w:rPr>
              <w:t>4</w:t>
            </w:r>
            <w:r>
              <w:rPr>
                <w:rFonts w:ascii="Arial" w:hAnsi="Arial" w:cs="Arial"/>
                <w:sz w:val="24"/>
              </w:rPr>
              <w:t xml:space="preserve"> – </w:t>
            </w:r>
            <w:r w:rsidR="00B74583">
              <w:rPr>
                <w:rFonts w:ascii="Arial" w:hAnsi="Arial" w:cs="Arial"/>
                <w:sz w:val="24"/>
              </w:rPr>
              <w:t>50</w:t>
            </w:r>
          </w:p>
        </w:tc>
      </w:tr>
      <w:tr w:rsidR="00E13705" w14:paraId="2467691A" w14:textId="77777777" w:rsidTr="008E3282">
        <w:tc>
          <w:tcPr>
            <w:tcW w:w="1418" w:type="dxa"/>
          </w:tcPr>
          <w:p w14:paraId="7801B107" w14:textId="2E37C8A3" w:rsidR="00E13705" w:rsidRDefault="00E13705" w:rsidP="00E13705">
            <w:pPr>
              <w:jc w:val="center"/>
              <w:rPr>
                <w:rFonts w:ascii="Arial" w:hAnsi="Arial" w:cs="Arial"/>
                <w:sz w:val="24"/>
              </w:rPr>
            </w:pPr>
            <w:r>
              <w:rPr>
                <w:rFonts w:ascii="Arial" w:hAnsi="Arial" w:cs="Arial"/>
                <w:sz w:val="24"/>
              </w:rPr>
              <w:t>8</w:t>
            </w:r>
          </w:p>
        </w:tc>
        <w:tc>
          <w:tcPr>
            <w:tcW w:w="7513" w:type="dxa"/>
          </w:tcPr>
          <w:p w14:paraId="73F15DA4" w14:textId="1C3E0229" w:rsidR="00E13705" w:rsidRDefault="00AA4E68" w:rsidP="00ED0EA7">
            <w:pPr>
              <w:rPr>
                <w:rFonts w:ascii="Arial" w:hAnsi="Arial" w:cs="Arial"/>
                <w:sz w:val="24"/>
              </w:rPr>
            </w:pPr>
            <w:r>
              <w:rPr>
                <w:rFonts w:ascii="Arial" w:hAnsi="Arial" w:cs="Arial"/>
                <w:sz w:val="24"/>
              </w:rPr>
              <w:t>Safer Recruitment and Selection of Staff</w:t>
            </w:r>
          </w:p>
        </w:tc>
        <w:tc>
          <w:tcPr>
            <w:tcW w:w="1559" w:type="dxa"/>
          </w:tcPr>
          <w:p w14:paraId="0DA23F69" w14:textId="5DD71CE0" w:rsidR="00E13705" w:rsidRDefault="000A6193" w:rsidP="00ED0EA7">
            <w:pPr>
              <w:jc w:val="center"/>
              <w:rPr>
                <w:rFonts w:ascii="Arial" w:hAnsi="Arial" w:cs="Arial"/>
                <w:sz w:val="24"/>
              </w:rPr>
            </w:pPr>
            <w:r>
              <w:rPr>
                <w:rFonts w:ascii="Arial" w:hAnsi="Arial" w:cs="Arial"/>
                <w:sz w:val="24"/>
              </w:rPr>
              <w:t>5</w:t>
            </w:r>
            <w:r w:rsidR="00B74583">
              <w:rPr>
                <w:rFonts w:ascii="Arial" w:hAnsi="Arial" w:cs="Arial"/>
                <w:sz w:val="24"/>
              </w:rPr>
              <w:t>1</w:t>
            </w:r>
            <w:r>
              <w:rPr>
                <w:rFonts w:ascii="Arial" w:hAnsi="Arial" w:cs="Arial"/>
                <w:sz w:val="24"/>
              </w:rPr>
              <w:t xml:space="preserve"> – 5</w:t>
            </w:r>
            <w:r w:rsidR="00B74583">
              <w:rPr>
                <w:rFonts w:ascii="Arial" w:hAnsi="Arial" w:cs="Arial"/>
                <w:sz w:val="24"/>
              </w:rPr>
              <w:t>3</w:t>
            </w:r>
          </w:p>
        </w:tc>
      </w:tr>
      <w:tr w:rsidR="00E13705" w14:paraId="07E02DC6" w14:textId="77777777" w:rsidTr="008E3282">
        <w:tc>
          <w:tcPr>
            <w:tcW w:w="1418" w:type="dxa"/>
          </w:tcPr>
          <w:p w14:paraId="50989E23" w14:textId="3E48B303" w:rsidR="00E13705" w:rsidRDefault="00E13705" w:rsidP="00E13705">
            <w:pPr>
              <w:jc w:val="center"/>
              <w:rPr>
                <w:rFonts w:ascii="Arial" w:hAnsi="Arial" w:cs="Arial"/>
                <w:sz w:val="24"/>
              </w:rPr>
            </w:pPr>
            <w:r>
              <w:rPr>
                <w:rFonts w:ascii="Arial" w:hAnsi="Arial" w:cs="Arial"/>
                <w:sz w:val="24"/>
              </w:rPr>
              <w:t>9</w:t>
            </w:r>
          </w:p>
        </w:tc>
        <w:tc>
          <w:tcPr>
            <w:tcW w:w="7513" w:type="dxa"/>
          </w:tcPr>
          <w:p w14:paraId="09F7781D" w14:textId="39B5EF66" w:rsidR="00E13705" w:rsidRDefault="00AA4E68" w:rsidP="00ED0EA7">
            <w:pPr>
              <w:rPr>
                <w:rFonts w:ascii="Arial" w:hAnsi="Arial" w:cs="Arial"/>
                <w:sz w:val="24"/>
              </w:rPr>
            </w:pPr>
            <w:r>
              <w:rPr>
                <w:rFonts w:ascii="Arial" w:hAnsi="Arial" w:cs="Arial"/>
                <w:sz w:val="24"/>
              </w:rPr>
              <w:t>Staff Safeguarding Procedures and Concerns</w:t>
            </w:r>
          </w:p>
        </w:tc>
        <w:tc>
          <w:tcPr>
            <w:tcW w:w="1559" w:type="dxa"/>
          </w:tcPr>
          <w:p w14:paraId="75C7AA60" w14:textId="7A223A62" w:rsidR="00E13705" w:rsidRDefault="000A6193" w:rsidP="00ED0EA7">
            <w:pPr>
              <w:jc w:val="center"/>
              <w:rPr>
                <w:rFonts w:ascii="Arial" w:hAnsi="Arial" w:cs="Arial"/>
                <w:sz w:val="24"/>
              </w:rPr>
            </w:pPr>
            <w:r>
              <w:rPr>
                <w:rFonts w:ascii="Arial" w:hAnsi="Arial" w:cs="Arial"/>
                <w:sz w:val="24"/>
              </w:rPr>
              <w:t>5</w:t>
            </w:r>
            <w:r w:rsidR="00B74583">
              <w:rPr>
                <w:rFonts w:ascii="Arial" w:hAnsi="Arial" w:cs="Arial"/>
                <w:sz w:val="24"/>
              </w:rPr>
              <w:t>4</w:t>
            </w:r>
            <w:r>
              <w:rPr>
                <w:rFonts w:ascii="Arial" w:hAnsi="Arial" w:cs="Arial"/>
                <w:sz w:val="24"/>
              </w:rPr>
              <w:t xml:space="preserve"> – 5</w:t>
            </w:r>
            <w:r w:rsidR="00B74583">
              <w:rPr>
                <w:rFonts w:ascii="Arial" w:hAnsi="Arial" w:cs="Arial"/>
                <w:sz w:val="24"/>
              </w:rPr>
              <w:t>7</w:t>
            </w:r>
          </w:p>
        </w:tc>
      </w:tr>
      <w:tr w:rsidR="000A6193" w14:paraId="5D8F28A9" w14:textId="77777777" w:rsidTr="008E3282">
        <w:tc>
          <w:tcPr>
            <w:tcW w:w="1418" w:type="dxa"/>
          </w:tcPr>
          <w:p w14:paraId="3EF4557D" w14:textId="75D87E2D" w:rsidR="000A6193" w:rsidRDefault="000A6193" w:rsidP="00A0471A">
            <w:pPr>
              <w:jc w:val="center"/>
              <w:rPr>
                <w:rFonts w:ascii="Arial" w:hAnsi="Arial" w:cs="Arial"/>
                <w:sz w:val="24"/>
              </w:rPr>
            </w:pPr>
            <w:r>
              <w:rPr>
                <w:rFonts w:ascii="Arial" w:hAnsi="Arial" w:cs="Arial"/>
                <w:sz w:val="24"/>
              </w:rPr>
              <w:t>Appendix 1</w:t>
            </w:r>
          </w:p>
        </w:tc>
        <w:tc>
          <w:tcPr>
            <w:tcW w:w="7513" w:type="dxa"/>
          </w:tcPr>
          <w:p w14:paraId="3E80677D" w14:textId="791EC557" w:rsidR="000A6193" w:rsidRDefault="00B74583" w:rsidP="00A0471A">
            <w:pPr>
              <w:jc w:val="both"/>
              <w:rPr>
                <w:rFonts w:ascii="Arial" w:hAnsi="Arial" w:cs="Arial"/>
                <w:sz w:val="24"/>
              </w:rPr>
            </w:pPr>
            <w:r>
              <w:rPr>
                <w:rFonts w:ascii="Arial" w:hAnsi="Arial" w:cs="Arial"/>
                <w:sz w:val="24"/>
              </w:rPr>
              <w:t>Safeguarding Record of Concern</w:t>
            </w:r>
          </w:p>
        </w:tc>
        <w:tc>
          <w:tcPr>
            <w:tcW w:w="1559" w:type="dxa"/>
          </w:tcPr>
          <w:p w14:paraId="5F0F0066" w14:textId="608D3A44" w:rsidR="000A6193" w:rsidRDefault="00B7759D" w:rsidP="000A6193">
            <w:pPr>
              <w:jc w:val="center"/>
              <w:rPr>
                <w:rFonts w:ascii="Arial" w:hAnsi="Arial" w:cs="Arial"/>
                <w:sz w:val="24"/>
              </w:rPr>
            </w:pPr>
            <w:r>
              <w:rPr>
                <w:rFonts w:ascii="Arial" w:hAnsi="Arial" w:cs="Arial"/>
                <w:sz w:val="24"/>
              </w:rPr>
              <w:t>58</w:t>
            </w:r>
          </w:p>
        </w:tc>
      </w:tr>
      <w:tr w:rsidR="000A6193" w14:paraId="5EBAB611" w14:textId="77777777" w:rsidTr="008E3282">
        <w:tc>
          <w:tcPr>
            <w:tcW w:w="1418" w:type="dxa"/>
          </w:tcPr>
          <w:p w14:paraId="5817D2E7" w14:textId="6353C304" w:rsidR="000A6193" w:rsidRDefault="000A6193" w:rsidP="00A0471A">
            <w:pPr>
              <w:jc w:val="center"/>
              <w:rPr>
                <w:rFonts w:ascii="Arial" w:hAnsi="Arial" w:cs="Arial"/>
                <w:sz w:val="24"/>
              </w:rPr>
            </w:pPr>
            <w:r>
              <w:rPr>
                <w:rFonts w:ascii="Arial" w:hAnsi="Arial" w:cs="Arial"/>
                <w:sz w:val="24"/>
              </w:rPr>
              <w:t>Appendix 2</w:t>
            </w:r>
          </w:p>
        </w:tc>
        <w:tc>
          <w:tcPr>
            <w:tcW w:w="7513" w:type="dxa"/>
          </w:tcPr>
          <w:p w14:paraId="2502DD42" w14:textId="131E847E" w:rsidR="000A6193" w:rsidRDefault="00B74583" w:rsidP="00A0471A">
            <w:pPr>
              <w:jc w:val="both"/>
              <w:rPr>
                <w:rFonts w:ascii="Arial" w:hAnsi="Arial" w:cs="Arial"/>
                <w:sz w:val="24"/>
              </w:rPr>
            </w:pPr>
            <w:r>
              <w:rPr>
                <w:rFonts w:ascii="Arial" w:hAnsi="Arial" w:cs="Arial"/>
                <w:sz w:val="24"/>
              </w:rPr>
              <w:t>Complaints Form</w:t>
            </w:r>
          </w:p>
        </w:tc>
        <w:tc>
          <w:tcPr>
            <w:tcW w:w="1559" w:type="dxa"/>
          </w:tcPr>
          <w:p w14:paraId="79EEF1AF" w14:textId="3ACFC2B5" w:rsidR="000A6193" w:rsidRDefault="00B7759D" w:rsidP="000A6193">
            <w:pPr>
              <w:jc w:val="center"/>
              <w:rPr>
                <w:rFonts w:ascii="Arial" w:hAnsi="Arial" w:cs="Arial"/>
                <w:sz w:val="24"/>
              </w:rPr>
            </w:pPr>
            <w:r>
              <w:rPr>
                <w:rFonts w:ascii="Arial" w:hAnsi="Arial" w:cs="Arial"/>
                <w:sz w:val="24"/>
              </w:rPr>
              <w:t>59</w:t>
            </w:r>
          </w:p>
        </w:tc>
      </w:tr>
      <w:tr w:rsidR="00B74583" w14:paraId="250FD2A2" w14:textId="77777777" w:rsidTr="008E3282">
        <w:tc>
          <w:tcPr>
            <w:tcW w:w="1418" w:type="dxa"/>
          </w:tcPr>
          <w:p w14:paraId="5DD607E0" w14:textId="7C98EA64" w:rsidR="00B74583" w:rsidRDefault="00B74583" w:rsidP="00A0471A">
            <w:pPr>
              <w:jc w:val="center"/>
              <w:rPr>
                <w:rFonts w:ascii="Arial" w:hAnsi="Arial" w:cs="Arial"/>
                <w:sz w:val="24"/>
              </w:rPr>
            </w:pPr>
            <w:r>
              <w:rPr>
                <w:rFonts w:ascii="Arial" w:hAnsi="Arial" w:cs="Arial"/>
                <w:sz w:val="24"/>
              </w:rPr>
              <w:t>Appendix 3</w:t>
            </w:r>
          </w:p>
        </w:tc>
        <w:tc>
          <w:tcPr>
            <w:tcW w:w="7513" w:type="dxa"/>
          </w:tcPr>
          <w:p w14:paraId="76F914B5" w14:textId="4C242A57" w:rsidR="00B74583" w:rsidRDefault="00B74583" w:rsidP="00A0471A">
            <w:pPr>
              <w:jc w:val="both"/>
              <w:rPr>
                <w:rFonts w:ascii="Arial" w:hAnsi="Arial" w:cs="Arial"/>
                <w:sz w:val="24"/>
              </w:rPr>
            </w:pPr>
            <w:r>
              <w:rPr>
                <w:rFonts w:ascii="Arial" w:hAnsi="Arial" w:cs="Arial"/>
                <w:sz w:val="24"/>
              </w:rPr>
              <w:t>Seven Golden Rules to Sharing Information</w:t>
            </w:r>
          </w:p>
        </w:tc>
        <w:tc>
          <w:tcPr>
            <w:tcW w:w="1559" w:type="dxa"/>
          </w:tcPr>
          <w:p w14:paraId="4C9C5904" w14:textId="32775CBB" w:rsidR="00B74583" w:rsidRDefault="00B7759D" w:rsidP="000A6193">
            <w:pPr>
              <w:jc w:val="center"/>
              <w:rPr>
                <w:rFonts w:ascii="Arial" w:hAnsi="Arial" w:cs="Arial"/>
                <w:sz w:val="24"/>
              </w:rPr>
            </w:pPr>
            <w:r>
              <w:rPr>
                <w:rFonts w:ascii="Arial" w:hAnsi="Arial" w:cs="Arial"/>
                <w:sz w:val="24"/>
              </w:rPr>
              <w:t>60</w:t>
            </w:r>
          </w:p>
        </w:tc>
      </w:tr>
      <w:tr w:rsidR="008E3282" w14:paraId="570E75D8" w14:textId="77777777" w:rsidTr="008E3282">
        <w:tc>
          <w:tcPr>
            <w:tcW w:w="1418" w:type="dxa"/>
          </w:tcPr>
          <w:p w14:paraId="77BC62CE" w14:textId="723ED5EE" w:rsidR="008E3282" w:rsidRDefault="008E3282" w:rsidP="00A0471A">
            <w:pPr>
              <w:jc w:val="center"/>
              <w:rPr>
                <w:rFonts w:ascii="Arial" w:hAnsi="Arial" w:cs="Arial"/>
                <w:sz w:val="24"/>
              </w:rPr>
            </w:pPr>
            <w:r>
              <w:rPr>
                <w:rFonts w:ascii="Arial" w:hAnsi="Arial" w:cs="Arial"/>
                <w:sz w:val="24"/>
              </w:rPr>
              <w:t>Appendix 4</w:t>
            </w:r>
          </w:p>
        </w:tc>
        <w:tc>
          <w:tcPr>
            <w:tcW w:w="7513" w:type="dxa"/>
          </w:tcPr>
          <w:p w14:paraId="11277A3E" w14:textId="1BAE7B3C" w:rsidR="008E3282" w:rsidRDefault="008E3282" w:rsidP="00A0471A">
            <w:pPr>
              <w:jc w:val="both"/>
              <w:rPr>
                <w:rFonts w:ascii="Arial" w:hAnsi="Arial" w:cs="Arial"/>
                <w:sz w:val="24"/>
              </w:rPr>
            </w:pPr>
            <w:r>
              <w:rPr>
                <w:rFonts w:ascii="Arial" w:hAnsi="Arial" w:cs="Arial"/>
                <w:sz w:val="24"/>
              </w:rPr>
              <w:t>Working Together to Safeguard Children 2023: Summary of Changes</w:t>
            </w:r>
          </w:p>
        </w:tc>
        <w:tc>
          <w:tcPr>
            <w:tcW w:w="1559" w:type="dxa"/>
          </w:tcPr>
          <w:p w14:paraId="32894450" w14:textId="0E15E324" w:rsidR="008E3282" w:rsidRDefault="008E3282" w:rsidP="000A6193">
            <w:pPr>
              <w:jc w:val="center"/>
              <w:rPr>
                <w:rFonts w:ascii="Arial" w:hAnsi="Arial" w:cs="Arial"/>
                <w:sz w:val="24"/>
              </w:rPr>
            </w:pPr>
            <w:r>
              <w:rPr>
                <w:rFonts w:ascii="Arial" w:hAnsi="Arial" w:cs="Arial"/>
                <w:sz w:val="24"/>
              </w:rPr>
              <w:t>61 – 64</w:t>
            </w:r>
          </w:p>
        </w:tc>
      </w:tr>
      <w:tr w:rsidR="001B458C" w14:paraId="1CA7D9B0" w14:textId="77777777" w:rsidTr="008E3282">
        <w:tc>
          <w:tcPr>
            <w:tcW w:w="1418" w:type="dxa"/>
          </w:tcPr>
          <w:p w14:paraId="77699AFB" w14:textId="5B0FEAF5" w:rsidR="001B458C" w:rsidRDefault="001B458C" w:rsidP="00A0471A">
            <w:pPr>
              <w:jc w:val="center"/>
              <w:rPr>
                <w:rFonts w:ascii="Arial" w:hAnsi="Arial" w:cs="Arial"/>
                <w:sz w:val="24"/>
              </w:rPr>
            </w:pPr>
            <w:r>
              <w:rPr>
                <w:rFonts w:ascii="Arial" w:hAnsi="Arial" w:cs="Arial"/>
                <w:sz w:val="24"/>
              </w:rPr>
              <w:t>Appendix 5</w:t>
            </w:r>
          </w:p>
        </w:tc>
        <w:tc>
          <w:tcPr>
            <w:tcW w:w="7513" w:type="dxa"/>
          </w:tcPr>
          <w:p w14:paraId="296B80DA" w14:textId="25DFB282" w:rsidR="001B458C" w:rsidRDefault="001B458C" w:rsidP="00A0471A">
            <w:pPr>
              <w:jc w:val="both"/>
              <w:rPr>
                <w:rFonts w:ascii="Arial" w:hAnsi="Arial" w:cs="Arial"/>
                <w:sz w:val="24"/>
              </w:rPr>
            </w:pPr>
            <w:r>
              <w:rPr>
                <w:rFonts w:ascii="Arial" w:hAnsi="Arial" w:cs="Arial"/>
                <w:sz w:val="24"/>
              </w:rPr>
              <w:t>Keeping Children Safe in Education 2023: Summary of Changes</w:t>
            </w:r>
          </w:p>
        </w:tc>
        <w:tc>
          <w:tcPr>
            <w:tcW w:w="1559" w:type="dxa"/>
          </w:tcPr>
          <w:p w14:paraId="1C3AF3CE" w14:textId="4E08ABFF" w:rsidR="001B458C" w:rsidRDefault="001B458C" w:rsidP="000A6193">
            <w:pPr>
              <w:jc w:val="center"/>
              <w:rPr>
                <w:rFonts w:ascii="Arial" w:hAnsi="Arial" w:cs="Arial"/>
                <w:sz w:val="24"/>
              </w:rPr>
            </w:pPr>
            <w:r>
              <w:rPr>
                <w:rFonts w:ascii="Arial" w:hAnsi="Arial" w:cs="Arial"/>
                <w:sz w:val="24"/>
              </w:rPr>
              <w:t>65 – 66</w:t>
            </w:r>
          </w:p>
        </w:tc>
      </w:tr>
    </w:tbl>
    <w:p w14:paraId="05767EFA" w14:textId="5234922C" w:rsidR="000A6193" w:rsidRDefault="000A6193" w:rsidP="0013704C">
      <w:pPr>
        <w:jc w:val="both"/>
        <w:rPr>
          <w:rFonts w:ascii="Arial" w:hAnsi="Arial" w:cs="Arial"/>
          <w:sz w:val="24"/>
        </w:rPr>
      </w:pPr>
    </w:p>
    <w:p w14:paraId="5B692C34" w14:textId="012AEDA5" w:rsidR="00A80F96" w:rsidRPr="00BE1108" w:rsidRDefault="00A80F96" w:rsidP="001B458C">
      <w:pPr>
        <w:shd w:val="clear" w:color="auto" w:fill="D0CECE" w:themeFill="background2" w:themeFillShade="E6"/>
        <w:jc w:val="center"/>
        <w:rPr>
          <w:rFonts w:ascii="Arial" w:hAnsi="Arial" w:cs="Arial"/>
          <w:b/>
          <w:bCs/>
          <w:sz w:val="32"/>
          <w:szCs w:val="22"/>
        </w:rPr>
      </w:pPr>
      <w:r w:rsidRPr="00BE1108">
        <w:rPr>
          <w:rFonts w:ascii="Arial" w:hAnsi="Arial" w:cs="Arial"/>
          <w:b/>
          <w:bCs/>
          <w:sz w:val="32"/>
          <w:szCs w:val="22"/>
        </w:rPr>
        <w:lastRenderedPageBreak/>
        <w:t>Section 1: Introduction</w:t>
      </w:r>
    </w:p>
    <w:p w14:paraId="29B08249" w14:textId="77777777" w:rsidR="00A80F96" w:rsidRDefault="00A80F96" w:rsidP="00A80F96">
      <w:pPr>
        <w:jc w:val="center"/>
        <w:rPr>
          <w:rFonts w:ascii="Arial" w:hAnsi="Arial" w:cs="Arial"/>
          <w:b/>
          <w:bCs/>
          <w:sz w:val="24"/>
        </w:rPr>
      </w:pPr>
    </w:p>
    <w:p w14:paraId="39974C74" w14:textId="518F3CEE" w:rsidR="00BA0AA0" w:rsidRDefault="00BA0AA0" w:rsidP="00A80F96">
      <w:pPr>
        <w:jc w:val="both"/>
        <w:rPr>
          <w:rFonts w:ascii="Arial" w:hAnsi="Arial" w:cs="Arial"/>
          <w:b/>
          <w:bCs/>
          <w:sz w:val="24"/>
        </w:rPr>
      </w:pPr>
      <w:r>
        <w:rPr>
          <w:rFonts w:ascii="Arial" w:hAnsi="Arial" w:cs="Arial"/>
          <w:b/>
          <w:bCs/>
          <w:sz w:val="24"/>
        </w:rPr>
        <w:t>Definitions</w:t>
      </w:r>
    </w:p>
    <w:p w14:paraId="3A5A9F6F" w14:textId="77777777" w:rsidR="00BA0AA0" w:rsidRDefault="00BA0AA0" w:rsidP="00A80F96">
      <w:pPr>
        <w:jc w:val="both"/>
        <w:rPr>
          <w:rFonts w:ascii="Arial" w:hAnsi="Arial" w:cs="Arial"/>
          <w:b/>
          <w:bCs/>
          <w:sz w:val="24"/>
        </w:rPr>
      </w:pPr>
    </w:p>
    <w:p w14:paraId="453E104C" w14:textId="087AD4C9" w:rsidR="00BA0AA0" w:rsidRDefault="00BA0AA0" w:rsidP="00A80F96">
      <w:pPr>
        <w:jc w:val="both"/>
        <w:rPr>
          <w:rFonts w:ascii="Arial" w:hAnsi="Arial" w:cs="Arial"/>
          <w:sz w:val="24"/>
        </w:rPr>
      </w:pPr>
      <w:r>
        <w:rPr>
          <w:rFonts w:ascii="Arial" w:hAnsi="Arial" w:cs="Arial"/>
          <w:sz w:val="24"/>
        </w:rPr>
        <w:t>In this Policy:</w:t>
      </w:r>
    </w:p>
    <w:p w14:paraId="59108953" w14:textId="77777777" w:rsidR="00BA0AA0" w:rsidRDefault="00BA0AA0" w:rsidP="00A80F96">
      <w:pPr>
        <w:jc w:val="both"/>
        <w:rPr>
          <w:rFonts w:ascii="Arial" w:hAnsi="Arial" w:cs="Arial"/>
          <w:sz w:val="24"/>
        </w:rPr>
      </w:pPr>
    </w:p>
    <w:p w14:paraId="0E19BACB" w14:textId="36C02AFB" w:rsidR="00BA0AA0" w:rsidRDefault="00BA0AA0" w:rsidP="00566FB0">
      <w:pPr>
        <w:pStyle w:val="ListParagraph"/>
        <w:numPr>
          <w:ilvl w:val="0"/>
          <w:numId w:val="39"/>
        </w:numPr>
        <w:jc w:val="both"/>
        <w:rPr>
          <w:rFonts w:ascii="Arial" w:hAnsi="Arial" w:cs="Arial"/>
          <w:sz w:val="24"/>
        </w:rPr>
      </w:pPr>
      <w:r>
        <w:rPr>
          <w:rFonts w:ascii="Arial" w:hAnsi="Arial" w:cs="Arial"/>
          <w:b/>
          <w:bCs/>
          <w:sz w:val="24"/>
        </w:rPr>
        <w:t xml:space="preserve">‘Learners’ </w:t>
      </w:r>
      <w:r>
        <w:rPr>
          <w:rFonts w:ascii="Arial" w:hAnsi="Arial" w:cs="Arial"/>
          <w:sz w:val="24"/>
        </w:rPr>
        <w:t>means all children and young persons.</w:t>
      </w:r>
    </w:p>
    <w:p w14:paraId="2BD04E47" w14:textId="7CB6A5F1" w:rsidR="00BA0AA0" w:rsidRDefault="00BA0AA0" w:rsidP="00566FB0">
      <w:pPr>
        <w:pStyle w:val="ListParagraph"/>
        <w:numPr>
          <w:ilvl w:val="0"/>
          <w:numId w:val="40"/>
        </w:numPr>
        <w:jc w:val="both"/>
        <w:rPr>
          <w:rFonts w:ascii="Arial" w:hAnsi="Arial" w:cs="Arial"/>
          <w:sz w:val="24"/>
        </w:rPr>
      </w:pPr>
      <w:r>
        <w:rPr>
          <w:rFonts w:ascii="Arial" w:hAnsi="Arial" w:cs="Arial"/>
          <w:sz w:val="24"/>
        </w:rPr>
        <w:t xml:space="preserve">‘Children’ includes and person under the age of 18 </w:t>
      </w:r>
      <w:proofErr w:type="gramStart"/>
      <w:r>
        <w:rPr>
          <w:rFonts w:ascii="Arial" w:hAnsi="Arial" w:cs="Arial"/>
          <w:sz w:val="24"/>
        </w:rPr>
        <w:t>years-old</w:t>
      </w:r>
      <w:proofErr w:type="gramEnd"/>
      <w:r>
        <w:rPr>
          <w:rFonts w:ascii="Arial" w:hAnsi="Arial" w:cs="Arial"/>
          <w:sz w:val="24"/>
        </w:rPr>
        <w:t>.</w:t>
      </w:r>
    </w:p>
    <w:p w14:paraId="258A8839" w14:textId="48FA3F4F" w:rsidR="00BA0AA0" w:rsidRPr="00BA0AA0" w:rsidRDefault="00BA0AA0" w:rsidP="00566FB0">
      <w:pPr>
        <w:pStyle w:val="ListParagraph"/>
        <w:numPr>
          <w:ilvl w:val="0"/>
          <w:numId w:val="40"/>
        </w:numPr>
        <w:jc w:val="both"/>
        <w:rPr>
          <w:rFonts w:ascii="Arial" w:hAnsi="Arial" w:cs="Arial"/>
          <w:sz w:val="24"/>
        </w:rPr>
      </w:pPr>
      <w:r>
        <w:rPr>
          <w:rFonts w:ascii="Arial" w:hAnsi="Arial" w:cs="Arial"/>
          <w:sz w:val="24"/>
        </w:rPr>
        <w:t xml:space="preserve">‘Young persons’ includes any person between and including the ages of </w:t>
      </w:r>
      <w:r w:rsidRPr="006410C8">
        <w:rPr>
          <w:rFonts w:ascii="Arial" w:hAnsi="Arial" w:cs="Arial"/>
          <w:color w:val="000000" w:themeColor="text1"/>
          <w:sz w:val="24"/>
        </w:rPr>
        <w:t>18–20 years-old</w:t>
      </w:r>
      <w:r>
        <w:rPr>
          <w:rFonts w:ascii="Arial" w:hAnsi="Arial" w:cs="Arial"/>
          <w:color w:val="000000" w:themeColor="text1"/>
          <w:sz w:val="24"/>
        </w:rPr>
        <w:t>.</w:t>
      </w:r>
    </w:p>
    <w:p w14:paraId="2B37E6CE" w14:textId="77777777" w:rsidR="00BA0AA0" w:rsidRDefault="00BA0AA0" w:rsidP="00BA0AA0">
      <w:pPr>
        <w:jc w:val="both"/>
        <w:rPr>
          <w:rFonts w:ascii="Arial" w:hAnsi="Arial" w:cs="Arial"/>
          <w:sz w:val="24"/>
        </w:rPr>
      </w:pPr>
    </w:p>
    <w:p w14:paraId="29DD4F10" w14:textId="50385AF6" w:rsidR="00BA0AA0" w:rsidRPr="00817D50" w:rsidRDefault="00BA0AA0" w:rsidP="00566FB0">
      <w:pPr>
        <w:pStyle w:val="ListParagraph"/>
        <w:numPr>
          <w:ilvl w:val="0"/>
          <w:numId w:val="39"/>
        </w:numPr>
        <w:jc w:val="both"/>
        <w:rPr>
          <w:rFonts w:ascii="Arial" w:hAnsi="Arial" w:cs="Arial"/>
          <w:sz w:val="24"/>
        </w:rPr>
      </w:pPr>
      <w:r w:rsidRPr="00817D50">
        <w:rPr>
          <w:rFonts w:ascii="Arial" w:hAnsi="Arial" w:cs="Arial"/>
          <w:b/>
          <w:bCs/>
          <w:sz w:val="24"/>
        </w:rPr>
        <w:t xml:space="preserve">‘CAST’ </w:t>
      </w:r>
      <w:r w:rsidRPr="00817D50">
        <w:rPr>
          <w:rFonts w:ascii="Arial" w:hAnsi="Arial" w:cs="Arial"/>
          <w:sz w:val="24"/>
        </w:rPr>
        <w:t xml:space="preserve">is the abbreviated form of ‘CAST Angling Projects’. </w:t>
      </w:r>
    </w:p>
    <w:p w14:paraId="2B6DE5F4" w14:textId="77777777" w:rsidR="00BA0AA0" w:rsidRDefault="00BA0AA0" w:rsidP="00A80F96">
      <w:pPr>
        <w:jc w:val="both"/>
        <w:rPr>
          <w:rFonts w:ascii="Arial" w:hAnsi="Arial" w:cs="Arial"/>
          <w:b/>
          <w:bCs/>
          <w:sz w:val="24"/>
        </w:rPr>
      </w:pPr>
    </w:p>
    <w:p w14:paraId="65B02BCE" w14:textId="4DD3CEEA" w:rsidR="00BA0AA0" w:rsidRPr="00BA0AA0" w:rsidRDefault="00BA0AA0" w:rsidP="00A80F96">
      <w:pPr>
        <w:jc w:val="both"/>
        <w:rPr>
          <w:rFonts w:ascii="Arial" w:hAnsi="Arial" w:cs="Arial"/>
          <w:b/>
          <w:bCs/>
          <w:sz w:val="24"/>
        </w:rPr>
      </w:pPr>
      <w:r>
        <w:rPr>
          <w:rFonts w:ascii="Arial" w:hAnsi="Arial" w:cs="Arial"/>
          <w:b/>
          <w:bCs/>
          <w:sz w:val="24"/>
        </w:rPr>
        <w:t>Introduction</w:t>
      </w:r>
    </w:p>
    <w:p w14:paraId="10638F08" w14:textId="77777777" w:rsidR="00BA0AA0" w:rsidRDefault="00BA0AA0" w:rsidP="00A80F96">
      <w:pPr>
        <w:jc w:val="both"/>
        <w:rPr>
          <w:rFonts w:ascii="Arial" w:hAnsi="Arial" w:cs="Arial"/>
          <w:sz w:val="24"/>
        </w:rPr>
      </w:pPr>
    </w:p>
    <w:p w14:paraId="004BBD23" w14:textId="2A2C0DF9" w:rsidR="00A80F96" w:rsidRDefault="00A80F96" w:rsidP="00A80F96">
      <w:pPr>
        <w:jc w:val="both"/>
        <w:rPr>
          <w:rFonts w:ascii="Arial" w:hAnsi="Arial" w:cs="Arial"/>
          <w:sz w:val="24"/>
        </w:rPr>
      </w:pPr>
      <w:r>
        <w:rPr>
          <w:rFonts w:ascii="Arial" w:hAnsi="Arial" w:cs="Arial"/>
          <w:sz w:val="24"/>
        </w:rPr>
        <w:t xml:space="preserve">This Policy outlines </w:t>
      </w:r>
      <w:r w:rsidR="004C6D1E">
        <w:rPr>
          <w:rFonts w:ascii="Arial" w:hAnsi="Arial" w:cs="Arial"/>
          <w:sz w:val="24"/>
        </w:rPr>
        <w:t>the commitment of</w:t>
      </w:r>
      <w:r>
        <w:rPr>
          <w:rFonts w:ascii="Arial" w:hAnsi="Arial" w:cs="Arial"/>
          <w:sz w:val="24"/>
        </w:rPr>
        <w:t xml:space="preserve"> CAST </w:t>
      </w:r>
      <w:r w:rsidR="004C6D1E">
        <w:rPr>
          <w:rFonts w:ascii="Arial" w:hAnsi="Arial" w:cs="Arial"/>
          <w:sz w:val="24"/>
        </w:rPr>
        <w:t>to</w:t>
      </w:r>
      <w:r>
        <w:rPr>
          <w:rFonts w:ascii="Arial" w:hAnsi="Arial" w:cs="Arial"/>
          <w:sz w:val="24"/>
        </w:rPr>
        <w:t xml:space="preserve"> </w:t>
      </w:r>
      <w:r w:rsidR="004C6D1E">
        <w:rPr>
          <w:rFonts w:ascii="Arial" w:hAnsi="Arial" w:cs="Arial"/>
          <w:sz w:val="24"/>
        </w:rPr>
        <w:t>safeguarding and promoting</w:t>
      </w:r>
      <w:r>
        <w:rPr>
          <w:rFonts w:ascii="Arial" w:hAnsi="Arial" w:cs="Arial"/>
          <w:sz w:val="24"/>
        </w:rPr>
        <w:t xml:space="preserve"> </w:t>
      </w:r>
      <w:r w:rsidR="006410C8">
        <w:rPr>
          <w:rFonts w:ascii="Arial" w:hAnsi="Arial" w:cs="Arial"/>
          <w:sz w:val="24"/>
        </w:rPr>
        <w:t xml:space="preserve">the welfare of </w:t>
      </w:r>
      <w:r w:rsidR="004F03DC">
        <w:rPr>
          <w:rFonts w:ascii="Arial" w:hAnsi="Arial" w:cs="Arial"/>
          <w:sz w:val="24"/>
        </w:rPr>
        <w:t>learners</w:t>
      </w:r>
      <w:r w:rsidR="004C6D1E">
        <w:rPr>
          <w:rFonts w:ascii="Arial" w:hAnsi="Arial" w:cs="Arial"/>
          <w:sz w:val="24"/>
        </w:rPr>
        <w:t xml:space="preserve">. Our aim is </w:t>
      </w:r>
      <w:r w:rsidR="006410C8">
        <w:rPr>
          <w:rFonts w:ascii="Arial" w:hAnsi="Arial" w:cs="Arial"/>
          <w:sz w:val="24"/>
        </w:rPr>
        <w:t>to ensure th</w:t>
      </w:r>
      <w:r w:rsidR="004C6D1E">
        <w:rPr>
          <w:rFonts w:ascii="Arial" w:hAnsi="Arial" w:cs="Arial"/>
          <w:sz w:val="24"/>
        </w:rPr>
        <w:t>eir continued safety, thus enabling them to achieve positive outcomes, by protecting them from abuse, neglect and exploitation.</w:t>
      </w:r>
    </w:p>
    <w:p w14:paraId="1B1D187B" w14:textId="77777777" w:rsidR="006410C8" w:rsidRDefault="006410C8" w:rsidP="00A80F96">
      <w:pPr>
        <w:jc w:val="both"/>
        <w:rPr>
          <w:rFonts w:ascii="Arial" w:hAnsi="Arial" w:cs="Arial"/>
          <w:sz w:val="24"/>
        </w:rPr>
      </w:pPr>
    </w:p>
    <w:p w14:paraId="4020D286" w14:textId="7C88E7E1" w:rsidR="006410C8" w:rsidRDefault="006410C8" w:rsidP="00A80F96">
      <w:pPr>
        <w:jc w:val="both"/>
        <w:rPr>
          <w:rFonts w:ascii="Arial" w:hAnsi="Arial" w:cs="Arial"/>
          <w:sz w:val="24"/>
        </w:rPr>
      </w:pPr>
      <w:r>
        <w:rPr>
          <w:rFonts w:ascii="Arial" w:hAnsi="Arial" w:cs="Arial"/>
          <w:sz w:val="24"/>
        </w:rPr>
        <w:t>The Policy applies to all adults</w:t>
      </w:r>
      <w:r w:rsidR="004C6D1E">
        <w:rPr>
          <w:rFonts w:ascii="Arial" w:hAnsi="Arial" w:cs="Arial"/>
          <w:sz w:val="24"/>
        </w:rPr>
        <w:t xml:space="preserve"> involved in or on behalf of the organisation, </w:t>
      </w:r>
      <w:r>
        <w:rPr>
          <w:rFonts w:ascii="Arial" w:hAnsi="Arial" w:cs="Arial"/>
          <w:sz w:val="24"/>
        </w:rPr>
        <w:t>including volunteers, governors / trustees</w:t>
      </w:r>
      <w:r w:rsidR="004F03DC">
        <w:rPr>
          <w:rFonts w:ascii="Arial" w:hAnsi="Arial" w:cs="Arial"/>
          <w:sz w:val="24"/>
        </w:rPr>
        <w:t xml:space="preserve"> </w:t>
      </w:r>
      <w:r>
        <w:rPr>
          <w:rFonts w:ascii="Arial" w:hAnsi="Arial" w:cs="Arial"/>
          <w:sz w:val="24"/>
        </w:rPr>
        <w:t>and contractors</w:t>
      </w:r>
      <w:r w:rsidR="004C6D1E">
        <w:rPr>
          <w:rFonts w:ascii="Arial" w:hAnsi="Arial" w:cs="Arial"/>
          <w:sz w:val="24"/>
        </w:rPr>
        <w:t>.</w:t>
      </w:r>
    </w:p>
    <w:p w14:paraId="4A9CFA0C" w14:textId="43F65F40" w:rsidR="006410C8" w:rsidRDefault="006410C8" w:rsidP="00A80F96">
      <w:pPr>
        <w:jc w:val="both"/>
        <w:rPr>
          <w:rFonts w:ascii="Arial" w:hAnsi="Arial" w:cs="Arial"/>
          <w:sz w:val="24"/>
        </w:rPr>
      </w:pPr>
    </w:p>
    <w:p w14:paraId="1DFC55C2" w14:textId="4B9F8705" w:rsidR="006410C8" w:rsidRDefault="006410C8" w:rsidP="00A80F96">
      <w:pPr>
        <w:jc w:val="both"/>
        <w:rPr>
          <w:rFonts w:ascii="Arial" w:hAnsi="Arial" w:cs="Arial"/>
          <w:sz w:val="24"/>
        </w:rPr>
      </w:pPr>
      <w:r>
        <w:rPr>
          <w:rFonts w:ascii="Arial" w:hAnsi="Arial" w:cs="Arial"/>
          <w:sz w:val="24"/>
        </w:rPr>
        <w:t xml:space="preserve">Safeguarding and promoting the welfare of </w:t>
      </w:r>
      <w:r w:rsidR="004F03DC">
        <w:rPr>
          <w:rFonts w:ascii="Arial" w:hAnsi="Arial" w:cs="Arial"/>
          <w:sz w:val="24"/>
        </w:rPr>
        <w:t>learners</w:t>
      </w:r>
      <w:r>
        <w:rPr>
          <w:rFonts w:ascii="Arial" w:hAnsi="Arial" w:cs="Arial"/>
          <w:sz w:val="24"/>
        </w:rPr>
        <w:t xml:space="preserve"> is defined as:</w:t>
      </w:r>
    </w:p>
    <w:p w14:paraId="52DB2B15" w14:textId="3E3E0BBC" w:rsidR="006410C8" w:rsidRDefault="006410C8" w:rsidP="00566FB0">
      <w:pPr>
        <w:pStyle w:val="ListParagraph"/>
        <w:numPr>
          <w:ilvl w:val="0"/>
          <w:numId w:val="1"/>
        </w:numPr>
        <w:jc w:val="both"/>
        <w:rPr>
          <w:rFonts w:ascii="Arial" w:hAnsi="Arial" w:cs="Arial"/>
          <w:sz w:val="24"/>
        </w:rPr>
      </w:pPr>
      <w:r>
        <w:rPr>
          <w:rFonts w:ascii="Arial" w:hAnsi="Arial" w:cs="Arial"/>
          <w:sz w:val="24"/>
        </w:rPr>
        <w:t xml:space="preserve">Protecting </w:t>
      </w:r>
      <w:r w:rsidR="004F03DC">
        <w:rPr>
          <w:rFonts w:ascii="Arial" w:hAnsi="Arial" w:cs="Arial"/>
          <w:sz w:val="24"/>
        </w:rPr>
        <w:t>learners</w:t>
      </w:r>
      <w:r>
        <w:rPr>
          <w:rFonts w:ascii="Arial" w:hAnsi="Arial" w:cs="Arial"/>
          <w:sz w:val="24"/>
        </w:rPr>
        <w:t xml:space="preserve"> from </w:t>
      </w:r>
      <w:proofErr w:type="gramStart"/>
      <w:r>
        <w:rPr>
          <w:rFonts w:ascii="Arial" w:hAnsi="Arial" w:cs="Arial"/>
          <w:sz w:val="24"/>
        </w:rPr>
        <w:t>maltreatment;</w:t>
      </w:r>
      <w:proofErr w:type="gramEnd"/>
    </w:p>
    <w:p w14:paraId="39A2CCC1" w14:textId="5A53F2A8" w:rsidR="006410C8" w:rsidRDefault="006410C8" w:rsidP="00566FB0">
      <w:pPr>
        <w:pStyle w:val="ListParagraph"/>
        <w:numPr>
          <w:ilvl w:val="0"/>
          <w:numId w:val="1"/>
        </w:numPr>
        <w:jc w:val="both"/>
        <w:rPr>
          <w:rFonts w:ascii="Arial" w:hAnsi="Arial" w:cs="Arial"/>
          <w:sz w:val="24"/>
        </w:rPr>
      </w:pPr>
      <w:r>
        <w:rPr>
          <w:rFonts w:ascii="Arial" w:hAnsi="Arial" w:cs="Arial"/>
          <w:sz w:val="24"/>
        </w:rPr>
        <w:t xml:space="preserve">Preventing the impairment of </w:t>
      </w:r>
      <w:r w:rsidR="004F03DC">
        <w:rPr>
          <w:rFonts w:ascii="Arial" w:hAnsi="Arial" w:cs="Arial"/>
          <w:sz w:val="24"/>
        </w:rPr>
        <w:t>learner’s</w:t>
      </w:r>
      <w:r>
        <w:rPr>
          <w:rFonts w:ascii="Arial" w:hAnsi="Arial" w:cs="Arial"/>
          <w:sz w:val="24"/>
        </w:rPr>
        <w:t xml:space="preserve"> mental and physical health or </w:t>
      </w:r>
      <w:proofErr w:type="gramStart"/>
      <w:r>
        <w:rPr>
          <w:rFonts w:ascii="Arial" w:hAnsi="Arial" w:cs="Arial"/>
          <w:sz w:val="24"/>
        </w:rPr>
        <w:t>development;</w:t>
      </w:r>
      <w:proofErr w:type="gramEnd"/>
    </w:p>
    <w:p w14:paraId="24D1A878" w14:textId="2F569BEF" w:rsidR="006410C8" w:rsidRPr="006410C8" w:rsidRDefault="006410C8" w:rsidP="00566FB0">
      <w:pPr>
        <w:pStyle w:val="ListParagraph"/>
        <w:numPr>
          <w:ilvl w:val="0"/>
          <w:numId w:val="1"/>
        </w:numPr>
        <w:jc w:val="both"/>
        <w:rPr>
          <w:rFonts w:ascii="Arial" w:hAnsi="Arial" w:cs="Arial"/>
          <w:color w:val="000000" w:themeColor="text1"/>
          <w:sz w:val="24"/>
        </w:rPr>
      </w:pPr>
      <w:r>
        <w:rPr>
          <w:rFonts w:ascii="Arial" w:hAnsi="Arial" w:cs="Arial"/>
          <w:sz w:val="24"/>
        </w:rPr>
        <w:t xml:space="preserve">Ensuring that </w:t>
      </w:r>
      <w:r w:rsidR="004F03DC">
        <w:rPr>
          <w:rFonts w:ascii="Arial" w:hAnsi="Arial" w:cs="Arial"/>
          <w:sz w:val="24"/>
        </w:rPr>
        <w:t>learners</w:t>
      </w:r>
      <w:r>
        <w:rPr>
          <w:rFonts w:ascii="Arial" w:hAnsi="Arial" w:cs="Arial"/>
          <w:sz w:val="24"/>
        </w:rPr>
        <w:t xml:space="preserve"> grow up in </w:t>
      </w:r>
      <w:r w:rsidR="004C6D1E">
        <w:rPr>
          <w:rFonts w:ascii="Arial" w:hAnsi="Arial" w:cs="Arial"/>
          <w:sz w:val="24"/>
        </w:rPr>
        <w:t>environments</w:t>
      </w:r>
      <w:r>
        <w:rPr>
          <w:rFonts w:ascii="Arial" w:hAnsi="Arial" w:cs="Arial"/>
          <w:sz w:val="24"/>
        </w:rPr>
        <w:t xml:space="preserve"> </w:t>
      </w:r>
      <w:r w:rsidRPr="006410C8">
        <w:rPr>
          <w:rFonts w:ascii="Arial" w:hAnsi="Arial" w:cs="Arial"/>
          <w:color w:val="000000" w:themeColor="text1"/>
          <w:sz w:val="24"/>
        </w:rPr>
        <w:t>consistent with the provision of safe and effective care; and</w:t>
      </w:r>
    </w:p>
    <w:p w14:paraId="285BE7C5" w14:textId="77CB220F" w:rsidR="006410C8" w:rsidRPr="006410C8" w:rsidRDefault="006410C8" w:rsidP="00566FB0">
      <w:pPr>
        <w:pStyle w:val="ListParagraph"/>
        <w:numPr>
          <w:ilvl w:val="0"/>
          <w:numId w:val="1"/>
        </w:numPr>
        <w:jc w:val="both"/>
        <w:rPr>
          <w:rFonts w:ascii="Arial" w:hAnsi="Arial" w:cs="Arial"/>
          <w:color w:val="000000" w:themeColor="text1"/>
          <w:sz w:val="24"/>
        </w:rPr>
      </w:pPr>
      <w:r w:rsidRPr="006410C8">
        <w:rPr>
          <w:rFonts w:ascii="Arial" w:hAnsi="Arial" w:cs="Arial"/>
          <w:color w:val="000000" w:themeColor="text1"/>
          <w:sz w:val="24"/>
        </w:rPr>
        <w:t xml:space="preserve">Taking action to </w:t>
      </w:r>
      <w:r w:rsidR="004C6D1E">
        <w:rPr>
          <w:rFonts w:ascii="Arial" w:hAnsi="Arial" w:cs="Arial"/>
          <w:color w:val="000000" w:themeColor="text1"/>
          <w:sz w:val="24"/>
        </w:rPr>
        <w:t>support</w:t>
      </w:r>
      <w:r w:rsidRPr="006410C8">
        <w:rPr>
          <w:rFonts w:ascii="Arial" w:hAnsi="Arial" w:cs="Arial"/>
          <w:color w:val="000000" w:themeColor="text1"/>
          <w:sz w:val="24"/>
        </w:rPr>
        <w:t xml:space="preserve"> all </w:t>
      </w:r>
      <w:r w:rsidR="004F03DC">
        <w:rPr>
          <w:rFonts w:ascii="Arial" w:hAnsi="Arial" w:cs="Arial"/>
          <w:color w:val="000000" w:themeColor="text1"/>
          <w:sz w:val="24"/>
        </w:rPr>
        <w:t>learners</w:t>
      </w:r>
      <w:r w:rsidRPr="006410C8">
        <w:rPr>
          <w:rFonts w:ascii="Arial" w:hAnsi="Arial" w:cs="Arial"/>
          <w:color w:val="000000" w:themeColor="text1"/>
          <w:sz w:val="24"/>
        </w:rPr>
        <w:t xml:space="preserve"> </w:t>
      </w:r>
      <w:r w:rsidR="004C6D1E">
        <w:rPr>
          <w:rFonts w:ascii="Arial" w:hAnsi="Arial" w:cs="Arial"/>
          <w:color w:val="000000" w:themeColor="text1"/>
          <w:sz w:val="24"/>
        </w:rPr>
        <w:t>in achieving their</w:t>
      </w:r>
      <w:r w:rsidRPr="006410C8">
        <w:rPr>
          <w:rFonts w:ascii="Arial" w:hAnsi="Arial" w:cs="Arial"/>
          <w:color w:val="000000" w:themeColor="text1"/>
          <w:sz w:val="24"/>
        </w:rPr>
        <w:t xml:space="preserve"> best </w:t>
      </w:r>
      <w:r w:rsidR="004C6D1E">
        <w:rPr>
          <w:rFonts w:ascii="Arial" w:hAnsi="Arial" w:cs="Arial"/>
          <w:color w:val="000000" w:themeColor="text1"/>
          <w:sz w:val="24"/>
        </w:rPr>
        <w:t xml:space="preserve">possible </w:t>
      </w:r>
      <w:r w:rsidRPr="006410C8">
        <w:rPr>
          <w:rFonts w:ascii="Arial" w:hAnsi="Arial" w:cs="Arial"/>
          <w:color w:val="000000" w:themeColor="text1"/>
          <w:sz w:val="24"/>
        </w:rPr>
        <w:t>outcomes.</w:t>
      </w:r>
    </w:p>
    <w:p w14:paraId="618C922B" w14:textId="77777777" w:rsidR="006410C8" w:rsidRPr="006410C8" w:rsidRDefault="006410C8" w:rsidP="006410C8">
      <w:pPr>
        <w:jc w:val="both"/>
        <w:rPr>
          <w:rFonts w:ascii="Arial" w:hAnsi="Arial" w:cs="Arial"/>
          <w:color w:val="000000" w:themeColor="text1"/>
          <w:sz w:val="24"/>
        </w:rPr>
      </w:pPr>
    </w:p>
    <w:p w14:paraId="1F98B16F" w14:textId="15C0361C" w:rsidR="006410C8" w:rsidRPr="006410C8" w:rsidRDefault="004733BC" w:rsidP="006410C8">
      <w:pPr>
        <w:jc w:val="both"/>
        <w:rPr>
          <w:rFonts w:ascii="Arial" w:hAnsi="Arial" w:cs="Arial"/>
          <w:color w:val="000000" w:themeColor="text1"/>
          <w:sz w:val="24"/>
        </w:rPr>
      </w:pPr>
      <w:r>
        <w:rPr>
          <w:rFonts w:ascii="Arial" w:hAnsi="Arial" w:cs="Arial"/>
          <w:color w:val="000000" w:themeColor="text1"/>
          <w:sz w:val="24"/>
        </w:rPr>
        <w:t xml:space="preserve">Under sections 157 and 175 of the Education Act 2002 and the Children Act 1989, </w:t>
      </w:r>
      <w:r w:rsidR="006410C8" w:rsidRPr="006410C8">
        <w:rPr>
          <w:rFonts w:ascii="Arial" w:hAnsi="Arial" w:cs="Arial"/>
          <w:color w:val="000000" w:themeColor="text1"/>
          <w:sz w:val="24"/>
        </w:rPr>
        <w:t xml:space="preserve">CAST </w:t>
      </w:r>
      <w:r w:rsidR="004F03DC">
        <w:rPr>
          <w:rFonts w:ascii="Arial" w:hAnsi="Arial" w:cs="Arial"/>
          <w:color w:val="000000" w:themeColor="text1"/>
          <w:sz w:val="24"/>
        </w:rPr>
        <w:t>is committed to</w:t>
      </w:r>
      <w:r>
        <w:rPr>
          <w:rFonts w:ascii="Arial" w:hAnsi="Arial" w:cs="Arial"/>
          <w:color w:val="000000" w:themeColor="text1"/>
          <w:sz w:val="24"/>
        </w:rPr>
        <w:t xml:space="preserve"> its duty to</w:t>
      </w:r>
      <w:r w:rsidR="004C6D1E">
        <w:rPr>
          <w:rFonts w:ascii="Arial" w:hAnsi="Arial" w:cs="Arial"/>
          <w:color w:val="000000" w:themeColor="text1"/>
          <w:sz w:val="24"/>
        </w:rPr>
        <w:t xml:space="preserve"> </w:t>
      </w:r>
      <w:r>
        <w:rPr>
          <w:rFonts w:ascii="Arial" w:hAnsi="Arial" w:cs="Arial"/>
          <w:color w:val="000000" w:themeColor="text1"/>
          <w:sz w:val="24"/>
        </w:rPr>
        <w:t>safeguard and promote the welfare of</w:t>
      </w:r>
      <w:r w:rsidR="006410C8" w:rsidRPr="006410C8">
        <w:rPr>
          <w:rFonts w:ascii="Arial" w:hAnsi="Arial" w:cs="Arial"/>
          <w:color w:val="000000" w:themeColor="text1"/>
          <w:sz w:val="24"/>
        </w:rPr>
        <w:t xml:space="preserve"> </w:t>
      </w:r>
      <w:r w:rsidR="004F03DC">
        <w:rPr>
          <w:rFonts w:ascii="Arial" w:hAnsi="Arial" w:cs="Arial"/>
          <w:color w:val="000000" w:themeColor="text1"/>
          <w:sz w:val="24"/>
        </w:rPr>
        <w:t>learners</w:t>
      </w:r>
      <w:r w:rsidR="006410C8" w:rsidRPr="006410C8">
        <w:rPr>
          <w:rFonts w:ascii="Arial" w:hAnsi="Arial" w:cs="Arial"/>
          <w:color w:val="000000" w:themeColor="text1"/>
          <w:sz w:val="24"/>
        </w:rPr>
        <w:t xml:space="preserve"> by:</w:t>
      </w:r>
    </w:p>
    <w:p w14:paraId="71B02C67" w14:textId="77777777" w:rsidR="004C6D1E" w:rsidRDefault="006410C8" w:rsidP="00566FB0">
      <w:pPr>
        <w:pStyle w:val="ListParagraph"/>
        <w:numPr>
          <w:ilvl w:val="0"/>
          <w:numId w:val="2"/>
        </w:numPr>
        <w:jc w:val="both"/>
        <w:rPr>
          <w:rFonts w:ascii="Arial" w:hAnsi="Arial" w:cs="Arial"/>
          <w:color w:val="000000" w:themeColor="text1"/>
          <w:sz w:val="24"/>
        </w:rPr>
      </w:pPr>
      <w:r w:rsidRPr="006410C8">
        <w:rPr>
          <w:rFonts w:ascii="Arial" w:hAnsi="Arial" w:cs="Arial"/>
          <w:color w:val="000000" w:themeColor="text1"/>
          <w:sz w:val="24"/>
        </w:rPr>
        <w:t xml:space="preserve">Providing safe </w:t>
      </w:r>
      <w:proofErr w:type="gramStart"/>
      <w:r w:rsidRPr="006410C8">
        <w:rPr>
          <w:rFonts w:ascii="Arial" w:hAnsi="Arial" w:cs="Arial"/>
          <w:color w:val="000000" w:themeColor="text1"/>
          <w:sz w:val="24"/>
        </w:rPr>
        <w:t>environments</w:t>
      </w:r>
      <w:r w:rsidR="004C6D1E">
        <w:rPr>
          <w:rFonts w:ascii="Arial" w:hAnsi="Arial" w:cs="Arial"/>
          <w:color w:val="000000" w:themeColor="text1"/>
          <w:sz w:val="24"/>
        </w:rPr>
        <w:t>;</w:t>
      </w:r>
      <w:proofErr w:type="gramEnd"/>
    </w:p>
    <w:p w14:paraId="70388F79" w14:textId="1BC97707" w:rsidR="006410C8" w:rsidRPr="006410C8" w:rsidRDefault="004C6D1E" w:rsidP="00566FB0">
      <w:pPr>
        <w:pStyle w:val="ListParagraph"/>
        <w:numPr>
          <w:ilvl w:val="0"/>
          <w:numId w:val="5"/>
        </w:numPr>
        <w:jc w:val="both"/>
        <w:rPr>
          <w:rFonts w:ascii="Arial" w:hAnsi="Arial" w:cs="Arial"/>
          <w:color w:val="000000" w:themeColor="text1"/>
          <w:sz w:val="24"/>
        </w:rPr>
      </w:pPr>
      <w:r w:rsidRPr="006410C8">
        <w:rPr>
          <w:rFonts w:ascii="Arial" w:hAnsi="Arial" w:cs="Arial"/>
          <w:color w:val="000000" w:themeColor="text1"/>
          <w:sz w:val="24"/>
        </w:rPr>
        <w:t xml:space="preserve">CAST </w:t>
      </w:r>
      <w:r>
        <w:rPr>
          <w:rFonts w:ascii="Arial" w:hAnsi="Arial" w:cs="Arial"/>
          <w:color w:val="000000" w:themeColor="text1"/>
          <w:sz w:val="24"/>
        </w:rPr>
        <w:t xml:space="preserve">provides </w:t>
      </w:r>
      <w:r w:rsidR="006410C8" w:rsidRPr="006410C8">
        <w:rPr>
          <w:rFonts w:ascii="Arial" w:hAnsi="Arial" w:cs="Arial"/>
          <w:color w:val="000000" w:themeColor="text1"/>
          <w:sz w:val="24"/>
        </w:rPr>
        <w:t xml:space="preserve">secure </w:t>
      </w:r>
      <w:r w:rsidRPr="006410C8">
        <w:rPr>
          <w:rFonts w:ascii="Arial" w:hAnsi="Arial" w:cs="Arial"/>
          <w:color w:val="000000" w:themeColor="text1"/>
          <w:sz w:val="24"/>
        </w:rPr>
        <w:t>access</w:t>
      </w:r>
      <w:r>
        <w:rPr>
          <w:rFonts w:ascii="Arial" w:hAnsi="Arial" w:cs="Arial"/>
          <w:color w:val="000000" w:themeColor="text1"/>
          <w:sz w:val="24"/>
        </w:rPr>
        <w:t xml:space="preserve"> to safe environments where </w:t>
      </w:r>
      <w:r w:rsidR="004F03DC">
        <w:rPr>
          <w:rFonts w:ascii="Arial" w:hAnsi="Arial" w:cs="Arial"/>
          <w:color w:val="000000" w:themeColor="text1"/>
          <w:sz w:val="24"/>
        </w:rPr>
        <w:t>learners</w:t>
      </w:r>
      <w:r>
        <w:rPr>
          <w:rFonts w:ascii="Arial" w:hAnsi="Arial" w:cs="Arial"/>
          <w:color w:val="000000" w:themeColor="text1"/>
          <w:sz w:val="24"/>
        </w:rPr>
        <w:t xml:space="preserve"> can </w:t>
      </w:r>
      <w:r w:rsidR="004F03DC">
        <w:rPr>
          <w:rFonts w:ascii="Arial" w:hAnsi="Arial" w:cs="Arial"/>
          <w:color w:val="000000" w:themeColor="text1"/>
          <w:sz w:val="24"/>
        </w:rPr>
        <w:t>be educated</w:t>
      </w:r>
      <w:r>
        <w:rPr>
          <w:rFonts w:ascii="Arial" w:hAnsi="Arial" w:cs="Arial"/>
          <w:color w:val="000000" w:themeColor="text1"/>
          <w:sz w:val="24"/>
        </w:rPr>
        <w:t xml:space="preserve"> and </w:t>
      </w:r>
      <w:proofErr w:type="gramStart"/>
      <w:r>
        <w:rPr>
          <w:rFonts w:ascii="Arial" w:hAnsi="Arial" w:cs="Arial"/>
          <w:color w:val="000000" w:themeColor="text1"/>
          <w:sz w:val="24"/>
        </w:rPr>
        <w:t>develop</w:t>
      </w:r>
      <w:r w:rsidR="006410C8" w:rsidRPr="006410C8">
        <w:rPr>
          <w:rFonts w:ascii="Arial" w:hAnsi="Arial" w:cs="Arial"/>
          <w:color w:val="000000" w:themeColor="text1"/>
          <w:sz w:val="24"/>
        </w:rPr>
        <w:t>;</w:t>
      </w:r>
      <w:proofErr w:type="gramEnd"/>
    </w:p>
    <w:p w14:paraId="1BD45C35" w14:textId="77777777" w:rsidR="004C6D1E" w:rsidRDefault="004C6D1E" w:rsidP="00566FB0">
      <w:pPr>
        <w:pStyle w:val="ListParagraph"/>
        <w:numPr>
          <w:ilvl w:val="0"/>
          <w:numId w:val="2"/>
        </w:numPr>
        <w:jc w:val="both"/>
        <w:rPr>
          <w:rFonts w:ascii="Arial" w:hAnsi="Arial" w:cs="Arial"/>
          <w:color w:val="000000" w:themeColor="text1"/>
          <w:sz w:val="24"/>
        </w:rPr>
      </w:pPr>
      <w:r>
        <w:rPr>
          <w:rFonts w:ascii="Arial" w:hAnsi="Arial" w:cs="Arial"/>
          <w:color w:val="000000" w:themeColor="text1"/>
          <w:sz w:val="24"/>
        </w:rPr>
        <w:t xml:space="preserve">Online and offline </w:t>
      </w:r>
      <w:proofErr w:type="gramStart"/>
      <w:r>
        <w:rPr>
          <w:rFonts w:ascii="Arial" w:hAnsi="Arial" w:cs="Arial"/>
          <w:color w:val="000000" w:themeColor="text1"/>
          <w:sz w:val="24"/>
        </w:rPr>
        <w:t>protection;</w:t>
      </w:r>
      <w:proofErr w:type="gramEnd"/>
    </w:p>
    <w:p w14:paraId="0FAB5167" w14:textId="71253D0D" w:rsidR="006410C8" w:rsidRPr="004C6D1E" w:rsidRDefault="004C6D1E" w:rsidP="00566FB0">
      <w:pPr>
        <w:pStyle w:val="ListParagraph"/>
        <w:numPr>
          <w:ilvl w:val="0"/>
          <w:numId w:val="5"/>
        </w:numPr>
        <w:jc w:val="both"/>
        <w:rPr>
          <w:rFonts w:ascii="Arial" w:hAnsi="Arial" w:cs="Arial"/>
          <w:color w:val="000000" w:themeColor="text1"/>
          <w:sz w:val="24"/>
        </w:rPr>
      </w:pPr>
      <w:r>
        <w:rPr>
          <w:rFonts w:ascii="Arial" w:hAnsi="Arial" w:cs="Arial"/>
          <w:color w:val="000000" w:themeColor="text1"/>
          <w:sz w:val="24"/>
        </w:rPr>
        <w:t xml:space="preserve">CAST acts in the best interests </w:t>
      </w:r>
      <w:r w:rsidR="006410C8" w:rsidRPr="004C6D1E">
        <w:rPr>
          <w:rFonts w:ascii="Arial" w:hAnsi="Arial" w:cs="Arial"/>
          <w:color w:val="000000" w:themeColor="text1"/>
          <w:sz w:val="24"/>
        </w:rPr>
        <w:t xml:space="preserve">of </w:t>
      </w:r>
      <w:r w:rsidR="004F03DC">
        <w:rPr>
          <w:rFonts w:ascii="Arial" w:hAnsi="Arial" w:cs="Arial"/>
          <w:color w:val="000000" w:themeColor="text1"/>
          <w:sz w:val="24"/>
        </w:rPr>
        <w:t>learners</w:t>
      </w:r>
      <w:r w:rsidR="006410C8" w:rsidRPr="004C6D1E">
        <w:rPr>
          <w:rFonts w:ascii="Arial" w:hAnsi="Arial" w:cs="Arial"/>
          <w:color w:val="000000" w:themeColor="text1"/>
          <w:sz w:val="24"/>
        </w:rPr>
        <w:t xml:space="preserve"> to protect them online and offline, including when they are receiving remote education</w:t>
      </w:r>
      <w:r>
        <w:rPr>
          <w:rFonts w:ascii="Arial" w:hAnsi="Arial" w:cs="Arial"/>
          <w:color w:val="000000" w:themeColor="text1"/>
          <w:sz w:val="24"/>
        </w:rPr>
        <w:t>.</w:t>
      </w:r>
    </w:p>
    <w:p w14:paraId="77548D82" w14:textId="499C1322" w:rsidR="004C6D1E" w:rsidRDefault="004C6D1E" w:rsidP="00566FB0">
      <w:pPr>
        <w:pStyle w:val="ListParagraph"/>
        <w:numPr>
          <w:ilvl w:val="0"/>
          <w:numId w:val="2"/>
        </w:numPr>
        <w:jc w:val="both"/>
        <w:rPr>
          <w:rFonts w:ascii="Arial" w:hAnsi="Arial" w:cs="Arial"/>
          <w:color w:val="000000" w:themeColor="text1"/>
          <w:sz w:val="24"/>
        </w:rPr>
      </w:pPr>
      <w:r>
        <w:rPr>
          <w:rFonts w:ascii="Arial" w:hAnsi="Arial" w:cs="Arial"/>
          <w:color w:val="000000" w:themeColor="text1"/>
          <w:sz w:val="24"/>
        </w:rPr>
        <w:t xml:space="preserve">Early </w:t>
      </w:r>
      <w:proofErr w:type="gramStart"/>
      <w:r>
        <w:rPr>
          <w:rFonts w:ascii="Arial" w:hAnsi="Arial" w:cs="Arial"/>
          <w:color w:val="000000" w:themeColor="text1"/>
          <w:sz w:val="24"/>
        </w:rPr>
        <w:t>identification;</w:t>
      </w:r>
      <w:proofErr w:type="gramEnd"/>
    </w:p>
    <w:p w14:paraId="39DEEB8D" w14:textId="1677433D" w:rsidR="004C6D1E" w:rsidRDefault="004C6D1E" w:rsidP="00566FB0">
      <w:pPr>
        <w:pStyle w:val="ListParagraph"/>
        <w:numPr>
          <w:ilvl w:val="0"/>
          <w:numId w:val="3"/>
        </w:numPr>
        <w:jc w:val="both"/>
        <w:rPr>
          <w:rFonts w:ascii="Arial" w:hAnsi="Arial" w:cs="Arial"/>
          <w:color w:val="000000" w:themeColor="text1"/>
          <w:sz w:val="24"/>
        </w:rPr>
      </w:pPr>
      <w:r w:rsidRPr="004C6D1E">
        <w:rPr>
          <w:rFonts w:ascii="Arial" w:hAnsi="Arial" w:cs="Arial"/>
          <w:color w:val="000000" w:themeColor="text1"/>
          <w:sz w:val="24"/>
        </w:rPr>
        <w:t>At</w:t>
      </w:r>
      <w:r w:rsidR="006410C8" w:rsidRPr="004C6D1E">
        <w:rPr>
          <w:rFonts w:ascii="Arial" w:hAnsi="Arial" w:cs="Arial"/>
          <w:color w:val="000000" w:themeColor="text1"/>
          <w:sz w:val="24"/>
        </w:rPr>
        <w:t xml:space="preserve"> the earliest opportunity</w:t>
      </w:r>
      <w:r w:rsidRPr="004C6D1E">
        <w:rPr>
          <w:rFonts w:ascii="Arial" w:hAnsi="Arial" w:cs="Arial"/>
          <w:color w:val="000000" w:themeColor="text1"/>
          <w:sz w:val="24"/>
        </w:rPr>
        <w:t xml:space="preserve">, CAST acts to identify </w:t>
      </w:r>
      <w:r w:rsidR="00E66806">
        <w:rPr>
          <w:rFonts w:ascii="Arial" w:hAnsi="Arial" w:cs="Arial"/>
          <w:color w:val="000000" w:themeColor="text1"/>
          <w:sz w:val="24"/>
        </w:rPr>
        <w:t>learners</w:t>
      </w:r>
      <w:r w:rsidR="006410C8" w:rsidRPr="004C6D1E">
        <w:rPr>
          <w:rFonts w:ascii="Arial" w:hAnsi="Arial" w:cs="Arial"/>
          <w:color w:val="000000" w:themeColor="text1"/>
          <w:sz w:val="24"/>
        </w:rPr>
        <w:t xml:space="preserve"> who may need early help </w:t>
      </w:r>
      <w:r w:rsidRPr="004C6D1E">
        <w:rPr>
          <w:rFonts w:ascii="Arial" w:hAnsi="Arial" w:cs="Arial"/>
          <w:color w:val="000000" w:themeColor="text1"/>
          <w:sz w:val="24"/>
        </w:rPr>
        <w:t>or</w:t>
      </w:r>
      <w:r w:rsidR="006410C8" w:rsidRPr="004C6D1E">
        <w:rPr>
          <w:rFonts w:ascii="Arial" w:hAnsi="Arial" w:cs="Arial"/>
          <w:color w:val="000000" w:themeColor="text1"/>
          <w:sz w:val="24"/>
        </w:rPr>
        <w:t xml:space="preserve"> </w:t>
      </w:r>
      <w:r w:rsidR="005348C2">
        <w:rPr>
          <w:rFonts w:ascii="Arial" w:hAnsi="Arial" w:cs="Arial"/>
          <w:color w:val="000000" w:themeColor="text1"/>
          <w:sz w:val="24"/>
        </w:rPr>
        <w:t xml:space="preserve">are </w:t>
      </w:r>
      <w:r w:rsidR="006410C8" w:rsidRPr="004C6D1E">
        <w:rPr>
          <w:rFonts w:ascii="Arial" w:hAnsi="Arial" w:cs="Arial"/>
          <w:color w:val="000000" w:themeColor="text1"/>
          <w:sz w:val="24"/>
        </w:rPr>
        <w:t>at risk of</w:t>
      </w:r>
      <w:r w:rsidR="005348C2">
        <w:rPr>
          <w:rFonts w:ascii="Arial" w:hAnsi="Arial" w:cs="Arial"/>
          <w:color w:val="000000" w:themeColor="text1"/>
          <w:sz w:val="24"/>
        </w:rPr>
        <w:t xml:space="preserve">, </w:t>
      </w:r>
      <w:r w:rsidRPr="004C6D1E">
        <w:rPr>
          <w:rFonts w:ascii="Arial" w:hAnsi="Arial" w:cs="Arial"/>
          <w:color w:val="000000" w:themeColor="text1"/>
          <w:sz w:val="24"/>
        </w:rPr>
        <w:t xml:space="preserve">or have been </w:t>
      </w:r>
      <w:r w:rsidR="005348C2">
        <w:rPr>
          <w:rFonts w:ascii="Arial" w:hAnsi="Arial" w:cs="Arial"/>
          <w:color w:val="000000" w:themeColor="text1"/>
          <w:sz w:val="24"/>
        </w:rPr>
        <w:t>exposed</w:t>
      </w:r>
      <w:r w:rsidRPr="004C6D1E">
        <w:rPr>
          <w:rFonts w:ascii="Arial" w:hAnsi="Arial" w:cs="Arial"/>
          <w:color w:val="000000" w:themeColor="text1"/>
          <w:sz w:val="24"/>
        </w:rPr>
        <w:t xml:space="preserve"> to</w:t>
      </w:r>
      <w:r w:rsidR="005348C2">
        <w:rPr>
          <w:rFonts w:ascii="Arial" w:hAnsi="Arial" w:cs="Arial"/>
          <w:color w:val="000000" w:themeColor="text1"/>
          <w:sz w:val="24"/>
        </w:rPr>
        <w:t xml:space="preserve">, </w:t>
      </w:r>
      <w:r w:rsidR="006410C8" w:rsidRPr="004C6D1E">
        <w:rPr>
          <w:rFonts w:ascii="Arial" w:hAnsi="Arial" w:cs="Arial"/>
          <w:color w:val="000000" w:themeColor="text1"/>
          <w:sz w:val="24"/>
        </w:rPr>
        <w:t>harm</w:t>
      </w:r>
      <w:r>
        <w:rPr>
          <w:rFonts w:ascii="Arial" w:hAnsi="Arial" w:cs="Arial"/>
          <w:color w:val="000000" w:themeColor="text1"/>
          <w:sz w:val="24"/>
        </w:rPr>
        <w:t>.</w:t>
      </w:r>
    </w:p>
    <w:p w14:paraId="0153C427" w14:textId="58D1EA3C" w:rsidR="006410C8" w:rsidRPr="004C6D1E" w:rsidRDefault="006410C8" w:rsidP="00566FB0">
      <w:pPr>
        <w:pStyle w:val="ListParagraph"/>
        <w:numPr>
          <w:ilvl w:val="0"/>
          <w:numId w:val="3"/>
        </w:numPr>
        <w:jc w:val="both"/>
        <w:rPr>
          <w:rFonts w:ascii="Arial" w:hAnsi="Arial" w:cs="Arial"/>
          <w:color w:val="000000" w:themeColor="text1"/>
          <w:sz w:val="24"/>
        </w:rPr>
      </w:pPr>
      <w:r w:rsidRPr="004C6D1E">
        <w:rPr>
          <w:rFonts w:ascii="Arial" w:hAnsi="Arial" w:cs="Arial"/>
          <w:color w:val="000000" w:themeColor="text1"/>
          <w:sz w:val="24"/>
        </w:rPr>
        <w:lastRenderedPageBreak/>
        <w:t xml:space="preserve">This </w:t>
      </w:r>
      <w:r w:rsidR="005348C2">
        <w:rPr>
          <w:rFonts w:ascii="Arial" w:hAnsi="Arial" w:cs="Arial"/>
          <w:color w:val="000000" w:themeColor="text1"/>
          <w:sz w:val="24"/>
        </w:rPr>
        <w:t>includes</w:t>
      </w:r>
      <w:r w:rsidRPr="004C6D1E">
        <w:rPr>
          <w:rFonts w:ascii="Arial" w:hAnsi="Arial" w:cs="Arial"/>
          <w:color w:val="000000" w:themeColor="text1"/>
          <w:sz w:val="24"/>
        </w:rPr>
        <w:t xml:space="preserve">, but is not limited to, neglect, abuse (including </w:t>
      </w:r>
      <w:r w:rsidR="005348C2">
        <w:rPr>
          <w:rFonts w:ascii="Arial" w:hAnsi="Arial" w:cs="Arial"/>
          <w:color w:val="000000" w:themeColor="text1"/>
          <w:sz w:val="24"/>
        </w:rPr>
        <w:t>peer-to-peer</w:t>
      </w:r>
      <w:r w:rsidRPr="004C6D1E">
        <w:rPr>
          <w:rFonts w:ascii="Arial" w:hAnsi="Arial" w:cs="Arial"/>
          <w:color w:val="000000" w:themeColor="text1"/>
          <w:sz w:val="24"/>
        </w:rPr>
        <w:t>), grooming and exploitation.</w:t>
      </w:r>
    </w:p>
    <w:p w14:paraId="7FD2AE61" w14:textId="4F53900D" w:rsidR="005348C2" w:rsidRDefault="005348C2" w:rsidP="00566FB0">
      <w:pPr>
        <w:pStyle w:val="ListParagraph"/>
        <w:numPr>
          <w:ilvl w:val="0"/>
          <w:numId w:val="4"/>
        </w:numPr>
        <w:jc w:val="both"/>
        <w:rPr>
          <w:rFonts w:ascii="Arial" w:hAnsi="Arial" w:cs="Arial"/>
          <w:color w:val="000000" w:themeColor="text1"/>
          <w:sz w:val="24"/>
        </w:rPr>
      </w:pPr>
      <w:r>
        <w:rPr>
          <w:rFonts w:ascii="Arial" w:hAnsi="Arial" w:cs="Arial"/>
          <w:color w:val="000000" w:themeColor="text1"/>
          <w:sz w:val="24"/>
        </w:rPr>
        <w:t>Timely safeguarding action; and</w:t>
      </w:r>
    </w:p>
    <w:p w14:paraId="0BEA4FA9" w14:textId="425D2D51" w:rsidR="005348C2" w:rsidRDefault="005348C2" w:rsidP="00566FB0">
      <w:pPr>
        <w:pStyle w:val="ListParagraph"/>
        <w:numPr>
          <w:ilvl w:val="0"/>
          <w:numId w:val="3"/>
        </w:numPr>
        <w:jc w:val="both"/>
        <w:rPr>
          <w:rFonts w:ascii="Arial" w:hAnsi="Arial" w:cs="Arial"/>
          <w:color w:val="000000" w:themeColor="text1"/>
          <w:sz w:val="24"/>
        </w:rPr>
      </w:pPr>
      <w:r>
        <w:rPr>
          <w:rFonts w:ascii="Arial" w:hAnsi="Arial" w:cs="Arial"/>
          <w:color w:val="000000" w:themeColor="text1"/>
          <w:sz w:val="24"/>
        </w:rPr>
        <w:t xml:space="preserve">CAST takes appropriate action to support </w:t>
      </w:r>
      <w:r w:rsidR="00E66806">
        <w:rPr>
          <w:rFonts w:ascii="Arial" w:hAnsi="Arial" w:cs="Arial"/>
          <w:color w:val="000000" w:themeColor="text1"/>
          <w:sz w:val="24"/>
        </w:rPr>
        <w:t>learners</w:t>
      </w:r>
      <w:r>
        <w:rPr>
          <w:rFonts w:ascii="Arial" w:hAnsi="Arial" w:cs="Arial"/>
          <w:color w:val="000000" w:themeColor="text1"/>
          <w:sz w:val="24"/>
        </w:rPr>
        <w:t xml:space="preserve"> who need extra help or are suffering, or likely to suffer, harm.</w:t>
      </w:r>
    </w:p>
    <w:p w14:paraId="340C6107" w14:textId="4522AA80" w:rsidR="005348C2" w:rsidRDefault="005348C2" w:rsidP="00566FB0">
      <w:pPr>
        <w:pStyle w:val="ListParagraph"/>
        <w:numPr>
          <w:ilvl w:val="0"/>
          <w:numId w:val="3"/>
        </w:numPr>
        <w:jc w:val="both"/>
        <w:rPr>
          <w:rFonts w:ascii="Arial" w:hAnsi="Arial" w:cs="Arial"/>
          <w:color w:val="000000" w:themeColor="text1"/>
          <w:sz w:val="24"/>
        </w:rPr>
      </w:pPr>
      <w:r>
        <w:rPr>
          <w:rFonts w:ascii="Arial" w:hAnsi="Arial" w:cs="Arial"/>
          <w:color w:val="000000" w:themeColor="text1"/>
          <w:sz w:val="24"/>
        </w:rPr>
        <w:t xml:space="preserve">If necessary, CAST will promptly refer the </w:t>
      </w:r>
      <w:r w:rsidR="00E66806">
        <w:rPr>
          <w:rFonts w:ascii="Arial" w:hAnsi="Arial" w:cs="Arial"/>
          <w:color w:val="000000" w:themeColor="text1"/>
          <w:sz w:val="24"/>
        </w:rPr>
        <w:t xml:space="preserve">learner </w:t>
      </w:r>
      <w:r>
        <w:rPr>
          <w:rFonts w:ascii="Arial" w:hAnsi="Arial" w:cs="Arial"/>
          <w:color w:val="000000" w:themeColor="text1"/>
          <w:sz w:val="24"/>
        </w:rPr>
        <w:t xml:space="preserve">to experts who can </w:t>
      </w:r>
      <w:proofErr w:type="gramStart"/>
      <w:r>
        <w:rPr>
          <w:rFonts w:ascii="Arial" w:hAnsi="Arial" w:cs="Arial"/>
          <w:color w:val="000000" w:themeColor="text1"/>
          <w:sz w:val="24"/>
        </w:rPr>
        <w:t>provide assistance</w:t>
      </w:r>
      <w:proofErr w:type="gramEnd"/>
      <w:r>
        <w:rPr>
          <w:rFonts w:ascii="Arial" w:hAnsi="Arial" w:cs="Arial"/>
          <w:color w:val="000000" w:themeColor="text1"/>
          <w:sz w:val="24"/>
        </w:rPr>
        <w:t>.</w:t>
      </w:r>
    </w:p>
    <w:p w14:paraId="4AE1C1B8" w14:textId="6FEBBA9E" w:rsidR="005348C2" w:rsidRDefault="005348C2" w:rsidP="00566FB0">
      <w:pPr>
        <w:pStyle w:val="ListParagraph"/>
        <w:numPr>
          <w:ilvl w:val="0"/>
          <w:numId w:val="4"/>
        </w:numPr>
        <w:jc w:val="both"/>
        <w:rPr>
          <w:rFonts w:ascii="Arial" w:hAnsi="Arial" w:cs="Arial"/>
          <w:color w:val="000000" w:themeColor="text1"/>
          <w:sz w:val="24"/>
          <w:szCs w:val="24"/>
        </w:rPr>
      </w:pPr>
      <w:r>
        <w:rPr>
          <w:rFonts w:ascii="Arial" w:hAnsi="Arial" w:cs="Arial"/>
          <w:color w:val="000000" w:themeColor="text1"/>
          <w:sz w:val="24"/>
          <w:szCs w:val="24"/>
        </w:rPr>
        <w:t>Safer recruitment and managing allegations.</w:t>
      </w:r>
    </w:p>
    <w:p w14:paraId="68115B90" w14:textId="5DF3DB92" w:rsidR="006410C8" w:rsidRDefault="005348C2" w:rsidP="00566FB0">
      <w:pPr>
        <w:pStyle w:val="ListParagraph"/>
        <w:numPr>
          <w:ilvl w:val="0"/>
          <w:numId w:val="3"/>
        </w:numPr>
        <w:jc w:val="both"/>
        <w:rPr>
          <w:rFonts w:ascii="Arial" w:hAnsi="Arial" w:cs="Arial"/>
          <w:color w:val="000000" w:themeColor="text1"/>
          <w:sz w:val="24"/>
          <w:szCs w:val="24"/>
        </w:rPr>
      </w:pPr>
      <w:r w:rsidRPr="005348C2">
        <w:rPr>
          <w:rFonts w:ascii="Arial" w:hAnsi="Arial" w:cs="Arial"/>
          <w:color w:val="000000" w:themeColor="text1"/>
          <w:sz w:val="24"/>
          <w:szCs w:val="24"/>
        </w:rPr>
        <w:t xml:space="preserve">CAST incorporates </w:t>
      </w:r>
      <w:r>
        <w:rPr>
          <w:rFonts w:ascii="Arial" w:hAnsi="Arial" w:cs="Arial"/>
          <w:color w:val="000000" w:themeColor="text1"/>
          <w:sz w:val="24"/>
          <w:szCs w:val="24"/>
        </w:rPr>
        <w:t xml:space="preserve">procedures including safer recruitment practices and effective management of both </w:t>
      </w:r>
      <w:proofErr w:type="gramStart"/>
      <w:r>
        <w:rPr>
          <w:rFonts w:ascii="Arial" w:hAnsi="Arial" w:cs="Arial"/>
          <w:color w:val="000000" w:themeColor="text1"/>
          <w:sz w:val="24"/>
          <w:szCs w:val="24"/>
        </w:rPr>
        <w:t>high and low level</w:t>
      </w:r>
      <w:proofErr w:type="gramEnd"/>
      <w:r>
        <w:rPr>
          <w:rFonts w:ascii="Arial" w:hAnsi="Arial" w:cs="Arial"/>
          <w:color w:val="000000" w:themeColor="text1"/>
          <w:sz w:val="24"/>
          <w:szCs w:val="24"/>
        </w:rPr>
        <w:t xml:space="preserve"> allegations / concerns.</w:t>
      </w:r>
    </w:p>
    <w:p w14:paraId="3BE4B06F" w14:textId="77777777" w:rsidR="005348C2" w:rsidRPr="005348C2" w:rsidRDefault="005348C2" w:rsidP="005348C2">
      <w:pPr>
        <w:jc w:val="both"/>
        <w:rPr>
          <w:rFonts w:ascii="Arial" w:hAnsi="Arial" w:cs="Arial"/>
          <w:color w:val="000000" w:themeColor="text1"/>
          <w:sz w:val="24"/>
          <w:szCs w:val="24"/>
        </w:rPr>
      </w:pPr>
    </w:p>
    <w:p w14:paraId="7A5CE6DD" w14:textId="175F331C" w:rsidR="005348C2" w:rsidRPr="00E66806" w:rsidRDefault="006410C8" w:rsidP="006410C8">
      <w:pPr>
        <w:jc w:val="both"/>
        <w:rPr>
          <w:rFonts w:ascii="Arial" w:hAnsi="Arial" w:cs="Arial"/>
          <w:sz w:val="24"/>
          <w:szCs w:val="24"/>
        </w:rPr>
      </w:pPr>
      <w:r w:rsidRPr="00E66806">
        <w:rPr>
          <w:rFonts w:ascii="Arial" w:hAnsi="Arial" w:cs="Arial"/>
          <w:color w:val="000000" w:themeColor="text1"/>
          <w:sz w:val="24"/>
          <w:szCs w:val="24"/>
        </w:rPr>
        <w:t xml:space="preserve">CAST </w:t>
      </w:r>
      <w:r w:rsidR="005348C2" w:rsidRPr="00E66806">
        <w:rPr>
          <w:rFonts w:ascii="Arial" w:hAnsi="Arial" w:cs="Arial"/>
          <w:color w:val="000000" w:themeColor="text1"/>
          <w:sz w:val="24"/>
          <w:szCs w:val="24"/>
        </w:rPr>
        <w:t>ensures</w:t>
      </w:r>
      <w:r w:rsidRPr="00E66806">
        <w:rPr>
          <w:rFonts w:ascii="Arial" w:hAnsi="Arial" w:cs="Arial"/>
          <w:color w:val="000000" w:themeColor="text1"/>
          <w:sz w:val="24"/>
          <w:szCs w:val="24"/>
        </w:rPr>
        <w:t xml:space="preserve"> </w:t>
      </w:r>
      <w:r w:rsidRPr="00E66806">
        <w:rPr>
          <w:rFonts w:ascii="Arial" w:hAnsi="Arial" w:cs="Arial"/>
          <w:sz w:val="24"/>
          <w:szCs w:val="24"/>
        </w:rPr>
        <w:t>that parents</w:t>
      </w:r>
      <w:r w:rsidR="005348C2" w:rsidRPr="00E66806">
        <w:rPr>
          <w:rFonts w:ascii="Arial" w:hAnsi="Arial" w:cs="Arial"/>
          <w:sz w:val="24"/>
          <w:szCs w:val="24"/>
        </w:rPr>
        <w:t xml:space="preserve">, </w:t>
      </w:r>
      <w:r w:rsidRPr="00E66806">
        <w:rPr>
          <w:rFonts w:ascii="Arial" w:hAnsi="Arial" w:cs="Arial"/>
          <w:sz w:val="24"/>
          <w:szCs w:val="24"/>
        </w:rPr>
        <w:t xml:space="preserve">carers and </w:t>
      </w:r>
      <w:r w:rsidR="005348C2" w:rsidRPr="00E66806">
        <w:rPr>
          <w:rFonts w:ascii="Arial" w:hAnsi="Arial" w:cs="Arial"/>
          <w:sz w:val="24"/>
          <w:szCs w:val="24"/>
        </w:rPr>
        <w:t>other</w:t>
      </w:r>
      <w:r w:rsidRPr="00E66806">
        <w:rPr>
          <w:rFonts w:ascii="Arial" w:hAnsi="Arial" w:cs="Arial"/>
          <w:sz w:val="24"/>
          <w:szCs w:val="24"/>
        </w:rPr>
        <w:t xml:space="preserve"> partner agencies are aware </w:t>
      </w:r>
      <w:r w:rsidR="005348C2" w:rsidRPr="00E66806">
        <w:rPr>
          <w:rFonts w:ascii="Arial" w:hAnsi="Arial" w:cs="Arial"/>
          <w:sz w:val="24"/>
          <w:szCs w:val="24"/>
        </w:rPr>
        <w:t xml:space="preserve">of </w:t>
      </w:r>
      <w:r w:rsidR="00E66806" w:rsidRPr="00E66806">
        <w:rPr>
          <w:rFonts w:ascii="Arial" w:hAnsi="Arial" w:cs="Arial"/>
          <w:sz w:val="24"/>
          <w:szCs w:val="24"/>
        </w:rPr>
        <w:t>this Policy</w:t>
      </w:r>
      <w:r w:rsidR="005348C2" w:rsidRPr="00E66806">
        <w:rPr>
          <w:rFonts w:ascii="Arial" w:hAnsi="Arial" w:cs="Arial"/>
          <w:sz w:val="24"/>
          <w:szCs w:val="24"/>
        </w:rPr>
        <w:t xml:space="preserve">. It is accessible on the CAST Angling </w:t>
      </w:r>
      <w:r w:rsidR="00E66806" w:rsidRPr="00E66806">
        <w:rPr>
          <w:rFonts w:ascii="Arial" w:hAnsi="Arial" w:cs="Arial"/>
          <w:sz w:val="24"/>
          <w:szCs w:val="24"/>
        </w:rPr>
        <w:t>Projects’</w:t>
      </w:r>
      <w:r w:rsidR="005348C2" w:rsidRPr="00E66806">
        <w:rPr>
          <w:rFonts w:ascii="Arial" w:hAnsi="Arial" w:cs="Arial"/>
          <w:sz w:val="24"/>
          <w:szCs w:val="24"/>
        </w:rPr>
        <w:t xml:space="preserve"> website and is prominently displayed </w:t>
      </w:r>
      <w:r w:rsidR="00E66806" w:rsidRPr="00E66806">
        <w:rPr>
          <w:rFonts w:ascii="Arial" w:hAnsi="Arial" w:cs="Arial"/>
          <w:sz w:val="24"/>
          <w:szCs w:val="24"/>
        </w:rPr>
        <w:t xml:space="preserve">in the reception area of </w:t>
      </w:r>
      <w:r w:rsidR="005348C2" w:rsidRPr="00E66806">
        <w:rPr>
          <w:rFonts w:ascii="Arial" w:hAnsi="Arial" w:cs="Arial"/>
          <w:sz w:val="24"/>
          <w:szCs w:val="24"/>
        </w:rPr>
        <w:t xml:space="preserve">Cornerstone House. In addition, all providers receive this Policy on an annual basis, or as reviewed, and safeguarding information is available in all areas accessed by </w:t>
      </w:r>
      <w:r w:rsidR="00E66806" w:rsidRPr="00E66806">
        <w:rPr>
          <w:rFonts w:ascii="Arial" w:hAnsi="Arial" w:cs="Arial"/>
          <w:sz w:val="24"/>
          <w:szCs w:val="24"/>
        </w:rPr>
        <w:t>learners</w:t>
      </w:r>
      <w:r w:rsidR="005348C2" w:rsidRPr="00E66806">
        <w:rPr>
          <w:rFonts w:ascii="Arial" w:hAnsi="Arial" w:cs="Arial"/>
          <w:sz w:val="24"/>
          <w:szCs w:val="24"/>
        </w:rPr>
        <w:t xml:space="preserve"> and visitors.</w:t>
      </w:r>
    </w:p>
    <w:p w14:paraId="054B37ED" w14:textId="77777777" w:rsidR="004C6D1E" w:rsidRPr="00E66806" w:rsidRDefault="004C6D1E" w:rsidP="006410C8">
      <w:pPr>
        <w:jc w:val="both"/>
        <w:rPr>
          <w:rFonts w:ascii="Arial" w:hAnsi="Arial" w:cs="Arial"/>
          <w:sz w:val="24"/>
          <w:szCs w:val="24"/>
        </w:rPr>
      </w:pPr>
    </w:p>
    <w:p w14:paraId="7789B355" w14:textId="586A8A25" w:rsidR="004C6D1E" w:rsidRDefault="005348C2" w:rsidP="006410C8">
      <w:pPr>
        <w:jc w:val="both"/>
        <w:rPr>
          <w:rFonts w:ascii="Arial" w:hAnsi="Arial" w:cs="Arial"/>
          <w:sz w:val="24"/>
          <w:szCs w:val="24"/>
        </w:rPr>
      </w:pPr>
      <w:r w:rsidRPr="00E66806">
        <w:rPr>
          <w:rFonts w:ascii="Arial" w:hAnsi="Arial" w:cs="Arial"/>
          <w:sz w:val="24"/>
          <w:szCs w:val="24"/>
        </w:rPr>
        <w:t>Contact information for the CAST designated and deputy safeguarding leads, including availability during out-of-office hours and school holidays, is available on the Website.</w:t>
      </w:r>
    </w:p>
    <w:p w14:paraId="4B0D3211" w14:textId="77777777" w:rsidR="005348C2" w:rsidRDefault="005348C2" w:rsidP="006410C8">
      <w:pPr>
        <w:jc w:val="both"/>
        <w:rPr>
          <w:rFonts w:ascii="Arial" w:hAnsi="Arial" w:cs="Arial"/>
          <w:sz w:val="24"/>
          <w:szCs w:val="24"/>
        </w:rPr>
      </w:pPr>
    </w:p>
    <w:p w14:paraId="32F2D0E9" w14:textId="061F0406" w:rsidR="005348C2" w:rsidRPr="00BE1108" w:rsidRDefault="005348C2" w:rsidP="006410C8">
      <w:pPr>
        <w:jc w:val="both"/>
        <w:rPr>
          <w:rFonts w:ascii="Arial" w:hAnsi="Arial" w:cs="Arial"/>
          <w:b/>
          <w:bCs/>
          <w:sz w:val="24"/>
          <w:szCs w:val="24"/>
        </w:rPr>
      </w:pPr>
      <w:r w:rsidRPr="00BE1108">
        <w:rPr>
          <w:rFonts w:ascii="Arial" w:hAnsi="Arial" w:cs="Arial"/>
          <w:b/>
          <w:bCs/>
          <w:sz w:val="24"/>
          <w:szCs w:val="24"/>
        </w:rPr>
        <w:t>Detailed Policy Statement</w:t>
      </w:r>
    </w:p>
    <w:p w14:paraId="26429EE0" w14:textId="77777777" w:rsidR="005348C2" w:rsidRDefault="005348C2" w:rsidP="006410C8">
      <w:pPr>
        <w:jc w:val="both"/>
        <w:rPr>
          <w:rFonts w:ascii="Arial" w:hAnsi="Arial" w:cs="Arial"/>
          <w:b/>
          <w:bCs/>
          <w:sz w:val="24"/>
          <w:szCs w:val="24"/>
          <w:u w:val="single"/>
        </w:rPr>
      </w:pPr>
    </w:p>
    <w:p w14:paraId="1A1A7E66" w14:textId="674BA3BA" w:rsidR="005348C2" w:rsidRPr="005D5883" w:rsidRDefault="005348C2" w:rsidP="006410C8">
      <w:pPr>
        <w:jc w:val="both"/>
        <w:rPr>
          <w:rFonts w:ascii="Arial" w:hAnsi="Arial" w:cs="Arial"/>
          <w:sz w:val="24"/>
          <w:szCs w:val="24"/>
        </w:rPr>
      </w:pPr>
      <w:r>
        <w:rPr>
          <w:rFonts w:ascii="Arial" w:hAnsi="Arial" w:cs="Arial"/>
          <w:sz w:val="24"/>
          <w:szCs w:val="24"/>
        </w:rPr>
        <w:t xml:space="preserve">CAST operates </w:t>
      </w:r>
      <w:r w:rsidR="00B4041E">
        <w:rPr>
          <w:rFonts w:ascii="Arial" w:hAnsi="Arial" w:cs="Arial"/>
          <w:sz w:val="24"/>
          <w:szCs w:val="24"/>
        </w:rPr>
        <w:t>with a comprehensive</w:t>
      </w:r>
      <w:r>
        <w:rPr>
          <w:rFonts w:ascii="Arial" w:hAnsi="Arial" w:cs="Arial"/>
          <w:sz w:val="24"/>
          <w:szCs w:val="24"/>
        </w:rPr>
        <w:t xml:space="preserve"> approach and ethos to safeguarding and protecting </w:t>
      </w:r>
      <w:r w:rsidR="00531533">
        <w:rPr>
          <w:rFonts w:ascii="Arial" w:hAnsi="Arial" w:cs="Arial"/>
          <w:sz w:val="24"/>
          <w:szCs w:val="24"/>
        </w:rPr>
        <w:t>learners</w:t>
      </w:r>
      <w:r>
        <w:rPr>
          <w:rFonts w:ascii="Arial" w:hAnsi="Arial" w:cs="Arial"/>
          <w:sz w:val="24"/>
          <w:szCs w:val="24"/>
        </w:rPr>
        <w:t xml:space="preserve">. </w:t>
      </w:r>
      <w:r w:rsidR="00B4041E">
        <w:rPr>
          <w:rFonts w:ascii="Arial" w:hAnsi="Arial" w:cs="Arial"/>
          <w:sz w:val="24"/>
          <w:szCs w:val="24"/>
        </w:rPr>
        <w:t>Our commitment to safeguarding remains unwavering;</w:t>
      </w:r>
      <w:r>
        <w:rPr>
          <w:rFonts w:ascii="Arial" w:hAnsi="Arial" w:cs="Arial"/>
          <w:sz w:val="24"/>
          <w:szCs w:val="24"/>
        </w:rPr>
        <w:t xml:space="preserve"> we remain diligent </w:t>
      </w:r>
      <w:r w:rsidR="00B4041E">
        <w:rPr>
          <w:rFonts w:ascii="Arial" w:hAnsi="Arial" w:cs="Arial"/>
          <w:sz w:val="24"/>
          <w:szCs w:val="24"/>
        </w:rPr>
        <w:t>by being guided by the principle that</w:t>
      </w:r>
      <w:r>
        <w:rPr>
          <w:rFonts w:ascii="Arial" w:hAnsi="Arial" w:cs="Arial"/>
          <w:sz w:val="24"/>
          <w:szCs w:val="24"/>
        </w:rPr>
        <w:t xml:space="preserve"> ‘it could happen </w:t>
      </w:r>
      <w:r w:rsidRPr="005D5883">
        <w:rPr>
          <w:rFonts w:ascii="Arial" w:hAnsi="Arial" w:cs="Arial"/>
          <w:sz w:val="24"/>
          <w:szCs w:val="24"/>
        </w:rPr>
        <w:t xml:space="preserve">here’. </w:t>
      </w:r>
    </w:p>
    <w:p w14:paraId="2F27234F" w14:textId="77777777" w:rsidR="005348C2" w:rsidRPr="005D5883" w:rsidRDefault="005348C2" w:rsidP="006410C8">
      <w:pPr>
        <w:jc w:val="both"/>
        <w:rPr>
          <w:rFonts w:ascii="Arial" w:hAnsi="Arial" w:cs="Arial"/>
          <w:sz w:val="24"/>
          <w:szCs w:val="24"/>
        </w:rPr>
      </w:pPr>
    </w:p>
    <w:p w14:paraId="1818246B" w14:textId="58EBA3F0" w:rsidR="005348C2" w:rsidRPr="005D5883" w:rsidRDefault="005348C2" w:rsidP="006410C8">
      <w:pPr>
        <w:jc w:val="both"/>
        <w:rPr>
          <w:rFonts w:ascii="Arial" w:hAnsi="Arial" w:cs="Arial"/>
          <w:sz w:val="24"/>
          <w:szCs w:val="24"/>
        </w:rPr>
      </w:pPr>
      <w:r w:rsidRPr="005D5883">
        <w:rPr>
          <w:rFonts w:ascii="Arial" w:hAnsi="Arial" w:cs="Arial"/>
          <w:sz w:val="24"/>
          <w:szCs w:val="24"/>
        </w:rPr>
        <w:t xml:space="preserve">We recognise that </w:t>
      </w:r>
      <w:r w:rsidR="00B4041E">
        <w:rPr>
          <w:rFonts w:ascii="Arial" w:hAnsi="Arial" w:cs="Arial"/>
          <w:sz w:val="24"/>
          <w:szCs w:val="24"/>
        </w:rPr>
        <w:t>every member in the</w:t>
      </w:r>
      <w:r w:rsidRPr="005D5883">
        <w:rPr>
          <w:rFonts w:ascii="Arial" w:hAnsi="Arial" w:cs="Arial"/>
          <w:sz w:val="24"/>
          <w:szCs w:val="24"/>
        </w:rPr>
        <w:t xml:space="preserve"> provision has a </w:t>
      </w:r>
      <w:r w:rsidR="00B4041E">
        <w:rPr>
          <w:rFonts w:ascii="Arial" w:hAnsi="Arial" w:cs="Arial"/>
          <w:sz w:val="24"/>
          <w:szCs w:val="24"/>
        </w:rPr>
        <w:t>crucial</w:t>
      </w:r>
      <w:r w:rsidRPr="005D5883">
        <w:rPr>
          <w:rFonts w:ascii="Arial" w:hAnsi="Arial" w:cs="Arial"/>
          <w:sz w:val="24"/>
          <w:szCs w:val="24"/>
        </w:rPr>
        <w:t xml:space="preserve"> role in keeping </w:t>
      </w:r>
      <w:r w:rsidR="00531533">
        <w:rPr>
          <w:rFonts w:ascii="Arial" w:hAnsi="Arial" w:cs="Arial"/>
          <w:sz w:val="24"/>
          <w:szCs w:val="24"/>
        </w:rPr>
        <w:t>learners</w:t>
      </w:r>
      <w:r w:rsidRPr="005D5883">
        <w:rPr>
          <w:rFonts w:ascii="Arial" w:hAnsi="Arial" w:cs="Arial"/>
          <w:sz w:val="24"/>
          <w:szCs w:val="24"/>
        </w:rPr>
        <w:t xml:space="preserve"> safe</w:t>
      </w:r>
      <w:r w:rsidR="00B4041E">
        <w:rPr>
          <w:rFonts w:ascii="Arial" w:hAnsi="Arial" w:cs="Arial"/>
          <w:sz w:val="24"/>
          <w:szCs w:val="24"/>
        </w:rPr>
        <w:t>. This includes</w:t>
      </w:r>
      <w:r w:rsidRPr="005D5883">
        <w:rPr>
          <w:rFonts w:ascii="Arial" w:hAnsi="Arial" w:cs="Arial"/>
          <w:sz w:val="24"/>
          <w:szCs w:val="24"/>
        </w:rPr>
        <w:t xml:space="preserve"> </w:t>
      </w:r>
      <w:r w:rsidR="00B4041E">
        <w:rPr>
          <w:rFonts w:ascii="Arial" w:hAnsi="Arial" w:cs="Arial"/>
          <w:sz w:val="24"/>
          <w:szCs w:val="24"/>
        </w:rPr>
        <w:t xml:space="preserve">actively listening to their concerns, understanding their perspectives, </w:t>
      </w:r>
      <w:r w:rsidRPr="005D5883">
        <w:rPr>
          <w:rFonts w:ascii="Arial" w:hAnsi="Arial" w:cs="Arial"/>
          <w:sz w:val="24"/>
          <w:szCs w:val="24"/>
        </w:rPr>
        <w:t>identifying concerns, sharing information and taking prompt action</w:t>
      </w:r>
      <w:r w:rsidR="00B4041E">
        <w:rPr>
          <w:rFonts w:ascii="Arial" w:hAnsi="Arial" w:cs="Arial"/>
          <w:sz w:val="24"/>
          <w:szCs w:val="24"/>
        </w:rPr>
        <w:t xml:space="preserve"> to address any issues that may arise</w:t>
      </w:r>
      <w:r w:rsidRPr="005D5883">
        <w:rPr>
          <w:rFonts w:ascii="Arial" w:hAnsi="Arial" w:cs="Arial"/>
          <w:sz w:val="24"/>
          <w:szCs w:val="24"/>
        </w:rPr>
        <w:t>.</w:t>
      </w:r>
    </w:p>
    <w:p w14:paraId="73618944" w14:textId="77777777" w:rsidR="005D5883" w:rsidRPr="005D5883" w:rsidRDefault="005D5883" w:rsidP="006410C8">
      <w:pPr>
        <w:jc w:val="both"/>
        <w:rPr>
          <w:rFonts w:ascii="Arial" w:hAnsi="Arial" w:cs="Arial"/>
          <w:sz w:val="24"/>
          <w:szCs w:val="24"/>
        </w:rPr>
      </w:pPr>
    </w:p>
    <w:p w14:paraId="3292ACC2" w14:textId="530D669C" w:rsidR="005D5883" w:rsidRDefault="005D5883" w:rsidP="006410C8">
      <w:pPr>
        <w:jc w:val="both"/>
        <w:rPr>
          <w:rFonts w:ascii="Arial" w:hAnsi="Arial" w:cs="Arial"/>
          <w:sz w:val="24"/>
          <w:szCs w:val="24"/>
        </w:rPr>
      </w:pPr>
      <w:r w:rsidRPr="005D5883">
        <w:rPr>
          <w:rFonts w:ascii="Arial" w:hAnsi="Arial" w:cs="Arial"/>
          <w:sz w:val="24"/>
          <w:szCs w:val="24"/>
        </w:rPr>
        <w:t>Safeguarding and protection</w:t>
      </w:r>
      <w:r w:rsidR="00531533">
        <w:rPr>
          <w:rFonts w:ascii="Arial" w:hAnsi="Arial" w:cs="Arial"/>
          <w:sz w:val="24"/>
          <w:szCs w:val="24"/>
        </w:rPr>
        <w:t xml:space="preserve"> of learners</w:t>
      </w:r>
      <w:r w:rsidRPr="005D5883">
        <w:rPr>
          <w:rFonts w:ascii="Arial" w:hAnsi="Arial" w:cs="Arial"/>
          <w:sz w:val="24"/>
          <w:szCs w:val="24"/>
        </w:rPr>
        <w:t xml:space="preserve"> is </w:t>
      </w:r>
      <w:r w:rsidR="00B4041E">
        <w:rPr>
          <w:rFonts w:ascii="Arial" w:hAnsi="Arial" w:cs="Arial"/>
          <w:sz w:val="24"/>
          <w:szCs w:val="24"/>
        </w:rPr>
        <w:t xml:space="preserve">integral to </w:t>
      </w:r>
      <w:r w:rsidR="00531533">
        <w:rPr>
          <w:rFonts w:ascii="Arial" w:hAnsi="Arial" w:cs="Arial"/>
          <w:sz w:val="24"/>
          <w:szCs w:val="24"/>
        </w:rPr>
        <w:t>CAST</w:t>
      </w:r>
      <w:r w:rsidR="00B4041E">
        <w:rPr>
          <w:rFonts w:ascii="Arial" w:hAnsi="Arial" w:cs="Arial"/>
          <w:sz w:val="24"/>
          <w:szCs w:val="24"/>
        </w:rPr>
        <w:t xml:space="preserve"> and is incorporated in all our processes and policy developments. Such systems and policies operate with the best interests </w:t>
      </w:r>
      <w:r w:rsidRPr="005D5883">
        <w:rPr>
          <w:rFonts w:ascii="Arial" w:hAnsi="Arial" w:cs="Arial"/>
          <w:sz w:val="24"/>
          <w:szCs w:val="24"/>
        </w:rPr>
        <w:t xml:space="preserve">of the </w:t>
      </w:r>
      <w:r w:rsidR="00531533">
        <w:rPr>
          <w:rFonts w:ascii="Arial" w:hAnsi="Arial" w:cs="Arial"/>
          <w:sz w:val="24"/>
          <w:szCs w:val="24"/>
        </w:rPr>
        <w:t>learners</w:t>
      </w:r>
      <w:r w:rsidRPr="005D5883">
        <w:rPr>
          <w:rFonts w:ascii="Arial" w:hAnsi="Arial" w:cs="Arial"/>
          <w:sz w:val="24"/>
          <w:szCs w:val="24"/>
        </w:rPr>
        <w:t xml:space="preserve"> at their </w:t>
      </w:r>
      <w:r w:rsidR="00B4041E">
        <w:rPr>
          <w:rFonts w:ascii="Arial" w:hAnsi="Arial" w:cs="Arial"/>
          <w:sz w:val="24"/>
          <w:szCs w:val="24"/>
        </w:rPr>
        <w:t>core</w:t>
      </w:r>
      <w:r w:rsidRPr="00BE27BA">
        <w:rPr>
          <w:rFonts w:ascii="Arial" w:hAnsi="Arial" w:cs="Arial"/>
          <w:sz w:val="24"/>
          <w:szCs w:val="24"/>
        </w:rPr>
        <w:t>.</w:t>
      </w:r>
    </w:p>
    <w:p w14:paraId="02730DE9" w14:textId="77777777" w:rsidR="00B4041E" w:rsidRDefault="00B4041E" w:rsidP="006410C8">
      <w:pPr>
        <w:jc w:val="both"/>
        <w:rPr>
          <w:rFonts w:ascii="Arial" w:hAnsi="Arial" w:cs="Arial"/>
          <w:sz w:val="24"/>
          <w:szCs w:val="24"/>
        </w:rPr>
      </w:pPr>
    </w:p>
    <w:p w14:paraId="1A252FF1" w14:textId="27C09D56" w:rsidR="00B4041E" w:rsidRPr="00BE27BA" w:rsidRDefault="00B4041E" w:rsidP="006410C8">
      <w:pPr>
        <w:jc w:val="both"/>
        <w:rPr>
          <w:rFonts w:ascii="Arial" w:hAnsi="Arial" w:cs="Arial"/>
          <w:sz w:val="24"/>
          <w:szCs w:val="24"/>
        </w:rPr>
      </w:pPr>
      <w:r>
        <w:rPr>
          <w:rFonts w:ascii="Arial" w:hAnsi="Arial" w:cs="Arial"/>
          <w:sz w:val="24"/>
          <w:szCs w:val="24"/>
        </w:rPr>
        <w:t xml:space="preserve">Whether on or off our premises, we take proactive measures to safeguard all </w:t>
      </w:r>
      <w:r w:rsidR="00531533">
        <w:rPr>
          <w:rFonts w:ascii="Arial" w:hAnsi="Arial" w:cs="Arial"/>
          <w:sz w:val="24"/>
          <w:szCs w:val="24"/>
        </w:rPr>
        <w:t>learners</w:t>
      </w:r>
      <w:r>
        <w:rPr>
          <w:rFonts w:ascii="Arial" w:hAnsi="Arial" w:cs="Arial"/>
          <w:sz w:val="24"/>
          <w:szCs w:val="24"/>
        </w:rPr>
        <w:t xml:space="preserve">. We assess risks and address issues within the wider community, considering their impact on the wellbeing and safety of our learners. Given the predominantly offsite nature of </w:t>
      </w:r>
      <w:r w:rsidR="00531533">
        <w:rPr>
          <w:rFonts w:ascii="Arial" w:hAnsi="Arial" w:cs="Arial"/>
          <w:sz w:val="24"/>
          <w:szCs w:val="24"/>
        </w:rPr>
        <w:t>the</w:t>
      </w:r>
      <w:r>
        <w:rPr>
          <w:rFonts w:ascii="Arial" w:hAnsi="Arial" w:cs="Arial"/>
          <w:sz w:val="24"/>
          <w:szCs w:val="24"/>
        </w:rPr>
        <w:t xml:space="preserve"> provision, we acknowledge that our </w:t>
      </w:r>
      <w:r w:rsidR="00531533">
        <w:rPr>
          <w:rFonts w:ascii="Arial" w:hAnsi="Arial" w:cs="Arial"/>
          <w:sz w:val="24"/>
          <w:szCs w:val="24"/>
        </w:rPr>
        <w:t>learners</w:t>
      </w:r>
      <w:r>
        <w:rPr>
          <w:rFonts w:ascii="Arial" w:hAnsi="Arial" w:cs="Arial"/>
          <w:sz w:val="24"/>
          <w:szCs w:val="24"/>
        </w:rPr>
        <w:t xml:space="preserve"> may face increased risks relating to abuse, grooming, radicalisation and exploitation.</w:t>
      </w:r>
    </w:p>
    <w:p w14:paraId="00F99F80" w14:textId="77777777" w:rsidR="005D5883" w:rsidRPr="00BE27BA" w:rsidRDefault="005D5883" w:rsidP="006410C8">
      <w:pPr>
        <w:jc w:val="both"/>
        <w:rPr>
          <w:rFonts w:ascii="Arial" w:hAnsi="Arial" w:cs="Arial"/>
          <w:sz w:val="24"/>
          <w:szCs w:val="24"/>
        </w:rPr>
      </w:pPr>
    </w:p>
    <w:p w14:paraId="4CA094D2" w14:textId="29112D5C" w:rsidR="005D5883" w:rsidRDefault="005D5883" w:rsidP="005D5883">
      <w:pPr>
        <w:jc w:val="both"/>
        <w:rPr>
          <w:rFonts w:ascii="Arial" w:hAnsi="Arial" w:cs="Arial"/>
          <w:sz w:val="24"/>
          <w:szCs w:val="24"/>
        </w:rPr>
      </w:pPr>
      <w:r w:rsidRPr="00BE27BA">
        <w:rPr>
          <w:rFonts w:ascii="Arial" w:hAnsi="Arial" w:cs="Arial"/>
          <w:sz w:val="24"/>
          <w:szCs w:val="24"/>
        </w:rPr>
        <w:lastRenderedPageBreak/>
        <w:t xml:space="preserve">To </w:t>
      </w:r>
      <w:r w:rsidR="00B4041E">
        <w:rPr>
          <w:rFonts w:ascii="Arial" w:hAnsi="Arial" w:cs="Arial"/>
          <w:sz w:val="24"/>
          <w:szCs w:val="24"/>
        </w:rPr>
        <w:t xml:space="preserve">fulfil our commitment to protecting </w:t>
      </w:r>
      <w:r w:rsidR="00531533">
        <w:rPr>
          <w:rFonts w:ascii="Arial" w:hAnsi="Arial" w:cs="Arial"/>
          <w:sz w:val="24"/>
          <w:szCs w:val="24"/>
        </w:rPr>
        <w:t>learners</w:t>
      </w:r>
      <w:r w:rsidRPr="00BE27BA">
        <w:rPr>
          <w:rFonts w:ascii="Arial" w:hAnsi="Arial" w:cs="Arial"/>
          <w:sz w:val="24"/>
          <w:szCs w:val="24"/>
        </w:rPr>
        <w:t>, all staff undergo comprehensive training and continued professional development. All staff members receive training in Level 2 Safeguarding and participate in annual reviews. The designated and deputy safeguarding leads undergo specialised Level 3 Safeguarding training. In addition, all</w:t>
      </w:r>
      <w:r w:rsidR="00BE27BA" w:rsidRPr="00BE27BA">
        <w:rPr>
          <w:rFonts w:ascii="Arial" w:hAnsi="Arial" w:cs="Arial"/>
          <w:sz w:val="24"/>
          <w:szCs w:val="24"/>
        </w:rPr>
        <w:t xml:space="preserve"> </w:t>
      </w:r>
      <w:r w:rsidRPr="00BE27BA">
        <w:rPr>
          <w:rFonts w:ascii="Arial" w:hAnsi="Arial" w:cs="Arial"/>
          <w:sz w:val="24"/>
          <w:szCs w:val="24"/>
        </w:rPr>
        <w:t xml:space="preserve">staff members regularly read government guidance relating to education, safeguarding and child protection. If legislation is amended, we promptly update our practices. </w:t>
      </w:r>
      <w:r w:rsidR="00B4041E">
        <w:rPr>
          <w:rFonts w:ascii="Arial" w:hAnsi="Arial" w:cs="Arial"/>
          <w:sz w:val="24"/>
          <w:szCs w:val="24"/>
        </w:rPr>
        <w:t>Ongoing professional development in safeguarding is a priority, and staff are required to engage in annual training programmes, such as Prevent</w:t>
      </w:r>
      <w:r w:rsidR="00531533">
        <w:rPr>
          <w:rFonts w:ascii="Arial" w:hAnsi="Arial" w:cs="Arial"/>
          <w:sz w:val="24"/>
          <w:szCs w:val="24"/>
        </w:rPr>
        <w:t>, as such.</w:t>
      </w:r>
    </w:p>
    <w:p w14:paraId="278CBDBF" w14:textId="77777777" w:rsidR="00531533" w:rsidRDefault="00531533" w:rsidP="005D5883">
      <w:pPr>
        <w:jc w:val="both"/>
        <w:rPr>
          <w:rFonts w:ascii="Arial" w:hAnsi="Arial" w:cs="Arial"/>
          <w:sz w:val="24"/>
          <w:szCs w:val="24"/>
        </w:rPr>
      </w:pPr>
    </w:p>
    <w:p w14:paraId="5CE1376A" w14:textId="74CA7887" w:rsidR="00531533" w:rsidRPr="00BE27BA" w:rsidRDefault="00531533" w:rsidP="00531533">
      <w:pPr>
        <w:jc w:val="both"/>
        <w:rPr>
          <w:rFonts w:ascii="Arial" w:hAnsi="Arial" w:cs="Arial"/>
          <w:sz w:val="24"/>
          <w:szCs w:val="24"/>
        </w:rPr>
      </w:pPr>
      <w:r w:rsidRPr="00531533">
        <w:rPr>
          <w:rFonts w:ascii="Arial" w:hAnsi="Arial" w:cs="Arial"/>
          <w:sz w:val="24"/>
          <w:szCs w:val="24"/>
        </w:rPr>
        <w:t>CAST remains vigilant and actively implements any local learning to enhance our safeguarding practices.</w:t>
      </w:r>
      <w:r>
        <w:rPr>
          <w:rFonts w:ascii="Arial" w:hAnsi="Arial" w:cs="Arial"/>
          <w:sz w:val="24"/>
          <w:szCs w:val="24"/>
        </w:rPr>
        <w:t xml:space="preserve"> </w:t>
      </w:r>
      <w:r w:rsidRPr="00BE27BA">
        <w:rPr>
          <w:rFonts w:ascii="Arial" w:hAnsi="Arial" w:cs="Arial"/>
          <w:sz w:val="24"/>
          <w:szCs w:val="24"/>
        </w:rPr>
        <w:t>By maintaining a well-informed and trained team, we ensure the safety and wellbeing of our learners.</w:t>
      </w:r>
    </w:p>
    <w:p w14:paraId="264E75E5" w14:textId="6DB8790D" w:rsidR="005D5883" w:rsidRPr="00BE27BA" w:rsidRDefault="005D5883" w:rsidP="006410C8">
      <w:pPr>
        <w:jc w:val="both"/>
        <w:rPr>
          <w:rFonts w:ascii="Arial" w:hAnsi="Arial" w:cs="Arial"/>
          <w:sz w:val="24"/>
          <w:szCs w:val="24"/>
        </w:rPr>
      </w:pPr>
    </w:p>
    <w:p w14:paraId="104428C1" w14:textId="65914F5A" w:rsidR="00BE27BA" w:rsidRPr="00BE27BA" w:rsidRDefault="00531533" w:rsidP="006410C8">
      <w:pPr>
        <w:jc w:val="both"/>
        <w:rPr>
          <w:rFonts w:ascii="Arial" w:hAnsi="Arial" w:cs="Arial"/>
          <w:sz w:val="24"/>
          <w:szCs w:val="24"/>
        </w:rPr>
      </w:pPr>
      <w:r>
        <w:rPr>
          <w:rFonts w:ascii="Arial" w:hAnsi="Arial" w:cs="Arial"/>
          <w:sz w:val="24"/>
          <w:szCs w:val="24"/>
        </w:rPr>
        <w:t>In addition, CAST</w:t>
      </w:r>
      <w:r w:rsidR="00BE27BA" w:rsidRPr="00BE27BA">
        <w:rPr>
          <w:rFonts w:ascii="Arial" w:hAnsi="Arial" w:cs="Arial"/>
          <w:sz w:val="24"/>
          <w:szCs w:val="24"/>
        </w:rPr>
        <w:t xml:space="preserve"> recognises </w:t>
      </w:r>
      <w:r w:rsidR="00BE27BA">
        <w:rPr>
          <w:rFonts w:ascii="Arial" w:hAnsi="Arial" w:cs="Arial"/>
          <w:sz w:val="24"/>
          <w:szCs w:val="24"/>
        </w:rPr>
        <w:t xml:space="preserve">that </w:t>
      </w:r>
      <w:r>
        <w:rPr>
          <w:rFonts w:ascii="Arial" w:hAnsi="Arial" w:cs="Arial"/>
          <w:sz w:val="24"/>
          <w:szCs w:val="24"/>
        </w:rPr>
        <w:t>its</w:t>
      </w:r>
      <w:r w:rsidR="00BE27BA" w:rsidRPr="00BE27BA">
        <w:rPr>
          <w:rFonts w:ascii="Arial" w:hAnsi="Arial" w:cs="Arial"/>
          <w:sz w:val="24"/>
          <w:szCs w:val="24"/>
        </w:rPr>
        <w:t xml:space="preserve"> important role in multi-agency safeguarding arrangements and contributes to </w:t>
      </w:r>
      <w:r w:rsidR="00B4041E">
        <w:rPr>
          <w:rFonts w:ascii="Arial" w:hAnsi="Arial" w:cs="Arial"/>
          <w:sz w:val="24"/>
          <w:szCs w:val="24"/>
        </w:rPr>
        <w:t xml:space="preserve">such </w:t>
      </w:r>
      <w:r w:rsidR="005A5B2D">
        <w:rPr>
          <w:rFonts w:ascii="Arial" w:hAnsi="Arial" w:cs="Arial"/>
          <w:sz w:val="24"/>
          <w:szCs w:val="24"/>
        </w:rPr>
        <w:t>work</w:t>
      </w:r>
      <w:r w:rsidR="00BE27BA" w:rsidRPr="00BE27BA">
        <w:rPr>
          <w:rFonts w:ascii="Arial" w:hAnsi="Arial" w:cs="Arial"/>
          <w:sz w:val="24"/>
          <w:szCs w:val="24"/>
        </w:rPr>
        <w:t xml:space="preserve"> as </w:t>
      </w:r>
      <w:r w:rsidR="00B4041E">
        <w:rPr>
          <w:rFonts w:ascii="Arial" w:hAnsi="Arial" w:cs="Arial"/>
          <w:sz w:val="24"/>
          <w:szCs w:val="24"/>
        </w:rPr>
        <w:t>outlined in</w:t>
      </w:r>
      <w:r w:rsidR="00BE27BA" w:rsidRPr="00BE27BA">
        <w:rPr>
          <w:rFonts w:ascii="Arial" w:hAnsi="Arial" w:cs="Arial"/>
          <w:sz w:val="24"/>
          <w:szCs w:val="24"/>
        </w:rPr>
        <w:t xml:space="preserve"> Working Together to Safeguard Children (July 2018, updated December 2023). As a relevant agency, we understand our role within local safeguarding arrangements and operate in accordance with the following</w:t>
      </w:r>
      <w:r w:rsidR="00B4041E">
        <w:rPr>
          <w:rFonts w:ascii="Arial" w:hAnsi="Arial" w:cs="Arial"/>
          <w:sz w:val="24"/>
          <w:szCs w:val="24"/>
        </w:rPr>
        <w:t xml:space="preserve"> </w:t>
      </w:r>
      <w:r w:rsidR="00BE1108">
        <w:rPr>
          <w:rFonts w:ascii="Arial" w:hAnsi="Arial" w:cs="Arial"/>
          <w:sz w:val="24"/>
          <w:szCs w:val="24"/>
        </w:rPr>
        <w:t>partnerships / procedures</w:t>
      </w:r>
      <w:r w:rsidR="00BE27BA" w:rsidRPr="00BE27BA">
        <w:rPr>
          <w:rFonts w:ascii="Arial" w:hAnsi="Arial" w:cs="Arial"/>
          <w:sz w:val="24"/>
          <w:szCs w:val="24"/>
        </w:rPr>
        <w:t>:</w:t>
      </w:r>
    </w:p>
    <w:p w14:paraId="57BAA2BB" w14:textId="757E9F29" w:rsidR="00BE27BA" w:rsidRPr="00BE27BA" w:rsidRDefault="00BE27BA" w:rsidP="00566FB0">
      <w:pPr>
        <w:pStyle w:val="ListParagraph"/>
        <w:numPr>
          <w:ilvl w:val="0"/>
          <w:numId w:val="4"/>
        </w:numPr>
        <w:jc w:val="both"/>
        <w:rPr>
          <w:rFonts w:ascii="Arial" w:hAnsi="Arial" w:cs="Arial"/>
          <w:sz w:val="24"/>
          <w:szCs w:val="24"/>
        </w:rPr>
      </w:pPr>
      <w:r w:rsidRPr="00BE27BA">
        <w:rPr>
          <w:rFonts w:ascii="Arial" w:hAnsi="Arial" w:cs="Arial"/>
          <w:sz w:val="24"/>
          <w:szCs w:val="24"/>
        </w:rPr>
        <w:t>Nottinghamshire Safeguarding Children Partnership (NSCP</w:t>
      </w:r>
      <w:proofErr w:type="gramStart"/>
      <w:r w:rsidRPr="00BE27BA">
        <w:rPr>
          <w:rFonts w:ascii="Arial" w:hAnsi="Arial" w:cs="Arial"/>
          <w:sz w:val="24"/>
          <w:szCs w:val="24"/>
        </w:rPr>
        <w:t>);</w:t>
      </w:r>
      <w:proofErr w:type="gramEnd"/>
    </w:p>
    <w:p w14:paraId="04559095" w14:textId="3FC6B389" w:rsidR="00BE27BA" w:rsidRPr="00BE27BA" w:rsidRDefault="00BE27BA" w:rsidP="00566FB0">
      <w:pPr>
        <w:pStyle w:val="ListParagraph"/>
        <w:numPr>
          <w:ilvl w:val="0"/>
          <w:numId w:val="4"/>
        </w:numPr>
        <w:jc w:val="both"/>
        <w:rPr>
          <w:rFonts w:ascii="Arial" w:hAnsi="Arial" w:cs="Arial"/>
          <w:sz w:val="24"/>
          <w:szCs w:val="24"/>
        </w:rPr>
      </w:pPr>
      <w:r w:rsidRPr="00BE27BA">
        <w:rPr>
          <w:rFonts w:ascii="Arial" w:hAnsi="Arial" w:cs="Arial"/>
          <w:sz w:val="24"/>
          <w:szCs w:val="24"/>
        </w:rPr>
        <w:t>Nottingham City Safeguarding Children Partnership (NCSCP</w:t>
      </w:r>
      <w:proofErr w:type="gramStart"/>
      <w:r w:rsidRPr="00BE27BA">
        <w:rPr>
          <w:rFonts w:ascii="Arial" w:hAnsi="Arial" w:cs="Arial"/>
          <w:sz w:val="24"/>
          <w:szCs w:val="24"/>
        </w:rPr>
        <w:t>);</w:t>
      </w:r>
      <w:proofErr w:type="gramEnd"/>
    </w:p>
    <w:p w14:paraId="00FD4E15" w14:textId="5514A183" w:rsidR="00BE27BA" w:rsidRPr="00BE27BA" w:rsidRDefault="00BE27BA" w:rsidP="00566FB0">
      <w:pPr>
        <w:pStyle w:val="ListParagraph"/>
        <w:numPr>
          <w:ilvl w:val="0"/>
          <w:numId w:val="4"/>
        </w:numPr>
        <w:jc w:val="both"/>
        <w:rPr>
          <w:rFonts w:ascii="Arial" w:hAnsi="Arial" w:cs="Arial"/>
          <w:sz w:val="24"/>
          <w:szCs w:val="24"/>
        </w:rPr>
      </w:pPr>
      <w:r w:rsidRPr="00BE27BA">
        <w:rPr>
          <w:rFonts w:ascii="Arial" w:hAnsi="Arial" w:cs="Arial"/>
          <w:sz w:val="24"/>
          <w:szCs w:val="24"/>
        </w:rPr>
        <w:t xml:space="preserve">Multi-Agency Safeguarding Hub (MASH); </w:t>
      </w:r>
      <w:r>
        <w:rPr>
          <w:rFonts w:ascii="Arial" w:hAnsi="Arial" w:cs="Arial"/>
          <w:sz w:val="24"/>
          <w:szCs w:val="24"/>
        </w:rPr>
        <w:t>and</w:t>
      </w:r>
    </w:p>
    <w:p w14:paraId="54920A70" w14:textId="54767932" w:rsidR="00BE27BA" w:rsidRDefault="00BE27BA" w:rsidP="00566FB0">
      <w:pPr>
        <w:pStyle w:val="ListParagraph"/>
        <w:numPr>
          <w:ilvl w:val="0"/>
          <w:numId w:val="4"/>
        </w:numPr>
        <w:jc w:val="both"/>
        <w:rPr>
          <w:rFonts w:ascii="Arial" w:hAnsi="Arial" w:cs="Arial"/>
          <w:sz w:val="24"/>
          <w:szCs w:val="24"/>
        </w:rPr>
      </w:pPr>
      <w:r w:rsidRPr="00BE27BA">
        <w:rPr>
          <w:rFonts w:ascii="Arial" w:hAnsi="Arial" w:cs="Arial"/>
          <w:sz w:val="24"/>
          <w:szCs w:val="24"/>
        </w:rPr>
        <w:t>Derby and Derbyshire Safeguarding Children Multi-Agency Procedures, including the local criteria for action (the Threshold documents)</w:t>
      </w:r>
      <w:r>
        <w:rPr>
          <w:rFonts w:ascii="Arial" w:hAnsi="Arial" w:cs="Arial"/>
          <w:sz w:val="24"/>
          <w:szCs w:val="24"/>
        </w:rPr>
        <w:t>.</w:t>
      </w:r>
    </w:p>
    <w:p w14:paraId="71ED4698" w14:textId="77777777" w:rsidR="00BE27BA" w:rsidRDefault="00BE27BA" w:rsidP="00BE27BA">
      <w:pPr>
        <w:jc w:val="both"/>
        <w:rPr>
          <w:rFonts w:ascii="Arial" w:hAnsi="Arial" w:cs="Arial"/>
          <w:sz w:val="24"/>
          <w:szCs w:val="24"/>
        </w:rPr>
      </w:pPr>
    </w:p>
    <w:p w14:paraId="65CEFE8B" w14:textId="6708CCFD" w:rsidR="00BE27BA" w:rsidRDefault="00BE27BA" w:rsidP="00BE27BA">
      <w:pPr>
        <w:jc w:val="both"/>
        <w:rPr>
          <w:rFonts w:ascii="Arial" w:hAnsi="Arial" w:cs="Arial"/>
          <w:sz w:val="24"/>
          <w:szCs w:val="24"/>
        </w:rPr>
      </w:pPr>
      <w:r>
        <w:rPr>
          <w:rFonts w:ascii="Arial" w:hAnsi="Arial" w:cs="Arial"/>
          <w:sz w:val="24"/>
          <w:szCs w:val="24"/>
        </w:rPr>
        <w:t xml:space="preserve">To support </w:t>
      </w:r>
      <w:r w:rsidR="00BE1108">
        <w:rPr>
          <w:rFonts w:ascii="Arial" w:hAnsi="Arial" w:cs="Arial"/>
          <w:sz w:val="24"/>
          <w:szCs w:val="24"/>
        </w:rPr>
        <w:t>essential</w:t>
      </w:r>
      <w:r>
        <w:rPr>
          <w:rFonts w:ascii="Arial" w:hAnsi="Arial" w:cs="Arial"/>
          <w:sz w:val="24"/>
          <w:szCs w:val="24"/>
        </w:rPr>
        <w:t xml:space="preserve"> multi-agency safeguarding communications, the dedicated safeguarding email addresses are:</w:t>
      </w:r>
    </w:p>
    <w:p w14:paraId="38D1E6A9" w14:textId="0CABBDC7" w:rsidR="00BE27BA" w:rsidRDefault="00BE27BA" w:rsidP="00566FB0">
      <w:pPr>
        <w:pStyle w:val="ListParagraph"/>
        <w:numPr>
          <w:ilvl w:val="0"/>
          <w:numId w:val="6"/>
        </w:numPr>
        <w:jc w:val="both"/>
        <w:rPr>
          <w:rFonts w:ascii="Arial" w:hAnsi="Arial" w:cs="Arial"/>
          <w:sz w:val="24"/>
          <w:szCs w:val="24"/>
        </w:rPr>
      </w:pPr>
      <w:hyperlink r:id="rId10" w:history="1">
        <w:r w:rsidRPr="00532420">
          <w:rPr>
            <w:rStyle w:val="Hyperlink"/>
            <w:rFonts w:ascii="Arial" w:hAnsi="Arial" w:cs="Arial"/>
            <w:sz w:val="24"/>
            <w:szCs w:val="24"/>
          </w:rPr>
          <w:t>mick@castap.org.uk</w:t>
        </w:r>
      </w:hyperlink>
      <w:r w:rsidR="00181E69">
        <w:rPr>
          <w:rFonts w:ascii="Arial" w:hAnsi="Arial" w:cs="Arial"/>
          <w:sz w:val="24"/>
          <w:szCs w:val="24"/>
        </w:rPr>
        <w:t xml:space="preserve"> (01623 723431 / 07970 294054</w:t>
      </w:r>
      <w:proofErr w:type="gramStart"/>
      <w:r w:rsidR="00181E69">
        <w:rPr>
          <w:rFonts w:ascii="Arial" w:hAnsi="Arial" w:cs="Arial"/>
          <w:sz w:val="24"/>
          <w:szCs w:val="24"/>
        </w:rPr>
        <w:t>);</w:t>
      </w:r>
      <w:proofErr w:type="gramEnd"/>
    </w:p>
    <w:p w14:paraId="37B2C3F8" w14:textId="2815C344" w:rsidR="00BE27BA" w:rsidRDefault="00BE27BA" w:rsidP="00566FB0">
      <w:pPr>
        <w:pStyle w:val="ListParagraph"/>
        <w:numPr>
          <w:ilvl w:val="0"/>
          <w:numId w:val="6"/>
        </w:numPr>
        <w:jc w:val="both"/>
        <w:rPr>
          <w:rFonts w:ascii="Arial" w:hAnsi="Arial" w:cs="Arial"/>
          <w:sz w:val="24"/>
          <w:szCs w:val="24"/>
        </w:rPr>
      </w:pPr>
      <w:hyperlink r:id="rId11" w:history="1">
        <w:r w:rsidRPr="00532420">
          <w:rPr>
            <w:rStyle w:val="Hyperlink"/>
            <w:rFonts w:ascii="Arial" w:hAnsi="Arial" w:cs="Arial"/>
            <w:sz w:val="24"/>
            <w:szCs w:val="24"/>
          </w:rPr>
          <w:t>dean@castap.org.uk</w:t>
        </w:r>
      </w:hyperlink>
      <w:r w:rsidR="00181E69">
        <w:rPr>
          <w:rFonts w:ascii="Arial" w:hAnsi="Arial" w:cs="Arial"/>
          <w:sz w:val="24"/>
          <w:szCs w:val="24"/>
        </w:rPr>
        <w:t xml:space="preserve"> (01623 723431 / 07460 811653); </w:t>
      </w:r>
      <w:r>
        <w:rPr>
          <w:rFonts w:ascii="Arial" w:hAnsi="Arial" w:cs="Arial"/>
          <w:sz w:val="24"/>
          <w:szCs w:val="24"/>
        </w:rPr>
        <w:t>and</w:t>
      </w:r>
    </w:p>
    <w:p w14:paraId="5ADE1006" w14:textId="5A8CE0E2" w:rsidR="00BE27BA" w:rsidRDefault="00BE27BA" w:rsidP="00566FB0">
      <w:pPr>
        <w:pStyle w:val="ListParagraph"/>
        <w:numPr>
          <w:ilvl w:val="0"/>
          <w:numId w:val="6"/>
        </w:numPr>
        <w:jc w:val="both"/>
        <w:rPr>
          <w:rFonts w:ascii="Arial" w:hAnsi="Arial" w:cs="Arial"/>
          <w:sz w:val="24"/>
          <w:szCs w:val="24"/>
        </w:rPr>
      </w:pPr>
      <w:hyperlink r:id="rId12" w:history="1">
        <w:r w:rsidRPr="00532420">
          <w:rPr>
            <w:rStyle w:val="Hyperlink"/>
            <w:rFonts w:ascii="Arial" w:hAnsi="Arial" w:cs="Arial"/>
            <w:sz w:val="24"/>
            <w:szCs w:val="24"/>
          </w:rPr>
          <w:t>ashday@castap.org.uk</w:t>
        </w:r>
      </w:hyperlink>
      <w:r w:rsidR="00181E69">
        <w:rPr>
          <w:rFonts w:ascii="Arial" w:hAnsi="Arial" w:cs="Arial"/>
          <w:sz w:val="24"/>
          <w:szCs w:val="24"/>
        </w:rPr>
        <w:t xml:space="preserve"> (01623 723431 / 07432 539117).</w:t>
      </w:r>
    </w:p>
    <w:p w14:paraId="4E00685A" w14:textId="77777777" w:rsidR="00BE27BA" w:rsidRDefault="00BE27BA" w:rsidP="00BE1108">
      <w:pPr>
        <w:jc w:val="both"/>
        <w:rPr>
          <w:rFonts w:ascii="Arial" w:hAnsi="Arial" w:cs="Arial"/>
          <w:sz w:val="24"/>
          <w:szCs w:val="24"/>
        </w:rPr>
      </w:pPr>
    </w:p>
    <w:p w14:paraId="1EC5B247" w14:textId="2ACA0BE6" w:rsidR="00BE1108" w:rsidRDefault="00A511BB" w:rsidP="00BE1108">
      <w:pPr>
        <w:jc w:val="both"/>
        <w:rPr>
          <w:rFonts w:ascii="Arial" w:hAnsi="Arial" w:cs="Arial"/>
          <w:sz w:val="24"/>
          <w:szCs w:val="24"/>
        </w:rPr>
      </w:pPr>
      <w:r>
        <w:rPr>
          <w:rFonts w:ascii="Arial" w:hAnsi="Arial" w:cs="Arial"/>
          <w:sz w:val="24"/>
          <w:szCs w:val="24"/>
        </w:rPr>
        <w:t xml:space="preserve">The above email addresses are accessed </w:t>
      </w:r>
      <w:proofErr w:type="gramStart"/>
      <w:r>
        <w:rPr>
          <w:rFonts w:ascii="Arial" w:hAnsi="Arial" w:cs="Arial"/>
          <w:sz w:val="24"/>
          <w:szCs w:val="24"/>
        </w:rPr>
        <w:t>on a daily basis</w:t>
      </w:r>
      <w:proofErr w:type="gramEnd"/>
      <w:r>
        <w:rPr>
          <w:rFonts w:ascii="Arial" w:hAnsi="Arial" w:cs="Arial"/>
          <w:sz w:val="24"/>
          <w:szCs w:val="24"/>
        </w:rPr>
        <w:t xml:space="preserve">. </w:t>
      </w:r>
      <w:r w:rsidR="00BE1108">
        <w:rPr>
          <w:rFonts w:ascii="Arial" w:hAnsi="Arial" w:cs="Arial"/>
          <w:sz w:val="24"/>
          <w:szCs w:val="24"/>
        </w:rPr>
        <w:t>In the rare circumstances when one may not be available, an ‘out of office’ message is operated that provides alternative contact methods.</w:t>
      </w:r>
    </w:p>
    <w:p w14:paraId="2BCDD8F9" w14:textId="3946BBE9" w:rsidR="00BE27BA" w:rsidRDefault="00BE27BA" w:rsidP="00BE1108">
      <w:pPr>
        <w:jc w:val="both"/>
        <w:rPr>
          <w:rFonts w:ascii="Arial" w:hAnsi="Arial" w:cs="Arial"/>
          <w:sz w:val="24"/>
          <w:szCs w:val="24"/>
        </w:rPr>
      </w:pPr>
    </w:p>
    <w:p w14:paraId="27DB1B5F" w14:textId="1F64360F" w:rsidR="00BE1108" w:rsidRPr="00BE1108" w:rsidRDefault="00BE1108" w:rsidP="00BE1108">
      <w:pPr>
        <w:jc w:val="both"/>
        <w:rPr>
          <w:rFonts w:ascii="Arial" w:hAnsi="Arial" w:cs="Arial"/>
          <w:b/>
          <w:bCs/>
          <w:sz w:val="24"/>
          <w:szCs w:val="24"/>
        </w:rPr>
      </w:pPr>
      <w:r w:rsidRPr="00BE1108">
        <w:rPr>
          <w:rFonts w:ascii="Arial" w:hAnsi="Arial" w:cs="Arial"/>
          <w:b/>
          <w:bCs/>
          <w:sz w:val="24"/>
          <w:szCs w:val="24"/>
        </w:rPr>
        <w:t>Context</w:t>
      </w:r>
    </w:p>
    <w:p w14:paraId="4A04B4DD" w14:textId="77777777" w:rsidR="00BE1108" w:rsidRDefault="00BE1108" w:rsidP="00BE1108">
      <w:pPr>
        <w:jc w:val="both"/>
        <w:rPr>
          <w:rFonts w:ascii="Arial" w:hAnsi="Arial" w:cs="Arial"/>
          <w:sz w:val="24"/>
          <w:szCs w:val="24"/>
        </w:rPr>
      </w:pPr>
    </w:p>
    <w:p w14:paraId="1ACAB210" w14:textId="0B73685A" w:rsidR="00BE1108" w:rsidRDefault="00BE1108" w:rsidP="00BE1108">
      <w:pPr>
        <w:jc w:val="both"/>
        <w:rPr>
          <w:rFonts w:ascii="Arial" w:hAnsi="Arial" w:cs="Arial"/>
          <w:sz w:val="24"/>
          <w:szCs w:val="24"/>
        </w:rPr>
      </w:pPr>
      <w:r>
        <w:rPr>
          <w:rFonts w:ascii="Arial" w:hAnsi="Arial" w:cs="Arial"/>
          <w:sz w:val="24"/>
          <w:szCs w:val="24"/>
        </w:rPr>
        <w:t xml:space="preserve">This Policy enables CAST to carry out functions to safeguard and promote the welfare of </w:t>
      </w:r>
      <w:r w:rsidR="005A5B2D">
        <w:rPr>
          <w:rFonts w:ascii="Arial" w:hAnsi="Arial" w:cs="Arial"/>
          <w:sz w:val="24"/>
          <w:szCs w:val="24"/>
        </w:rPr>
        <w:t>learners</w:t>
      </w:r>
      <w:r>
        <w:rPr>
          <w:rFonts w:ascii="Arial" w:hAnsi="Arial" w:cs="Arial"/>
          <w:sz w:val="24"/>
          <w:szCs w:val="24"/>
        </w:rPr>
        <w:t>. It must be read alongside the following key guidance:</w:t>
      </w:r>
    </w:p>
    <w:p w14:paraId="33ED1B22" w14:textId="7EED9ABC" w:rsidR="00BE1108" w:rsidRDefault="00BE1108" w:rsidP="00566FB0">
      <w:pPr>
        <w:pStyle w:val="ListParagraph"/>
        <w:numPr>
          <w:ilvl w:val="0"/>
          <w:numId w:val="7"/>
        </w:numPr>
        <w:jc w:val="both"/>
        <w:rPr>
          <w:rFonts w:ascii="Arial" w:hAnsi="Arial" w:cs="Arial"/>
          <w:sz w:val="24"/>
          <w:szCs w:val="24"/>
        </w:rPr>
      </w:pPr>
      <w:r>
        <w:rPr>
          <w:rFonts w:ascii="Arial" w:hAnsi="Arial" w:cs="Arial"/>
          <w:sz w:val="24"/>
          <w:szCs w:val="24"/>
        </w:rPr>
        <w:t>Department for Education’s statutory guidance publications for schools and local authorities, including:</w:t>
      </w:r>
    </w:p>
    <w:p w14:paraId="7DEFA1B4" w14:textId="05CC8B2F" w:rsidR="00BE1108" w:rsidRDefault="00BE1108" w:rsidP="00566FB0">
      <w:pPr>
        <w:pStyle w:val="ListParagraph"/>
        <w:numPr>
          <w:ilvl w:val="0"/>
          <w:numId w:val="3"/>
        </w:numPr>
        <w:jc w:val="both"/>
        <w:rPr>
          <w:rFonts w:ascii="Arial" w:hAnsi="Arial" w:cs="Arial"/>
          <w:sz w:val="24"/>
          <w:szCs w:val="24"/>
        </w:rPr>
      </w:pPr>
      <w:r>
        <w:rPr>
          <w:rFonts w:ascii="Arial" w:hAnsi="Arial" w:cs="Arial"/>
          <w:sz w:val="24"/>
          <w:szCs w:val="24"/>
        </w:rPr>
        <w:t>Working Together to Safeguard Children (July 2018, updated December 2023</w:t>
      </w:r>
      <w:proofErr w:type="gramStart"/>
      <w:r>
        <w:rPr>
          <w:rFonts w:ascii="Arial" w:hAnsi="Arial" w:cs="Arial"/>
          <w:sz w:val="24"/>
          <w:szCs w:val="24"/>
        </w:rPr>
        <w:t>);</w:t>
      </w:r>
      <w:proofErr w:type="gramEnd"/>
    </w:p>
    <w:p w14:paraId="260A6CC4" w14:textId="72FABF5C" w:rsidR="00BE1108" w:rsidRDefault="00BE1108" w:rsidP="00566FB0">
      <w:pPr>
        <w:pStyle w:val="ListParagraph"/>
        <w:numPr>
          <w:ilvl w:val="0"/>
          <w:numId w:val="3"/>
        </w:numPr>
        <w:jc w:val="both"/>
        <w:rPr>
          <w:rFonts w:ascii="Arial" w:hAnsi="Arial" w:cs="Arial"/>
          <w:sz w:val="24"/>
          <w:szCs w:val="24"/>
        </w:rPr>
      </w:pPr>
      <w:r>
        <w:rPr>
          <w:rFonts w:ascii="Arial" w:hAnsi="Arial" w:cs="Arial"/>
          <w:sz w:val="24"/>
          <w:szCs w:val="24"/>
        </w:rPr>
        <w:t>Keeping Children Safe in Education (</w:t>
      </w:r>
      <w:r w:rsidR="005B6474">
        <w:rPr>
          <w:rFonts w:ascii="Arial" w:hAnsi="Arial" w:cs="Arial"/>
          <w:sz w:val="24"/>
          <w:szCs w:val="24"/>
        </w:rPr>
        <w:t>September</w:t>
      </w:r>
      <w:r>
        <w:rPr>
          <w:rFonts w:ascii="Arial" w:hAnsi="Arial" w:cs="Arial"/>
          <w:sz w:val="24"/>
          <w:szCs w:val="24"/>
        </w:rPr>
        <w:t xml:space="preserve"> 202</w:t>
      </w:r>
      <w:r w:rsidR="002B5543">
        <w:rPr>
          <w:rFonts w:ascii="Arial" w:hAnsi="Arial" w:cs="Arial"/>
          <w:sz w:val="24"/>
          <w:szCs w:val="24"/>
        </w:rPr>
        <w:t>4</w:t>
      </w:r>
      <w:proofErr w:type="gramStart"/>
      <w:r>
        <w:rPr>
          <w:rFonts w:ascii="Arial" w:hAnsi="Arial" w:cs="Arial"/>
          <w:sz w:val="24"/>
          <w:szCs w:val="24"/>
        </w:rPr>
        <w:t>);</w:t>
      </w:r>
      <w:proofErr w:type="gramEnd"/>
      <w:r>
        <w:rPr>
          <w:rFonts w:ascii="Arial" w:hAnsi="Arial" w:cs="Arial"/>
          <w:sz w:val="24"/>
          <w:szCs w:val="24"/>
        </w:rPr>
        <w:t xml:space="preserve"> </w:t>
      </w:r>
    </w:p>
    <w:p w14:paraId="3F42F407" w14:textId="68CB535E" w:rsidR="00BE1108" w:rsidRDefault="00BE1108" w:rsidP="00566FB0">
      <w:pPr>
        <w:pStyle w:val="ListParagraph"/>
        <w:numPr>
          <w:ilvl w:val="0"/>
          <w:numId w:val="3"/>
        </w:numPr>
        <w:jc w:val="both"/>
        <w:rPr>
          <w:rFonts w:ascii="Arial" w:hAnsi="Arial" w:cs="Arial"/>
          <w:sz w:val="24"/>
          <w:szCs w:val="24"/>
        </w:rPr>
      </w:pPr>
      <w:r>
        <w:rPr>
          <w:rFonts w:ascii="Arial" w:hAnsi="Arial" w:cs="Arial"/>
          <w:sz w:val="24"/>
          <w:szCs w:val="24"/>
        </w:rPr>
        <w:lastRenderedPageBreak/>
        <w:t>Designated Teacher for Looked-After and Previous Looked-After Children (2018</w:t>
      </w:r>
      <w:proofErr w:type="gramStart"/>
      <w:r>
        <w:rPr>
          <w:rFonts w:ascii="Arial" w:hAnsi="Arial" w:cs="Arial"/>
          <w:sz w:val="24"/>
          <w:szCs w:val="24"/>
        </w:rPr>
        <w:t>)</w:t>
      </w:r>
      <w:r w:rsidR="001D44F9">
        <w:rPr>
          <w:rFonts w:ascii="Arial" w:hAnsi="Arial" w:cs="Arial"/>
          <w:sz w:val="24"/>
          <w:szCs w:val="24"/>
        </w:rPr>
        <w:t>;</w:t>
      </w:r>
      <w:proofErr w:type="gramEnd"/>
    </w:p>
    <w:p w14:paraId="025365C9" w14:textId="15BF4FED" w:rsidR="001D44F9" w:rsidRDefault="001D44F9" w:rsidP="00566FB0">
      <w:pPr>
        <w:pStyle w:val="ListParagraph"/>
        <w:numPr>
          <w:ilvl w:val="0"/>
          <w:numId w:val="3"/>
        </w:numPr>
        <w:jc w:val="both"/>
        <w:rPr>
          <w:rFonts w:ascii="Arial" w:hAnsi="Arial" w:cs="Arial"/>
          <w:sz w:val="24"/>
          <w:szCs w:val="24"/>
        </w:rPr>
      </w:pPr>
      <w:r>
        <w:rPr>
          <w:rFonts w:ascii="Arial" w:hAnsi="Arial" w:cs="Arial"/>
          <w:sz w:val="24"/>
          <w:szCs w:val="24"/>
        </w:rPr>
        <w:t>Behaviour in Schools (2024</w:t>
      </w:r>
      <w:proofErr w:type="gramStart"/>
      <w:r>
        <w:rPr>
          <w:rFonts w:ascii="Arial" w:hAnsi="Arial" w:cs="Arial"/>
          <w:sz w:val="24"/>
          <w:szCs w:val="24"/>
        </w:rPr>
        <w:t>);</w:t>
      </w:r>
      <w:proofErr w:type="gramEnd"/>
    </w:p>
    <w:p w14:paraId="01F03BFF" w14:textId="5150FFF3" w:rsidR="001D44F9" w:rsidRDefault="001D44F9" w:rsidP="00566FB0">
      <w:pPr>
        <w:pStyle w:val="ListParagraph"/>
        <w:numPr>
          <w:ilvl w:val="0"/>
          <w:numId w:val="3"/>
        </w:numPr>
        <w:jc w:val="both"/>
        <w:rPr>
          <w:rFonts w:ascii="Arial" w:hAnsi="Arial" w:cs="Arial"/>
          <w:sz w:val="24"/>
          <w:szCs w:val="24"/>
        </w:rPr>
      </w:pPr>
      <w:r>
        <w:rPr>
          <w:rFonts w:ascii="Arial" w:hAnsi="Arial" w:cs="Arial"/>
          <w:sz w:val="24"/>
          <w:szCs w:val="24"/>
        </w:rPr>
        <w:t>School Attendance: Guidance for Schools (2022</w:t>
      </w:r>
      <w:proofErr w:type="gramStart"/>
      <w:r>
        <w:rPr>
          <w:rFonts w:ascii="Arial" w:hAnsi="Arial" w:cs="Arial"/>
          <w:sz w:val="24"/>
          <w:szCs w:val="24"/>
        </w:rPr>
        <w:t>);</w:t>
      </w:r>
      <w:proofErr w:type="gramEnd"/>
    </w:p>
    <w:p w14:paraId="312104A0" w14:textId="048B8FF8" w:rsidR="001D44F9" w:rsidRDefault="001D44F9" w:rsidP="00566FB0">
      <w:pPr>
        <w:pStyle w:val="ListParagraph"/>
        <w:numPr>
          <w:ilvl w:val="0"/>
          <w:numId w:val="3"/>
        </w:numPr>
        <w:jc w:val="both"/>
        <w:rPr>
          <w:rFonts w:ascii="Arial" w:hAnsi="Arial" w:cs="Arial"/>
          <w:sz w:val="24"/>
          <w:szCs w:val="24"/>
        </w:rPr>
      </w:pPr>
      <w:r>
        <w:rPr>
          <w:rFonts w:ascii="Arial" w:hAnsi="Arial" w:cs="Arial"/>
          <w:sz w:val="24"/>
          <w:szCs w:val="24"/>
        </w:rPr>
        <w:t>School Suspensions and Permanent Exclusions (2023</w:t>
      </w:r>
      <w:proofErr w:type="gramStart"/>
      <w:r>
        <w:rPr>
          <w:rFonts w:ascii="Arial" w:hAnsi="Arial" w:cs="Arial"/>
          <w:sz w:val="24"/>
          <w:szCs w:val="24"/>
        </w:rPr>
        <w:t>);</w:t>
      </w:r>
      <w:proofErr w:type="gramEnd"/>
    </w:p>
    <w:p w14:paraId="5387EE4A" w14:textId="7A3B642C" w:rsidR="001D44F9" w:rsidRDefault="001D44F9" w:rsidP="00566FB0">
      <w:pPr>
        <w:pStyle w:val="ListParagraph"/>
        <w:numPr>
          <w:ilvl w:val="0"/>
          <w:numId w:val="3"/>
        </w:numPr>
        <w:jc w:val="both"/>
        <w:rPr>
          <w:rFonts w:ascii="Arial" w:hAnsi="Arial" w:cs="Arial"/>
          <w:sz w:val="24"/>
          <w:szCs w:val="24"/>
        </w:rPr>
      </w:pPr>
      <w:r>
        <w:rPr>
          <w:rFonts w:ascii="Arial" w:hAnsi="Arial" w:cs="Arial"/>
          <w:sz w:val="24"/>
          <w:szCs w:val="24"/>
        </w:rPr>
        <w:t>UKCIS Sexting: How to Respond to an Incident (20</w:t>
      </w:r>
      <w:r w:rsidR="002B5543">
        <w:rPr>
          <w:rFonts w:ascii="Arial" w:hAnsi="Arial" w:cs="Arial"/>
          <w:sz w:val="24"/>
          <w:szCs w:val="24"/>
        </w:rPr>
        <w:t>24</w:t>
      </w:r>
      <w:proofErr w:type="gramStart"/>
      <w:r>
        <w:rPr>
          <w:rFonts w:ascii="Arial" w:hAnsi="Arial" w:cs="Arial"/>
          <w:sz w:val="24"/>
          <w:szCs w:val="24"/>
        </w:rPr>
        <w:t>);</w:t>
      </w:r>
      <w:proofErr w:type="gramEnd"/>
    </w:p>
    <w:p w14:paraId="2CCA1302" w14:textId="48F12EC4" w:rsidR="001D44F9" w:rsidRDefault="001D44F9" w:rsidP="00566FB0">
      <w:pPr>
        <w:pStyle w:val="ListParagraph"/>
        <w:numPr>
          <w:ilvl w:val="0"/>
          <w:numId w:val="3"/>
        </w:numPr>
        <w:jc w:val="both"/>
        <w:rPr>
          <w:rFonts w:ascii="Arial" w:hAnsi="Arial" w:cs="Arial"/>
          <w:sz w:val="24"/>
          <w:szCs w:val="24"/>
        </w:rPr>
      </w:pPr>
      <w:r>
        <w:rPr>
          <w:rFonts w:ascii="Arial" w:hAnsi="Arial" w:cs="Arial"/>
          <w:sz w:val="24"/>
          <w:szCs w:val="24"/>
        </w:rPr>
        <w:t>Preventing Bullying (2017); and</w:t>
      </w:r>
    </w:p>
    <w:p w14:paraId="66D1CC46" w14:textId="1A9EED5B" w:rsidR="001D44F9" w:rsidRDefault="001D44F9" w:rsidP="00566FB0">
      <w:pPr>
        <w:pStyle w:val="ListParagraph"/>
        <w:numPr>
          <w:ilvl w:val="0"/>
          <w:numId w:val="3"/>
        </w:numPr>
        <w:jc w:val="both"/>
        <w:rPr>
          <w:rFonts w:ascii="Arial" w:hAnsi="Arial" w:cs="Arial"/>
          <w:sz w:val="24"/>
          <w:szCs w:val="24"/>
        </w:rPr>
      </w:pPr>
      <w:r>
        <w:rPr>
          <w:rFonts w:ascii="Arial" w:hAnsi="Arial" w:cs="Arial"/>
          <w:sz w:val="24"/>
          <w:szCs w:val="24"/>
        </w:rPr>
        <w:t xml:space="preserve">Disqualification Under </w:t>
      </w:r>
      <w:proofErr w:type="gramStart"/>
      <w:r>
        <w:rPr>
          <w:rFonts w:ascii="Arial" w:hAnsi="Arial" w:cs="Arial"/>
          <w:sz w:val="24"/>
          <w:szCs w:val="24"/>
        </w:rPr>
        <w:t>The</w:t>
      </w:r>
      <w:proofErr w:type="gramEnd"/>
      <w:r>
        <w:rPr>
          <w:rFonts w:ascii="Arial" w:hAnsi="Arial" w:cs="Arial"/>
          <w:sz w:val="24"/>
          <w:szCs w:val="24"/>
        </w:rPr>
        <w:t xml:space="preserve"> Childcare Act 2006.</w:t>
      </w:r>
    </w:p>
    <w:p w14:paraId="6F488B06" w14:textId="5A9080AB" w:rsidR="00BE1108" w:rsidRDefault="00BE1108" w:rsidP="00566FB0">
      <w:pPr>
        <w:pStyle w:val="ListParagraph"/>
        <w:numPr>
          <w:ilvl w:val="0"/>
          <w:numId w:val="7"/>
        </w:numPr>
        <w:jc w:val="both"/>
        <w:rPr>
          <w:rFonts w:ascii="Arial" w:hAnsi="Arial" w:cs="Arial"/>
          <w:sz w:val="24"/>
          <w:szCs w:val="24"/>
        </w:rPr>
      </w:pPr>
      <w:r>
        <w:rPr>
          <w:rFonts w:ascii="Arial" w:hAnsi="Arial" w:cs="Arial"/>
          <w:sz w:val="24"/>
          <w:szCs w:val="24"/>
        </w:rPr>
        <w:t>The Human Rights Act 1998 and Equality Act 2010 (including the Public Sector Equality Duty).</w:t>
      </w:r>
    </w:p>
    <w:p w14:paraId="7B862D83" w14:textId="0022DB6A" w:rsidR="00BE1108" w:rsidRDefault="00BE1108" w:rsidP="00566FB0">
      <w:pPr>
        <w:pStyle w:val="ListParagraph"/>
        <w:numPr>
          <w:ilvl w:val="0"/>
          <w:numId w:val="7"/>
        </w:numPr>
        <w:jc w:val="both"/>
        <w:rPr>
          <w:rFonts w:ascii="Arial" w:hAnsi="Arial" w:cs="Arial"/>
          <w:sz w:val="24"/>
          <w:szCs w:val="24"/>
        </w:rPr>
      </w:pPr>
      <w:r>
        <w:rPr>
          <w:rFonts w:ascii="Arial" w:hAnsi="Arial" w:cs="Arial"/>
          <w:sz w:val="24"/>
          <w:szCs w:val="24"/>
        </w:rPr>
        <w:t>The Data Protection Act 2018 and UK GDPR.</w:t>
      </w:r>
    </w:p>
    <w:p w14:paraId="6E1BD097" w14:textId="207DE2FE" w:rsidR="00BE1108" w:rsidRDefault="00BE1108" w:rsidP="00566FB0">
      <w:pPr>
        <w:pStyle w:val="ListParagraph"/>
        <w:numPr>
          <w:ilvl w:val="0"/>
          <w:numId w:val="7"/>
        </w:numPr>
        <w:jc w:val="both"/>
        <w:rPr>
          <w:rFonts w:ascii="Arial" w:hAnsi="Arial" w:cs="Arial"/>
          <w:sz w:val="24"/>
          <w:szCs w:val="24"/>
        </w:rPr>
      </w:pPr>
      <w:r>
        <w:rPr>
          <w:rFonts w:ascii="Arial" w:hAnsi="Arial" w:cs="Arial"/>
          <w:sz w:val="24"/>
          <w:szCs w:val="24"/>
        </w:rPr>
        <w:t>Prevent Duty Guidance (20</w:t>
      </w:r>
      <w:r w:rsidR="002B5543">
        <w:rPr>
          <w:rFonts w:ascii="Arial" w:hAnsi="Arial" w:cs="Arial"/>
          <w:sz w:val="24"/>
          <w:szCs w:val="24"/>
        </w:rPr>
        <w:t>23</w:t>
      </w:r>
      <w:r>
        <w:rPr>
          <w:rFonts w:ascii="Arial" w:hAnsi="Arial" w:cs="Arial"/>
          <w:sz w:val="24"/>
          <w:szCs w:val="24"/>
        </w:rPr>
        <w:t>).</w:t>
      </w:r>
    </w:p>
    <w:p w14:paraId="437541B0" w14:textId="77777777" w:rsidR="00BE1108" w:rsidRDefault="00BE1108" w:rsidP="00B72EDE">
      <w:pPr>
        <w:jc w:val="both"/>
        <w:rPr>
          <w:rFonts w:ascii="Arial" w:hAnsi="Arial" w:cs="Arial"/>
          <w:sz w:val="24"/>
          <w:szCs w:val="24"/>
        </w:rPr>
      </w:pPr>
    </w:p>
    <w:p w14:paraId="4C8102F7" w14:textId="00FF7DA5" w:rsidR="00BE1108" w:rsidRDefault="00BE1108" w:rsidP="00B72EDE">
      <w:pPr>
        <w:jc w:val="both"/>
        <w:rPr>
          <w:rFonts w:ascii="Arial" w:hAnsi="Arial" w:cs="Arial"/>
          <w:sz w:val="24"/>
          <w:szCs w:val="24"/>
        </w:rPr>
      </w:pPr>
      <w:r>
        <w:rPr>
          <w:rFonts w:ascii="Arial" w:hAnsi="Arial" w:cs="Arial"/>
          <w:sz w:val="24"/>
          <w:szCs w:val="24"/>
        </w:rPr>
        <w:t xml:space="preserve">Safeguarding is not confined to protecting </w:t>
      </w:r>
      <w:r w:rsidR="005A5B2D">
        <w:rPr>
          <w:rFonts w:ascii="Arial" w:hAnsi="Arial" w:cs="Arial"/>
          <w:sz w:val="24"/>
          <w:szCs w:val="24"/>
        </w:rPr>
        <w:t>learners</w:t>
      </w:r>
      <w:r>
        <w:rPr>
          <w:rFonts w:ascii="Arial" w:hAnsi="Arial" w:cs="Arial"/>
          <w:sz w:val="24"/>
          <w:szCs w:val="24"/>
        </w:rPr>
        <w:t xml:space="preserve"> from deliberate harm, neglect and / or failure to act. It relates to broader aspects of care and education.</w:t>
      </w:r>
    </w:p>
    <w:p w14:paraId="6E301BCB" w14:textId="77777777" w:rsidR="00BE1108" w:rsidRDefault="00BE1108" w:rsidP="00B72EDE">
      <w:pPr>
        <w:jc w:val="both"/>
        <w:rPr>
          <w:rFonts w:ascii="Arial" w:hAnsi="Arial" w:cs="Arial"/>
          <w:sz w:val="24"/>
          <w:szCs w:val="24"/>
        </w:rPr>
      </w:pPr>
    </w:p>
    <w:p w14:paraId="154E9354" w14:textId="586D4A97" w:rsidR="00BE1108" w:rsidRDefault="00BE1108" w:rsidP="00B72EDE">
      <w:pPr>
        <w:jc w:val="both"/>
        <w:rPr>
          <w:rFonts w:ascii="Arial" w:hAnsi="Arial" w:cs="Arial"/>
          <w:sz w:val="24"/>
          <w:szCs w:val="24"/>
        </w:rPr>
      </w:pPr>
      <w:r>
        <w:rPr>
          <w:rFonts w:ascii="Arial" w:hAnsi="Arial" w:cs="Arial"/>
          <w:sz w:val="24"/>
          <w:szCs w:val="24"/>
        </w:rPr>
        <w:t>This Policy therefore complements and supports a range of the provision’s other policies, including:</w:t>
      </w:r>
    </w:p>
    <w:p w14:paraId="12D67974" w14:textId="782BBAA7" w:rsidR="00BE1108" w:rsidRDefault="00BE1108" w:rsidP="00566FB0">
      <w:pPr>
        <w:pStyle w:val="ListParagraph"/>
        <w:numPr>
          <w:ilvl w:val="0"/>
          <w:numId w:val="8"/>
        </w:numPr>
        <w:jc w:val="both"/>
        <w:rPr>
          <w:rFonts w:ascii="Arial" w:hAnsi="Arial" w:cs="Arial"/>
          <w:sz w:val="24"/>
          <w:szCs w:val="24"/>
        </w:rPr>
      </w:pPr>
      <w:r>
        <w:rPr>
          <w:rFonts w:ascii="Arial" w:hAnsi="Arial" w:cs="Arial"/>
          <w:sz w:val="24"/>
          <w:szCs w:val="24"/>
        </w:rPr>
        <w:t xml:space="preserve">Acceptable Use of Technology and E-Safety </w:t>
      </w:r>
      <w:proofErr w:type="gramStart"/>
      <w:r>
        <w:rPr>
          <w:rFonts w:ascii="Arial" w:hAnsi="Arial" w:cs="Arial"/>
          <w:sz w:val="24"/>
          <w:szCs w:val="24"/>
        </w:rPr>
        <w:t>Policy;</w:t>
      </w:r>
      <w:proofErr w:type="gramEnd"/>
    </w:p>
    <w:p w14:paraId="042504CD" w14:textId="327865BB" w:rsidR="00BE1108" w:rsidRDefault="00BE1108" w:rsidP="00566FB0">
      <w:pPr>
        <w:pStyle w:val="ListParagraph"/>
        <w:numPr>
          <w:ilvl w:val="0"/>
          <w:numId w:val="8"/>
        </w:numPr>
        <w:jc w:val="both"/>
        <w:rPr>
          <w:rFonts w:ascii="Arial" w:hAnsi="Arial" w:cs="Arial"/>
          <w:sz w:val="24"/>
          <w:szCs w:val="24"/>
        </w:rPr>
      </w:pPr>
      <w:r>
        <w:rPr>
          <w:rFonts w:ascii="Arial" w:hAnsi="Arial" w:cs="Arial"/>
          <w:sz w:val="24"/>
          <w:szCs w:val="24"/>
        </w:rPr>
        <w:t xml:space="preserve">Ant-Bullying and Child-on-Child Abuse </w:t>
      </w:r>
      <w:proofErr w:type="gramStart"/>
      <w:r>
        <w:rPr>
          <w:rFonts w:ascii="Arial" w:hAnsi="Arial" w:cs="Arial"/>
          <w:sz w:val="24"/>
          <w:szCs w:val="24"/>
        </w:rPr>
        <w:t>Policy;</w:t>
      </w:r>
      <w:proofErr w:type="gramEnd"/>
    </w:p>
    <w:p w14:paraId="67D6F1DE" w14:textId="3B0FFDF3" w:rsidR="00BE1108" w:rsidRDefault="00BE1108" w:rsidP="00566FB0">
      <w:pPr>
        <w:pStyle w:val="ListParagraph"/>
        <w:numPr>
          <w:ilvl w:val="0"/>
          <w:numId w:val="8"/>
        </w:numPr>
        <w:jc w:val="both"/>
        <w:rPr>
          <w:rFonts w:ascii="Arial" w:hAnsi="Arial" w:cs="Arial"/>
          <w:sz w:val="24"/>
          <w:szCs w:val="24"/>
        </w:rPr>
      </w:pPr>
      <w:r>
        <w:rPr>
          <w:rFonts w:ascii="Arial" w:hAnsi="Arial" w:cs="Arial"/>
          <w:sz w:val="24"/>
          <w:szCs w:val="24"/>
        </w:rPr>
        <w:t xml:space="preserve">Attendance </w:t>
      </w:r>
      <w:proofErr w:type="gramStart"/>
      <w:r>
        <w:rPr>
          <w:rFonts w:ascii="Arial" w:hAnsi="Arial" w:cs="Arial"/>
          <w:sz w:val="24"/>
          <w:szCs w:val="24"/>
        </w:rPr>
        <w:t>Policy;</w:t>
      </w:r>
      <w:proofErr w:type="gramEnd"/>
    </w:p>
    <w:p w14:paraId="3B885387" w14:textId="0EFBEFD6" w:rsidR="00BE1108" w:rsidRDefault="00BE1108" w:rsidP="00566FB0">
      <w:pPr>
        <w:pStyle w:val="ListParagraph"/>
        <w:numPr>
          <w:ilvl w:val="0"/>
          <w:numId w:val="8"/>
        </w:numPr>
        <w:jc w:val="both"/>
        <w:rPr>
          <w:rFonts w:ascii="Arial" w:hAnsi="Arial" w:cs="Arial"/>
          <w:sz w:val="24"/>
          <w:szCs w:val="24"/>
        </w:rPr>
      </w:pPr>
      <w:r>
        <w:rPr>
          <w:rFonts w:ascii="Arial" w:hAnsi="Arial" w:cs="Arial"/>
          <w:sz w:val="24"/>
          <w:szCs w:val="24"/>
        </w:rPr>
        <w:t xml:space="preserve">Behaviour and Reward </w:t>
      </w:r>
      <w:proofErr w:type="gramStart"/>
      <w:r>
        <w:rPr>
          <w:rFonts w:ascii="Arial" w:hAnsi="Arial" w:cs="Arial"/>
          <w:sz w:val="24"/>
          <w:szCs w:val="24"/>
        </w:rPr>
        <w:t>Policy;</w:t>
      </w:r>
      <w:proofErr w:type="gramEnd"/>
    </w:p>
    <w:p w14:paraId="35C6D7C6" w14:textId="75E99DEC" w:rsidR="00BE1108" w:rsidRDefault="00BE1108" w:rsidP="00566FB0">
      <w:pPr>
        <w:pStyle w:val="ListParagraph"/>
        <w:numPr>
          <w:ilvl w:val="0"/>
          <w:numId w:val="8"/>
        </w:numPr>
        <w:jc w:val="both"/>
        <w:rPr>
          <w:rFonts w:ascii="Arial" w:hAnsi="Arial" w:cs="Arial"/>
          <w:sz w:val="24"/>
          <w:szCs w:val="24"/>
        </w:rPr>
      </w:pPr>
      <w:r>
        <w:rPr>
          <w:rFonts w:ascii="Arial" w:hAnsi="Arial" w:cs="Arial"/>
          <w:sz w:val="24"/>
          <w:szCs w:val="24"/>
        </w:rPr>
        <w:t xml:space="preserve">Children Missing from Education </w:t>
      </w:r>
      <w:proofErr w:type="gramStart"/>
      <w:r>
        <w:rPr>
          <w:rFonts w:ascii="Arial" w:hAnsi="Arial" w:cs="Arial"/>
          <w:sz w:val="24"/>
          <w:szCs w:val="24"/>
        </w:rPr>
        <w:t>Policy;</w:t>
      </w:r>
      <w:proofErr w:type="gramEnd"/>
    </w:p>
    <w:p w14:paraId="58C383EC" w14:textId="7C184BC8" w:rsidR="00BE1108" w:rsidRDefault="00BE1108" w:rsidP="00566FB0">
      <w:pPr>
        <w:pStyle w:val="ListParagraph"/>
        <w:numPr>
          <w:ilvl w:val="0"/>
          <w:numId w:val="8"/>
        </w:numPr>
        <w:jc w:val="both"/>
        <w:rPr>
          <w:rFonts w:ascii="Arial" w:hAnsi="Arial" w:cs="Arial"/>
          <w:sz w:val="24"/>
          <w:szCs w:val="24"/>
        </w:rPr>
      </w:pPr>
      <w:r>
        <w:rPr>
          <w:rFonts w:ascii="Arial" w:hAnsi="Arial" w:cs="Arial"/>
          <w:sz w:val="24"/>
          <w:szCs w:val="24"/>
        </w:rPr>
        <w:t xml:space="preserve">Data Protections and GDPR </w:t>
      </w:r>
      <w:proofErr w:type="gramStart"/>
      <w:r>
        <w:rPr>
          <w:rFonts w:ascii="Arial" w:hAnsi="Arial" w:cs="Arial"/>
          <w:sz w:val="24"/>
          <w:szCs w:val="24"/>
        </w:rPr>
        <w:t>Policy;</w:t>
      </w:r>
      <w:proofErr w:type="gramEnd"/>
    </w:p>
    <w:p w14:paraId="2A880D13" w14:textId="4CF018CB" w:rsidR="00BE1108" w:rsidRDefault="00BE1108" w:rsidP="00566FB0">
      <w:pPr>
        <w:pStyle w:val="ListParagraph"/>
        <w:numPr>
          <w:ilvl w:val="0"/>
          <w:numId w:val="8"/>
        </w:numPr>
        <w:jc w:val="both"/>
        <w:rPr>
          <w:rFonts w:ascii="Arial" w:hAnsi="Arial" w:cs="Arial"/>
          <w:sz w:val="24"/>
          <w:szCs w:val="24"/>
        </w:rPr>
      </w:pPr>
      <w:r>
        <w:rPr>
          <w:rFonts w:ascii="Arial" w:hAnsi="Arial" w:cs="Arial"/>
          <w:sz w:val="24"/>
          <w:szCs w:val="24"/>
        </w:rPr>
        <w:t xml:space="preserve">Data Retention and Deletion </w:t>
      </w:r>
      <w:proofErr w:type="gramStart"/>
      <w:r>
        <w:rPr>
          <w:rFonts w:ascii="Arial" w:hAnsi="Arial" w:cs="Arial"/>
          <w:sz w:val="24"/>
          <w:szCs w:val="24"/>
        </w:rPr>
        <w:t>Policy;</w:t>
      </w:r>
      <w:proofErr w:type="gramEnd"/>
    </w:p>
    <w:p w14:paraId="79F2228A" w14:textId="61FF8363" w:rsidR="00BE1108" w:rsidRDefault="00BE1108" w:rsidP="00566FB0">
      <w:pPr>
        <w:pStyle w:val="ListParagraph"/>
        <w:numPr>
          <w:ilvl w:val="0"/>
          <w:numId w:val="8"/>
        </w:numPr>
        <w:jc w:val="both"/>
        <w:rPr>
          <w:rFonts w:ascii="Arial" w:hAnsi="Arial" w:cs="Arial"/>
          <w:sz w:val="24"/>
          <w:szCs w:val="24"/>
        </w:rPr>
      </w:pPr>
      <w:r>
        <w:rPr>
          <w:rFonts w:ascii="Arial" w:hAnsi="Arial" w:cs="Arial"/>
          <w:sz w:val="24"/>
          <w:szCs w:val="24"/>
        </w:rPr>
        <w:t xml:space="preserve">Drugs and Prohibited Items </w:t>
      </w:r>
      <w:proofErr w:type="gramStart"/>
      <w:r>
        <w:rPr>
          <w:rFonts w:ascii="Arial" w:hAnsi="Arial" w:cs="Arial"/>
          <w:sz w:val="24"/>
          <w:szCs w:val="24"/>
        </w:rPr>
        <w:t>Policy</w:t>
      </w:r>
      <w:r w:rsidR="007978ED">
        <w:rPr>
          <w:rFonts w:ascii="Arial" w:hAnsi="Arial" w:cs="Arial"/>
          <w:sz w:val="24"/>
          <w:szCs w:val="24"/>
        </w:rPr>
        <w:t>;</w:t>
      </w:r>
      <w:proofErr w:type="gramEnd"/>
    </w:p>
    <w:p w14:paraId="62D99AE3" w14:textId="51E9AA41" w:rsidR="007978ED" w:rsidRDefault="007978ED" w:rsidP="00566FB0">
      <w:pPr>
        <w:pStyle w:val="ListParagraph"/>
        <w:numPr>
          <w:ilvl w:val="0"/>
          <w:numId w:val="8"/>
        </w:numPr>
        <w:jc w:val="both"/>
        <w:rPr>
          <w:rFonts w:ascii="Arial" w:hAnsi="Arial" w:cs="Arial"/>
          <w:sz w:val="24"/>
          <w:szCs w:val="24"/>
        </w:rPr>
      </w:pPr>
      <w:r>
        <w:rPr>
          <w:rFonts w:ascii="Arial" w:hAnsi="Arial" w:cs="Arial"/>
          <w:sz w:val="24"/>
          <w:szCs w:val="24"/>
        </w:rPr>
        <w:t xml:space="preserve">Equal Opportunities and Diversity </w:t>
      </w:r>
      <w:proofErr w:type="gramStart"/>
      <w:r>
        <w:rPr>
          <w:rFonts w:ascii="Arial" w:hAnsi="Arial" w:cs="Arial"/>
          <w:sz w:val="24"/>
          <w:szCs w:val="24"/>
        </w:rPr>
        <w:t>Policy;</w:t>
      </w:r>
      <w:proofErr w:type="gramEnd"/>
    </w:p>
    <w:p w14:paraId="755F4CB0" w14:textId="1F4FB3BC" w:rsidR="007978ED" w:rsidRDefault="007978ED" w:rsidP="00566FB0">
      <w:pPr>
        <w:pStyle w:val="ListParagraph"/>
        <w:numPr>
          <w:ilvl w:val="0"/>
          <w:numId w:val="8"/>
        </w:numPr>
        <w:jc w:val="both"/>
        <w:rPr>
          <w:rFonts w:ascii="Arial" w:hAnsi="Arial" w:cs="Arial"/>
          <w:sz w:val="24"/>
          <w:szCs w:val="24"/>
        </w:rPr>
      </w:pPr>
      <w:r>
        <w:rPr>
          <w:rFonts w:ascii="Arial" w:hAnsi="Arial" w:cs="Arial"/>
          <w:sz w:val="24"/>
          <w:szCs w:val="24"/>
        </w:rPr>
        <w:t xml:space="preserve">Health and Safety </w:t>
      </w:r>
      <w:proofErr w:type="gramStart"/>
      <w:r>
        <w:rPr>
          <w:rFonts w:ascii="Arial" w:hAnsi="Arial" w:cs="Arial"/>
          <w:sz w:val="24"/>
          <w:szCs w:val="24"/>
        </w:rPr>
        <w:t>Policy;</w:t>
      </w:r>
      <w:proofErr w:type="gramEnd"/>
    </w:p>
    <w:p w14:paraId="707CBC83" w14:textId="61497EDE" w:rsidR="007978ED" w:rsidRDefault="007978ED" w:rsidP="00566FB0">
      <w:pPr>
        <w:pStyle w:val="ListParagraph"/>
        <w:numPr>
          <w:ilvl w:val="0"/>
          <w:numId w:val="8"/>
        </w:numPr>
        <w:jc w:val="both"/>
        <w:rPr>
          <w:rFonts w:ascii="Arial" w:hAnsi="Arial" w:cs="Arial"/>
          <w:sz w:val="24"/>
          <w:szCs w:val="24"/>
        </w:rPr>
      </w:pPr>
      <w:r>
        <w:rPr>
          <w:rFonts w:ascii="Arial" w:hAnsi="Arial" w:cs="Arial"/>
          <w:sz w:val="24"/>
          <w:szCs w:val="24"/>
        </w:rPr>
        <w:t xml:space="preserve">Lone Working </w:t>
      </w:r>
      <w:proofErr w:type="gramStart"/>
      <w:r>
        <w:rPr>
          <w:rFonts w:ascii="Arial" w:hAnsi="Arial" w:cs="Arial"/>
          <w:sz w:val="24"/>
          <w:szCs w:val="24"/>
        </w:rPr>
        <w:t>Policy;</w:t>
      </w:r>
      <w:proofErr w:type="gramEnd"/>
    </w:p>
    <w:p w14:paraId="078CA0EE" w14:textId="16F44A5C" w:rsidR="007978ED" w:rsidRDefault="007978ED" w:rsidP="00566FB0">
      <w:pPr>
        <w:pStyle w:val="ListParagraph"/>
        <w:numPr>
          <w:ilvl w:val="0"/>
          <w:numId w:val="8"/>
        </w:numPr>
        <w:jc w:val="both"/>
        <w:rPr>
          <w:rFonts w:ascii="Arial" w:hAnsi="Arial" w:cs="Arial"/>
          <w:sz w:val="24"/>
          <w:szCs w:val="24"/>
        </w:rPr>
      </w:pPr>
      <w:r>
        <w:rPr>
          <w:rFonts w:ascii="Arial" w:hAnsi="Arial" w:cs="Arial"/>
          <w:sz w:val="24"/>
          <w:szCs w:val="24"/>
        </w:rPr>
        <w:t xml:space="preserve">Managing Allegations </w:t>
      </w:r>
      <w:proofErr w:type="gramStart"/>
      <w:r>
        <w:rPr>
          <w:rFonts w:ascii="Arial" w:hAnsi="Arial" w:cs="Arial"/>
          <w:sz w:val="24"/>
          <w:szCs w:val="24"/>
        </w:rPr>
        <w:t>Policy;</w:t>
      </w:r>
      <w:proofErr w:type="gramEnd"/>
    </w:p>
    <w:p w14:paraId="381450EB" w14:textId="0066E368" w:rsidR="007978ED" w:rsidRDefault="007978ED" w:rsidP="00566FB0">
      <w:pPr>
        <w:pStyle w:val="ListParagraph"/>
        <w:numPr>
          <w:ilvl w:val="0"/>
          <w:numId w:val="8"/>
        </w:numPr>
        <w:jc w:val="both"/>
        <w:rPr>
          <w:rFonts w:ascii="Arial" w:hAnsi="Arial" w:cs="Arial"/>
          <w:sz w:val="24"/>
          <w:szCs w:val="24"/>
        </w:rPr>
      </w:pPr>
      <w:r>
        <w:rPr>
          <w:rFonts w:ascii="Arial" w:hAnsi="Arial" w:cs="Arial"/>
          <w:sz w:val="24"/>
          <w:szCs w:val="24"/>
        </w:rPr>
        <w:t xml:space="preserve">Medication Administration </w:t>
      </w:r>
      <w:proofErr w:type="gramStart"/>
      <w:r>
        <w:rPr>
          <w:rFonts w:ascii="Arial" w:hAnsi="Arial" w:cs="Arial"/>
          <w:sz w:val="24"/>
          <w:szCs w:val="24"/>
        </w:rPr>
        <w:t>Policy;</w:t>
      </w:r>
      <w:proofErr w:type="gramEnd"/>
    </w:p>
    <w:p w14:paraId="7CB70068" w14:textId="7204B823" w:rsidR="007978ED" w:rsidRDefault="007978ED" w:rsidP="00566FB0">
      <w:pPr>
        <w:pStyle w:val="ListParagraph"/>
        <w:numPr>
          <w:ilvl w:val="0"/>
          <w:numId w:val="8"/>
        </w:numPr>
        <w:jc w:val="both"/>
        <w:rPr>
          <w:rFonts w:ascii="Arial" w:hAnsi="Arial" w:cs="Arial"/>
          <w:sz w:val="24"/>
          <w:szCs w:val="24"/>
        </w:rPr>
      </w:pPr>
      <w:r>
        <w:rPr>
          <w:rFonts w:ascii="Arial" w:hAnsi="Arial" w:cs="Arial"/>
          <w:sz w:val="24"/>
          <w:szCs w:val="24"/>
        </w:rPr>
        <w:t xml:space="preserve">Mental Health and Wellbeing </w:t>
      </w:r>
      <w:proofErr w:type="gramStart"/>
      <w:r>
        <w:rPr>
          <w:rFonts w:ascii="Arial" w:hAnsi="Arial" w:cs="Arial"/>
          <w:sz w:val="24"/>
          <w:szCs w:val="24"/>
        </w:rPr>
        <w:t>Policy;</w:t>
      </w:r>
      <w:proofErr w:type="gramEnd"/>
    </w:p>
    <w:p w14:paraId="7F1EC6C1" w14:textId="1C4A4962" w:rsidR="007978ED" w:rsidRDefault="007978ED" w:rsidP="00566FB0">
      <w:pPr>
        <w:pStyle w:val="ListParagraph"/>
        <w:numPr>
          <w:ilvl w:val="0"/>
          <w:numId w:val="8"/>
        </w:numPr>
        <w:jc w:val="both"/>
        <w:rPr>
          <w:rFonts w:ascii="Arial" w:hAnsi="Arial" w:cs="Arial"/>
          <w:sz w:val="24"/>
          <w:szCs w:val="24"/>
        </w:rPr>
      </w:pPr>
      <w:r>
        <w:rPr>
          <w:rFonts w:ascii="Arial" w:hAnsi="Arial" w:cs="Arial"/>
          <w:sz w:val="24"/>
          <w:szCs w:val="24"/>
        </w:rPr>
        <w:t xml:space="preserve">Modern Slavery </w:t>
      </w:r>
      <w:proofErr w:type="gramStart"/>
      <w:r>
        <w:rPr>
          <w:rFonts w:ascii="Arial" w:hAnsi="Arial" w:cs="Arial"/>
          <w:sz w:val="24"/>
          <w:szCs w:val="24"/>
        </w:rPr>
        <w:t>Policy;</w:t>
      </w:r>
      <w:proofErr w:type="gramEnd"/>
    </w:p>
    <w:p w14:paraId="0D34732E" w14:textId="36007545" w:rsidR="007978ED" w:rsidRDefault="007978ED" w:rsidP="00566FB0">
      <w:pPr>
        <w:pStyle w:val="ListParagraph"/>
        <w:numPr>
          <w:ilvl w:val="0"/>
          <w:numId w:val="8"/>
        </w:numPr>
        <w:jc w:val="both"/>
        <w:rPr>
          <w:rFonts w:ascii="Arial" w:hAnsi="Arial" w:cs="Arial"/>
          <w:sz w:val="24"/>
          <w:szCs w:val="24"/>
        </w:rPr>
      </w:pPr>
      <w:r>
        <w:rPr>
          <w:rFonts w:ascii="Arial" w:hAnsi="Arial" w:cs="Arial"/>
          <w:sz w:val="24"/>
          <w:szCs w:val="24"/>
        </w:rPr>
        <w:t xml:space="preserve">Off-Site Visits </w:t>
      </w:r>
      <w:proofErr w:type="gramStart"/>
      <w:r>
        <w:rPr>
          <w:rFonts w:ascii="Arial" w:hAnsi="Arial" w:cs="Arial"/>
          <w:sz w:val="24"/>
          <w:szCs w:val="24"/>
        </w:rPr>
        <w:t>Policy;</w:t>
      </w:r>
      <w:proofErr w:type="gramEnd"/>
    </w:p>
    <w:p w14:paraId="6AFA68A4" w14:textId="56261294" w:rsidR="007978ED" w:rsidRDefault="007978ED" w:rsidP="00566FB0">
      <w:pPr>
        <w:pStyle w:val="ListParagraph"/>
        <w:numPr>
          <w:ilvl w:val="0"/>
          <w:numId w:val="8"/>
        </w:numPr>
        <w:jc w:val="both"/>
        <w:rPr>
          <w:rFonts w:ascii="Arial" w:hAnsi="Arial" w:cs="Arial"/>
          <w:sz w:val="24"/>
          <w:szCs w:val="24"/>
        </w:rPr>
      </w:pPr>
      <w:r>
        <w:rPr>
          <w:rFonts w:ascii="Arial" w:hAnsi="Arial" w:cs="Arial"/>
          <w:sz w:val="24"/>
          <w:szCs w:val="24"/>
        </w:rPr>
        <w:t xml:space="preserve">Photo Consent </w:t>
      </w:r>
      <w:proofErr w:type="gramStart"/>
      <w:r>
        <w:rPr>
          <w:rFonts w:ascii="Arial" w:hAnsi="Arial" w:cs="Arial"/>
          <w:sz w:val="24"/>
          <w:szCs w:val="24"/>
        </w:rPr>
        <w:t>Policy;</w:t>
      </w:r>
      <w:proofErr w:type="gramEnd"/>
    </w:p>
    <w:p w14:paraId="570FF93D" w14:textId="18E08895" w:rsidR="007978ED" w:rsidRDefault="007978ED" w:rsidP="00566FB0">
      <w:pPr>
        <w:pStyle w:val="ListParagraph"/>
        <w:numPr>
          <w:ilvl w:val="0"/>
          <w:numId w:val="8"/>
        </w:numPr>
        <w:jc w:val="both"/>
        <w:rPr>
          <w:rFonts w:ascii="Arial" w:hAnsi="Arial" w:cs="Arial"/>
          <w:sz w:val="24"/>
          <w:szCs w:val="24"/>
        </w:rPr>
      </w:pPr>
      <w:r>
        <w:rPr>
          <w:rFonts w:ascii="Arial" w:hAnsi="Arial" w:cs="Arial"/>
          <w:sz w:val="24"/>
          <w:szCs w:val="24"/>
        </w:rPr>
        <w:t xml:space="preserve">Restrictive Physical Interventions </w:t>
      </w:r>
      <w:proofErr w:type="gramStart"/>
      <w:r>
        <w:rPr>
          <w:rFonts w:ascii="Arial" w:hAnsi="Arial" w:cs="Arial"/>
          <w:sz w:val="24"/>
          <w:szCs w:val="24"/>
        </w:rPr>
        <w:t>Policy;</w:t>
      </w:r>
      <w:proofErr w:type="gramEnd"/>
    </w:p>
    <w:p w14:paraId="70F04414" w14:textId="27997FA1" w:rsidR="007978ED" w:rsidRDefault="007978ED" w:rsidP="00566FB0">
      <w:pPr>
        <w:pStyle w:val="ListParagraph"/>
        <w:numPr>
          <w:ilvl w:val="0"/>
          <w:numId w:val="8"/>
        </w:numPr>
        <w:jc w:val="both"/>
        <w:rPr>
          <w:rFonts w:ascii="Arial" w:hAnsi="Arial" w:cs="Arial"/>
          <w:sz w:val="24"/>
          <w:szCs w:val="24"/>
        </w:rPr>
      </w:pPr>
      <w:r>
        <w:rPr>
          <w:rFonts w:ascii="Arial" w:hAnsi="Arial" w:cs="Arial"/>
          <w:sz w:val="24"/>
          <w:szCs w:val="24"/>
        </w:rPr>
        <w:t xml:space="preserve">Risk and Needs Assessment </w:t>
      </w:r>
      <w:proofErr w:type="gramStart"/>
      <w:r>
        <w:rPr>
          <w:rFonts w:ascii="Arial" w:hAnsi="Arial" w:cs="Arial"/>
          <w:sz w:val="24"/>
          <w:szCs w:val="24"/>
        </w:rPr>
        <w:t>Policy;</w:t>
      </w:r>
      <w:proofErr w:type="gramEnd"/>
    </w:p>
    <w:p w14:paraId="1F6D76E1" w14:textId="56115511" w:rsidR="007978ED" w:rsidRDefault="007978ED" w:rsidP="00566FB0">
      <w:pPr>
        <w:pStyle w:val="ListParagraph"/>
        <w:numPr>
          <w:ilvl w:val="0"/>
          <w:numId w:val="8"/>
        </w:numPr>
        <w:jc w:val="both"/>
        <w:rPr>
          <w:rFonts w:ascii="Arial" w:hAnsi="Arial" w:cs="Arial"/>
          <w:sz w:val="24"/>
          <w:szCs w:val="24"/>
        </w:rPr>
      </w:pPr>
      <w:r>
        <w:rPr>
          <w:rFonts w:ascii="Arial" w:hAnsi="Arial" w:cs="Arial"/>
          <w:sz w:val="24"/>
          <w:szCs w:val="24"/>
        </w:rPr>
        <w:t xml:space="preserve">Safer Recruitment and Selection of Staff </w:t>
      </w:r>
      <w:proofErr w:type="gramStart"/>
      <w:r>
        <w:rPr>
          <w:rFonts w:ascii="Arial" w:hAnsi="Arial" w:cs="Arial"/>
          <w:sz w:val="24"/>
          <w:szCs w:val="24"/>
        </w:rPr>
        <w:t>Policy;</w:t>
      </w:r>
      <w:proofErr w:type="gramEnd"/>
    </w:p>
    <w:p w14:paraId="070309A4" w14:textId="3721EAAB" w:rsidR="007978ED" w:rsidRDefault="007978ED" w:rsidP="00566FB0">
      <w:pPr>
        <w:pStyle w:val="ListParagraph"/>
        <w:numPr>
          <w:ilvl w:val="0"/>
          <w:numId w:val="8"/>
        </w:numPr>
        <w:jc w:val="both"/>
        <w:rPr>
          <w:rFonts w:ascii="Arial" w:hAnsi="Arial" w:cs="Arial"/>
          <w:sz w:val="24"/>
          <w:szCs w:val="24"/>
        </w:rPr>
      </w:pPr>
      <w:r>
        <w:rPr>
          <w:rFonts w:ascii="Arial" w:hAnsi="Arial" w:cs="Arial"/>
          <w:sz w:val="24"/>
          <w:szCs w:val="24"/>
        </w:rPr>
        <w:t xml:space="preserve">Searching and Confiscation </w:t>
      </w:r>
      <w:proofErr w:type="gramStart"/>
      <w:r>
        <w:rPr>
          <w:rFonts w:ascii="Arial" w:hAnsi="Arial" w:cs="Arial"/>
          <w:sz w:val="24"/>
          <w:szCs w:val="24"/>
        </w:rPr>
        <w:t>Policy;</w:t>
      </w:r>
      <w:proofErr w:type="gramEnd"/>
    </w:p>
    <w:p w14:paraId="154577E8" w14:textId="461596B1" w:rsidR="007978ED" w:rsidRDefault="007978ED" w:rsidP="00566FB0">
      <w:pPr>
        <w:pStyle w:val="ListParagraph"/>
        <w:numPr>
          <w:ilvl w:val="0"/>
          <w:numId w:val="8"/>
        </w:numPr>
        <w:jc w:val="both"/>
        <w:rPr>
          <w:rFonts w:ascii="Arial" w:hAnsi="Arial" w:cs="Arial"/>
          <w:sz w:val="24"/>
          <w:szCs w:val="24"/>
        </w:rPr>
      </w:pPr>
      <w:r>
        <w:rPr>
          <w:rFonts w:ascii="Arial" w:hAnsi="Arial" w:cs="Arial"/>
          <w:sz w:val="24"/>
          <w:szCs w:val="24"/>
        </w:rPr>
        <w:t xml:space="preserve">Sickness and Absence </w:t>
      </w:r>
      <w:proofErr w:type="gramStart"/>
      <w:r>
        <w:rPr>
          <w:rFonts w:ascii="Arial" w:hAnsi="Arial" w:cs="Arial"/>
          <w:sz w:val="24"/>
          <w:szCs w:val="24"/>
        </w:rPr>
        <w:t>Policy;</w:t>
      </w:r>
      <w:proofErr w:type="gramEnd"/>
    </w:p>
    <w:p w14:paraId="2F6849BD" w14:textId="2DA2321B" w:rsidR="007978ED" w:rsidRDefault="007978ED" w:rsidP="00566FB0">
      <w:pPr>
        <w:pStyle w:val="ListParagraph"/>
        <w:numPr>
          <w:ilvl w:val="0"/>
          <w:numId w:val="8"/>
        </w:numPr>
        <w:jc w:val="both"/>
        <w:rPr>
          <w:rFonts w:ascii="Arial" w:hAnsi="Arial" w:cs="Arial"/>
          <w:sz w:val="24"/>
          <w:szCs w:val="24"/>
        </w:rPr>
      </w:pPr>
      <w:r>
        <w:rPr>
          <w:rFonts w:ascii="Arial" w:hAnsi="Arial" w:cs="Arial"/>
          <w:sz w:val="24"/>
          <w:szCs w:val="24"/>
        </w:rPr>
        <w:t xml:space="preserve">Smoking </w:t>
      </w:r>
      <w:proofErr w:type="gramStart"/>
      <w:r>
        <w:rPr>
          <w:rFonts w:ascii="Arial" w:hAnsi="Arial" w:cs="Arial"/>
          <w:sz w:val="24"/>
          <w:szCs w:val="24"/>
        </w:rPr>
        <w:t>Policy;</w:t>
      </w:r>
      <w:proofErr w:type="gramEnd"/>
    </w:p>
    <w:p w14:paraId="50626951" w14:textId="6341186A" w:rsidR="007978ED" w:rsidRDefault="007978ED" w:rsidP="00566FB0">
      <w:pPr>
        <w:pStyle w:val="ListParagraph"/>
        <w:numPr>
          <w:ilvl w:val="0"/>
          <w:numId w:val="8"/>
        </w:numPr>
        <w:jc w:val="both"/>
        <w:rPr>
          <w:rFonts w:ascii="Arial" w:hAnsi="Arial" w:cs="Arial"/>
          <w:sz w:val="24"/>
          <w:szCs w:val="24"/>
        </w:rPr>
      </w:pPr>
      <w:r>
        <w:rPr>
          <w:rFonts w:ascii="Arial" w:hAnsi="Arial" w:cs="Arial"/>
          <w:sz w:val="24"/>
          <w:szCs w:val="24"/>
        </w:rPr>
        <w:t xml:space="preserve">SMSC </w:t>
      </w:r>
      <w:proofErr w:type="gramStart"/>
      <w:r>
        <w:rPr>
          <w:rFonts w:ascii="Arial" w:hAnsi="Arial" w:cs="Arial"/>
          <w:sz w:val="24"/>
          <w:szCs w:val="24"/>
        </w:rPr>
        <w:t>Policy;</w:t>
      </w:r>
      <w:proofErr w:type="gramEnd"/>
    </w:p>
    <w:p w14:paraId="1FAA9076" w14:textId="0D5FF4F9" w:rsidR="007978ED" w:rsidRDefault="007978ED" w:rsidP="00566FB0">
      <w:pPr>
        <w:pStyle w:val="ListParagraph"/>
        <w:numPr>
          <w:ilvl w:val="0"/>
          <w:numId w:val="8"/>
        </w:numPr>
        <w:jc w:val="both"/>
        <w:rPr>
          <w:rFonts w:ascii="Arial" w:hAnsi="Arial" w:cs="Arial"/>
          <w:sz w:val="24"/>
          <w:szCs w:val="24"/>
        </w:rPr>
      </w:pPr>
      <w:proofErr w:type="gramStart"/>
      <w:r>
        <w:rPr>
          <w:rFonts w:ascii="Arial" w:hAnsi="Arial" w:cs="Arial"/>
          <w:sz w:val="24"/>
          <w:szCs w:val="24"/>
        </w:rPr>
        <w:t>Social Media</w:t>
      </w:r>
      <w:proofErr w:type="gramEnd"/>
      <w:r>
        <w:rPr>
          <w:rFonts w:ascii="Arial" w:hAnsi="Arial" w:cs="Arial"/>
          <w:sz w:val="24"/>
          <w:szCs w:val="24"/>
        </w:rPr>
        <w:t xml:space="preserve"> Policy;</w:t>
      </w:r>
    </w:p>
    <w:p w14:paraId="4AA7803F" w14:textId="5E495C65" w:rsidR="007978ED" w:rsidRDefault="007978ED" w:rsidP="00566FB0">
      <w:pPr>
        <w:pStyle w:val="ListParagraph"/>
        <w:numPr>
          <w:ilvl w:val="0"/>
          <w:numId w:val="8"/>
        </w:numPr>
        <w:jc w:val="both"/>
        <w:rPr>
          <w:rFonts w:ascii="Arial" w:hAnsi="Arial" w:cs="Arial"/>
          <w:sz w:val="24"/>
          <w:szCs w:val="24"/>
        </w:rPr>
      </w:pPr>
      <w:r>
        <w:rPr>
          <w:rFonts w:ascii="Arial" w:hAnsi="Arial" w:cs="Arial"/>
          <w:sz w:val="24"/>
          <w:szCs w:val="24"/>
        </w:rPr>
        <w:t xml:space="preserve">Staff Code of Conduct and Disciplinary Rules </w:t>
      </w:r>
      <w:proofErr w:type="gramStart"/>
      <w:r>
        <w:rPr>
          <w:rFonts w:ascii="Arial" w:hAnsi="Arial" w:cs="Arial"/>
          <w:sz w:val="24"/>
          <w:szCs w:val="24"/>
        </w:rPr>
        <w:t>Policy;</w:t>
      </w:r>
      <w:proofErr w:type="gramEnd"/>
    </w:p>
    <w:p w14:paraId="4792F82E" w14:textId="0A9DC4EB" w:rsidR="007978ED" w:rsidRDefault="007978ED" w:rsidP="00566FB0">
      <w:pPr>
        <w:pStyle w:val="ListParagraph"/>
        <w:numPr>
          <w:ilvl w:val="0"/>
          <w:numId w:val="8"/>
        </w:numPr>
        <w:jc w:val="both"/>
        <w:rPr>
          <w:rFonts w:ascii="Arial" w:hAnsi="Arial" w:cs="Arial"/>
          <w:sz w:val="24"/>
          <w:szCs w:val="24"/>
        </w:rPr>
      </w:pPr>
      <w:r>
        <w:rPr>
          <w:rFonts w:ascii="Arial" w:hAnsi="Arial" w:cs="Arial"/>
          <w:sz w:val="24"/>
          <w:szCs w:val="24"/>
        </w:rPr>
        <w:lastRenderedPageBreak/>
        <w:t xml:space="preserve">Supporting Students with Medical Conditions and SEN </w:t>
      </w:r>
      <w:proofErr w:type="gramStart"/>
      <w:r>
        <w:rPr>
          <w:rFonts w:ascii="Arial" w:hAnsi="Arial" w:cs="Arial"/>
          <w:sz w:val="24"/>
          <w:szCs w:val="24"/>
        </w:rPr>
        <w:t>Policy;</w:t>
      </w:r>
      <w:proofErr w:type="gramEnd"/>
    </w:p>
    <w:p w14:paraId="711C10DC" w14:textId="5B157CC7" w:rsidR="007978ED" w:rsidRDefault="007978ED" w:rsidP="00566FB0">
      <w:pPr>
        <w:pStyle w:val="ListParagraph"/>
        <w:numPr>
          <w:ilvl w:val="0"/>
          <w:numId w:val="8"/>
        </w:numPr>
        <w:jc w:val="both"/>
        <w:rPr>
          <w:rFonts w:ascii="Arial" w:hAnsi="Arial" w:cs="Arial"/>
          <w:sz w:val="24"/>
          <w:szCs w:val="24"/>
        </w:rPr>
      </w:pPr>
      <w:r>
        <w:rPr>
          <w:rFonts w:ascii="Arial" w:hAnsi="Arial" w:cs="Arial"/>
          <w:sz w:val="24"/>
          <w:szCs w:val="24"/>
        </w:rPr>
        <w:t xml:space="preserve">Violence at Work </w:t>
      </w:r>
      <w:proofErr w:type="gramStart"/>
      <w:r>
        <w:rPr>
          <w:rFonts w:ascii="Arial" w:hAnsi="Arial" w:cs="Arial"/>
          <w:sz w:val="24"/>
          <w:szCs w:val="24"/>
        </w:rPr>
        <w:t>Policy;</w:t>
      </w:r>
      <w:proofErr w:type="gramEnd"/>
    </w:p>
    <w:p w14:paraId="337662AC" w14:textId="162FE603" w:rsidR="007978ED" w:rsidRDefault="007978ED" w:rsidP="00566FB0">
      <w:pPr>
        <w:pStyle w:val="ListParagraph"/>
        <w:numPr>
          <w:ilvl w:val="0"/>
          <w:numId w:val="8"/>
        </w:numPr>
        <w:jc w:val="both"/>
        <w:rPr>
          <w:rFonts w:ascii="Arial" w:hAnsi="Arial" w:cs="Arial"/>
          <w:sz w:val="24"/>
          <w:szCs w:val="24"/>
        </w:rPr>
      </w:pPr>
      <w:r>
        <w:rPr>
          <w:rFonts w:ascii="Arial" w:hAnsi="Arial" w:cs="Arial"/>
          <w:sz w:val="24"/>
          <w:szCs w:val="24"/>
        </w:rPr>
        <w:t xml:space="preserve">Volunteer </w:t>
      </w:r>
      <w:proofErr w:type="gramStart"/>
      <w:r>
        <w:rPr>
          <w:rFonts w:ascii="Arial" w:hAnsi="Arial" w:cs="Arial"/>
          <w:sz w:val="24"/>
          <w:szCs w:val="24"/>
        </w:rPr>
        <w:t>Policy;</w:t>
      </w:r>
      <w:proofErr w:type="gramEnd"/>
    </w:p>
    <w:p w14:paraId="75E88867" w14:textId="5603895C" w:rsidR="007978ED" w:rsidRDefault="007978ED" w:rsidP="00566FB0">
      <w:pPr>
        <w:pStyle w:val="ListParagraph"/>
        <w:numPr>
          <w:ilvl w:val="0"/>
          <w:numId w:val="8"/>
        </w:numPr>
        <w:jc w:val="both"/>
        <w:rPr>
          <w:rFonts w:ascii="Arial" w:hAnsi="Arial" w:cs="Arial"/>
          <w:sz w:val="24"/>
          <w:szCs w:val="24"/>
        </w:rPr>
      </w:pPr>
      <w:r>
        <w:rPr>
          <w:rFonts w:ascii="Arial" w:hAnsi="Arial" w:cs="Arial"/>
          <w:sz w:val="24"/>
          <w:szCs w:val="24"/>
        </w:rPr>
        <w:t>Vulnerable Adults Policy; and</w:t>
      </w:r>
    </w:p>
    <w:p w14:paraId="0A1D70D4" w14:textId="1A3616FF" w:rsidR="00CA217D" w:rsidRPr="000A6193" w:rsidRDefault="007978ED" w:rsidP="00566FB0">
      <w:pPr>
        <w:pStyle w:val="ListParagraph"/>
        <w:numPr>
          <w:ilvl w:val="0"/>
          <w:numId w:val="8"/>
        </w:numPr>
        <w:jc w:val="both"/>
        <w:rPr>
          <w:rFonts w:ascii="Arial" w:hAnsi="Arial" w:cs="Arial"/>
          <w:sz w:val="24"/>
          <w:szCs w:val="24"/>
        </w:rPr>
      </w:pPr>
      <w:r>
        <w:rPr>
          <w:rFonts w:ascii="Arial" w:hAnsi="Arial" w:cs="Arial"/>
          <w:sz w:val="24"/>
          <w:szCs w:val="24"/>
        </w:rPr>
        <w:t>Whistle Blowing Policy.</w:t>
      </w:r>
    </w:p>
    <w:p w14:paraId="234ADB5B" w14:textId="77777777" w:rsidR="0014070B" w:rsidRDefault="0014070B">
      <w:pPr>
        <w:rPr>
          <w:rFonts w:ascii="Arial" w:hAnsi="Arial" w:cs="Arial"/>
          <w:b/>
          <w:bCs/>
          <w:sz w:val="32"/>
          <w:szCs w:val="32"/>
        </w:rPr>
      </w:pPr>
      <w:r>
        <w:rPr>
          <w:rFonts w:ascii="Arial" w:hAnsi="Arial" w:cs="Arial"/>
          <w:b/>
          <w:bCs/>
          <w:sz w:val="32"/>
          <w:szCs w:val="32"/>
        </w:rPr>
        <w:br w:type="page"/>
      </w:r>
    </w:p>
    <w:p w14:paraId="6F9C7DDE" w14:textId="3A387770" w:rsidR="00CA217D" w:rsidRPr="0088096E" w:rsidRDefault="00CA217D" w:rsidP="00B72EDE">
      <w:pPr>
        <w:shd w:val="clear" w:color="auto" w:fill="D0CECE" w:themeFill="background2" w:themeFillShade="E6"/>
        <w:jc w:val="center"/>
        <w:rPr>
          <w:rFonts w:ascii="Arial" w:hAnsi="Arial" w:cs="Arial"/>
          <w:b/>
          <w:bCs/>
          <w:sz w:val="32"/>
          <w:szCs w:val="32"/>
        </w:rPr>
      </w:pPr>
      <w:r w:rsidRPr="0088096E">
        <w:rPr>
          <w:rFonts w:ascii="Arial" w:hAnsi="Arial" w:cs="Arial"/>
          <w:b/>
          <w:bCs/>
          <w:sz w:val="32"/>
          <w:szCs w:val="32"/>
        </w:rPr>
        <w:lastRenderedPageBreak/>
        <w:t>Section 2: What is Abuse?</w:t>
      </w:r>
    </w:p>
    <w:p w14:paraId="3565E2B5" w14:textId="77777777" w:rsidR="00CA217D" w:rsidRDefault="00CA217D" w:rsidP="00B72EDE">
      <w:pPr>
        <w:jc w:val="both"/>
        <w:rPr>
          <w:rFonts w:ascii="Arial" w:hAnsi="Arial" w:cs="Arial"/>
          <w:sz w:val="24"/>
          <w:szCs w:val="24"/>
        </w:rPr>
      </w:pPr>
    </w:p>
    <w:p w14:paraId="2DE19546" w14:textId="16EC46EC" w:rsidR="00B72EDE" w:rsidRDefault="00B72EDE" w:rsidP="00B72EDE">
      <w:pPr>
        <w:jc w:val="both"/>
        <w:rPr>
          <w:rFonts w:ascii="Arial" w:hAnsi="Arial" w:cs="Arial"/>
          <w:sz w:val="24"/>
          <w:szCs w:val="24"/>
        </w:rPr>
      </w:pPr>
      <w:r>
        <w:rPr>
          <w:rFonts w:ascii="Arial" w:hAnsi="Arial" w:cs="Arial"/>
          <w:sz w:val="24"/>
          <w:szCs w:val="24"/>
        </w:rPr>
        <w:t xml:space="preserve">Abuse refers to the mistreatment of a </w:t>
      </w:r>
      <w:r w:rsidR="003B3286">
        <w:rPr>
          <w:rFonts w:ascii="Arial" w:hAnsi="Arial" w:cs="Arial"/>
          <w:sz w:val="24"/>
          <w:szCs w:val="24"/>
        </w:rPr>
        <w:t>learner</w:t>
      </w:r>
      <w:r>
        <w:rPr>
          <w:rFonts w:ascii="Arial" w:hAnsi="Arial" w:cs="Arial"/>
          <w:sz w:val="24"/>
          <w:szCs w:val="24"/>
        </w:rPr>
        <w:t>, resulting from either deliberate harm o</w:t>
      </w:r>
      <w:r w:rsidR="002B5543">
        <w:rPr>
          <w:rFonts w:ascii="Arial" w:hAnsi="Arial" w:cs="Arial"/>
          <w:sz w:val="24"/>
          <w:szCs w:val="24"/>
        </w:rPr>
        <w:t>r</w:t>
      </w:r>
      <w:r>
        <w:rPr>
          <w:rFonts w:ascii="Arial" w:hAnsi="Arial" w:cs="Arial"/>
          <w:sz w:val="24"/>
          <w:szCs w:val="24"/>
        </w:rPr>
        <w:t xml:space="preserve"> the failure to prevent harm. This maltreatment can occur at the hands of adults or </w:t>
      </w:r>
      <w:r w:rsidR="003B3286">
        <w:rPr>
          <w:rFonts w:ascii="Arial" w:hAnsi="Arial" w:cs="Arial"/>
          <w:sz w:val="24"/>
          <w:szCs w:val="24"/>
        </w:rPr>
        <w:t>peers</w:t>
      </w:r>
      <w:r>
        <w:rPr>
          <w:rFonts w:ascii="Arial" w:hAnsi="Arial" w:cs="Arial"/>
          <w:sz w:val="24"/>
          <w:szCs w:val="24"/>
        </w:rPr>
        <w:t>.</w:t>
      </w:r>
    </w:p>
    <w:p w14:paraId="325AE889" w14:textId="77777777" w:rsidR="00B72EDE" w:rsidRDefault="00B72EDE" w:rsidP="00B72EDE">
      <w:pPr>
        <w:jc w:val="both"/>
        <w:rPr>
          <w:rFonts w:ascii="Arial" w:hAnsi="Arial" w:cs="Arial"/>
          <w:sz w:val="24"/>
          <w:szCs w:val="24"/>
        </w:rPr>
      </w:pPr>
    </w:p>
    <w:p w14:paraId="25A3C1C4" w14:textId="4333E0C1" w:rsidR="00B72EDE" w:rsidRDefault="00B72EDE" w:rsidP="00B72EDE">
      <w:pPr>
        <w:jc w:val="both"/>
        <w:rPr>
          <w:rFonts w:ascii="Arial" w:hAnsi="Arial" w:cs="Arial"/>
          <w:sz w:val="24"/>
          <w:szCs w:val="24"/>
        </w:rPr>
      </w:pPr>
      <w:r>
        <w:rPr>
          <w:rFonts w:ascii="Arial" w:hAnsi="Arial" w:cs="Arial"/>
          <w:sz w:val="24"/>
          <w:szCs w:val="24"/>
        </w:rPr>
        <w:t>Abuse manifests in various forms, such as:</w:t>
      </w:r>
    </w:p>
    <w:p w14:paraId="5AD1092B" w14:textId="07CD9E54" w:rsidR="00B72EDE" w:rsidRDefault="00B72EDE" w:rsidP="00566FB0">
      <w:pPr>
        <w:pStyle w:val="ListParagraph"/>
        <w:numPr>
          <w:ilvl w:val="0"/>
          <w:numId w:val="9"/>
        </w:numPr>
        <w:jc w:val="both"/>
        <w:rPr>
          <w:rFonts w:ascii="Arial" w:hAnsi="Arial" w:cs="Arial"/>
          <w:sz w:val="24"/>
          <w:szCs w:val="24"/>
        </w:rPr>
      </w:pPr>
      <w:r>
        <w:rPr>
          <w:rFonts w:ascii="Arial" w:hAnsi="Arial" w:cs="Arial"/>
          <w:sz w:val="24"/>
          <w:szCs w:val="24"/>
        </w:rPr>
        <w:t xml:space="preserve">Physical </w:t>
      </w:r>
      <w:proofErr w:type="gramStart"/>
      <w:r>
        <w:rPr>
          <w:rFonts w:ascii="Arial" w:hAnsi="Arial" w:cs="Arial"/>
          <w:sz w:val="24"/>
          <w:szCs w:val="24"/>
        </w:rPr>
        <w:t>abuse;</w:t>
      </w:r>
      <w:proofErr w:type="gramEnd"/>
    </w:p>
    <w:p w14:paraId="0458EB62" w14:textId="38FAA8D2" w:rsidR="00B72EDE" w:rsidRDefault="00B72EDE" w:rsidP="00566FB0">
      <w:pPr>
        <w:pStyle w:val="ListParagraph"/>
        <w:numPr>
          <w:ilvl w:val="0"/>
          <w:numId w:val="3"/>
        </w:numPr>
        <w:jc w:val="both"/>
        <w:rPr>
          <w:rFonts w:ascii="Arial" w:hAnsi="Arial" w:cs="Arial"/>
          <w:sz w:val="24"/>
          <w:szCs w:val="24"/>
        </w:rPr>
      </w:pPr>
      <w:r>
        <w:rPr>
          <w:rFonts w:ascii="Arial" w:hAnsi="Arial" w:cs="Arial"/>
          <w:sz w:val="24"/>
          <w:szCs w:val="24"/>
        </w:rPr>
        <w:t>The infliction of bodily harm.</w:t>
      </w:r>
    </w:p>
    <w:p w14:paraId="03A2FCB5" w14:textId="314DBA44" w:rsidR="00B72EDE" w:rsidRDefault="00B72EDE" w:rsidP="00566FB0">
      <w:pPr>
        <w:pStyle w:val="ListParagraph"/>
        <w:numPr>
          <w:ilvl w:val="0"/>
          <w:numId w:val="9"/>
        </w:numPr>
        <w:jc w:val="both"/>
        <w:rPr>
          <w:rFonts w:ascii="Arial" w:hAnsi="Arial" w:cs="Arial"/>
          <w:sz w:val="24"/>
          <w:szCs w:val="24"/>
        </w:rPr>
      </w:pPr>
      <w:r>
        <w:rPr>
          <w:rFonts w:ascii="Arial" w:hAnsi="Arial" w:cs="Arial"/>
          <w:sz w:val="24"/>
          <w:szCs w:val="24"/>
        </w:rPr>
        <w:t xml:space="preserve">Sexual </w:t>
      </w:r>
      <w:proofErr w:type="gramStart"/>
      <w:r>
        <w:rPr>
          <w:rFonts w:ascii="Arial" w:hAnsi="Arial" w:cs="Arial"/>
          <w:sz w:val="24"/>
          <w:szCs w:val="24"/>
        </w:rPr>
        <w:t>abuse;</w:t>
      </w:r>
      <w:proofErr w:type="gramEnd"/>
    </w:p>
    <w:p w14:paraId="32558857" w14:textId="13BDAC82" w:rsidR="00B72EDE" w:rsidRDefault="00B72EDE" w:rsidP="00566FB0">
      <w:pPr>
        <w:pStyle w:val="ListParagraph"/>
        <w:numPr>
          <w:ilvl w:val="0"/>
          <w:numId w:val="3"/>
        </w:numPr>
        <w:jc w:val="both"/>
        <w:rPr>
          <w:rFonts w:ascii="Arial" w:hAnsi="Arial" w:cs="Arial"/>
          <w:sz w:val="24"/>
          <w:szCs w:val="24"/>
        </w:rPr>
      </w:pPr>
      <w:r>
        <w:rPr>
          <w:rFonts w:ascii="Arial" w:hAnsi="Arial" w:cs="Arial"/>
          <w:sz w:val="24"/>
          <w:szCs w:val="24"/>
        </w:rPr>
        <w:t>Inappropriate sexual conduct.</w:t>
      </w:r>
    </w:p>
    <w:p w14:paraId="3816C30E" w14:textId="4A77638D" w:rsidR="00B72EDE" w:rsidRDefault="00B72EDE" w:rsidP="00566FB0">
      <w:pPr>
        <w:pStyle w:val="ListParagraph"/>
        <w:numPr>
          <w:ilvl w:val="0"/>
          <w:numId w:val="9"/>
        </w:numPr>
        <w:jc w:val="both"/>
        <w:rPr>
          <w:rFonts w:ascii="Arial" w:hAnsi="Arial" w:cs="Arial"/>
          <w:sz w:val="24"/>
          <w:szCs w:val="24"/>
        </w:rPr>
      </w:pPr>
      <w:r>
        <w:rPr>
          <w:rFonts w:ascii="Arial" w:hAnsi="Arial" w:cs="Arial"/>
          <w:sz w:val="24"/>
          <w:szCs w:val="24"/>
        </w:rPr>
        <w:t xml:space="preserve">Emotional </w:t>
      </w:r>
      <w:proofErr w:type="gramStart"/>
      <w:r>
        <w:rPr>
          <w:rFonts w:ascii="Arial" w:hAnsi="Arial" w:cs="Arial"/>
          <w:sz w:val="24"/>
          <w:szCs w:val="24"/>
        </w:rPr>
        <w:t>abuse;</w:t>
      </w:r>
      <w:proofErr w:type="gramEnd"/>
    </w:p>
    <w:p w14:paraId="192CE636" w14:textId="7544E542" w:rsidR="00B72EDE" w:rsidRDefault="00B72EDE" w:rsidP="00566FB0">
      <w:pPr>
        <w:pStyle w:val="ListParagraph"/>
        <w:numPr>
          <w:ilvl w:val="0"/>
          <w:numId w:val="3"/>
        </w:numPr>
        <w:jc w:val="both"/>
        <w:rPr>
          <w:rFonts w:ascii="Arial" w:hAnsi="Arial" w:cs="Arial"/>
          <w:sz w:val="24"/>
          <w:szCs w:val="24"/>
        </w:rPr>
      </w:pPr>
      <w:r>
        <w:rPr>
          <w:rFonts w:ascii="Arial" w:hAnsi="Arial" w:cs="Arial"/>
          <w:sz w:val="24"/>
          <w:szCs w:val="24"/>
        </w:rPr>
        <w:t>The infliction of harm through psychological means.</w:t>
      </w:r>
    </w:p>
    <w:p w14:paraId="7B6BB6BF" w14:textId="709883A0" w:rsidR="00B72EDE" w:rsidRDefault="00B72EDE" w:rsidP="00566FB0">
      <w:pPr>
        <w:pStyle w:val="ListParagraph"/>
        <w:numPr>
          <w:ilvl w:val="0"/>
          <w:numId w:val="9"/>
        </w:numPr>
        <w:jc w:val="both"/>
        <w:rPr>
          <w:rFonts w:ascii="Arial" w:hAnsi="Arial" w:cs="Arial"/>
          <w:sz w:val="24"/>
          <w:szCs w:val="24"/>
        </w:rPr>
      </w:pPr>
      <w:r>
        <w:rPr>
          <w:rFonts w:ascii="Arial" w:hAnsi="Arial" w:cs="Arial"/>
          <w:sz w:val="24"/>
          <w:szCs w:val="24"/>
        </w:rPr>
        <w:t>Neglect; and</w:t>
      </w:r>
    </w:p>
    <w:p w14:paraId="23B01419" w14:textId="480F82EA" w:rsidR="00B72EDE" w:rsidRDefault="00B72EDE" w:rsidP="00566FB0">
      <w:pPr>
        <w:pStyle w:val="ListParagraph"/>
        <w:numPr>
          <w:ilvl w:val="0"/>
          <w:numId w:val="3"/>
        </w:numPr>
        <w:jc w:val="both"/>
        <w:rPr>
          <w:rFonts w:ascii="Arial" w:hAnsi="Arial" w:cs="Arial"/>
          <w:sz w:val="24"/>
          <w:szCs w:val="24"/>
        </w:rPr>
      </w:pPr>
      <w:r>
        <w:rPr>
          <w:rFonts w:ascii="Arial" w:hAnsi="Arial" w:cs="Arial"/>
          <w:sz w:val="24"/>
          <w:szCs w:val="24"/>
        </w:rPr>
        <w:t xml:space="preserve">The </w:t>
      </w:r>
      <w:r w:rsidR="00FB0F0B">
        <w:rPr>
          <w:rFonts w:ascii="Arial" w:hAnsi="Arial" w:cs="Arial"/>
          <w:sz w:val="24"/>
          <w:szCs w:val="24"/>
        </w:rPr>
        <w:t xml:space="preserve">persistent </w:t>
      </w:r>
      <w:r>
        <w:rPr>
          <w:rFonts w:ascii="Arial" w:hAnsi="Arial" w:cs="Arial"/>
          <w:sz w:val="24"/>
          <w:szCs w:val="24"/>
        </w:rPr>
        <w:t>failure to provide necessary care and support.</w:t>
      </w:r>
    </w:p>
    <w:p w14:paraId="321A1543" w14:textId="098DB7DA" w:rsidR="00B72EDE" w:rsidRDefault="00B72EDE" w:rsidP="00566FB0">
      <w:pPr>
        <w:pStyle w:val="ListParagraph"/>
        <w:numPr>
          <w:ilvl w:val="0"/>
          <w:numId w:val="9"/>
        </w:numPr>
        <w:jc w:val="both"/>
        <w:rPr>
          <w:rFonts w:ascii="Arial" w:hAnsi="Arial" w:cs="Arial"/>
          <w:sz w:val="24"/>
          <w:szCs w:val="24"/>
        </w:rPr>
      </w:pPr>
      <w:r>
        <w:rPr>
          <w:rFonts w:ascii="Arial" w:hAnsi="Arial" w:cs="Arial"/>
          <w:sz w:val="24"/>
          <w:szCs w:val="24"/>
        </w:rPr>
        <w:t>Witnessing the ill treatment of others.</w:t>
      </w:r>
    </w:p>
    <w:p w14:paraId="5FD8AE73" w14:textId="5DDCFCA8" w:rsidR="00B72EDE" w:rsidRPr="00B72EDE" w:rsidRDefault="00B72EDE" w:rsidP="00566FB0">
      <w:pPr>
        <w:pStyle w:val="ListParagraph"/>
        <w:numPr>
          <w:ilvl w:val="0"/>
          <w:numId w:val="3"/>
        </w:numPr>
        <w:jc w:val="both"/>
        <w:rPr>
          <w:rFonts w:ascii="Arial" w:hAnsi="Arial" w:cs="Arial"/>
          <w:sz w:val="24"/>
          <w:szCs w:val="24"/>
        </w:rPr>
      </w:pPr>
      <w:r>
        <w:rPr>
          <w:rFonts w:ascii="Arial" w:hAnsi="Arial" w:cs="Arial"/>
          <w:sz w:val="24"/>
          <w:szCs w:val="24"/>
        </w:rPr>
        <w:t>For example, domestic abuse.</w:t>
      </w:r>
    </w:p>
    <w:p w14:paraId="2544849F" w14:textId="77777777" w:rsidR="00B72EDE" w:rsidRDefault="00B72EDE" w:rsidP="00B72EDE">
      <w:pPr>
        <w:jc w:val="both"/>
        <w:rPr>
          <w:rFonts w:ascii="Arial" w:hAnsi="Arial" w:cs="Arial"/>
          <w:sz w:val="24"/>
          <w:szCs w:val="24"/>
        </w:rPr>
      </w:pPr>
    </w:p>
    <w:p w14:paraId="70E359E9" w14:textId="781B7E41" w:rsidR="00B72EDE" w:rsidRDefault="003B3286" w:rsidP="00B72EDE">
      <w:pPr>
        <w:jc w:val="both"/>
        <w:rPr>
          <w:rFonts w:ascii="Arial" w:hAnsi="Arial" w:cs="Arial"/>
          <w:sz w:val="24"/>
          <w:szCs w:val="24"/>
        </w:rPr>
      </w:pPr>
      <w:r>
        <w:rPr>
          <w:rFonts w:ascii="Arial" w:hAnsi="Arial" w:cs="Arial"/>
          <w:sz w:val="24"/>
          <w:szCs w:val="24"/>
        </w:rPr>
        <w:t>Learners</w:t>
      </w:r>
      <w:r w:rsidR="00B72EDE">
        <w:rPr>
          <w:rFonts w:ascii="Arial" w:hAnsi="Arial" w:cs="Arial"/>
          <w:sz w:val="24"/>
          <w:szCs w:val="24"/>
        </w:rPr>
        <w:t xml:space="preserve"> are vulnerable to risks of abuse within their homes, educational environments, communities and online platforms. Indicators of such risks may include, but are not limited to, behaviours relating to:</w:t>
      </w:r>
    </w:p>
    <w:p w14:paraId="264117D5" w14:textId="2183D5BE" w:rsidR="00B72EDE" w:rsidRDefault="00B72EDE" w:rsidP="00566FB0">
      <w:pPr>
        <w:pStyle w:val="ListParagraph"/>
        <w:numPr>
          <w:ilvl w:val="0"/>
          <w:numId w:val="9"/>
        </w:numPr>
        <w:jc w:val="both"/>
        <w:rPr>
          <w:rFonts w:ascii="Arial" w:hAnsi="Arial" w:cs="Arial"/>
          <w:sz w:val="24"/>
          <w:szCs w:val="24"/>
        </w:rPr>
      </w:pPr>
      <w:r>
        <w:rPr>
          <w:rFonts w:ascii="Arial" w:hAnsi="Arial" w:cs="Arial"/>
          <w:sz w:val="24"/>
          <w:szCs w:val="24"/>
        </w:rPr>
        <w:t xml:space="preserve">Drug </w:t>
      </w:r>
      <w:proofErr w:type="gramStart"/>
      <w:r>
        <w:rPr>
          <w:rFonts w:ascii="Arial" w:hAnsi="Arial" w:cs="Arial"/>
          <w:sz w:val="24"/>
          <w:szCs w:val="24"/>
        </w:rPr>
        <w:t>taking;</w:t>
      </w:r>
      <w:proofErr w:type="gramEnd"/>
    </w:p>
    <w:p w14:paraId="28377874" w14:textId="3B2A0BBA" w:rsidR="00B72EDE" w:rsidRDefault="00B72EDE" w:rsidP="00566FB0">
      <w:pPr>
        <w:pStyle w:val="ListParagraph"/>
        <w:numPr>
          <w:ilvl w:val="0"/>
          <w:numId w:val="9"/>
        </w:numPr>
        <w:jc w:val="both"/>
        <w:rPr>
          <w:rFonts w:ascii="Arial" w:hAnsi="Arial" w:cs="Arial"/>
          <w:sz w:val="24"/>
          <w:szCs w:val="24"/>
        </w:rPr>
      </w:pPr>
      <w:r>
        <w:rPr>
          <w:rFonts w:ascii="Arial" w:hAnsi="Arial" w:cs="Arial"/>
          <w:sz w:val="24"/>
          <w:szCs w:val="24"/>
        </w:rPr>
        <w:t xml:space="preserve">Alcohol </w:t>
      </w:r>
      <w:proofErr w:type="gramStart"/>
      <w:r>
        <w:rPr>
          <w:rFonts w:ascii="Arial" w:hAnsi="Arial" w:cs="Arial"/>
          <w:sz w:val="24"/>
          <w:szCs w:val="24"/>
        </w:rPr>
        <w:t>misuse;</w:t>
      </w:r>
      <w:proofErr w:type="gramEnd"/>
    </w:p>
    <w:p w14:paraId="38C9F6F2" w14:textId="0EA0EDDE" w:rsidR="00B72EDE" w:rsidRDefault="00B72EDE" w:rsidP="00566FB0">
      <w:pPr>
        <w:pStyle w:val="ListParagraph"/>
        <w:numPr>
          <w:ilvl w:val="0"/>
          <w:numId w:val="9"/>
        </w:numPr>
        <w:jc w:val="both"/>
        <w:rPr>
          <w:rFonts w:ascii="Arial" w:hAnsi="Arial" w:cs="Arial"/>
          <w:sz w:val="24"/>
          <w:szCs w:val="24"/>
        </w:rPr>
      </w:pPr>
      <w:r>
        <w:rPr>
          <w:rFonts w:ascii="Arial" w:hAnsi="Arial" w:cs="Arial"/>
          <w:sz w:val="24"/>
          <w:szCs w:val="24"/>
        </w:rPr>
        <w:t xml:space="preserve">Deliberate absence from or going missing from </w:t>
      </w:r>
      <w:proofErr w:type="gramStart"/>
      <w:r>
        <w:rPr>
          <w:rFonts w:ascii="Arial" w:hAnsi="Arial" w:cs="Arial"/>
          <w:sz w:val="24"/>
          <w:szCs w:val="24"/>
        </w:rPr>
        <w:t>education;</w:t>
      </w:r>
      <w:proofErr w:type="gramEnd"/>
    </w:p>
    <w:p w14:paraId="6B43F1AB" w14:textId="69C70483" w:rsidR="00B72EDE" w:rsidRDefault="00B72EDE" w:rsidP="00566FB0">
      <w:pPr>
        <w:pStyle w:val="ListParagraph"/>
        <w:numPr>
          <w:ilvl w:val="0"/>
          <w:numId w:val="9"/>
        </w:numPr>
        <w:jc w:val="both"/>
        <w:rPr>
          <w:rFonts w:ascii="Arial" w:hAnsi="Arial" w:cs="Arial"/>
          <w:sz w:val="24"/>
          <w:szCs w:val="24"/>
        </w:rPr>
      </w:pPr>
      <w:r>
        <w:rPr>
          <w:rFonts w:ascii="Arial" w:hAnsi="Arial" w:cs="Arial"/>
          <w:sz w:val="24"/>
          <w:szCs w:val="24"/>
        </w:rPr>
        <w:t>Serious violence (including county lines</w:t>
      </w:r>
      <w:proofErr w:type="gramStart"/>
      <w:r>
        <w:rPr>
          <w:rFonts w:ascii="Arial" w:hAnsi="Arial" w:cs="Arial"/>
          <w:sz w:val="24"/>
          <w:szCs w:val="24"/>
        </w:rPr>
        <w:t>);</w:t>
      </w:r>
      <w:proofErr w:type="gramEnd"/>
    </w:p>
    <w:p w14:paraId="422820B1" w14:textId="2BD6FA26" w:rsidR="00B72EDE" w:rsidRDefault="00B72EDE" w:rsidP="00566FB0">
      <w:pPr>
        <w:pStyle w:val="ListParagraph"/>
        <w:numPr>
          <w:ilvl w:val="0"/>
          <w:numId w:val="9"/>
        </w:numPr>
        <w:jc w:val="both"/>
        <w:rPr>
          <w:rFonts w:ascii="Arial" w:hAnsi="Arial" w:cs="Arial"/>
          <w:sz w:val="24"/>
          <w:szCs w:val="24"/>
        </w:rPr>
      </w:pPr>
      <w:r>
        <w:rPr>
          <w:rFonts w:ascii="Arial" w:hAnsi="Arial" w:cs="Arial"/>
          <w:sz w:val="24"/>
          <w:szCs w:val="24"/>
        </w:rPr>
        <w:t>Radicalisation; and</w:t>
      </w:r>
    </w:p>
    <w:p w14:paraId="4D8F8AC4" w14:textId="6825D6D7" w:rsidR="00B72EDE" w:rsidRDefault="00B72EDE" w:rsidP="00566FB0">
      <w:pPr>
        <w:pStyle w:val="ListParagraph"/>
        <w:numPr>
          <w:ilvl w:val="0"/>
          <w:numId w:val="9"/>
        </w:numPr>
        <w:jc w:val="both"/>
        <w:rPr>
          <w:rFonts w:ascii="Arial" w:hAnsi="Arial" w:cs="Arial"/>
          <w:sz w:val="24"/>
          <w:szCs w:val="24"/>
        </w:rPr>
      </w:pPr>
      <w:r>
        <w:rPr>
          <w:rFonts w:ascii="Arial" w:hAnsi="Arial" w:cs="Arial"/>
          <w:sz w:val="24"/>
          <w:szCs w:val="24"/>
        </w:rPr>
        <w:t>Consensual / non-consensual sharing of nude and semi-nude images.</w:t>
      </w:r>
    </w:p>
    <w:p w14:paraId="0B774A61" w14:textId="77777777" w:rsidR="00B72EDE" w:rsidRDefault="00B72EDE" w:rsidP="00B72EDE">
      <w:pPr>
        <w:jc w:val="both"/>
        <w:rPr>
          <w:rFonts w:ascii="Arial" w:hAnsi="Arial" w:cs="Arial"/>
          <w:sz w:val="24"/>
          <w:szCs w:val="24"/>
        </w:rPr>
      </w:pPr>
    </w:p>
    <w:p w14:paraId="10BCEF19" w14:textId="688674AF" w:rsidR="00B72EDE" w:rsidRDefault="00B72EDE" w:rsidP="00B72EDE">
      <w:pPr>
        <w:jc w:val="both"/>
        <w:rPr>
          <w:rFonts w:ascii="Arial" w:hAnsi="Arial" w:cs="Arial"/>
          <w:sz w:val="24"/>
          <w:szCs w:val="24"/>
        </w:rPr>
      </w:pPr>
      <w:r>
        <w:rPr>
          <w:rFonts w:ascii="Arial" w:hAnsi="Arial" w:cs="Arial"/>
          <w:sz w:val="24"/>
          <w:szCs w:val="24"/>
        </w:rPr>
        <w:t xml:space="preserve">Safeguarding action </w:t>
      </w:r>
      <w:r w:rsidR="007C6E68">
        <w:rPr>
          <w:rFonts w:ascii="Arial" w:hAnsi="Arial" w:cs="Arial"/>
          <w:sz w:val="24"/>
          <w:szCs w:val="24"/>
        </w:rPr>
        <w:t xml:space="preserve">is likely needed to protect </w:t>
      </w:r>
      <w:r w:rsidR="003B3286">
        <w:rPr>
          <w:rFonts w:ascii="Arial" w:hAnsi="Arial" w:cs="Arial"/>
          <w:sz w:val="24"/>
          <w:szCs w:val="24"/>
        </w:rPr>
        <w:t>learners</w:t>
      </w:r>
      <w:r w:rsidR="007C6E68">
        <w:rPr>
          <w:rFonts w:ascii="Arial" w:hAnsi="Arial" w:cs="Arial"/>
          <w:sz w:val="24"/>
          <w:szCs w:val="24"/>
        </w:rPr>
        <w:t xml:space="preserve"> from the following, whether perpetrated by adults or peers:</w:t>
      </w:r>
    </w:p>
    <w:p w14:paraId="35189175" w14:textId="7A7543D3" w:rsidR="007C6E68" w:rsidRDefault="007C6E68" w:rsidP="00566FB0">
      <w:pPr>
        <w:pStyle w:val="ListParagraph"/>
        <w:numPr>
          <w:ilvl w:val="0"/>
          <w:numId w:val="10"/>
        </w:numPr>
        <w:jc w:val="both"/>
        <w:rPr>
          <w:rFonts w:ascii="Arial" w:hAnsi="Arial" w:cs="Arial"/>
          <w:sz w:val="24"/>
          <w:szCs w:val="24"/>
        </w:rPr>
      </w:pPr>
      <w:r>
        <w:rPr>
          <w:rFonts w:ascii="Arial" w:hAnsi="Arial" w:cs="Arial"/>
          <w:sz w:val="24"/>
          <w:szCs w:val="24"/>
        </w:rPr>
        <w:t xml:space="preserve">Concerns that a </w:t>
      </w:r>
      <w:proofErr w:type="gramStart"/>
      <w:r w:rsidR="003B3286">
        <w:rPr>
          <w:rFonts w:ascii="Arial" w:hAnsi="Arial" w:cs="Arial"/>
          <w:sz w:val="24"/>
          <w:szCs w:val="24"/>
        </w:rPr>
        <w:t>learners</w:t>
      </w:r>
      <w:proofErr w:type="gramEnd"/>
      <w:r>
        <w:rPr>
          <w:rFonts w:ascii="Arial" w:hAnsi="Arial" w:cs="Arial"/>
          <w:sz w:val="24"/>
          <w:szCs w:val="24"/>
        </w:rPr>
        <w:t xml:space="preserve"> has suffered or is at risk of suffering one of the aforementioned forms of abuse;</w:t>
      </w:r>
    </w:p>
    <w:p w14:paraId="55D4378C" w14:textId="38FC5BE9" w:rsidR="007C6E68" w:rsidRDefault="007C6E68" w:rsidP="00566FB0">
      <w:pPr>
        <w:pStyle w:val="ListParagraph"/>
        <w:numPr>
          <w:ilvl w:val="0"/>
          <w:numId w:val="10"/>
        </w:numPr>
        <w:jc w:val="both"/>
        <w:rPr>
          <w:rFonts w:ascii="Arial" w:hAnsi="Arial" w:cs="Arial"/>
          <w:sz w:val="24"/>
          <w:szCs w:val="24"/>
        </w:rPr>
      </w:pPr>
      <w:proofErr w:type="gramStart"/>
      <w:r>
        <w:rPr>
          <w:rFonts w:ascii="Arial" w:hAnsi="Arial" w:cs="Arial"/>
          <w:sz w:val="24"/>
          <w:szCs w:val="24"/>
        </w:rPr>
        <w:t>Bullying;</w:t>
      </w:r>
      <w:proofErr w:type="gramEnd"/>
    </w:p>
    <w:p w14:paraId="517E566E" w14:textId="716EDAEE" w:rsidR="007C6E68" w:rsidRDefault="007C6E68" w:rsidP="00566FB0">
      <w:pPr>
        <w:pStyle w:val="ListParagraph"/>
        <w:numPr>
          <w:ilvl w:val="0"/>
          <w:numId w:val="3"/>
        </w:numPr>
        <w:jc w:val="both"/>
        <w:rPr>
          <w:rFonts w:ascii="Arial" w:hAnsi="Arial" w:cs="Arial"/>
          <w:sz w:val="24"/>
          <w:szCs w:val="24"/>
        </w:rPr>
      </w:pPr>
      <w:r>
        <w:rPr>
          <w:rFonts w:ascii="Arial" w:hAnsi="Arial" w:cs="Arial"/>
          <w:sz w:val="24"/>
          <w:szCs w:val="24"/>
        </w:rPr>
        <w:t xml:space="preserve">Including </w:t>
      </w:r>
      <w:r w:rsidR="00D11FD1">
        <w:rPr>
          <w:rFonts w:ascii="Arial" w:hAnsi="Arial" w:cs="Arial"/>
          <w:sz w:val="24"/>
          <w:szCs w:val="24"/>
        </w:rPr>
        <w:t>online, prejudice-based, racist, disability and homophobic or transphobic abuse.</w:t>
      </w:r>
    </w:p>
    <w:p w14:paraId="4B4E2BE6" w14:textId="7EEFD2FE" w:rsidR="007C6E68" w:rsidRDefault="007C6E68" w:rsidP="00566FB0">
      <w:pPr>
        <w:pStyle w:val="ListParagraph"/>
        <w:numPr>
          <w:ilvl w:val="0"/>
          <w:numId w:val="10"/>
        </w:numPr>
        <w:jc w:val="both"/>
        <w:rPr>
          <w:rFonts w:ascii="Arial" w:hAnsi="Arial" w:cs="Arial"/>
          <w:sz w:val="24"/>
          <w:szCs w:val="24"/>
        </w:rPr>
      </w:pPr>
      <w:r>
        <w:rPr>
          <w:rFonts w:ascii="Arial" w:hAnsi="Arial" w:cs="Arial"/>
          <w:sz w:val="24"/>
          <w:szCs w:val="24"/>
        </w:rPr>
        <w:t xml:space="preserve">Gender-based violence / violence against </w:t>
      </w:r>
      <w:proofErr w:type="gramStart"/>
      <w:r>
        <w:rPr>
          <w:rFonts w:ascii="Arial" w:hAnsi="Arial" w:cs="Arial"/>
          <w:sz w:val="24"/>
          <w:szCs w:val="24"/>
        </w:rPr>
        <w:t>females;</w:t>
      </w:r>
      <w:proofErr w:type="gramEnd"/>
    </w:p>
    <w:p w14:paraId="0B7ABEA1" w14:textId="033127DB" w:rsidR="007C6E68" w:rsidRDefault="00D11FD1" w:rsidP="00566FB0">
      <w:pPr>
        <w:pStyle w:val="ListParagraph"/>
        <w:numPr>
          <w:ilvl w:val="0"/>
          <w:numId w:val="10"/>
        </w:numPr>
        <w:jc w:val="both"/>
        <w:rPr>
          <w:rFonts w:ascii="Arial" w:hAnsi="Arial" w:cs="Arial"/>
          <w:sz w:val="24"/>
          <w:szCs w:val="24"/>
        </w:rPr>
      </w:pPr>
      <w:r>
        <w:rPr>
          <w:rFonts w:ascii="Arial" w:hAnsi="Arial" w:cs="Arial"/>
          <w:sz w:val="24"/>
          <w:szCs w:val="24"/>
        </w:rPr>
        <w:t xml:space="preserve">Sexual harassment, online sexual abuse and sexual violence between </w:t>
      </w:r>
      <w:proofErr w:type="gramStart"/>
      <w:r w:rsidR="003B3286">
        <w:rPr>
          <w:rFonts w:ascii="Arial" w:hAnsi="Arial" w:cs="Arial"/>
          <w:sz w:val="24"/>
          <w:szCs w:val="24"/>
        </w:rPr>
        <w:t>learners</w:t>
      </w:r>
      <w:r>
        <w:rPr>
          <w:rFonts w:ascii="Arial" w:hAnsi="Arial" w:cs="Arial"/>
          <w:sz w:val="24"/>
          <w:szCs w:val="24"/>
        </w:rPr>
        <w:t>;</w:t>
      </w:r>
      <w:proofErr w:type="gramEnd"/>
    </w:p>
    <w:p w14:paraId="4D2991DF" w14:textId="2E5D9DED" w:rsidR="00D11FD1" w:rsidRDefault="00D11FD1" w:rsidP="00566FB0">
      <w:pPr>
        <w:pStyle w:val="ListParagraph"/>
        <w:numPr>
          <w:ilvl w:val="0"/>
          <w:numId w:val="3"/>
        </w:numPr>
        <w:jc w:val="both"/>
        <w:rPr>
          <w:rFonts w:ascii="Arial" w:hAnsi="Arial" w:cs="Arial"/>
          <w:sz w:val="24"/>
          <w:szCs w:val="24"/>
        </w:rPr>
      </w:pPr>
      <w:r>
        <w:rPr>
          <w:rFonts w:ascii="Arial" w:hAnsi="Arial" w:cs="Arial"/>
          <w:sz w:val="24"/>
          <w:szCs w:val="24"/>
        </w:rPr>
        <w:t>Online abuse may include sending abusive, harassing and misogynistic or misandrist messages, sharing nude and semi-nude images / videos and coercing others to make and share sexual imagery.</w:t>
      </w:r>
    </w:p>
    <w:p w14:paraId="10F89AF2" w14:textId="1C139E2F" w:rsidR="00D11FD1" w:rsidRDefault="00D11FD1" w:rsidP="00566FB0">
      <w:pPr>
        <w:pStyle w:val="ListParagraph"/>
        <w:numPr>
          <w:ilvl w:val="0"/>
          <w:numId w:val="10"/>
        </w:numPr>
        <w:jc w:val="both"/>
        <w:rPr>
          <w:rFonts w:ascii="Arial" w:hAnsi="Arial" w:cs="Arial"/>
          <w:sz w:val="24"/>
          <w:szCs w:val="24"/>
        </w:rPr>
      </w:pPr>
      <w:r>
        <w:rPr>
          <w:rFonts w:ascii="Arial" w:hAnsi="Arial" w:cs="Arial"/>
          <w:sz w:val="24"/>
          <w:szCs w:val="24"/>
        </w:rPr>
        <w:t xml:space="preserve">Radicalisation and / or extremist </w:t>
      </w:r>
      <w:proofErr w:type="gramStart"/>
      <w:r>
        <w:rPr>
          <w:rFonts w:ascii="Arial" w:hAnsi="Arial" w:cs="Arial"/>
          <w:sz w:val="24"/>
          <w:szCs w:val="24"/>
        </w:rPr>
        <w:t>behaviour;</w:t>
      </w:r>
      <w:proofErr w:type="gramEnd"/>
    </w:p>
    <w:p w14:paraId="4F5EC95A" w14:textId="2B5E7B8E" w:rsidR="00D11FD1" w:rsidRDefault="002F3BFF" w:rsidP="00566FB0">
      <w:pPr>
        <w:pStyle w:val="ListParagraph"/>
        <w:numPr>
          <w:ilvl w:val="0"/>
          <w:numId w:val="10"/>
        </w:numPr>
        <w:jc w:val="both"/>
        <w:rPr>
          <w:rFonts w:ascii="Arial" w:hAnsi="Arial" w:cs="Arial"/>
          <w:sz w:val="24"/>
          <w:szCs w:val="24"/>
        </w:rPr>
      </w:pPr>
      <w:r>
        <w:rPr>
          <w:rFonts w:ascii="Arial" w:hAnsi="Arial" w:cs="Arial"/>
          <w:sz w:val="24"/>
          <w:szCs w:val="24"/>
        </w:rPr>
        <w:t>Child s</w:t>
      </w:r>
      <w:r w:rsidR="00D11FD1">
        <w:rPr>
          <w:rFonts w:ascii="Arial" w:hAnsi="Arial" w:cs="Arial"/>
          <w:sz w:val="24"/>
          <w:szCs w:val="24"/>
        </w:rPr>
        <w:t xml:space="preserve">exual and / or criminal </w:t>
      </w:r>
      <w:proofErr w:type="gramStart"/>
      <w:r w:rsidR="00D11FD1">
        <w:rPr>
          <w:rFonts w:ascii="Arial" w:hAnsi="Arial" w:cs="Arial"/>
          <w:sz w:val="24"/>
          <w:szCs w:val="24"/>
        </w:rPr>
        <w:t>exploitations;</w:t>
      </w:r>
      <w:proofErr w:type="gramEnd"/>
    </w:p>
    <w:p w14:paraId="393DB925" w14:textId="3FD3A230" w:rsidR="00D11FD1" w:rsidRDefault="00D11FD1" w:rsidP="00566FB0">
      <w:pPr>
        <w:pStyle w:val="ListParagraph"/>
        <w:numPr>
          <w:ilvl w:val="0"/>
          <w:numId w:val="3"/>
        </w:numPr>
        <w:jc w:val="both"/>
        <w:rPr>
          <w:rFonts w:ascii="Arial" w:hAnsi="Arial" w:cs="Arial"/>
          <w:sz w:val="24"/>
          <w:szCs w:val="24"/>
        </w:rPr>
      </w:pPr>
      <w:r>
        <w:rPr>
          <w:rFonts w:ascii="Arial" w:hAnsi="Arial" w:cs="Arial"/>
          <w:sz w:val="24"/>
          <w:szCs w:val="24"/>
        </w:rPr>
        <w:t>Including county lines.</w:t>
      </w:r>
    </w:p>
    <w:p w14:paraId="2899ABB9" w14:textId="75EC0445" w:rsidR="00D11FD1" w:rsidRDefault="00D11FD1" w:rsidP="00566FB0">
      <w:pPr>
        <w:pStyle w:val="ListParagraph"/>
        <w:numPr>
          <w:ilvl w:val="0"/>
          <w:numId w:val="10"/>
        </w:numPr>
        <w:jc w:val="both"/>
        <w:rPr>
          <w:rFonts w:ascii="Arial" w:hAnsi="Arial" w:cs="Arial"/>
          <w:sz w:val="24"/>
          <w:szCs w:val="24"/>
        </w:rPr>
      </w:pPr>
      <w:r>
        <w:rPr>
          <w:rFonts w:ascii="Arial" w:hAnsi="Arial" w:cs="Arial"/>
          <w:sz w:val="24"/>
          <w:szCs w:val="24"/>
        </w:rPr>
        <w:lastRenderedPageBreak/>
        <w:t xml:space="preserve">Technology- and social media-based </w:t>
      </w:r>
      <w:proofErr w:type="gramStart"/>
      <w:r>
        <w:rPr>
          <w:rFonts w:ascii="Arial" w:hAnsi="Arial" w:cs="Arial"/>
          <w:sz w:val="24"/>
          <w:szCs w:val="24"/>
        </w:rPr>
        <w:t>activities;</w:t>
      </w:r>
      <w:proofErr w:type="gramEnd"/>
    </w:p>
    <w:p w14:paraId="5EEEBB12" w14:textId="416E6AAC" w:rsidR="00D11FD1" w:rsidRDefault="00D11FD1" w:rsidP="00566FB0">
      <w:pPr>
        <w:pStyle w:val="ListParagraph"/>
        <w:numPr>
          <w:ilvl w:val="0"/>
          <w:numId w:val="3"/>
        </w:numPr>
        <w:jc w:val="both"/>
        <w:rPr>
          <w:rFonts w:ascii="Arial" w:hAnsi="Arial" w:cs="Arial"/>
          <w:sz w:val="24"/>
          <w:szCs w:val="24"/>
        </w:rPr>
      </w:pPr>
      <w:r>
        <w:rPr>
          <w:rFonts w:ascii="Arial" w:hAnsi="Arial" w:cs="Arial"/>
          <w:sz w:val="24"/>
          <w:szCs w:val="24"/>
        </w:rPr>
        <w:t>Including online bullying, grooming and risks of accessing inappropriate content.</w:t>
      </w:r>
    </w:p>
    <w:p w14:paraId="223EE391" w14:textId="012B40A6" w:rsidR="00D11FD1" w:rsidRDefault="00D11FD1" w:rsidP="00566FB0">
      <w:pPr>
        <w:pStyle w:val="ListParagraph"/>
        <w:numPr>
          <w:ilvl w:val="0"/>
          <w:numId w:val="10"/>
        </w:numPr>
        <w:jc w:val="both"/>
        <w:rPr>
          <w:rFonts w:ascii="Arial" w:hAnsi="Arial" w:cs="Arial"/>
          <w:sz w:val="24"/>
          <w:szCs w:val="24"/>
        </w:rPr>
      </w:pPr>
      <w:r>
        <w:rPr>
          <w:rFonts w:ascii="Arial" w:hAnsi="Arial" w:cs="Arial"/>
          <w:sz w:val="24"/>
          <w:szCs w:val="24"/>
        </w:rPr>
        <w:t xml:space="preserve">Abuse within intimate personal relationships between </w:t>
      </w:r>
      <w:r w:rsidR="003B3286">
        <w:rPr>
          <w:rFonts w:ascii="Arial" w:hAnsi="Arial" w:cs="Arial"/>
          <w:sz w:val="24"/>
          <w:szCs w:val="24"/>
        </w:rPr>
        <w:t>learners</w:t>
      </w:r>
      <w:r>
        <w:rPr>
          <w:rFonts w:ascii="Arial" w:hAnsi="Arial" w:cs="Arial"/>
          <w:sz w:val="24"/>
          <w:szCs w:val="24"/>
        </w:rPr>
        <w:t xml:space="preserve"> (‘teenage relationship’ abuse</w:t>
      </w:r>
      <w:proofErr w:type="gramStart"/>
      <w:r>
        <w:rPr>
          <w:rFonts w:ascii="Arial" w:hAnsi="Arial" w:cs="Arial"/>
          <w:sz w:val="24"/>
          <w:szCs w:val="24"/>
        </w:rPr>
        <w:t>);</w:t>
      </w:r>
      <w:proofErr w:type="gramEnd"/>
    </w:p>
    <w:p w14:paraId="1C5373E7" w14:textId="3EE90A70" w:rsidR="00D11FD1" w:rsidRDefault="00D11FD1" w:rsidP="00566FB0">
      <w:pPr>
        <w:pStyle w:val="ListParagraph"/>
        <w:numPr>
          <w:ilvl w:val="0"/>
          <w:numId w:val="10"/>
        </w:numPr>
        <w:jc w:val="both"/>
        <w:rPr>
          <w:rFonts w:ascii="Arial" w:hAnsi="Arial" w:cs="Arial"/>
          <w:sz w:val="24"/>
          <w:szCs w:val="24"/>
        </w:rPr>
      </w:pPr>
      <w:proofErr w:type="gramStart"/>
      <w:r>
        <w:rPr>
          <w:rFonts w:ascii="Arial" w:hAnsi="Arial" w:cs="Arial"/>
          <w:sz w:val="24"/>
          <w:szCs w:val="24"/>
        </w:rPr>
        <w:t>Upskirting;</w:t>
      </w:r>
      <w:proofErr w:type="gramEnd"/>
    </w:p>
    <w:p w14:paraId="64838485" w14:textId="2B558780" w:rsidR="00D11FD1" w:rsidRDefault="00D11FD1" w:rsidP="00566FB0">
      <w:pPr>
        <w:pStyle w:val="ListParagraph"/>
        <w:numPr>
          <w:ilvl w:val="0"/>
          <w:numId w:val="3"/>
        </w:numPr>
        <w:jc w:val="both"/>
        <w:rPr>
          <w:rFonts w:ascii="Arial" w:hAnsi="Arial" w:cs="Arial"/>
          <w:sz w:val="24"/>
          <w:szCs w:val="24"/>
        </w:rPr>
      </w:pPr>
      <w:r>
        <w:rPr>
          <w:rFonts w:ascii="Arial" w:hAnsi="Arial" w:cs="Arial"/>
          <w:sz w:val="24"/>
          <w:szCs w:val="24"/>
        </w:rPr>
        <w:t xml:space="preserve">A criminal offence under the Voyeurism (Offences) Act 2019. </w:t>
      </w:r>
    </w:p>
    <w:p w14:paraId="15B41C59" w14:textId="6EFA519F" w:rsidR="00D11FD1" w:rsidRDefault="00D11FD1" w:rsidP="00566FB0">
      <w:pPr>
        <w:pStyle w:val="ListParagraph"/>
        <w:numPr>
          <w:ilvl w:val="0"/>
          <w:numId w:val="3"/>
        </w:numPr>
        <w:jc w:val="both"/>
        <w:rPr>
          <w:rFonts w:ascii="Arial" w:hAnsi="Arial" w:cs="Arial"/>
          <w:sz w:val="24"/>
          <w:szCs w:val="24"/>
        </w:rPr>
      </w:pPr>
      <w:r>
        <w:rPr>
          <w:rFonts w:ascii="Arial" w:hAnsi="Arial" w:cs="Arial"/>
          <w:sz w:val="24"/>
          <w:szCs w:val="24"/>
        </w:rPr>
        <w:t xml:space="preserve">The act of taking a picture of someone’s genitals or buttocks under their clothing without them knowing, either for sexual gratification or </w:t>
      </w:r>
      <w:proofErr w:type="gramStart"/>
      <w:r>
        <w:rPr>
          <w:rFonts w:ascii="Arial" w:hAnsi="Arial" w:cs="Arial"/>
          <w:sz w:val="24"/>
          <w:szCs w:val="24"/>
        </w:rPr>
        <w:t>in order to</w:t>
      </w:r>
      <w:proofErr w:type="gramEnd"/>
      <w:r>
        <w:rPr>
          <w:rFonts w:ascii="Arial" w:hAnsi="Arial" w:cs="Arial"/>
          <w:sz w:val="24"/>
          <w:szCs w:val="24"/>
        </w:rPr>
        <w:t xml:space="preserve"> humiliate or distress the individual.</w:t>
      </w:r>
    </w:p>
    <w:p w14:paraId="2F52EAA0" w14:textId="141A459D" w:rsidR="00D11FD1" w:rsidRDefault="00D11FD1" w:rsidP="00566FB0">
      <w:pPr>
        <w:pStyle w:val="ListParagraph"/>
        <w:numPr>
          <w:ilvl w:val="0"/>
          <w:numId w:val="10"/>
        </w:numPr>
        <w:jc w:val="both"/>
        <w:rPr>
          <w:rFonts w:ascii="Arial" w:hAnsi="Arial" w:cs="Arial"/>
          <w:sz w:val="24"/>
          <w:szCs w:val="24"/>
        </w:rPr>
      </w:pPr>
      <w:r>
        <w:rPr>
          <w:rFonts w:ascii="Arial" w:hAnsi="Arial" w:cs="Arial"/>
          <w:sz w:val="24"/>
          <w:szCs w:val="24"/>
        </w:rPr>
        <w:t xml:space="preserve">Substance </w:t>
      </w:r>
      <w:proofErr w:type="gramStart"/>
      <w:r>
        <w:rPr>
          <w:rFonts w:ascii="Arial" w:hAnsi="Arial" w:cs="Arial"/>
          <w:sz w:val="24"/>
          <w:szCs w:val="24"/>
        </w:rPr>
        <w:t>misuse;</w:t>
      </w:r>
      <w:proofErr w:type="gramEnd"/>
    </w:p>
    <w:p w14:paraId="70EEE8A1" w14:textId="11F9DAB8" w:rsidR="00D11FD1" w:rsidRDefault="00D11FD1" w:rsidP="00566FB0">
      <w:pPr>
        <w:pStyle w:val="ListParagraph"/>
        <w:numPr>
          <w:ilvl w:val="0"/>
          <w:numId w:val="3"/>
        </w:numPr>
        <w:jc w:val="both"/>
        <w:rPr>
          <w:rFonts w:ascii="Arial" w:hAnsi="Arial" w:cs="Arial"/>
          <w:sz w:val="24"/>
          <w:szCs w:val="24"/>
        </w:rPr>
      </w:pPr>
      <w:r>
        <w:rPr>
          <w:rFonts w:ascii="Arial" w:hAnsi="Arial" w:cs="Arial"/>
          <w:sz w:val="24"/>
          <w:szCs w:val="24"/>
        </w:rPr>
        <w:t>By drugs and / or alcohol.</w:t>
      </w:r>
    </w:p>
    <w:p w14:paraId="00C16EE7" w14:textId="48DC5045" w:rsidR="00D11FD1" w:rsidRDefault="00D11FD1" w:rsidP="00566FB0">
      <w:pPr>
        <w:pStyle w:val="ListParagraph"/>
        <w:numPr>
          <w:ilvl w:val="0"/>
          <w:numId w:val="10"/>
        </w:numPr>
        <w:jc w:val="both"/>
        <w:rPr>
          <w:rFonts w:ascii="Arial" w:hAnsi="Arial" w:cs="Arial"/>
          <w:sz w:val="24"/>
          <w:szCs w:val="24"/>
        </w:rPr>
      </w:pPr>
      <w:r>
        <w:rPr>
          <w:rFonts w:ascii="Arial" w:hAnsi="Arial" w:cs="Arial"/>
          <w:sz w:val="24"/>
          <w:szCs w:val="24"/>
        </w:rPr>
        <w:t xml:space="preserve">Gang activity and serious </w:t>
      </w:r>
      <w:proofErr w:type="gramStart"/>
      <w:r>
        <w:rPr>
          <w:rFonts w:ascii="Arial" w:hAnsi="Arial" w:cs="Arial"/>
          <w:sz w:val="24"/>
          <w:szCs w:val="24"/>
        </w:rPr>
        <w:t>violence;</w:t>
      </w:r>
      <w:proofErr w:type="gramEnd"/>
    </w:p>
    <w:p w14:paraId="2E9B382D" w14:textId="2D420949" w:rsidR="00D11FD1" w:rsidRDefault="00D11FD1" w:rsidP="00566FB0">
      <w:pPr>
        <w:pStyle w:val="ListParagraph"/>
        <w:numPr>
          <w:ilvl w:val="0"/>
          <w:numId w:val="10"/>
        </w:numPr>
        <w:jc w:val="both"/>
        <w:rPr>
          <w:rFonts w:ascii="Arial" w:hAnsi="Arial" w:cs="Arial"/>
          <w:sz w:val="24"/>
          <w:szCs w:val="24"/>
        </w:rPr>
      </w:pPr>
      <w:r>
        <w:rPr>
          <w:rFonts w:ascii="Arial" w:hAnsi="Arial" w:cs="Arial"/>
          <w:sz w:val="24"/>
          <w:szCs w:val="24"/>
        </w:rPr>
        <w:t xml:space="preserve">Domestic </w:t>
      </w:r>
      <w:proofErr w:type="gramStart"/>
      <w:r>
        <w:rPr>
          <w:rFonts w:ascii="Arial" w:hAnsi="Arial" w:cs="Arial"/>
          <w:sz w:val="24"/>
          <w:szCs w:val="24"/>
        </w:rPr>
        <w:t>abuse;</w:t>
      </w:r>
      <w:proofErr w:type="gramEnd"/>
    </w:p>
    <w:p w14:paraId="7A926118" w14:textId="6477FC63" w:rsidR="00D11FD1" w:rsidRDefault="00D11FD1" w:rsidP="00566FB0">
      <w:pPr>
        <w:pStyle w:val="ListParagraph"/>
        <w:numPr>
          <w:ilvl w:val="0"/>
          <w:numId w:val="10"/>
        </w:numPr>
        <w:jc w:val="both"/>
        <w:rPr>
          <w:rFonts w:ascii="Arial" w:hAnsi="Arial" w:cs="Arial"/>
          <w:sz w:val="24"/>
          <w:szCs w:val="24"/>
        </w:rPr>
      </w:pPr>
      <w:r>
        <w:rPr>
          <w:rFonts w:ascii="Arial" w:hAnsi="Arial" w:cs="Arial"/>
          <w:sz w:val="24"/>
          <w:szCs w:val="24"/>
        </w:rPr>
        <w:t xml:space="preserve">Forced marriage, marriage / civil partnership under the age of 18 years-old, virginity testing or hymenoplasty, female genital mutilation and so-called ‘honour-based’ </w:t>
      </w:r>
      <w:proofErr w:type="gramStart"/>
      <w:r>
        <w:rPr>
          <w:rFonts w:ascii="Arial" w:hAnsi="Arial" w:cs="Arial"/>
          <w:sz w:val="24"/>
          <w:szCs w:val="24"/>
        </w:rPr>
        <w:t>abuse;</w:t>
      </w:r>
      <w:proofErr w:type="gramEnd"/>
    </w:p>
    <w:p w14:paraId="104C07C6" w14:textId="73B88F92" w:rsidR="00D11FD1" w:rsidRDefault="00D11FD1" w:rsidP="00566FB0">
      <w:pPr>
        <w:pStyle w:val="ListParagraph"/>
        <w:numPr>
          <w:ilvl w:val="0"/>
          <w:numId w:val="10"/>
        </w:numPr>
        <w:jc w:val="both"/>
        <w:rPr>
          <w:rFonts w:ascii="Arial" w:hAnsi="Arial" w:cs="Arial"/>
          <w:sz w:val="24"/>
          <w:szCs w:val="24"/>
        </w:rPr>
      </w:pPr>
      <w:r>
        <w:rPr>
          <w:rFonts w:ascii="Arial" w:hAnsi="Arial" w:cs="Arial"/>
          <w:sz w:val="24"/>
          <w:szCs w:val="24"/>
        </w:rPr>
        <w:t>Children with Perplexing Presentations (PP) in whom illness is fabricated or induced (FII</w:t>
      </w:r>
      <w:proofErr w:type="gramStart"/>
      <w:r>
        <w:rPr>
          <w:rFonts w:ascii="Arial" w:hAnsi="Arial" w:cs="Arial"/>
          <w:sz w:val="24"/>
          <w:szCs w:val="24"/>
        </w:rPr>
        <w:t>);</w:t>
      </w:r>
      <w:proofErr w:type="gramEnd"/>
    </w:p>
    <w:p w14:paraId="70083E45" w14:textId="50EB32A4" w:rsidR="00D11FD1" w:rsidRDefault="00D11FD1" w:rsidP="00566FB0">
      <w:pPr>
        <w:pStyle w:val="ListParagraph"/>
        <w:numPr>
          <w:ilvl w:val="0"/>
          <w:numId w:val="10"/>
        </w:numPr>
        <w:jc w:val="both"/>
        <w:rPr>
          <w:rFonts w:ascii="Arial" w:hAnsi="Arial" w:cs="Arial"/>
          <w:sz w:val="24"/>
          <w:szCs w:val="24"/>
        </w:rPr>
      </w:pPr>
      <w:r>
        <w:rPr>
          <w:rFonts w:ascii="Arial" w:hAnsi="Arial" w:cs="Arial"/>
          <w:sz w:val="24"/>
          <w:szCs w:val="24"/>
        </w:rPr>
        <w:t>Homelessness; and / or</w:t>
      </w:r>
    </w:p>
    <w:p w14:paraId="25252A76" w14:textId="3565A44B" w:rsidR="00D11FD1" w:rsidRDefault="00D11FD1" w:rsidP="00566FB0">
      <w:pPr>
        <w:pStyle w:val="ListParagraph"/>
        <w:numPr>
          <w:ilvl w:val="0"/>
          <w:numId w:val="10"/>
        </w:numPr>
        <w:jc w:val="both"/>
        <w:rPr>
          <w:rFonts w:ascii="Arial" w:hAnsi="Arial" w:cs="Arial"/>
          <w:sz w:val="24"/>
          <w:szCs w:val="24"/>
        </w:rPr>
      </w:pPr>
      <w:r>
        <w:rPr>
          <w:rFonts w:ascii="Arial" w:hAnsi="Arial" w:cs="Arial"/>
          <w:sz w:val="24"/>
          <w:szCs w:val="24"/>
        </w:rPr>
        <w:t>Other issues not here listed that may pose a risk to children.</w:t>
      </w:r>
    </w:p>
    <w:p w14:paraId="7422C882" w14:textId="77777777" w:rsidR="005B6474" w:rsidRDefault="005B6474" w:rsidP="005B6474">
      <w:pPr>
        <w:jc w:val="both"/>
        <w:rPr>
          <w:rFonts w:ascii="Arial" w:hAnsi="Arial" w:cs="Arial"/>
          <w:sz w:val="24"/>
          <w:szCs w:val="24"/>
        </w:rPr>
      </w:pPr>
    </w:p>
    <w:p w14:paraId="776019F3" w14:textId="490B17BA" w:rsidR="005B6474" w:rsidRDefault="005B6474" w:rsidP="005B6474">
      <w:pPr>
        <w:jc w:val="both"/>
        <w:rPr>
          <w:rFonts w:ascii="Arial" w:hAnsi="Arial" w:cs="Arial"/>
          <w:sz w:val="24"/>
          <w:szCs w:val="24"/>
        </w:rPr>
      </w:pPr>
      <w:r>
        <w:rPr>
          <w:rFonts w:ascii="Arial" w:hAnsi="Arial" w:cs="Arial"/>
          <w:sz w:val="24"/>
          <w:szCs w:val="24"/>
        </w:rPr>
        <w:t xml:space="preserve">Further information regarding indicators of abuse and neglect, as well as the </w:t>
      </w:r>
      <w:proofErr w:type="gramStart"/>
      <w:r>
        <w:rPr>
          <w:rFonts w:ascii="Arial" w:hAnsi="Arial" w:cs="Arial"/>
          <w:sz w:val="24"/>
          <w:szCs w:val="24"/>
        </w:rPr>
        <w:t>aforementioned safeguarding</w:t>
      </w:r>
      <w:proofErr w:type="gramEnd"/>
      <w:r>
        <w:rPr>
          <w:rFonts w:ascii="Arial" w:hAnsi="Arial" w:cs="Arial"/>
          <w:sz w:val="24"/>
          <w:szCs w:val="24"/>
        </w:rPr>
        <w:t xml:space="preserve"> risks, can be found in Keeping Children Safe in Education (September 202</w:t>
      </w:r>
      <w:r w:rsidR="002B5543">
        <w:rPr>
          <w:rFonts w:ascii="Arial" w:hAnsi="Arial" w:cs="Arial"/>
          <w:sz w:val="24"/>
          <w:szCs w:val="24"/>
        </w:rPr>
        <w:t>4</w:t>
      </w:r>
      <w:r>
        <w:rPr>
          <w:rFonts w:ascii="Arial" w:hAnsi="Arial" w:cs="Arial"/>
          <w:sz w:val="24"/>
          <w:szCs w:val="24"/>
        </w:rPr>
        <w:t>).</w:t>
      </w:r>
    </w:p>
    <w:p w14:paraId="5B1ADC11" w14:textId="30795CBB" w:rsidR="005B6474" w:rsidRDefault="000A6193" w:rsidP="000A6193">
      <w:pPr>
        <w:rPr>
          <w:rFonts w:ascii="Arial" w:hAnsi="Arial" w:cs="Arial"/>
          <w:sz w:val="24"/>
          <w:szCs w:val="24"/>
        </w:rPr>
      </w:pPr>
      <w:r>
        <w:rPr>
          <w:rFonts w:ascii="Arial" w:hAnsi="Arial" w:cs="Arial"/>
          <w:sz w:val="24"/>
          <w:szCs w:val="24"/>
        </w:rPr>
        <w:br w:type="page"/>
      </w:r>
    </w:p>
    <w:p w14:paraId="1A629328" w14:textId="4DC8EDEA" w:rsidR="005B6474" w:rsidRPr="0088096E" w:rsidRDefault="00B94956" w:rsidP="00B94956">
      <w:pPr>
        <w:shd w:val="clear" w:color="auto" w:fill="D0CECE" w:themeFill="background2" w:themeFillShade="E6"/>
        <w:jc w:val="center"/>
        <w:rPr>
          <w:rFonts w:ascii="Arial" w:hAnsi="Arial" w:cs="Arial"/>
          <w:b/>
          <w:bCs/>
          <w:sz w:val="32"/>
          <w:szCs w:val="32"/>
        </w:rPr>
      </w:pPr>
      <w:r w:rsidRPr="0088096E">
        <w:rPr>
          <w:rFonts w:ascii="Arial" w:hAnsi="Arial" w:cs="Arial"/>
          <w:b/>
          <w:bCs/>
          <w:sz w:val="32"/>
          <w:szCs w:val="32"/>
        </w:rPr>
        <w:lastRenderedPageBreak/>
        <w:t>Section 3: Roles and Responsibilities</w:t>
      </w:r>
    </w:p>
    <w:p w14:paraId="1EE2AB4D" w14:textId="77777777" w:rsidR="00B94956" w:rsidRDefault="00B94956" w:rsidP="00B94956">
      <w:pPr>
        <w:jc w:val="both"/>
        <w:rPr>
          <w:rFonts w:ascii="Arial" w:hAnsi="Arial" w:cs="Arial"/>
          <w:sz w:val="24"/>
          <w:szCs w:val="24"/>
        </w:rPr>
      </w:pPr>
    </w:p>
    <w:p w14:paraId="165F6A36" w14:textId="517291B2" w:rsidR="003972EF" w:rsidRPr="002E74B0" w:rsidRDefault="003972EF" w:rsidP="00B94956">
      <w:pPr>
        <w:jc w:val="both"/>
        <w:rPr>
          <w:rFonts w:ascii="Arial" w:hAnsi="Arial" w:cs="Arial"/>
          <w:b/>
          <w:bCs/>
          <w:sz w:val="24"/>
          <w:szCs w:val="24"/>
        </w:rPr>
      </w:pPr>
      <w:r w:rsidRPr="002E74B0">
        <w:rPr>
          <w:rFonts w:ascii="Arial" w:hAnsi="Arial" w:cs="Arial"/>
          <w:b/>
          <w:bCs/>
          <w:sz w:val="24"/>
          <w:szCs w:val="24"/>
        </w:rPr>
        <w:t>The Governing Body</w:t>
      </w:r>
    </w:p>
    <w:p w14:paraId="0E1005A6" w14:textId="77777777" w:rsidR="003972EF" w:rsidRPr="002E74B0" w:rsidRDefault="003972EF" w:rsidP="00B94956">
      <w:pPr>
        <w:jc w:val="both"/>
        <w:rPr>
          <w:rFonts w:ascii="Arial" w:hAnsi="Arial" w:cs="Arial"/>
          <w:b/>
          <w:bCs/>
          <w:sz w:val="24"/>
          <w:szCs w:val="24"/>
        </w:rPr>
      </w:pPr>
    </w:p>
    <w:p w14:paraId="2769217E" w14:textId="0AC6BF43" w:rsidR="003972EF" w:rsidRPr="002E74B0" w:rsidRDefault="003972EF" w:rsidP="00B94956">
      <w:pPr>
        <w:jc w:val="both"/>
        <w:rPr>
          <w:rFonts w:ascii="Arial" w:hAnsi="Arial" w:cs="Arial"/>
          <w:sz w:val="24"/>
          <w:szCs w:val="24"/>
        </w:rPr>
      </w:pPr>
      <w:r w:rsidRPr="002E74B0">
        <w:rPr>
          <w:rFonts w:ascii="Arial" w:hAnsi="Arial" w:cs="Arial"/>
          <w:sz w:val="24"/>
          <w:szCs w:val="24"/>
        </w:rPr>
        <w:t>Mick Leivers is the trained link governor for safeguarding.</w:t>
      </w:r>
    </w:p>
    <w:p w14:paraId="070FA6A2" w14:textId="77777777" w:rsidR="003972EF" w:rsidRPr="002E74B0" w:rsidRDefault="003972EF" w:rsidP="00B94956">
      <w:pPr>
        <w:jc w:val="both"/>
        <w:rPr>
          <w:rFonts w:ascii="Arial" w:hAnsi="Arial" w:cs="Arial"/>
          <w:sz w:val="24"/>
          <w:szCs w:val="24"/>
        </w:rPr>
      </w:pPr>
    </w:p>
    <w:p w14:paraId="670E551A" w14:textId="6A82D0C1" w:rsidR="003972EF" w:rsidRPr="002E74B0" w:rsidRDefault="00D812DD" w:rsidP="00B94956">
      <w:pPr>
        <w:jc w:val="both"/>
        <w:rPr>
          <w:rFonts w:ascii="Arial" w:hAnsi="Arial" w:cs="Arial"/>
          <w:sz w:val="24"/>
          <w:szCs w:val="24"/>
        </w:rPr>
      </w:pPr>
      <w:r w:rsidRPr="002E74B0">
        <w:rPr>
          <w:rFonts w:ascii="Arial" w:hAnsi="Arial" w:cs="Arial"/>
          <w:sz w:val="24"/>
          <w:szCs w:val="24"/>
        </w:rPr>
        <w:t xml:space="preserve">Mick Leivers </w:t>
      </w:r>
      <w:r w:rsidR="003972EF" w:rsidRPr="002E74B0">
        <w:rPr>
          <w:rFonts w:ascii="Arial" w:hAnsi="Arial" w:cs="Arial"/>
          <w:sz w:val="24"/>
          <w:szCs w:val="24"/>
        </w:rPr>
        <w:t>will attend safeguarding training at a minimum of every three years and will receive regular safeguarding updated.</w:t>
      </w:r>
    </w:p>
    <w:p w14:paraId="72CF7110" w14:textId="29E52B97" w:rsidR="003972EF" w:rsidRPr="002E74B0" w:rsidRDefault="003972EF" w:rsidP="00566FB0">
      <w:pPr>
        <w:pStyle w:val="ListParagraph"/>
        <w:numPr>
          <w:ilvl w:val="0"/>
          <w:numId w:val="18"/>
        </w:numPr>
        <w:jc w:val="both"/>
        <w:rPr>
          <w:rFonts w:ascii="Arial" w:hAnsi="Arial" w:cs="Arial"/>
          <w:sz w:val="24"/>
          <w:szCs w:val="24"/>
        </w:rPr>
      </w:pPr>
      <w:r w:rsidRPr="002E74B0">
        <w:rPr>
          <w:rFonts w:ascii="Arial" w:hAnsi="Arial" w:cs="Arial"/>
          <w:sz w:val="24"/>
          <w:szCs w:val="24"/>
        </w:rPr>
        <w:t xml:space="preserve">If absent or unavailable for a significant reason, </w:t>
      </w:r>
      <w:r w:rsidR="005B5CDE" w:rsidRPr="002E74B0">
        <w:rPr>
          <w:rFonts w:ascii="Arial" w:hAnsi="Arial" w:cs="Arial"/>
          <w:sz w:val="24"/>
          <w:szCs w:val="24"/>
        </w:rPr>
        <w:t>Dean Gladwin and Ashley Day</w:t>
      </w:r>
      <w:r w:rsidRPr="002E74B0">
        <w:rPr>
          <w:rFonts w:ascii="Arial" w:hAnsi="Arial" w:cs="Arial"/>
          <w:sz w:val="24"/>
          <w:szCs w:val="24"/>
        </w:rPr>
        <w:t xml:space="preserve"> ha</w:t>
      </w:r>
      <w:r w:rsidR="005B5CDE" w:rsidRPr="002E74B0">
        <w:rPr>
          <w:rFonts w:ascii="Arial" w:hAnsi="Arial" w:cs="Arial"/>
          <w:sz w:val="24"/>
          <w:szCs w:val="24"/>
        </w:rPr>
        <w:t>ve</w:t>
      </w:r>
      <w:r w:rsidRPr="002E74B0">
        <w:rPr>
          <w:rFonts w:ascii="Arial" w:hAnsi="Arial" w:cs="Arial"/>
          <w:sz w:val="24"/>
          <w:szCs w:val="24"/>
        </w:rPr>
        <w:t xml:space="preserve"> undergone training in the responsibilities of the designated safeguarding </w:t>
      </w:r>
      <w:r w:rsidR="003B3286">
        <w:rPr>
          <w:rFonts w:ascii="Arial" w:hAnsi="Arial" w:cs="Arial"/>
          <w:sz w:val="24"/>
          <w:szCs w:val="24"/>
        </w:rPr>
        <w:t>lead</w:t>
      </w:r>
      <w:r w:rsidRPr="002E74B0">
        <w:rPr>
          <w:rFonts w:ascii="Arial" w:hAnsi="Arial" w:cs="Arial"/>
          <w:sz w:val="24"/>
          <w:szCs w:val="24"/>
        </w:rPr>
        <w:t xml:space="preserve"> and will act as the deputy safeguarding lead</w:t>
      </w:r>
      <w:r w:rsidR="005B5CDE" w:rsidRPr="002E74B0">
        <w:rPr>
          <w:rFonts w:ascii="Arial" w:hAnsi="Arial" w:cs="Arial"/>
          <w:sz w:val="24"/>
          <w:szCs w:val="24"/>
        </w:rPr>
        <w:t>s.</w:t>
      </w:r>
      <w:r w:rsidR="00D812DD">
        <w:rPr>
          <w:rFonts w:ascii="Arial" w:hAnsi="Arial" w:cs="Arial"/>
          <w:sz w:val="24"/>
          <w:szCs w:val="24"/>
        </w:rPr>
        <w:t xml:space="preserve"> However, the lead responsibility remains with the designated safeguarding lead.</w:t>
      </w:r>
    </w:p>
    <w:p w14:paraId="219941DC" w14:textId="77777777" w:rsidR="002E74B0" w:rsidRPr="002E74B0" w:rsidRDefault="002E74B0" w:rsidP="002E74B0">
      <w:pPr>
        <w:jc w:val="both"/>
        <w:rPr>
          <w:rFonts w:ascii="Arial" w:hAnsi="Arial" w:cs="Arial"/>
          <w:sz w:val="24"/>
          <w:szCs w:val="24"/>
        </w:rPr>
      </w:pPr>
    </w:p>
    <w:p w14:paraId="6C705417" w14:textId="1302FECA" w:rsidR="002E74B0" w:rsidRDefault="002E74B0" w:rsidP="002E74B0">
      <w:pPr>
        <w:jc w:val="both"/>
        <w:rPr>
          <w:rFonts w:ascii="Arial" w:hAnsi="Arial" w:cs="Arial"/>
          <w:sz w:val="24"/>
          <w:szCs w:val="24"/>
        </w:rPr>
      </w:pPr>
      <w:r w:rsidRPr="002E74B0">
        <w:rPr>
          <w:rFonts w:ascii="Arial" w:hAnsi="Arial" w:cs="Arial"/>
          <w:sz w:val="24"/>
          <w:szCs w:val="24"/>
        </w:rPr>
        <w:t xml:space="preserve">Governors in maintained schools are required to have an enhanced criminal records certificate from the Disclosure Barring Service (‘DBS’). Mick Leivers is therefore under a responsibility to apply for an enhanced criminal records certificate or any governor who does not possess such. In addition, a section 128 check should be conducted for governors as </w:t>
      </w:r>
      <w:r>
        <w:rPr>
          <w:rFonts w:ascii="Arial" w:hAnsi="Arial" w:cs="Arial"/>
          <w:sz w:val="24"/>
          <w:szCs w:val="24"/>
        </w:rPr>
        <w:t>individuals</w:t>
      </w:r>
      <w:r w:rsidRPr="002E74B0">
        <w:rPr>
          <w:rFonts w:ascii="Arial" w:hAnsi="Arial" w:cs="Arial"/>
          <w:sz w:val="24"/>
          <w:szCs w:val="24"/>
        </w:rPr>
        <w:t xml:space="preserve"> subject to one are disqualified from governance positions.</w:t>
      </w:r>
    </w:p>
    <w:p w14:paraId="5F5C9E2B" w14:textId="77777777" w:rsidR="00D812DD" w:rsidRDefault="00D812DD" w:rsidP="002E74B0">
      <w:pPr>
        <w:jc w:val="both"/>
        <w:rPr>
          <w:rFonts w:ascii="Arial" w:hAnsi="Arial" w:cs="Arial"/>
          <w:sz w:val="24"/>
          <w:szCs w:val="24"/>
        </w:rPr>
      </w:pPr>
    </w:p>
    <w:p w14:paraId="73C2C974" w14:textId="10065C4D" w:rsidR="00D812DD" w:rsidRDefault="00D812DD" w:rsidP="002E74B0">
      <w:pPr>
        <w:jc w:val="both"/>
        <w:rPr>
          <w:rFonts w:ascii="Arial" w:hAnsi="Arial" w:cs="Arial"/>
          <w:b/>
          <w:bCs/>
          <w:sz w:val="24"/>
          <w:szCs w:val="24"/>
        </w:rPr>
      </w:pPr>
      <w:r>
        <w:rPr>
          <w:rFonts w:ascii="Arial" w:hAnsi="Arial" w:cs="Arial"/>
          <w:b/>
          <w:bCs/>
          <w:sz w:val="24"/>
          <w:szCs w:val="24"/>
        </w:rPr>
        <w:t>The Designated and Deputy Safeguarding Leads</w:t>
      </w:r>
    </w:p>
    <w:p w14:paraId="18DEB6AD" w14:textId="77777777" w:rsidR="00D812DD" w:rsidRDefault="00D812DD" w:rsidP="002E74B0">
      <w:pPr>
        <w:jc w:val="both"/>
        <w:rPr>
          <w:rFonts w:ascii="Arial" w:hAnsi="Arial" w:cs="Arial"/>
          <w:b/>
          <w:bCs/>
          <w:sz w:val="24"/>
          <w:szCs w:val="24"/>
        </w:rPr>
      </w:pPr>
    </w:p>
    <w:p w14:paraId="38A7F6AF" w14:textId="57C61100" w:rsidR="00D812DD" w:rsidRDefault="00D812DD" w:rsidP="002E74B0">
      <w:pPr>
        <w:jc w:val="both"/>
        <w:rPr>
          <w:rFonts w:ascii="Arial" w:hAnsi="Arial" w:cs="Arial"/>
          <w:sz w:val="24"/>
          <w:szCs w:val="24"/>
        </w:rPr>
      </w:pPr>
      <w:r>
        <w:rPr>
          <w:rFonts w:ascii="Arial" w:hAnsi="Arial" w:cs="Arial"/>
          <w:sz w:val="24"/>
          <w:szCs w:val="24"/>
        </w:rPr>
        <w:t xml:space="preserve">Mick Leivers is the designated safeguarding lead for CAST and will take lead responsibility for safeguarding and child protection. </w:t>
      </w:r>
    </w:p>
    <w:p w14:paraId="7B5AFF23" w14:textId="77777777" w:rsidR="00D812DD" w:rsidRDefault="00D812DD" w:rsidP="002E74B0">
      <w:pPr>
        <w:jc w:val="both"/>
        <w:rPr>
          <w:rFonts w:ascii="Arial" w:hAnsi="Arial" w:cs="Arial"/>
          <w:sz w:val="24"/>
          <w:szCs w:val="24"/>
        </w:rPr>
      </w:pPr>
    </w:p>
    <w:p w14:paraId="09CFC4BB" w14:textId="64872256" w:rsidR="00D812DD" w:rsidRDefault="00D812DD" w:rsidP="00D812DD">
      <w:pPr>
        <w:jc w:val="both"/>
        <w:rPr>
          <w:rFonts w:ascii="Arial" w:hAnsi="Arial" w:cs="Arial"/>
          <w:sz w:val="24"/>
          <w:szCs w:val="24"/>
        </w:rPr>
      </w:pPr>
      <w:r w:rsidRPr="002E74B0">
        <w:rPr>
          <w:rFonts w:ascii="Arial" w:hAnsi="Arial" w:cs="Arial"/>
          <w:sz w:val="24"/>
          <w:szCs w:val="24"/>
        </w:rPr>
        <w:t>Dean Gladwin and Ashley Day are the deputy safeguarding leads for CAST.</w:t>
      </w:r>
    </w:p>
    <w:p w14:paraId="7001A2CF" w14:textId="77777777" w:rsidR="00D812DD" w:rsidRDefault="00D812DD" w:rsidP="002E74B0">
      <w:pPr>
        <w:jc w:val="both"/>
        <w:rPr>
          <w:rFonts w:ascii="Arial" w:hAnsi="Arial" w:cs="Arial"/>
          <w:sz w:val="24"/>
          <w:szCs w:val="24"/>
        </w:rPr>
      </w:pPr>
    </w:p>
    <w:p w14:paraId="58EA9E8A" w14:textId="30C8F820" w:rsidR="00D812DD" w:rsidRDefault="00D812DD" w:rsidP="002E74B0">
      <w:pPr>
        <w:jc w:val="both"/>
        <w:rPr>
          <w:rFonts w:ascii="Arial" w:hAnsi="Arial" w:cs="Arial"/>
          <w:sz w:val="24"/>
          <w:szCs w:val="24"/>
        </w:rPr>
      </w:pPr>
      <w:r>
        <w:rPr>
          <w:rFonts w:ascii="Arial" w:hAnsi="Arial" w:cs="Arial"/>
          <w:sz w:val="24"/>
          <w:szCs w:val="24"/>
        </w:rPr>
        <w:t xml:space="preserve">A designated or deputy safeguarding lead is always available to discuss safeguarding concerns. In the rare circumstance </w:t>
      </w:r>
      <w:r w:rsidR="003B3286">
        <w:rPr>
          <w:rFonts w:ascii="Arial" w:hAnsi="Arial" w:cs="Arial"/>
          <w:sz w:val="24"/>
          <w:szCs w:val="24"/>
        </w:rPr>
        <w:t>of unavailability</w:t>
      </w:r>
      <w:r>
        <w:rPr>
          <w:rFonts w:ascii="Arial" w:hAnsi="Arial" w:cs="Arial"/>
          <w:sz w:val="24"/>
          <w:szCs w:val="24"/>
        </w:rPr>
        <w:t>, alternative routes and / or contact</w:t>
      </w:r>
      <w:r w:rsidR="003B3286">
        <w:rPr>
          <w:rFonts w:ascii="Arial" w:hAnsi="Arial" w:cs="Arial"/>
          <w:sz w:val="24"/>
          <w:szCs w:val="24"/>
        </w:rPr>
        <w:t xml:space="preserve"> information</w:t>
      </w:r>
      <w:r>
        <w:rPr>
          <w:rFonts w:ascii="Arial" w:hAnsi="Arial" w:cs="Arial"/>
          <w:sz w:val="24"/>
          <w:szCs w:val="24"/>
        </w:rPr>
        <w:t xml:space="preserve"> will be provided to staff.</w:t>
      </w:r>
    </w:p>
    <w:p w14:paraId="658BEDAE" w14:textId="77777777" w:rsidR="00A54ADF" w:rsidRDefault="00A54ADF" w:rsidP="002E74B0">
      <w:pPr>
        <w:jc w:val="both"/>
        <w:rPr>
          <w:rFonts w:ascii="Arial" w:hAnsi="Arial" w:cs="Arial"/>
          <w:sz w:val="24"/>
          <w:szCs w:val="24"/>
        </w:rPr>
      </w:pPr>
    </w:p>
    <w:p w14:paraId="1D0E5D30" w14:textId="3CA4649A" w:rsidR="00A54ADF" w:rsidRDefault="00A54ADF" w:rsidP="002E74B0">
      <w:pPr>
        <w:jc w:val="both"/>
        <w:rPr>
          <w:rFonts w:ascii="Arial" w:hAnsi="Arial" w:cs="Arial"/>
          <w:sz w:val="24"/>
          <w:szCs w:val="24"/>
        </w:rPr>
      </w:pPr>
      <w:r>
        <w:rPr>
          <w:rFonts w:ascii="Arial" w:hAnsi="Arial" w:cs="Arial"/>
          <w:sz w:val="24"/>
          <w:szCs w:val="24"/>
        </w:rPr>
        <w:t xml:space="preserve">The designated and deputy safeguarding leads have a shared and equal duty to work together to safeguarding and promote the welfare of </w:t>
      </w:r>
      <w:r w:rsidR="003B3286">
        <w:rPr>
          <w:rFonts w:ascii="Arial" w:hAnsi="Arial" w:cs="Arial"/>
          <w:sz w:val="24"/>
          <w:szCs w:val="24"/>
        </w:rPr>
        <w:t>learners.</w:t>
      </w:r>
    </w:p>
    <w:p w14:paraId="6C6A5E22" w14:textId="77777777" w:rsidR="00D812DD" w:rsidRDefault="00D812DD" w:rsidP="002E74B0">
      <w:pPr>
        <w:jc w:val="both"/>
        <w:rPr>
          <w:rFonts w:ascii="Arial" w:hAnsi="Arial" w:cs="Arial"/>
          <w:sz w:val="24"/>
          <w:szCs w:val="24"/>
        </w:rPr>
      </w:pPr>
    </w:p>
    <w:p w14:paraId="4D2C781C" w14:textId="77777777" w:rsidR="00D812DD" w:rsidRPr="00D812DD" w:rsidRDefault="00D812DD" w:rsidP="00D812DD">
      <w:pPr>
        <w:jc w:val="both"/>
        <w:rPr>
          <w:rFonts w:ascii="Arial" w:hAnsi="Arial" w:cs="Arial"/>
          <w:sz w:val="24"/>
          <w:szCs w:val="24"/>
          <w:u w:val="single"/>
        </w:rPr>
      </w:pPr>
      <w:r w:rsidRPr="003972EF">
        <w:rPr>
          <w:rFonts w:ascii="Arial" w:hAnsi="Arial" w:cs="Arial"/>
          <w:sz w:val="24"/>
          <w:szCs w:val="24"/>
          <w:u w:val="single"/>
        </w:rPr>
        <w:t>Roles and Responsibilities</w:t>
      </w:r>
    </w:p>
    <w:p w14:paraId="65630B0B" w14:textId="77777777" w:rsidR="00D812DD" w:rsidRDefault="00D812DD" w:rsidP="002E74B0">
      <w:pPr>
        <w:jc w:val="both"/>
        <w:rPr>
          <w:rFonts w:ascii="Arial" w:hAnsi="Arial" w:cs="Arial"/>
          <w:sz w:val="24"/>
          <w:szCs w:val="24"/>
        </w:rPr>
      </w:pPr>
    </w:p>
    <w:p w14:paraId="6D0D12CF" w14:textId="5DB3B3D1" w:rsidR="00D812DD" w:rsidRDefault="00D812DD" w:rsidP="002E74B0">
      <w:pPr>
        <w:jc w:val="both"/>
        <w:rPr>
          <w:rFonts w:ascii="Arial" w:hAnsi="Arial" w:cs="Arial"/>
          <w:sz w:val="24"/>
          <w:szCs w:val="24"/>
        </w:rPr>
      </w:pPr>
      <w:r>
        <w:rPr>
          <w:rFonts w:ascii="Arial" w:hAnsi="Arial" w:cs="Arial"/>
          <w:sz w:val="24"/>
          <w:szCs w:val="24"/>
        </w:rPr>
        <w:t>The designated safeguarding lead will:</w:t>
      </w:r>
    </w:p>
    <w:p w14:paraId="736DC2E7" w14:textId="6CA89BB3" w:rsidR="00D812DD" w:rsidRDefault="00D812DD" w:rsidP="00566FB0">
      <w:pPr>
        <w:pStyle w:val="ListParagraph"/>
        <w:numPr>
          <w:ilvl w:val="0"/>
          <w:numId w:val="18"/>
        </w:numPr>
        <w:jc w:val="both"/>
        <w:rPr>
          <w:rFonts w:ascii="Arial" w:hAnsi="Arial" w:cs="Arial"/>
          <w:sz w:val="24"/>
          <w:szCs w:val="24"/>
        </w:rPr>
      </w:pPr>
      <w:r>
        <w:rPr>
          <w:rFonts w:ascii="Arial" w:hAnsi="Arial" w:cs="Arial"/>
          <w:sz w:val="24"/>
          <w:szCs w:val="24"/>
        </w:rPr>
        <w:t xml:space="preserve">Review this Policy on an annual basis and amend as </w:t>
      </w:r>
      <w:proofErr w:type="gramStart"/>
      <w:r>
        <w:rPr>
          <w:rFonts w:ascii="Arial" w:hAnsi="Arial" w:cs="Arial"/>
          <w:sz w:val="24"/>
          <w:szCs w:val="24"/>
        </w:rPr>
        <w:t>necessary;</w:t>
      </w:r>
      <w:proofErr w:type="gramEnd"/>
    </w:p>
    <w:p w14:paraId="54353B37" w14:textId="58C11797" w:rsidR="00D812DD" w:rsidRDefault="00D812DD" w:rsidP="00566FB0">
      <w:pPr>
        <w:pStyle w:val="ListParagraph"/>
        <w:numPr>
          <w:ilvl w:val="0"/>
          <w:numId w:val="18"/>
        </w:numPr>
        <w:jc w:val="both"/>
        <w:rPr>
          <w:rFonts w:ascii="Arial" w:hAnsi="Arial" w:cs="Arial"/>
          <w:sz w:val="24"/>
          <w:szCs w:val="24"/>
        </w:rPr>
      </w:pPr>
      <w:r>
        <w:rPr>
          <w:rFonts w:ascii="Arial" w:hAnsi="Arial" w:cs="Arial"/>
          <w:sz w:val="24"/>
          <w:szCs w:val="24"/>
        </w:rPr>
        <w:t xml:space="preserve">Support the deputy safeguarding leads in fulfilling their roles and </w:t>
      </w:r>
      <w:proofErr w:type="gramStart"/>
      <w:r>
        <w:rPr>
          <w:rFonts w:ascii="Arial" w:hAnsi="Arial" w:cs="Arial"/>
          <w:sz w:val="24"/>
          <w:szCs w:val="24"/>
        </w:rPr>
        <w:t>responsibilities;</w:t>
      </w:r>
      <w:proofErr w:type="gramEnd"/>
    </w:p>
    <w:p w14:paraId="0D18D0F9" w14:textId="5E6BBE04" w:rsidR="00D812DD" w:rsidRDefault="00D812DD" w:rsidP="00566FB0">
      <w:pPr>
        <w:pStyle w:val="ListParagraph"/>
        <w:numPr>
          <w:ilvl w:val="0"/>
          <w:numId w:val="18"/>
        </w:numPr>
        <w:jc w:val="both"/>
        <w:rPr>
          <w:rFonts w:ascii="Arial" w:hAnsi="Arial" w:cs="Arial"/>
          <w:sz w:val="24"/>
          <w:szCs w:val="24"/>
        </w:rPr>
      </w:pPr>
      <w:r>
        <w:rPr>
          <w:rFonts w:ascii="Arial" w:hAnsi="Arial" w:cs="Arial"/>
          <w:sz w:val="24"/>
          <w:szCs w:val="24"/>
        </w:rPr>
        <w:t xml:space="preserve">Work with the deputy safeguarding leads to ensure the effectiveness of safeguarding within the </w:t>
      </w:r>
      <w:proofErr w:type="gramStart"/>
      <w:r>
        <w:rPr>
          <w:rFonts w:ascii="Arial" w:hAnsi="Arial" w:cs="Arial"/>
          <w:sz w:val="24"/>
          <w:szCs w:val="24"/>
        </w:rPr>
        <w:t>provision;</w:t>
      </w:r>
      <w:proofErr w:type="gramEnd"/>
    </w:p>
    <w:p w14:paraId="6F986194" w14:textId="77E019FF" w:rsidR="00D812DD" w:rsidRDefault="00D812DD" w:rsidP="00566FB0">
      <w:pPr>
        <w:pStyle w:val="ListParagraph"/>
        <w:numPr>
          <w:ilvl w:val="0"/>
          <w:numId w:val="18"/>
        </w:numPr>
        <w:jc w:val="both"/>
        <w:rPr>
          <w:rFonts w:ascii="Arial" w:hAnsi="Arial" w:cs="Arial"/>
          <w:sz w:val="24"/>
          <w:szCs w:val="24"/>
        </w:rPr>
      </w:pPr>
      <w:r>
        <w:rPr>
          <w:rFonts w:ascii="Arial" w:hAnsi="Arial" w:cs="Arial"/>
          <w:sz w:val="24"/>
          <w:szCs w:val="24"/>
        </w:rPr>
        <w:t>Take the lead role in handling safeguarding matters.</w:t>
      </w:r>
    </w:p>
    <w:p w14:paraId="4CD8A403" w14:textId="77777777" w:rsidR="00D812DD" w:rsidRDefault="00D812DD" w:rsidP="00D812DD">
      <w:pPr>
        <w:jc w:val="both"/>
        <w:rPr>
          <w:rFonts w:ascii="Arial" w:hAnsi="Arial" w:cs="Arial"/>
          <w:sz w:val="24"/>
          <w:szCs w:val="24"/>
        </w:rPr>
      </w:pPr>
    </w:p>
    <w:p w14:paraId="5C37456E" w14:textId="01E7C376" w:rsidR="00D812DD" w:rsidRDefault="00D812DD" w:rsidP="00D812DD">
      <w:pPr>
        <w:jc w:val="both"/>
        <w:rPr>
          <w:rFonts w:ascii="Arial" w:hAnsi="Arial" w:cs="Arial"/>
          <w:sz w:val="24"/>
          <w:szCs w:val="24"/>
        </w:rPr>
      </w:pPr>
      <w:r>
        <w:rPr>
          <w:rFonts w:ascii="Arial" w:hAnsi="Arial" w:cs="Arial"/>
          <w:sz w:val="24"/>
          <w:szCs w:val="24"/>
        </w:rPr>
        <w:t>The designated and deputy safeguarding leads will:</w:t>
      </w:r>
    </w:p>
    <w:p w14:paraId="46428D00" w14:textId="7F6D0382" w:rsidR="005B5CDE" w:rsidRDefault="00250F36" w:rsidP="00566FB0">
      <w:pPr>
        <w:pStyle w:val="ListParagraph"/>
        <w:numPr>
          <w:ilvl w:val="0"/>
          <w:numId w:val="17"/>
        </w:numPr>
        <w:jc w:val="both"/>
        <w:rPr>
          <w:rFonts w:ascii="Arial" w:hAnsi="Arial" w:cs="Arial"/>
          <w:sz w:val="24"/>
          <w:szCs w:val="24"/>
        </w:rPr>
      </w:pPr>
      <w:r>
        <w:rPr>
          <w:rFonts w:ascii="Arial" w:hAnsi="Arial" w:cs="Arial"/>
          <w:sz w:val="24"/>
          <w:szCs w:val="24"/>
        </w:rPr>
        <w:lastRenderedPageBreak/>
        <w:t xml:space="preserve">Ensure that there is an appointed designated safeguarding lead and that they receive appropriate </w:t>
      </w:r>
      <w:proofErr w:type="gramStart"/>
      <w:r>
        <w:rPr>
          <w:rFonts w:ascii="Arial" w:hAnsi="Arial" w:cs="Arial"/>
          <w:sz w:val="24"/>
          <w:szCs w:val="24"/>
        </w:rPr>
        <w:t>support</w:t>
      </w:r>
      <w:r w:rsidR="00E47CA2">
        <w:rPr>
          <w:rFonts w:ascii="Arial" w:hAnsi="Arial" w:cs="Arial"/>
          <w:sz w:val="24"/>
          <w:szCs w:val="24"/>
        </w:rPr>
        <w:t>;</w:t>
      </w:r>
      <w:proofErr w:type="gramEnd"/>
    </w:p>
    <w:p w14:paraId="0BF7A35A" w14:textId="798FAF09" w:rsidR="00250F36" w:rsidRDefault="00250F36" w:rsidP="00566FB0">
      <w:pPr>
        <w:pStyle w:val="ListParagraph"/>
        <w:numPr>
          <w:ilvl w:val="0"/>
          <w:numId w:val="17"/>
        </w:numPr>
        <w:jc w:val="both"/>
        <w:rPr>
          <w:rFonts w:ascii="Arial" w:hAnsi="Arial" w:cs="Arial"/>
          <w:sz w:val="24"/>
          <w:szCs w:val="24"/>
        </w:rPr>
      </w:pPr>
      <w:r>
        <w:rPr>
          <w:rFonts w:ascii="Arial" w:hAnsi="Arial" w:cs="Arial"/>
          <w:sz w:val="24"/>
          <w:szCs w:val="24"/>
        </w:rPr>
        <w:t xml:space="preserve">Nominate a governing body member to liaise with local authorities and partner agencies on safeguarding and child protection matters, including allegations against school / college </w:t>
      </w:r>
      <w:proofErr w:type="gramStart"/>
      <w:r>
        <w:rPr>
          <w:rFonts w:ascii="Arial" w:hAnsi="Arial" w:cs="Arial"/>
          <w:sz w:val="24"/>
          <w:szCs w:val="24"/>
        </w:rPr>
        <w:t>leaders;</w:t>
      </w:r>
      <w:proofErr w:type="gramEnd"/>
    </w:p>
    <w:p w14:paraId="247B1324" w14:textId="4F5FD7F2" w:rsidR="00250F36" w:rsidRDefault="00250F36" w:rsidP="00566FB0">
      <w:pPr>
        <w:pStyle w:val="ListParagraph"/>
        <w:numPr>
          <w:ilvl w:val="0"/>
          <w:numId w:val="17"/>
        </w:numPr>
        <w:jc w:val="both"/>
        <w:rPr>
          <w:rFonts w:ascii="Arial" w:hAnsi="Arial" w:cs="Arial"/>
          <w:sz w:val="24"/>
          <w:szCs w:val="24"/>
        </w:rPr>
      </w:pPr>
      <w:r>
        <w:rPr>
          <w:rFonts w:ascii="Arial" w:hAnsi="Arial" w:cs="Arial"/>
          <w:sz w:val="24"/>
          <w:szCs w:val="24"/>
        </w:rPr>
        <w:t xml:space="preserve">Co-ordinate and maintain safeguarding concern forms, safeguarding logs, child protection arrangements and advice to staff and </w:t>
      </w:r>
      <w:proofErr w:type="gramStart"/>
      <w:r>
        <w:rPr>
          <w:rFonts w:ascii="Arial" w:hAnsi="Arial" w:cs="Arial"/>
          <w:sz w:val="24"/>
          <w:szCs w:val="24"/>
        </w:rPr>
        <w:t>volunteers;</w:t>
      </w:r>
      <w:proofErr w:type="gramEnd"/>
    </w:p>
    <w:p w14:paraId="7B8C5FB5" w14:textId="2E4A652A" w:rsidR="00250F36" w:rsidRDefault="00250F36" w:rsidP="00566FB0">
      <w:pPr>
        <w:pStyle w:val="ListParagraph"/>
        <w:numPr>
          <w:ilvl w:val="0"/>
          <w:numId w:val="17"/>
        </w:numPr>
        <w:jc w:val="both"/>
        <w:rPr>
          <w:rFonts w:ascii="Arial" w:hAnsi="Arial" w:cs="Arial"/>
          <w:sz w:val="24"/>
          <w:szCs w:val="24"/>
        </w:rPr>
      </w:pPr>
      <w:r>
        <w:rPr>
          <w:rFonts w:ascii="Arial" w:hAnsi="Arial" w:cs="Arial"/>
          <w:sz w:val="24"/>
          <w:szCs w:val="24"/>
        </w:rPr>
        <w:t xml:space="preserve">Communicate safeguarding concerns to relevant individuals within providers in a timely </w:t>
      </w:r>
      <w:proofErr w:type="gramStart"/>
      <w:r>
        <w:rPr>
          <w:rFonts w:ascii="Arial" w:hAnsi="Arial" w:cs="Arial"/>
          <w:sz w:val="24"/>
          <w:szCs w:val="24"/>
        </w:rPr>
        <w:t>manner;</w:t>
      </w:r>
      <w:proofErr w:type="gramEnd"/>
    </w:p>
    <w:p w14:paraId="58F1641B" w14:textId="59E26757" w:rsidR="00CB27DD" w:rsidRDefault="00CB27DD" w:rsidP="00566FB0">
      <w:pPr>
        <w:pStyle w:val="ListParagraph"/>
        <w:numPr>
          <w:ilvl w:val="0"/>
          <w:numId w:val="17"/>
        </w:numPr>
        <w:jc w:val="both"/>
        <w:rPr>
          <w:rFonts w:ascii="Arial" w:hAnsi="Arial" w:cs="Arial"/>
          <w:sz w:val="24"/>
          <w:szCs w:val="24"/>
        </w:rPr>
      </w:pPr>
      <w:r>
        <w:rPr>
          <w:rFonts w:ascii="Arial" w:hAnsi="Arial" w:cs="Arial"/>
          <w:sz w:val="24"/>
          <w:szCs w:val="24"/>
        </w:rPr>
        <w:t xml:space="preserve">Contract the Local Authority Designated Office (LADO) in events of concerns / allegations arising regarding a staff member’s suitability to work with children and young </w:t>
      </w:r>
      <w:proofErr w:type="gramStart"/>
      <w:r>
        <w:rPr>
          <w:rFonts w:ascii="Arial" w:hAnsi="Arial" w:cs="Arial"/>
          <w:sz w:val="24"/>
          <w:szCs w:val="24"/>
        </w:rPr>
        <w:t>persons;</w:t>
      </w:r>
      <w:proofErr w:type="gramEnd"/>
    </w:p>
    <w:p w14:paraId="66C8700C" w14:textId="659D2990" w:rsidR="00250F36" w:rsidRPr="002E74B0" w:rsidRDefault="00250F36" w:rsidP="00566FB0">
      <w:pPr>
        <w:pStyle w:val="ListParagraph"/>
        <w:numPr>
          <w:ilvl w:val="0"/>
          <w:numId w:val="17"/>
        </w:numPr>
        <w:jc w:val="both"/>
        <w:rPr>
          <w:rFonts w:ascii="Arial" w:hAnsi="Arial" w:cs="Arial"/>
          <w:sz w:val="24"/>
          <w:szCs w:val="24"/>
        </w:rPr>
      </w:pPr>
      <w:r>
        <w:rPr>
          <w:rFonts w:ascii="Arial" w:hAnsi="Arial" w:cs="Arial"/>
          <w:sz w:val="24"/>
          <w:szCs w:val="24"/>
        </w:rPr>
        <w:t xml:space="preserve">Ensure that the provision has an implemented child safeguarding policy, single central record (containing dates of pre-employment checks and review dates) and staff code of conduct in </w:t>
      </w:r>
      <w:proofErr w:type="gramStart"/>
      <w:r>
        <w:rPr>
          <w:rFonts w:ascii="Arial" w:hAnsi="Arial" w:cs="Arial"/>
          <w:sz w:val="24"/>
          <w:szCs w:val="24"/>
        </w:rPr>
        <w:t>place;</w:t>
      </w:r>
      <w:proofErr w:type="gramEnd"/>
    </w:p>
    <w:p w14:paraId="72641D61" w14:textId="0A0681FD" w:rsidR="00E13705" w:rsidRDefault="00E47CA2" w:rsidP="00566FB0">
      <w:pPr>
        <w:pStyle w:val="ListParagraph"/>
        <w:numPr>
          <w:ilvl w:val="0"/>
          <w:numId w:val="16"/>
        </w:numPr>
        <w:jc w:val="both"/>
        <w:rPr>
          <w:rFonts w:ascii="Arial" w:hAnsi="Arial" w:cs="Arial"/>
          <w:sz w:val="24"/>
          <w:szCs w:val="24"/>
        </w:rPr>
      </w:pPr>
      <w:r w:rsidRPr="00D812DD">
        <w:rPr>
          <w:rFonts w:ascii="Arial" w:hAnsi="Arial" w:cs="Arial"/>
          <w:sz w:val="24"/>
          <w:szCs w:val="24"/>
        </w:rPr>
        <w:t xml:space="preserve">Participate in, or support staff who take part in, strategy discussions, inter- / multi-agency meetings and assessment regarding </w:t>
      </w:r>
      <w:proofErr w:type="gramStart"/>
      <w:r w:rsidR="003B3286">
        <w:rPr>
          <w:rFonts w:ascii="Arial" w:hAnsi="Arial" w:cs="Arial"/>
          <w:sz w:val="24"/>
          <w:szCs w:val="24"/>
        </w:rPr>
        <w:t>learners</w:t>
      </w:r>
      <w:r>
        <w:rPr>
          <w:rFonts w:ascii="Arial" w:hAnsi="Arial" w:cs="Arial"/>
          <w:sz w:val="24"/>
          <w:szCs w:val="24"/>
        </w:rPr>
        <w:t>;</w:t>
      </w:r>
      <w:proofErr w:type="gramEnd"/>
      <w:r>
        <w:rPr>
          <w:rFonts w:ascii="Arial" w:hAnsi="Arial" w:cs="Arial"/>
          <w:sz w:val="24"/>
          <w:szCs w:val="24"/>
        </w:rPr>
        <w:t xml:space="preserve"> </w:t>
      </w:r>
    </w:p>
    <w:p w14:paraId="41FCA4CA" w14:textId="61338B59" w:rsidR="00250F36" w:rsidRPr="00E13705" w:rsidRDefault="00250F36" w:rsidP="00566FB0">
      <w:pPr>
        <w:pStyle w:val="ListParagraph"/>
        <w:numPr>
          <w:ilvl w:val="0"/>
          <w:numId w:val="16"/>
        </w:numPr>
        <w:jc w:val="both"/>
        <w:rPr>
          <w:rFonts w:ascii="Arial" w:hAnsi="Arial" w:cs="Arial"/>
          <w:sz w:val="24"/>
          <w:szCs w:val="24"/>
        </w:rPr>
      </w:pPr>
      <w:r w:rsidRPr="00E13705">
        <w:rPr>
          <w:rFonts w:ascii="Arial" w:hAnsi="Arial" w:cs="Arial"/>
          <w:sz w:val="24"/>
          <w:szCs w:val="24"/>
        </w:rPr>
        <w:t xml:space="preserve">Implement safe recruitment procedures, conduct appropriate checks on prospective staff and volunteers and handle allegations </w:t>
      </w:r>
      <w:proofErr w:type="gramStart"/>
      <w:r w:rsidRPr="00E13705">
        <w:rPr>
          <w:rFonts w:ascii="Arial" w:hAnsi="Arial" w:cs="Arial"/>
          <w:sz w:val="24"/>
          <w:szCs w:val="24"/>
        </w:rPr>
        <w:t>appropriately;</w:t>
      </w:r>
      <w:proofErr w:type="gramEnd"/>
    </w:p>
    <w:p w14:paraId="75765F66" w14:textId="6D82B5B4" w:rsidR="00250F36" w:rsidRDefault="00250F36" w:rsidP="00566FB0">
      <w:pPr>
        <w:pStyle w:val="ListParagraph"/>
        <w:numPr>
          <w:ilvl w:val="0"/>
          <w:numId w:val="16"/>
        </w:numPr>
        <w:jc w:val="both"/>
        <w:rPr>
          <w:rFonts w:ascii="Arial" w:hAnsi="Arial" w:cs="Arial"/>
          <w:sz w:val="24"/>
          <w:szCs w:val="24"/>
        </w:rPr>
      </w:pPr>
      <w:r>
        <w:rPr>
          <w:rFonts w:ascii="Arial" w:hAnsi="Arial" w:cs="Arial"/>
          <w:sz w:val="24"/>
          <w:szCs w:val="24"/>
        </w:rPr>
        <w:t xml:space="preserve">Cultivate a culture of safe recruitment by ensuring the implemented procedures deter, reject </w:t>
      </w:r>
      <w:r w:rsidR="003B3286">
        <w:rPr>
          <w:rFonts w:ascii="Arial" w:hAnsi="Arial" w:cs="Arial"/>
          <w:sz w:val="24"/>
          <w:szCs w:val="24"/>
        </w:rPr>
        <w:t xml:space="preserve">and / </w:t>
      </w:r>
      <w:r>
        <w:rPr>
          <w:rFonts w:ascii="Arial" w:hAnsi="Arial" w:cs="Arial"/>
          <w:sz w:val="24"/>
          <w:szCs w:val="24"/>
        </w:rPr>
        <w:t xml:space="preserve">or identify individuals who may pose risks to </w:t>
      </w:r>
      <w:proofErr w:type="gramStart"/>
      <w:r w:rsidR="003B3286">
        <w:rPr>
          <w:rFonts w:ascii="Arial" w:hAnsi="Arial" w:cs="Arial"/>
          <w:sz w:val="24"/>
          <w:szCs w:val="24"/>
        </w:rPr>
        <w:t>learners</w:t>
      </w:r>
      <w:r>
        <w:rPr>
          <w:rFonts w:ascii="Arial" w:hAnsi="Arial" w:cs="Arial"/>
          <w:sz w:val="24"/>
          <w:szCs w:val="24"/>
        </w:rPr>
        <w:t>;</w:t>
      </w:r>
      <w:proofErr w:type="gramEnd"/>
    </w:p>
    <w:p w14:paraId="7E742631" w14:textId="4E60F8B7" w:rsidR="00250F36" w:rsidRDefault="00250F36" w:rsidP="00566FB0">
      <w:pPr>
        <w:pStyle w:val="ListParagraph"/>
        <w:numPr>
          <w:ilvl w:val="0"/>
          <w:numId w:val="16"/>
        </w:numPr>
        <w:jc w:val="both"/>
        <w:rPr>
          <w:rFonts w:ascii="Arial" w:hAnsi="Arial" w:cs="Arial"/>
          <w:sz w:val="24"/>
          <w:szCs w:val="24"/>
        </w:rPr>
      </w:pPr>
      <w:r>
        <w:rPr>
          <w:rFonts w:ascii="Arial" w:hAnsi="Arial" w:cs="Arial"/>
          <w:sz w:val="24"/>
          <w:szCs w:val="24"/>
        </w:rPr>
        <w:t xml:space="preserve">Actively liaise with staff to review, and if necessary, action the effectiveness of practices adopted to promote </w:t>
      </w:r>
      <w:r w:rsidR="003B3286">
        <w:rPr>
          <w:rFonts w:ascii="Arial" w:hAnsi="Arial" w:cs="Arial"/>
          <w:sz w:val="24"/>
          <w:szCs w:val="24"/>
        </w:rPr>
        <w:t xml:space="preserve">learner </w:t>
      </w:r>
      <w:proofErr w:type="gramStart"/>
      <w:r>
        <w:rPr>
          <w:rFonts w:ascii="Arial" w:hAnsi="Arial" w:cs="Arial"/>
          <w:sz w:val="24"/>
          <w:szCs w:val="24"/>
        </w:rPr>
        <w:t>wellbeing;</w:t>
      </w:r>
      <w:proofErr w:type="gramEnd"/>
    </w:p>
    <w:p w14:paraId="6AE97081" w14:textId="43638A61" w:rsidR="00E13705" w:rsidRDefault="00E13705" w:rsidP="00566FB0">
      <w:pPr>
        <w:pStyle w:val="ListParagraph"/>
        <w:numPr>
          <w:ilvl w:val="0"/>
          <w:numId w:val="16"/>
        </w:numPr>
        <w:jc w:val="both"/>
        <w:rPr>
          <w:rFonts w:ascii="Arial" w:hAnsi="Arial" w:cs="Arial"/>
          <w:sz w:val="24"/>
          <w:szCs w:val="24"/>
        </w:rPr>
      </w:pPr>
      <w:r>
        <w:rPr>
          <w:rFonts w:ascii="Arial" w:hAnsi="Arial" w:cs="Arial"/>
          <w:sz w:val="24"/>
          <w:szCs w:val="24"/>
        </w:rPr>
        <w:t xml:space="preserve">Ensure that detailed written records and logs of all concerns, allegations, behaviours and absences are </w:t>
      </w:r>
      <w:proofErr w:type="gramStart"/>
      <w:r>
        <w:rPr>
          <w:rFonts w:ascii="Arial" w:hAnsi="Arial" w:cs="Arial"/>
          <w:sz w:val="24"/>
          <w:szCs w:val="24"/>
        </w:rPr>
        <w:t>maintained;</w:t>
      </w:r>
      <w:proofErr w:type="gramEnd"/>
    </w:p>
    <w:p w14:paraId="26A4551B" w14:textId="55356AC6" w:rsidR="00164182" w:rsidRDefault="00164182" w:rsidP="00566FB0">
      <w:pPr>
        <w:pStyle w:val="ListParagraph"/>
        <w:numPr>
          <w:ilvl w:val="0"/>
          <w:numId w:val="16"/>
        </w:numPr>
        <w:jc w:val="both"/>
        <w:rPr>
          <w:rFonts w:ascii="Arial" w:hAnsi="Arial" w:cs="Arial"/>
          <w:sz w:val="24"/>
          <w:szCs w:val="24"/>
        </w:rPr>
      </w:pPr>
      <w:r>
        <w:rPr>
          <w:rFonts w:ascii="Arial" w:hAnsi="Arial" w:cs="Arial"/>
          <w:sz w:val="24"/>
          <w:szCs w:val="24"/>
        </w:rPr>
        <w:t xml:space="preserve">Collaborate with staff to promote educational outcomes for </w:t>
      </w:r>
      <w:r w:rsidR="003B3286">
        <w:rPr>
          <w:rFonts w:ascii="Arial" w:hAnsi="Arial" w:cs="Arial"/>
          <w:sz w:val="24"/>
          <w:szCs w:val="24"/>
        </w:rPr>
        <w:t>learners</w:t>
      </w:r>
      <w:r>
        <w:rPr>
          <w:rFonts w:ascii="Arial" w:hAnsi="Arial" w:cs="Arial"/>
          <w:sz w:val="24"/>
          <w:szCs w:val="24"/>
        </w:rPr>
        <w:t xml:space="preserve"> at the </w:t>
      </w:r>
      <w:proofErr w:type="gramStart"/>
      <w:r>
        <w:rPr>
          <w:rFonts w:ascii="Arial" w:hAnsi="Arial" w:cs="Arial"/>
          <w:sz w:val="24"/>
          <w:szCs w:val="24"/>
        </w:rPr>
        <w:t>provision;</w:t>
      </w:r>
      <w:proofErr w:type="gramEnd"/>
    </w:p>
    <w:p w14:paraId="6E5048F5" w14:textId="2E22E22A" w:rsidR="00250F36" w:rsidRDefault="00250F36" w:rsidP="00566FB0">
      <w:pPr>
        <w:pStyle w:val="ListParagraph"/>
        <w:numPr>
          <w:ilvl w:val="0"/>
          <w:numId w:val="16"/>
        </w:numPr>
        <w:jc w:val="both"/>
        <w:rPr>
          <w:rFonts w:ascii="Arial" w:hAnsi="Arial" w:cs="Arial"/>
          <w:sz w:val="24"/>
          <w:szCs w:val="24"/>
        </w:rPr>
      </w:pPr>
      <w:r>
        <w:rPr>
          <w:rFonts w:ascii="Arial" w:hAnsi="Arial" w:cs="Arial"/>
          <w:sz w:val="24"/>
          <w:szCs w:val="24"/>
        </w:rPr>
        <w:t xml:space="preserve">Regularly assess the adequacy of resources dedicated to </w:t>
      </w:r>
      <w:proofErr w:type="gramStart"/>
      <w:r>
        <w:rPr>
          <w:rFonts w:ascii="Arial" w:hAnsi="Arial" w:cs="Arial"/>
          <w:sz w:val="24"/>
          <w:szCs w:val="24"/>
        </w:rPr>
        <w:t>safeguarding;</w:t>
      </w:r>
      <w:proofErr w:type="gramEnd"/>
    </w:p>
    <w:p w14:paraId="019CA7D9" w14:textId="5C25E0D0" w:rsidR="00164182" w:rsidRDefault="00164182" w:rsidP="00566FB0">
      <w:pPr>
        <w:pStyle w:val="ListParagraph"/>
        <w:numPr>
          <w:ilvl w:val="0"/>
          <w:numId w:val="16"/>
        </w:numPr>
        <w:jc w:val="both"/>
        <w:rPr>
          <w:rFonts w:ascii="Arial" w:hAnsi="Arial" w:cs="Arial"/>
          <w:sz w:val="24"/>
          <w:szCs w:val="24"/>
        </w:rPr>
      </w:pPr>
      <w:r>
        <w:rPr>
          <w:rFonts w:ascii="Arial" w:hAnsi="Arial" w:cs="Arial"/>
          <w:sz w:val="24"/>
          <w:szCs w:val="24"/>
        </w:rPr>
        <w:t xml:space="preserve">Foster a dedicated culture to </w:t>
      </w:r>
      <w:proofErr w:type="gramStart"/>
      <w:r>
        <w:rPr>
          <w:rFonts w:ascii="Arial" w:hAnsi="Arial" w:cs="Arial"/>
          <w:sz w:val="24"/>
          <w:szCs w:val="24"/>
        </w:rPr>
        <w:t>safeguarding;</w:t>
      </w:r>
      <w:proofErr w:type="gramEnd"/>
    </w:p>
    <w:p w14:paraId="5FC8C058" w14:textId="086D543A" w:rsidR="00CB27DD" w:rsidRDefault="00CB27DD" w:rsidP="00566FB0">
      <w:pPr>
        <w:pStyle w:val="ListParagraph"/>
        <w:numPr>
          <w:ilvl w:val="0"/>
          <w:numId w:val="16"/>
        </w:numPr>
        <w:jc w:val="both"/>
        <w:rPr>
          <w:rFonts w:ascii="Arial" w:hAnsi="Arial" w:cs="Arial"/>
          <w:sz w:val="24"/>
          <w:szCs w:val="24"/>
        </w:rPr>
      </w:pPr>
      <w:r>
        <w:rPr>
          <w:rFonts w:ascii="Arial" w:hAnsi="Arial" w:cs="Arial"/>
          <w:sz w:val="24"/>
          <w:szCs w:val="24"/>
        </w:rPr>
        <w:t xml:space="preserve">Support staff members, volunteers and contractors who have been involved in safeguarding </w:t>
      </w:r>
      <w:proofErr w:type="gramStart"/>
      <w:r>
        <w:rPr>
          <w:rFonts w:ascii="Arial" w:hAnsi="Arial" w:cs="Arial"/>
          <w:sz w:val="24"/>
          <w:szCs w:val="24"/>
        </w:rPr>
        <w:t>matters;</w:t>
      </w:r>
      <w:proofErr w:type="gramEnd"/>
    </w:p>
    <w:p w14:paraId="5CBB620D" w14:textId="31FAC35E" w:rsidR="00250F36" w:rsidRDefault="00250F36" w:rsidP="00566FB0">
      <w:pPr>
        <w:pStyle w:val="ListParagraph"/>
        <w:numPr>
          <w:ilvl w:val="0"/>
          <w:numId w:val="16"/>
        </w:numPr>
        <w:jc w:val="both"/>
        <w:rPr>
          <w:rFonts w:ascii="Arial" w:hAnsi="Arial" w:cs="Arial"/>
          <w:sz w:val="24"/>
          <w:szCs w:val="24"/>
        </w:rPr>
      </w:pPr>
      <w:r>
        <w:rPr>
          <w:rFonts w:ascii="Arial" w:hAnsi="Arial" w:cs="Arial"/>
          <w:sz w:val="24"/>
          <w:szCs w:val="24"/>
        </w:rPr>
        <w:t>Ensure the Policy is accessible to parents, carers</w:t>
      </w:r>
      <w:r w:rsidR="003B3286">
        <w:rPr>
          <w:rFonts w:ascii="Arial" w:hAnsi="Arial" w:cs="Arial"/>
          <w:sz w:val="24"/>
          <w:szCs w:val="24"/>
        </w:rPr>
        <w:t xml:space="preserve"> and learners</w:t>
      </w:r>
      <w:r>
        <w:rPr>
          <w:rFonts w:ascii="Arial" w:hAnsi="Arial" w:cs="Arial"/>
          <w:sz w:val="24"/>
          <w:szCs w:val="24"/>
        </w:rPr>
        <w:t xml:space="preserve"> upon </w:t>
      </w:r>
      <w:proofErr w:type="gramStart"/>
      <w:r>
        <w:rPr>
          <w:rFonts w:ascii="Arial" w:hAnsi="Arial" w:cs="Arial"/>
          <w:sz w:val="24"/>
          <w:szCs w:val="24"/>
        </w:rPr>
        <w:t>request;</w:t>
      </w:r>
      <w:proofErr w:type="gramEnd"/>
    </w:p>
    <w:p w14:paraId="770400FB" w14:textId="6544E060" w:rsidR="00250F36" w:rsidRDefault="00250F36" w:rsidP="00566FB0">
      <w:pPr>
        <w:pStyle w:val="ListParagraph"/>
        <w:numPr>
          <w:ilvl w:val="0"/>
          <w:numId w:val="16"/>
        </w:numPr>
        <w:jc w:val="both"/>
        <w:rPr>
          <w:rFonts w:ascii="Arial" w:hAnsi="Arial" w:cs="Arial"/>
          <w:sz w:val="24"/>
          <w:szCs w:val="24"/>
        </w:rPr>
      </w:pPr>
      <w:r>
        <w:rPr>
          <w:rFonts w:ascii="Arial" w:hAnsi="Arial" w:cs="Arial"/>
          <w:sz w:val="24"/>
          <w:szCs w:val="24"/>
        </w:rPr>
        <w:t xml:space="preserve">Ensure the Policy aligns with other organisational policies to create an integrated and operational safeguarding </w:t>
      </w:r>
      <w:proofErr w:type="gramStart"/>
      <w:r>
        <w:rPr>
          <w:rFonts w:ascii="Arial" w:hAnsi="Arial" w:cs="Arial"/>
          <w:sz w:val="24"/>
          <w:szCs w:val="24"/>
        </w:rPr>
        <w:t>model;</w:t>
      </w:r>
      <w:proofErr w:type="gramEnd"/>
      <w:r w:rsidR="00164182">
        <w:rPr>
          <w:rFonts w:ascii="Arial" w:hAnsi="Arial" w:cs="Arial"/>
          <w:sz w:val="24"/>
          <w:szCs w:val="24"/>
        </w:rPr>
        <w:t xml:space="preserve"> </w:t>
      </w:r>
    </w:p>
    <w:p w14:paraId="0E3D5D45" w14:textId="091CAF46" w:rsidR="00250F36" w:rsidRDefault="00164182" w:rsidP="00566FB0">
      <w:pPr>
        <w:pStyle w:val="ListParagraph"/>
        <w:numPr>
          <w:ilvl w:val="0"/>
          <w:numId w:val="16"/>
        </w:numPr>
        <w:jc w:val="both"/>
        <w:rPr>
          <w:rFonts w:ascii="Arial" w:hAnsi="Arial" w:cs="Arial"/>
          <w:sz w:val="24"/>
          <w:szCs w:val="24"/>
        </w:rPr>
      </w:pPr>
      <w:r>
        <w:rPr>
          <w:rFonts w:ascii="Arial" w:hAnsi="Arial" w:cs="Arial"/>
          <w:sz w:val="24"/>
          <w:szCs w:val="24"/>
        </w:rPr>
        <w:t xml:space="preserve">Prioritise the best interests of the </w:t>
      </w:r>
      <w:r w:rsidR="003B3286">
        <w:rPr>
          <w:rFonts w:ascii="Arial" w:hAnsi="Arial" w:cs="Arial"/>
          <w:sz w:val="24"/>
          <w:szCs w:val="24"/>
        </w:rPr>
        <w:t>learner</w:t>
      </w:r>
      <w:r>
        <w:rPr>
          <w:rFonts w:ascii="Arial" w:hAnsi="Arial" w:cs="Arial"/>
          <w:sz w:val="24"/>
          <w:szCs w:val="24"/>
        </w:rPr>
        <w:t xml:space="preserve"> in all safeguarding processes and policies, and </w:t>
      </w:r>
      <w:proofErr w:type="gramStart"/>
      <w:r>
        <w:rPr>
          <w:rFonts w:ascii="Arial" w:hAnsi="Arial" w:cs="Arial"/>
          <w:sz w:val="24"/>
          <w:szCs w:val="24"/>
        </w:rPr>
        <w:t>take into account</w:t>
      </w:r>
      <w:proofErr w:type="gramEnd"/>
      <w:r>
        <w:rPr>
          <w:rFonts w:ascii="Arial" w:hAnsi="Arial" w:cs="Arial"/>
          <w:sz w:val="24"/>
          <w:szCs w:val="24"/>
        </w:rPr>
        <w:t xml:space="preserve"> their wishes and feeling when determining appropriate actions</w:t>
      </w:r>
      <w:r w:rsidR="00CB27DD">
        <w:rPr>
          <w:rFonts w:ascii="Arial" w:hAnsi="Arial" w:cs="Arial"/>
          <w:sz w:val="24"/>
          <w:szCs w:val="24"/>
        </w:rPr>
        <w:t>; and</w:t>
      </w:r>
    </w:p>
    <w:p w14:paraId="2B9D973D" w14:textId="100D4794" w:rsidR="00CB27DD" w:rsidRDefault="00CB27DD" w:rsidP="00566FB0">
      <w:pPr>
        <w:pStyle w:val="ListParagraph"/>
        <w:numPr>
          <w:ilvl w:val="0"/>
          <w:numId w:val="16"/>
        </w:numPr>
        <w:jc w:val="both"/>
        <w:rPr>
          <w:rFonts w:ascii="Arial" w:hAnsi="Arial" w:cs="Arial"/>
          <w:sz w:val="24"/>
          <w:szCs w:val="24"/>
        </w:rPr>
      </w:pPr>
      <w:r>
        <w:rPr>
          <w:rFonts w:ascii="Arial" w:hAnsi="Arial" w:cs="Arial"/>
          <w:sz w:val="24"/>
          <w:szCs w:val="24"/>
        </w:rPr>
        <w:t xml:space="preserve">Meet on a half-termly basis to review safeguarding procedures, practices and potential </w:t>
      </w:r>
      <w:proofErr w:type="spellStart"/>
      <w:r>
        <w:rPr>
          <w:rFonts w:ascii="Arial" w:hAnsi="Arial" w:cs="Arial"/>
          <w:sz w:val="24"/>
          <w:szCs w:val="24"/>
        </w:rPr>
        <w:t>case loads</w:t>
      </w:r>
      <w:proofErr w:type="spellEnd"/>
      <w:r>
        <w:rPr>
          <w:rFonts w:ascii="Arial" w:hAnsi="Arial" w:cs="Arial"/>
          <w:sz w:val="24"/>
          <w:szCs w:val="24"/>
        </w:rPr>
        <w:t xml:space="preserve">. </w:t>
      </w:r>
    </w:p>
    <w:p w14:paraId="0128D8F4" w14:textId="77777777" w:rsidR="00164182" w:rsidRDefault="00164182" w:rsidP="00164182">
      <w:pPr>
        <w:jc w:val="both"/>
        <w:rPr>
          <w:rFonts w:ascii="Arial" w:hAnsi="Arial" w:cs="Arial"/>
          <w:sz w:val="24"/>
          <w:szCs w:val="24"/>
        </w:rPr>
      </w:pPr>
    </w:p>
    <w:p w14:paraId="07BAED39" w14:textId="3686C35C" w:rsidR="00164182" w:rsidRPr="00164182" w:rsidRDefault="00164182" w:rsidP="00164182">
      <w:pPr>
        <w:jc w:val="both"/>
        <w:rPr>
          <w:rFonts w:ascii="Arial" w:hAnsi="Arial" w:cs="Arial"/>
          <w:sz w:val="24"/>
          <w:szCs w:val="24"/>
        </w:rPr>
      </w:pPr>
      <w:r>
        <w:rPr>
          <w:rFonts w:ascii="Arial" w:hAnsi="Arial" w:cs="Arial"/>
          <w:sz w:val="24"/>
          <w:szCs w:val="24"/>
        </w:rPr>
        <w:t xml:space="preserve">Further information regarding the roles and responsibilities of the designated and deputy safeguarding leads </w:t>
      </w:r>
      <w:r w:rsidR="007C6606">
        <w:rPr>
          <w:rFonts w:ascii="Arial" w:hAnsi="Arial" w:cs="Arial"/>
          <w:sz w:val="24"/>
          <w:szCs w:val="24"/>
        </w:rPr>
        <w:t>is</w:t>
      </w:r>
      <w:r>
        <w:rPr>
          <w:rFonts w:ascii="Arial" w:hAnsi="Arial" w:cs="Arial"/>
          <w:sz w:val="24"/>
          <w:szCs w:val="24"/>
        </w:rPr>
        <w:t xml:space="preserve"> found in </w:t>
      </w:r>
      <w:r w:rsidR="007C6606">
        <w:rPr>
          <w:rFonts w:ascii="Arial" w:hAnsi="Arial" w:cs="Arial"/>
          <w:sz w:val="24"/>
          <w:szCs w:val="24"/>
        </w:rPr>
        <w:t>‘</w:t>
      </w:r>
      <w:r w:rsidRPr="007C6606">
        <w:rPr>
          <w:rFonts w:ascii="Arial" w:hAnsi="Arial" w:cs="Arial"/>
          <w:sz w:val="24"/>
          <w:szCs w:val="24"/>
        </w:rPr>
        <w:t>Annex C:</w:t>
      </w:r>
      <w:r>
        <w:rPr>
          <w:rFonts w:ascii="Arial" w:hAnsi="Arial" w:cs="Arial"/>
          <w:sz w:val="24"/>
          <w:szCs w:val="24"/>
        </w:rPr>
        <w:t xml:space="preserve"> Role of the Designated </w:t>
      </w:r>
      <w:r>
        <w:rPr>
          <w:rFonts w:ascii="Arial" w:hAnsi="Arial" w:cs="Arial"/>
          <w:sz w:val="24"/>
          <w:szCs w:val="24"/>
        </w:rPr>
        <w:lastRenderedPageBreak/>
        <w:t>Safeguarding Lead</w:t>
      </w:r>
      <w:r w:rsidR="007C6606">
        <w:rPr>
          <w:rFonts w:ascii="Arial" w:hAnsi="Arial" w:cs="Arial"/>
          <w:sz w:val="24"/>
          <w:szCs w:val="24"/>
        </w:rPr>
        <w:t>’</w:t>
      </w:r>
      <w:r>
        <w:rPr>
          <w:rFonts w:ascii="Arial" w:hAnsi="Arial" w:cs="Arial"/>
          <w:sz w:val="24"/>
          <w:szCs w:val="24"/>
        </w:rPr>
        <w:t xml:space="preserve"> in the statutory guidance </w:t>
      </w:r>
      <w:r w:rsidR="007C6606">
        <w:rPr>
          <w:rFonts w:ascii="Arial" w:hAnsi="Arial" w:cs="Arial"/>
          <w:sz w:val="24"/>
          <w:szCs w:val="24"/>
        </w:rPr>
        <w:t>‘</w:t>
      </w:r>
      <w:r>
        <w:rPr>
          <w:rFonts w:ascii="Arial" w:hAnsi="Arial" w:cs="Arial"/>
          <w:sz w:val="24"/>
          <w:szCs w:val="24"/>
        </w:rPr>
        <w:t>Keeping Children Safe in Education</w:t>
      </w:r>
      <w:r w:rsidR="007C6606">
        <w:rPr>
          <w:rFonts w:ascii="Arial" w:hAnsi="Arial" w:cs="Arial"/>
          <w:sz w:val="24"/>
          <w:szCs w:val="24"/>
        </w:rPr>
        <w:t>’</w:t>
      </w:r>
      <w:r>
        <w:rPr>
          <w:rFonts w:ascii="Arial" w:hAnsi="Arial" w:cs="Arial"/>
          <w:sz w:val="24"/>
          <w:szCs w:val="24"/>
        </w:rPr>
        <w:t xml:space="preserve"> (</w:t>
      </w:r>
      <w:r w:rsidR="007C6606">
        <w:rPr>
          <w:rFonts w:ascii="Arial" w:hAnsi="Arial" w:cs="Arial"/>
          <w:sz w:val="24"/>
          <w:szCs w:val="24"/>
        </w:rPr>
        <w:t>September</w:t>
      </w:r>
      <w:r>
        <w:rPr>
          <w:rFonts w:ascii="Arial" w:hAnsi="Arial" w:cs="Arial"/>
          <w:sz w:val="24"/>
          <w:szCs w:val="24"/>
        </w:rPr>
        <w:t xml:space="preserve"> 202</w:t>
      </w:r>
      <w:r w:rsidR="002B5543">
        <w:rPr>
          <w:rFonts w:ascii="Arial" w:hAnsi="Arial" w:cs="Arial"/>
          <w:sz w:val="24"/>
          <w:szCs w:val="24"/>
        </w:rPr>
        <w:t>4</w:t>
      </w:r>
      <w:r>
        <w:rPr>
          <w:rFonts w:ascii="Arial" w:hAnsi="Arial" w:cs="Arial"/>
          <w:sz w:val="24"/>
          <w:szCs w:val="24"/>
        </w:rPr>
        <w:t>).</w:t>
      </w:r>
    </w:p>
    <w:p w14:paraId="2009391A" w14:textId="77777777" w:rsidR="003972EF" w:rsidRPr="002E74B0" w:rsidRDefault="003972EF" w:rsidP="00B94956">
      <w:pPr>
        <w:jc w:val="both"/>
        <w:rPr>
          <w:rFonts w:ascii="Arial" w:hAnsi="Arial" w:cs="Arial"/>
          <w:b/>
          <w:bCs/>
          <w:sz w:val="24"/>
          <w:szCs w:val="24"/>
        </w:rPr>
      </w:pPr>
    </w:p>
    <w:p w14:paraId="5CAB38C0" w14:textId="657A4DD8" w:rsidR="00702E3B" w:rsidRPr="002E74B0" w:rsidRDefault="00702E3B" w:rsidP="00B94956">
      <w:pPr>
        <w:jc w:val="both"/>
        <w:rPr>
          <w:rFonts w:ascii="Arial" w:hAnsi="Arial" w:cs="Arial"/>
          <w:b/>
          <w:bCs/>
          <w:sz w:val="24"/>
          <w:szCs w:val="24"/>
        </w:rPr>
      </w:pPr>
      <w:r w:rsidRPr="002E74B0">
        <w:rPr>
          <w:rFonts w:ascii="Arial" w:hAnsi="Arial" w:cs="Arial"/>
          <w:b/>
          <w:bCs/>
          <w:sz w:val="24"/>
          <w:szCs w:val="24"/>
        </w:rPr>
        <w:t>Staff</w:t>
      </w:r>
    </w:p>
    <w:p w14:paraId="72EBAB69" w14:textId="77777777" w:rsidR="00E94B42" w:rsidRPr="002E74B0" w:rsidRDefault="00E94B42" w:rsidP="00B94956">
      <w:pPr>
        <w:jc w:val="both"/>
        <w:rPr>
          <w:rFonts w:ascii="Arial" w:hAnsi="Arial" w:cs="Arial"/>
          <w:b/>
          <w:bCs/>
          <w:sz w:val="24"/>
          <w:szCs w:val="24"/>
        </w:rPr>
      </w:pPr>
    </w:p>
    <w:p w14:paraId="039E4F65" w14:textId="435F2B0A" w:rsidR="00E94B42" w:rsidRPr="002E74B0" w:rsidRDefault="00E94B42" w:rsidP="00B94956">
      <w:pPr>
        <w:jc w:val="both"/>
        <w:rPr>
          <w:rFonts w:ascii="Arial" w:hAnsi="Arial" w:cs="Arial"/>
          <w:sz w:val="24"/>
          <w:szCs w:val="24"/>
          <w:u w:val="single"/>
        </w:rPr>
      </w:pPr>
      <w:r w:rsidRPr="002E74B0">
        <w:rPr>
          <w:rFonts w:ascii="Arial" w:hAnsi="Arial" w:cs="Arial"/>
          <w:sz w:val="24"/>
          <w:szCs w:val="24"/>
          <w:u w:val="single"/>
        </w:rPr>
        <w:t>Induction</w:t>
      </w:r>
    </w:p>
    <w:p w14:paraId="18F6B54A" w14:textId="77777777" w:rsidR="00702E3B" w:rsidRPr="002E74B0" w:rsidRDefault="00702E3B" w:rsidP="00B94956">
      <w:pPr>
        <w:jc w:val="both"/>
        <w:rPr>
          <w:rFonts w:ascii="Arial" w:hAnsi="Arial" w:cs="Arial"/>
          <w:sz w:val="24"/>
          <w:szCs w:val="24"/>
        </w:rPr>
      </w:pPr>
    </w:p>
    <w:p w14:paraId="3C8A12E9" w14:textId="022CA219" w:rsidR="00B94956" w:rsidRPr="002E74B0" w:rsidRDefault="00702E3B" w:rsidP="00B94956">
      <w:pPr>
        <w:jc w:val="both"/>
        <w:rPr>
          <w:rFonts w:ascii="Arial" w:hAnsi="Arial" w:cs="Arial"/>
          <w:sz w:val="24"/>
          <w:szCs w:val="24"/>
        </w:rPr>
      </w:pPr>
      <w:r w:rsidRPr="002E74B0">
        <w:rPr>
          <w:rFonts w:ascii="Arial" w:hAnsi="Arial" w:cs="Arial"/>
          <w:sz w:val="24"/>
          <w:szCs w:val="24"/>
        </w:rPr>
        <w:t xml:space="preserve">All staff at CAST </w:t>
      </w:r>
      <w:r w:rsidR="00466CE9">
        <w:rPr>
          <w:rFonts w:ascii="Arial" w:hAnsi="Arial" w:cs="Arial"/>
          <w:sz w:val="24"/>
          <w:szCs w:val="24"/>
        </w:rPr>
        <w:t>are given</w:t>
      </w:r>
      <w:r w:rsidRPr="002E74B0">
        <w:rPr>
          <w:rFonts w:ascii="Arial" w:hAnsi="Arial" w:cs="Arial"/>
          <w:sz w:val="24"/>
          <w:szCs w:val="24"/>
        </w:rPr>
        <w:t xml:space="preserve"> an induction appropriate</w:t>
      </w:r>
      <w:r w:rsidR="00466CE9">
        <w:rPr>
          <w:rFonts w:ascii="Arial" w:hAnsi="Arial" w:cs="Arial"/>
          <w:sz w:val="24"/>
          <w:szCs w:val="24"/>
        </w:rPr>
        <w:t xml:space="preserve"> to</w:t>
      </w:r>
      <w:r w:rsidRPr="002E74B0">
        <w:rPr>
          <w:rFonts w:ascii="Arial" w:hAnsi="Arial" w:cs="Arial"/>
          <w:sz w:val="24"/>
          <w:szCs w:val="24"/>
        </w:rPr>
        <w:t xml:space="preserve"> their role which incorporates the provision’s ethos, vision, aspirations and expectations. In addition, acceptable and unacceptable behaviours will be discussed. </w:t>
      </w:r>
    </w:p>
    <w:p w14:paraId="36C22565" w14:textId="77777777" w:rsidR="00702E3B" w:rsidRPr="002E74B0" w:rsidRDefault="00702E3B" w:rsidP="00B94956">
      <w:pPr>
        <w:jc w:val="both"/>
        <w:rPr>
          <w:rFonts w:ascii="Arial" w:hAnsi="Arial" w:cs="Arial"/>
          <w:sz w:val="24"/>
          <w:szCs w:val="24"/>
        </w:rPr>
      </w:pPr>
    </w:p>
    <w:p w14:paraId="31EB276A" w14:textId="770A94E7" w:rsidR="00702E3B" w:rsidRPr="002E74B0" w:rsidRDefault="00702E3B" w:rsidP="00B94956">
      <w:pPr>
        <w:jc w:val="both"/>
        <w:rPr>
          <w:rFonts w:ascii="Arial" w:hAnsi="Arial" w:cs="Arial"/>
          <w:sz w:val="24"/>
          <w:szCs w:val="24"/>
        </w:rPr>
      </w:pPr>
      <w:r w:rsidRPr="002E74B0">
        <w:rPr>
          <w:rFonts w:ascii="Arial" w:hAnsi="Arial" w:cs="Arial"/>
          <w:sz w:val="24"/>
          <w:szCs w:val="24"/>
        </w:rPr>
        <w:t>New members of staff will receive information regarding the systems within the provision which support safeguarding, including policies and procedures. Such information will be read during the induction and reviewed on an annual basis.</w:t>
      </w:r>
    </w:p>
    <w:p w14:paraId="4E9E44A5" w14:textId="77777777" w:rsidR="00E94B42" w:rsidRPr="002E74B0" w:rsidRDefault="00E94B42" w:rsidP="00B94956">
      <w:pPr>
        <w:jc w:val="both"/>
        <w:rPr>
          <w:rFonts w:ascii="Arial" w:hAnsi="Arial" w:cs="Arial"/>
          <w:sz w:val="24"/>
          <w:szCs w:val="24"/>
        </w:rPr>
      </w:pPr>
    </w:p>
    <w:p w14:paraId="5B2E88E9" w14:textId="4189F370" w:rsidR="00E94B42" w:rsidRPr="002E74B0" w:rsidRDefault="00E94B42" w:rsidP="00B94956">
      <w:pPr>
        <w:jc w:val="both"/>
        <w:rPr>
          <w:rFonts w:ascii="Arial" w:hAnsi="Arial" w:cs="Arial"/>
          <w:sz w:val="24"/>
          <w:szCs w:val="24"/>
          <w:u w:val="single"/>
        </w:rPr>
      </w:pPr>
      <w:r w:rsidRPr="002E74B0">
        <w:rPr>
          <w:rFonts w:ascii="Arial" w:hAnsi="Arial" w:cs="Arial"/>
          <w:sz w:val="24"/>
          <w:szCs w:val="24"/>
          <w:u w:val="single"/>
        </w:rPr>
        <w:t>Statutory Documents and Guidance</w:t>
      </w:r>
    </w:p>
    <w:p w14:paraId="407244DA" w14:textId="77777777" w:rsidR="00702E3B" w:rsidRPr="002E74B0" w:rsidRDefault="00702E3B" w:rsidP="00B94956">
      <w:pPr>
        <w:jc w:val="both"/>
        <w:rPr>
          <w:rFonts w:ascii="Arial" w:hAnsi="Arial" w:cs="Arial"/>
          <w:sz w:val="24"/>
          <w:szCs w:val="24"/>
        </w:rPr>
      </w:pPr>
    </w:p>
    <w:p w14:paraId="6EAE1B06" w14:textId="614FD18C" w:rsidR="00702E3B" w:rsidRPr="002E74B0" w:rsidRDefault="00466CE9" w:rsidP="00B94956">
      <w:pPr>
        <w:jc w:val="both"/>
        <w:rPr>
          <w:rFonts w:ascii="Arial" w:hAnsi="Arial" w:cs="Arial"/>
          <w:sz w:val="24"/>
          <w:szCs w:val="24"/>
        </w:rPr>
      </w:pPr>
      <w:r>
        <w:rPr>
          <w:rFonts w:ascii="Arial" w:hAnsi="Arial" w:cs="Arial"/>
          <w:sz w:val="24"/>
          <w:szCs w:val="24"/>
        </w:rPr>
        <w:t>All</w:t>
      </w:r>
      <w:r w:rsidR="00702E3B" w:rsidRPr="002E74B0">
        <w:rPr>
          <w:rFonts w:ascii="Arial" w:hAnsi="Arial" w:cs="Arial"/>
          <w:sz w:val="24"/>
          <w:szCs w:val="24"/>
        </w:rPr>
        <w:t xml:space="preserve"> staff receive a paper copy of various statutory safeguarding documents and </w:t>
      </w:r>
      <w:r w:rsidR="00D7389B" w:rsidRPr="002E74B0">
        <w:rPr>
          <w:rFonts w:ascii="Arial" w:hAnsi="Arial" w:cs="Arial"/>
          <w:sz w:val="24"/>
          <w:szCs w:val="24"/>
        </w:rPr>
        <w:t>guidance</w:t>
      </w:r>
      <w:r>
        <w:rPr>
          <w:rFonts w:ascii="Arial" w:hAnsi="Arial" w:cs="Arial"/>
          <w:sz w:val="24"/>
          <w:szCs w:val="24"/>
        </w:rPr>
        <w:t xml:space="preserve"> upon arrival</w:t>
      </w:r>
      <w:r w:rsidR="00D7389B" w:rsidRPr="002E74B0">
        <w:rPr>
          <w:rFonts w:ascii="Arial" w:hAnsi="Arial" w:cs="Arial"/>
          <w:sz w:val="24"/>
          <w:szCs w:val="24"/>
        </w:rPr>
        <w:t>,</w:t>
      </w:r>
      <w:r w:rsidR="00702E3B" w:rsidRPr="002E74B0">
        <w:rPr>
          <w:rFonts w:ascii="Arial" w:hAnsi="Arial" w:cs="Arial"/>
          <w:sz w:val="24"/>
          <w:szCs w:val="24"/>
        </w:rPr>
        <w:t xml:space="preserve"> including:</w:t>
      </w:r>
    </w:p>
    <w:p w14:paraId="2932A484" w14:textId="65B1B74D" w:rsidR="00702E3B" w:rsidRPr="002E74B0" w:rsidRDefault="00702E3B" w:rsidP="00566FB0">
      <w:pPr>
        <w:pStyle w:val="ListParagraph"/>
        <w:numPr>
          <w:ilvl w:val="0"/>
          <w:numId w:val="11"/>
        </w:numPr>
        <w:jc w:val="both"/>
        <w:rPr>
          <w:rFonts w:ascii="Arial" w:hAnsi="Arial" w:cs="Arial"/>
          <w:sz w:val="24"/>
          <w:szCs w:val="24"/>
        </w:rPr>
      </w:pPr>
      <w:r w:rsidRPr="002E74B0">
        <w:rPr>
          <w:rFonts w:ascii="Arial" w:hAnsi="Arial" w:cs="Arial"/>
          <w:sz w:val="24"/>
          <w:szCs w:val="24"/>
        </w:rPr>
        <w:t>Children Missing Education (September 2016</w:t>
      </w:r>
      <w:proofErr w:type="gramStart"/>
      <w:r w:rsidRPr="002E74B0">
        <w:rPr>
          <w:rFonts w:ascii="Arial" w:hAnsi="Arial" w:cs="Arial"/>
          <w:sz w:val="24"/>
          <w:szCs w:val="24"/>
        </w:rPr>
        <w:t>);</w:t>
      </w:r>
      <w:proofErr w:type="gramEnd"/>
    </w:p>
    <w:p w14:paraId="3AFD844A" w14:textId="552F047B" w:rsidR="00702E3B" w:rsidRPr="003972EF" w:rsidRDefault="00702E3B" w:rsidP="00566FB0">
      <w:pPr>
        <w:pStyle w:val="ListParagraph"/>
        <w:numPr>
          <w:ilvl w:val="0"/>
          <w:numId w:val="11"/>
        </w:numPr>
        <w:jc w:val="both"/>
        <w:rPr>
          <w:rFonts w:ascii="Arial" w:hAnsi="Arial" w:cs="Arial"/>
          <w:sz w:val="24"/>
          <w:szCs w:val="24"/>
        </w:rPr>
      </w:pPr>
      <w:r w:rsidRPr="002E74B0">
        <w:rPr>
          <w:rFonts w:ascii="Arial" w:hAnsi="Arial" w:cs="Arial"/>
          <w:sz w:val="24"/>
          <w:szCs w:val="24"/>
        </w:rPr>
        <w:t>Guidance for Safer</w:t>
      </w:r>
      <w:r w:rsidRPr="003972EF">
        <w:rPr>
          <w:rFonts w:ascii="Arial" w:hAnsi="Arial" w:cs="Arial"/>
          <w:sz w:val="24"/>
          <w:szCs w:val="24"/>
        </w:rPr>
        <w:t xml:space="preserve"> Working Practises (February 202</w:t>
      </w:r>
      <w:r w:rsidR="002B5543">
        <w:rPr>
          <w:rFonts w:ascii="Arial" w:hAnsi="Arial" w:cs="Arial"/>
          <w:sz w:val="24"/>
          <w:szCs w:val="24"/>
        </w:rPr>
        <w:t>4</w:t>
      </w:r>
      <w:proofErr w:type="gramStart"/>
      <w:r w:rsidRPr="003972EF">
        <w:rPr>
          <w:rFonts w:ascii="Arial" w:hAnsi="Arial" w:cs="Arial"/>
          <w:sz w:val="24"/>
          <w:szCs w:val="24"/>
        </w:rPr>
        <w:t>);</w:t>
      </w:r>
      <w:proofErr w:type="gramEnd"/>
    </w:p>
    <w:p w14:paraId="0EB3ADD4" w14:textId="0671F95F" w:rsidR="00702E3B" w:rsidRPr="003972EF" w:rsidRDefault="00702E3B" w:rsidP="00566FB0">
      <w:pPr>
        <w:pStyle w:val="ListParagraph"/>
        <w:numPr>
          <w:ilvl w:val="0"/>
          <w:numId w:val="11"/>
        </w:numPr>
        <w:jc w:val="both"/>
        <w:rPr>
          <w:rFonts w:ascii="Arial" w:hAnsi="Arial" w:cs="Arial"/>
          <w:sz w:val="24"/>
          <w:szCs w:val="24"/>
        </w:rPr>
      </w:pPr>
      <w:r w:rsidRPr="003972EF">
        <w:rPr>
          <w:rFonts w:ascii="Arial" w:hAnsi="Arial" w:cs="Arial"/>
          <w:sz w:val="24"/>
          <w:szCs w:val="24"/>
        </w:rPr>
        <w:t>What To Do if You’re Worried a Child is Being Abused (March 2015</w:t>
      </w:r>
      <w:proofErr w:type="gramStart"/>
      <w:r w:rsidRPr="003972EF">
        <w:rPr>
          <w:rFonts w:ascii="Arial" w:hAnsi="Arial" w:cs="Arial"/>
          <w:sz w:val="24"/>
          <w:szCs w:val="24"/>
        </w:rPr>
        <w:t>);</w:t>
      </w:r>
      <w:proofErr w:type="gramEnd"/>
    </w:p>
    <w:p w14:paraId="687404B4" w14:textId="7990CB25" w:rsidR="00702E3B" w:rsidRPr="003972EF" w:rsidRDefault="00702E3B" w:rsidP="00566FB0">
      <w:pPr>
        <w:pStyle w:val="ListParagraph"/>
        <w:numPr>
          <w:ilvl w:val="0"/>
          <w:numId w:val="11"/>
        </w:numPr>
        <w:jc w:val="both"/>
        <w:rPr>
          <w:rFonts w:ascii="Arial" w:hAnsi="Arial" w:cs="Arial"/>
          <w:sz w:val="24"/>
          <w:szCs w:val="24"/>
        </w:rPr>
      </w:pPr>
      <w:r w:rsidRPr="003972EF">
        <w:rPr>
          <w:rFonts w:ascii="Arial" w:hAnsi="Arial" w:cs="Arial"/>
          <w:sz w:val="24"/>
          <w:szCs w:val="24"/>
        </w:rPr>
        <w:t xml:space="preserve">Nottingham City Safeguarding Children Board’s Indicators of Possible Child </w:t>
      </w:r>
      <w:proofErr w:type="gramStart"/>
      <w:r w:rsidRPr="003972EF">
        <w:rPr>
          <w:rFonts w:ascii="Arial" w:hAnsi="Arial" w:cs="Arial"/>
          <w:sz w:val="24"/>
          <w:szCs w:val="24"/>
        </w:rPr>
        <w:t>Abuse;</w:t>
      </w:r>
      <w:proofErr w:type="gramEnd"/>
    </w:p>
    <w:p w14:paraId="7BE2126A" w14:textId="6D067FC9" w:rsidR="00702E3B" w:rsidRPr="003972EF" w:rsidRDefault="00702E3B" w:rsidP="00566FB0">
      <w:pPr>
        <w:pStyle w:val="ListParagraph"/>
        <w:numPr>
          <w:ilvl w:val="0"/>
          <w:numId w:val="11"/>
        </w:numPr>
        <w:jc w:val="both"/>
        <w:rPr>
          <w:rFonts w:ascii="Arial" w:hAnsi="Arial" w:cs="Arial"/>
          <w:sz w:val="24"/>
          <w:szCs w:val="24"/>
        </w:rPr>
      </w:pPr>
      <w:r w:rsidRPr="003972EF">
        <w:rPr>
          <w:rFonts w:ascii="Arial" w:hAnsi="Arial" w:cs="Arial"/>
          <w:sz w:val="24"/>
          <w:szCs w:val="24"/>
        </w:rPr>
        <w:t>Information Sharing (July 2018</w:t>
      </w:r>
      <w:proofErr w:type="gramStart"/>
      <w:r w:rsidRPr="003972EF">
        <w:rPr>
          <w:rFonts w:ascii="Arial" w:hAnsi="Arial" w:cs="Arial"/>
          <w:sz w:val="24"/>
          <w:szCs w:val="24"/>
        </w:rPr>
        <w:t>);</w:t>
      </w:r>
      <w:proofErr w:type="gramEnd"/>
    </w:p>
    <w:p w14:paraId="1FE4F125" w14:textId="309B94DE" w:rsidR="00702E3B" w:rsidRDefault="00702E3B" w:rsidP="00566FB0">
      <w:pPr>
        <w:pStyle w:val="ListParagraph"/>
        <w:numPr>
          <w:ilvl w:val="0"/>
          <w:numId w:val="11"/>
        </w:numPr>
        <w:jc w:val="both"/>
        <w:rPr>
          <w:rFonts w:ascii="Arial" w:hAnsi="Arial" w:cs="Arial"/>
          <w:sz w:val="24"/>
          <w:szCs w:val="24"/>
        </w:rPr>
      </w:pPr>
      <w:r w:rsidRPr="003972EF">
        <w:rPr>
          <w:rFonts w:ascii="Arial" w:hAnsi="Arial" w:cs="Arial"/>
          <w:sz w:val="24"/>
          <w:szCs w:val="24"/>
        </w:rPr>
        <w:t>Keeping Children Safe in Education (</w:t>
      </w:r>
      <w:r w:rsidR="00E51FEE" w:rsidRPr="003972EF">
        <w:rPr>
          <w:rFonts w:ascii="Arial" w:hAnsi="Arial" w:cs="Arial"/>
          <w:sz w:val="24"/>
          <w:szCs w:val="24"/>
        </w:rPr>
        <w:t xml:space="preserve">September </w:t>
      </w:r>
      <w:r w:rsidRPr="003972EF">
        <w:rPr>
          <w:rFonts w:ascii="Arial" w:hAnsi="Arial" w:cs="Arial"/>
          <w:sz w:val="24"/>
          <w:szCs w:val="24"/>
        </w:rPr>
        <w:t>202</w:t>
      </w:r>
      <w:r w:rsidR="002B5543">
        <w:rPr>
          <w:rFonts w:ascii="Arial" w:hAnsi="Arial" w:cs="Arial"/>
          <w:sz w:val="24"/>
          <w:szCs w:val="24"/>
        </w:rPr>
        <w:t>4</w:t>
      </w:r>
      <w:proofErr w:type="gramStart"/>
      <w:r w:rsidRPr="003972EF">
        <w:rPr>
          <w:rFonts w:ascii="Arial" w:hAnsi="Arial" w:cs="Arial"/>
          <w:sz w:val="24"/>
          <w:szCs w:val="24"/>
        </w:rPr>
        <w:t>);</w:t>
      </w:r>
      <w:proofErr w:type="gramEnd"/>
    </w:p>
    <w:p w14:paraId="4B02DD33" w14:textId="6BF64209" w:rsidR="00E13705" w:rsidRPr="003972EF" w:rsidRDefault="00E13705" w:rsidP="00566FB0">
      <w:pPr>
        <w:pStyle w:val="ListParagraph"/>
        <w:numPr>
          <w:ilvl w:val="0"/>
          <w:numId w:val="3"/>
        </w:numPr>
        <w:jc w:val="both"/>
        <w:rPr>
          <w:rFonts w:ascii="Arial" w:hAnsi="Arial" w:cs="Arial"/>
          <w:sz w:val="24"/>
          <w:szCs w:val="24"/>
        </w:rPr>
      </w:pPr>
      <w:r>
        <w:rPr>
          <w:rFonts w:ascii="Arial" w:hAnsi="Arial" w:cs="Arial"/>
          <w:sz w:val="24"/>
          <w:szCs w:val="24"/>
        </w:rPr>
        <w:t>Part 1 must be read and understood on an annual basis.</w:t>
      </w:r>
    </w:p>
    <w:p w14:paraId="2B99D542" w14:textId="34078132" w:rsidR="00702E3B" w:rsidRPr="003972EF" w:rsidRDefault="00702E3B" w:rsidP="00566FB0">
      <w:pPr>
        <w:pStyle w:val="ListParagraph"/>
        <w:numPr>
          <w:ilvl w:val="0"/>
          <w:numId w:val="11"/>
        </w:numPr>
        <w:jc w:val="both"/>
        <w:rPr>
          <w:rFonts w:ascii="Arial" w:hAnsi="Arial" w:cs="Arial"/>
          <w:sz w:val="24"/>
          <w:szCs w:val="24"/>
        </w:rPr>
      </w:pPr>
      <w:r w:rsidRPr="003972EF">
        <w:rPr>
          <w:rFonts w:ascii="Arial" w:hAnsi="Arial" w:cs="Arial"/>
          <w:sz w:val="24"/>
          <w:szCs w:val="24"/>
        </w:rPr>
        <w:t>Nottingham City Threshold of Needs</w:t>
      </w:r>
      <w:r w:rsidR="00E51FEE" w:rsidRPr="003972EF">
        <w:rPr>
          <w:rFonts w:ascii="Arial" w:hAnsi="Arial" w:cs="Arial"/>
          <w:sz w:val="24"/>
          <w:szCs w:val="24"/>
        </w:rPr>
        <w:t xml:space="preserve"> (2022</w:t>
      </w:r>
      <w:proofErr w:type="gramStart"/>
      <w:r w:rsidR="00E51FEE" w:rsidRPr="003972EF">
        <w:rPr>
          <w:rFonts w:ascii="Arial" w:hAnsi="Arial" w:cs="Arial"/>
          <w:sz w:val="24"/>
          <w:szCs w:val="24"/>
        </w:rPr>
        <w:t>)</w:t>
      </w:r>
      <w:r w:rsidRPr="003972EF">
        <w:rPr>
          <w:rFonts w:ascii="Arial" w:hAnsi="Arial" w:cs="Arial"/>
          <w:sz w:val="24"/>
          <w:szCs w:val="24"/>
        </w:rPr>
        <w:t>;</w:t>
      </w:r>
      <w:proofErr w:type="gramEnd"/>
    </w:p>
    <w:p w14:paraId="5AF01A60" w14:textId="513CA905" w:rsidR="00702E3B" w:rsidRPr="003972EF" w:rsidRDefault="00702E3B" w:rsidP="00566FB0">
      <w:pPr>
        <w:pStyle w:val="ListParagraph"/>
        <w:numPr>
          <w:ilvl w:val="0"/>
          <w:numId w:val="11"/>
        </w:numPr>
        <w:jc w:val="both"/>
        <w:rPr>
          <w:rFonts w:ascii="Arial" w:hAnsi="Arial" w:cs="Arial"/>
          <w:sz w:val="24"/>
          <w:szCs w:val="24"/>
        </w:rPr>
      </w:pPr>
      <w:r w:rsidRPr="003972EF">
        <w:rPr>
          <w:rFonts w:ascii="Arial" w:hAnsi="Arial" w:cs="Arial"/>
          <w:sz w:val="24"/>
          <w:szCs w:val="24"/>
        </w:rPr>
        <w:t xml:space="preserve">Nottinghamshire Safeguarding Children </w:t>
      </w:r>
      <w:proofErr w:type="gramStart"/>
      <w:r w:rsidRPr="003972EF">
        <w:rPr>
          <w:rFonts w:ascii="Arial" w:hAnsi="Arial" w:cs="Arial"/>
          <w:sz w:val="24"/>
          <w:szCs w:val="24"/>
        </w:rPr>
        <w:t>Partnership;</w:t>
      </w:r>
      <w:proofErr w:type="gramEnd"/>
    </w:p>
    <w:p w14:paraId="1F4FF0DB" w14:textId="33546547" w:rsidR="00702E3B" w:rsidRPr="003972EF" w:rsidRDefault="00702E3B" w:rsidP="00566FB0">
      <w:pPr>
        <w:pStyle w:val="ListParagraph"/>
        <w:numPr>
          <w:ilvl w:val="0"/>
          <w:numId w:val="11"/>
        </w:numPr>
        <w:jc w:val="both"/>
        <w:rPr>
          <w:rFonts w:ascii="Arial" w:hAnsi="Arial" w:cs="Arial"/>
          <w:sz w:val="24"/>
          <w:szCs w:val="24"/>
        </w:rPr>
      </w:pPr>
      <w:r w:rsidRPr="003972EF">
        <w:rPr>
          <w:rFonts w:ascii="Arial" w:hAnsi="Arial" w:cs="Arial"/>
          <w:sz w:val="24"/>
          <w:szCs w:val="24"/>
        </w:rPr>
        <w:t xml:space="preserve">Pathway to </w:t>
      </w:r>
      <w:proofErr w:type="gramStart"/>
      <w:r w:rsidRPr="003972EF">
        <w:rPr>
          <w:rFonts w:ascii="Arial" w:hAnsi="Arial" w:cs="Arial"/>
          <w:sz w:val="24"/>
          <w:szCs w:val="24"/>
        </w:rPr>
        <w:t>Provision;</w:t>
      </w:r>
      <w:proofErr w:type="gramEnd"/>
    </w:p>
    <w:p w14:paraId="65019AAE" w14:textId="5C287666" w:rsidR="00702E3B" w:rsidRPr="003972EF" w:rsidRDefault="00702E3B" w:rsidP="00566FB0">
      <w:pPr>
        <w:pStyle w:val="ListParagraph"/>
        <w:numPr>
          <w:ilvl w:val="0"/>
          <w:numId w:val="11"/>
        </w:numPr>
        <w:jc w:val="both"/>
        <w:rPr>
          <w:rFonts w:ascii="Arial" w:hAnsi="Arial" w:cs="Arial"/>
          <w:sz w:val="24"/>
          <w:szCs w:val="24"/>
        </w:rPr>
      </w:pPr>
      <w:r w:rsidRPr="003972EF">
        <w:rPr>
          <w:rFonts w:ascii="Arial" w:hAnsi="Arial" w:cs="Arial"/>
          <w:sz w:val="24"/>
          <w:szCs w:val="24"/>
        </w:rPr>
        <w:t xml:space="preserve">Regulated Activity in Relation to </w:t>
      </w:r>
      <w:proofErr w:type="gramStart"/>
      <w:r w:rsidRPr="003972EF">
        <w:rPr>
          <w:rFonts w:ascii="Arial" w:hAnsi="Arial" w:cs="Arial"/>
          <w:sz w:val="24"/>
          <w:szCs w:val="24"/>
        </w:rPr>
        <w:t>Children;</w:t>
      </w:r>
      <w:proofErr w:type="gramEnd"/>
    </w:p>
    <w:p w14:paraId="672AD94B" w14:textId="65925B36" w:rsidR="00702E3B" w:rsidRPr="003972EF" w:rsidRDefault="00702E3B" w:rsidP="00566FB0">
      <w:pPr>
        <w:pStyle w:val="ListParagraph"/>
        <w:numPr>
          <w:ilvl w:val="0"/>
          <w:numId w:val="11"/>
        </w:numPr>
        <w:jc w:val="both"/>
        <w:rPr>
          <w:rFonts w:ascii="Arial" w:hAnsi="Arial" w:cs="Arial"/>
          <w:sz w:val="24"/>
          <w:szCs w:val="24"/>
        </w:rPr>
      </w:pPr>
      <w:r w:rsidRPr="003972EF">
        <w:rPr>
          <w:rFonts w:ascii="Arial" w:hAnsi="Arial" w:cs="Arial"/>
          <w:sz w:val="24"/>
          <w:szCs w:val="24"/>
        </w:rPr>
        <w:t>Sexual Violence and Harassment in Schools</w:t>
      </w:r>
      <w:r w:rsidR="00E51FEE" w:rsidRPr="003972EF">
        <w:rPr>
          <w:rFonts w:ascii="Arial" w:hAnsi="Arial" w:cs="Arial"/>
          <w:sz w:val="24"/>
          <w:szCs w:val="24"/>
        </w:rPr>
        <w:t xml:space="preserve"> (September 2021)</w:t>
      </w:r>
      <w:r w:rsidRPr="003972EF">
        <w:rPr>
          <w:rFonts w:ascii="Arial" w:hAnsi="Arial" w:cs="Arial"/>
          <w:sz w:val="24"/>
          <w:szCs w:val="24"/>
        </w:rPr>
        <w:t>; and</w:t>
      </w:r>
    </w:p>
    <w:p w14:paraId="39487CEA" w14:textId="610D42FC" w:rsidR="00702E3B" w:rsidRPr="003972EF" w:rsidRDefault="00702E3B" w:rsidP="00566FB0">
      <w:pPr>
        <w:pStyle w:val="ListParagraph"/>
        <w:numPr>
          <w:ilvl w:val="0"/>
          <w:numId w:val="11"/>
        </w:numPr>
        <w:jc w:val="both"/>
        <w:rPr>
          <w:rFonts w:ascii="Arial" w:hAnsi="Arial" w:cs="Arial"/>
          <w:sz w:val="24"/>
          <w:szCs w:val="24"/>
        </w:rPr>
      </w:pPr>
      <w:r w:rsidRPr="003972EF">
        <w:rPr>
          <w:rFonts w:ascii="Arial" w:hAnsi="Arial" w:cs="Arial"/>
          <w:sz w:val="24"/>
          <w:szCs w:val="24"/>
        </w:rPr>
        <w:t>Working Together to Safeguard Children (</w:t>
      </w:r>
      <w:r w:rsidR="002B5543">
        <w:rPr>
          <w:rFonts w:ascii="Arial" w:hAnsi="Arial" w:cs="Arial"/>
          <w:sz w:val="24"/>
          <w:szCs w:val="24"/>
        </w:rPr>
        <w:t>February</w:t>
      </w:r>
      <w:r w:rsidRPr="003972EF">
        <w:rPr>
          <w:rFonts w:ascii="Arial" w:hAnsi="Arial" w:cs="Arial"/>
          <w:sz w:val="24"/>
          <w:szCs w:val="24"/>
        </w:rPr>
        <w:t xml:space="preserve"> 202</w:t>
      </w:r>
      <w:r w:rsidR="00B72C69">
        <w:rPr>
          <w:rFonts w:ascii="Arial" w:hAnsi="Arial" w:cs="Arial"/>
          <w:sz w:val="24"/>
          <w:szCs w:val="24"/>
        </w:rPr>
        <w:t>4</w:t>
      </w:r>
      <w:r w:rsidRPr="003972EF">
        <w:rPr>
          <w:rFonts w:ascii="Arial" w:hAnsi="Arial" w:cs="Arial"/>
          <w:sz w:val="24"/>
          <w:szCs w:val="24"/>
        </w:rPr>
        <w:t>).</w:t>
      </w:r>
    </w:p>
    <w:p w14:paraId="744DE9EA" w14:textId="77777777" w:rsidR="00D7389B" w:rsidRPr="003972EF" w:rsidRDefault="00D7389B" w:rsidP="00D7389B">
      <w:pPr>
        <w:jc w:val="both"/>
        <w:rPr>
          <w:rFonts w:ascii="Arial" w:hAnsi="Arial" w:cs="Arial"/>
          <w:sz w:val="24"/>
          <w:szCs w:val="24"/>
        </w:rPr>
      </w:pPr>
    </w:p>
    <w:p w14:paraId="41FB5C97" w14:textId="552130B0" w:rsidR="00D7389B" w:rsidRPr="003972EF" w:rsidRDefault="00466CE9" w:rsidP="00D7389B">
      <w:pPr>
        <w:jc w:val="both"/>
        <w:rPr>
          <w:rFonts w:ascii="Arial" w:hAnsi="Arial" w:cs="Arial"/>
          <w:sz w:val="24"/>
          <w:szCs w:val="24"/>
        </w:rPr>
      </w:pPr>
      <w:r>
        <w:rPr>
          <w:rFonts w:ascii="Arial" w:hAnsi="Arial" w:cs="Arial"/>
          <w:sz w:val="24"/>
          <w:szCs w:val="24"/>
        </w:rPr>
        <w:t>Such information</w:t>
      </w:r>
      <w:r w:rsidR="00D7389B" w:rsidRPr="003972EF">
        <w:rPr>
          <w:rFonts w:ascii="Arial" w:hAnsi="Arial" w:cs="Arial"/>
          <w:sz w:val="24"/>
          <w:szCs w:val="24"/>
        </w:rPr>
        <w:t xml:space="preserve"> </w:t>
      </w:r>
      <w:r>
        <w:rPr>
          <w:rFonts w:ascii="Arial" w:hAnsi="Arial" w:cs="Arial"/>
          <w:sz w:val="24"/>
          <w:szCs w:val="24"/>
        </w:rPr>
        <w:t>is</w:t>
      </w:r>
      <w:r w:rsidR="00D7389B" w:rsidRPr="003972EF">
        <w:rPr>
          <w:rFonts w:ascii="Arial" w:hAnsi="Arial" w:cs="Arial"/>
          <w:sz w:val="24"/>
          <w:szCs w:val="24"/>
        </w:rPr>
        <w:t xml:space="preserve"> read and signed by all staff to evidence receipt, reading and understanding of the documents. This is filed in the ‘Safeguarding Folder’ in Cornerstone House.</w:t>
      </w:r>
    </w:p>
    <w:p w14:paraId="7648AA78" w14:textId="77777777" w:rsidR="00E94B42" w:rsidRPr="003972EF" w:rsidRDefault="00E94B42" w:rsidP="00D7389B">
      <w:pPr>
        <w:jc w:val="both"/>
        <w:rPr>
          <w:rFonts w:ascii="Arial" w:hAnsi="Arial" w:cs="Arial"/>
          <w:sz w:val="24"/>
          <w:szCs w:val="24"/>
        </w:rPr>
      </w:pPr>
    </w:p>
    <w:p w14:paraId="6915CEAA" w14:textId="457C2A47" w:rsidR="00E94B42" w:rsidRPr="003972EF" w:rsidRDefault="00E94B42" w:rsidP="00D7389B">
      <w:pPr>
        <w:jc w:val="both"/>
        <w:rPr>
          <w:rFonts w:ascii="Arial" w:hAnsi="Arial" w:cs="Arial"/>
          <w:sz w:val="24"/>
          <w:szCs w:val="24"/>
          <w:u w:val="single"/>
        </w:rPr>
      </w:pPr>
      <w:r w:rsidRPr="003972EF">
        <w:rPr>
          <w:rFonts w:ascii="Arial" w:hAnsi="Arial" w:cs="Arial"/>
          <w:sz w:val="24"/>
          <w:szCs w:val="24"/>
          <w:u w:val="single"/>
        </w:rPr>
        <w:t>Roles and Responsibilities</w:t>
      </w:r>
    </w:p>
    <w:p w14:paraId="01863B53" w14:textId="77777777" w:rsidR="00E94B42" w:rsidRPr="003972EF" w:rsidRDefault="00E94B42" w:rsidP="00D7389B">
      <w:pPr>
        <w:jc w:val="both"/>
        <w:rPr>
          <w:rFonts w:ascii="Arial" w:hAnsi="Arial" w:cs="Arial"/>
          <w:sz w:val="24"/>
          <w:szCs w:val="24"/>
          <w:u w:val="single"/>
        </w:rPr>
      </w:pPr>
    </w:p>
    <w:p w14:paraId="7C7D0C65" w14:textId="3B22B8A1" w:rsidR="00E94B42" w:rsidRPr="003972EF" w:rsidRDefault="00761306" w:rsidP="00D7389B">
      <w:pPr>
        <w:jc w:val="both"/>
        <w:rPr>
          <w:rFonts w:ascii="Arial" w:hAnsi="Arial" w:cs="Arial"/>
          <w:sz w:val="24"/>
          <w:szCs w:val="24"/>
        </w:rPr>
      </w:pPr>
      <w:r w:rsidRPr="003972EF">
        <w:rPr>
          <w:rFonts w:ascii="Arial" w:hAnsi="Arial" w:cs="Arial"/>
          <w:sz w:val="24"/>
          <w:szCs w:val="24"/>
        </w:rPr>
        <w:t xml:space="preserve">All staff </w:t>
      </w:r>
      <w:r w:rsidR="00466CE9">
        <w:rPr>
          <w:rFonts w:ascii="Arial" w:hAnsi="Arial" w:cs="Arial"/>
          <w:sz w:val="24"/>
          <w:szCs w:val="24"/>
        </w:rPr>
        <w:t>are aware</w:t>
      </w:r>
      <w:r w:rsidRPr="003972EF">
        <w:rPr>
          <w:rFonts w:ascii="Arial" w:hAnsi="Arial" w:cs="Arial"/>
          <w:sz w:val="24"/>
          <w:szCs w:val="24"/>
        </w:rPr>
        <w:t xml:space="preserve"> of and understand their role in:</w:t>
      </w:r>
    </w:p>
    <w:p w14:paraId="15FA38A3" w14:textId="5F4ECED5" w:rsidR="00761306" w:rsidRPr="003972EF" w:rsidRDefault="00761306" w:rsidP="00566FB0">
      <w:pPr>
        <w:pStyle w:val="ListParagraph"/>
        <w:numPr>
          <w:ilvl w:val="0"/>
          <w:numId w:val="12"/>
        </w:numPr>
        <w:jc w:val="both"/>
        <w:rPr>
          <w:rFonts w:ascii="Arial" w:hAnsi="Arial" w:cs="Arial"/>
          <w:sz w:val="24"/>
          <w:szCs w:val="24"/>
        </w:rPr>
      </w:pPr>
      <w:r w:rsidRPr="003972EF">
        <w:rPr>
          <w:rFonts w:ascii="Arial" w:hAnsi="Arial" w:cs="Arial"/>
          <w:sz w:val="24"/>
          <w:szCs w:val="24"/>
        </w:rPr>
        <w:t xml:space="preserve">Operation Encompass, a police-led initiative enabling schools to offer immediate support to </w:t>
      </w:r>
      <w:r w:rsidR="00466CE9">
        <w:rPr>
          <w:rFonts w:ascii="Arial" w:hAnsi="Arial" w:cs="Arial"/>
          <w:sz w:val="24"/>
          <w:szCs w:val="24"/>
        </w:rPr>
        <w:t>learners</w:t>
      </w:r>
      <w:r w:rsidRPr="003972EF">
        <w:rPr>
          <w:rFonts w:ascii="Arial" w:hAnsi="Arial" w:cs="Arial"/>
          <w:sz w:val="24"/>
          <w:szCs w:val="24"/>
        </w:rPr>
        <w:t xml:space="preserve"> experiencing domestic </w:t>
      </w:r>
      <w:proofErr w:type="gramStart"/>
      <w:r w:rsidRPr="003972EF">
        <w:rPr>
          <w:rFonts w:ascii="Arial" w:hAnsi="Arial" w:cs="Arial"/>
          <w:sz w:val="24"/>
          <w:szCs w:val="24"/>
        </w:rPr>
        <w:t>abuse;</w:t>
      </w:r>
      <w:proofErr w:type="gramEnd"/>
    </w:p>
    <w:p w14:paraId="5C07CF7F" w14:textId="5EB9EDFD" w:rsidR="00761306" w:rsidRPr="003972EF" w:rsidRDefault="00761306" w:rsidP="00566FB0">
      <w:pPr>
        <w:pStyle w:val="ListParagraph"/>
        <w:numPr>
          <w:ilvl w:val="0"/>
          <w:numId w:val="12"/>
        </w:numPr>
        <w:jc w:val="both"/>
        <w:rPr>
          <w:rFonts w:ascii="Arial" w:hAnsi="Arial" w:cs="Arial"/>
          <w:sz w:val="24"/>
          <w:szCs w:val="24"/>
        </w:rPr>
      </w:pPr>
      <w:r w:rsidRPr="003972EF">
        <w:rPr>
          <w:rFonts w:ascii="Arial" w:hAnsi="Arial" w:cs="Arial"/>
          <w:sz w:val="24"/>
          <w:szCs w:val="24"/>
        </w:rPr>
        <w:t xml:space="preserve">The safeguarding response to </w:t>
      </w:r>
      <w:r w:rsidR="00466CE9">
        <w:rPr>
          <w:rFonts w:ascii="Arial" w:hAnsi="Arial" w:cs="Arial"/>
          <w:sz w:val="24"/>
          <w:szCs w:val="24"/>
        </w:rPr>
        <w:t>learners</w:t>
      </w:r>
      <w:r w:rsidRPr="003972EF">
        <w:rPr>
          <w:rFonts w:ascii="Arial" w:hAnsi="Arial" w:cs="Arial"/>
          <w:sz w:val="24"/>
          <w:szCs w:val="24"/>
        </w:rPr>
        <w:t xml:space="preserve"> who are absent from </w:t>
      </w:r>
      <w:proofErr w:type="gramStart"/>
      <w:r w:rsidRPr="003972EF">
        <w:rPr>
          <w:rFonts w:ascii="Arial" w:hAnsi="Arial" w:cs="Arial"/>
          <w:sz w:val="24"/>
          <w:szCs w:val="24"/>
        </w:rPr>
        <w:t>education;</w:t>
      </w:r>
      <w:proofErr w:type="gramEnd"/>
    </w:p>
    <w:p w14:paraId="0EE85F8F" w14:textId="7F5040D6" w:rsidR="00761306" w:rsidRPr="003972EF" w:rsidRDefault="00761306" w:rsidP="00566FB0">
      <w:pPr>
        <w:pStyle w:val="ListParagraph"/>
        <w:numPr>
          <w:ilvl w:val="0"/>
          <w:numId w:val="12"/>
        </w:numPr>
        <w:jc w:val="both"/>
        <w:rPr>
          <w:rFonts w:ascii="Arial" w:hAnsi="Arial" w:cs="Arial"/>
          <w:sz w:val="24"/>
          <w:szCs w:val="24"/>
        </w:rPr>
      </w:pPr>
      <w:r w:rsidRPr="003972EF">
        <w:rPr>
          <w:rFonts w:ascii="Arial" w:hAnsi="Arial" w:cs="Arial"/>
          <w:sz w:val="24"/>
          <w:szCs w:val="24"/>
        </w:rPr>
        <w:t xml:space="preserve">The safeguarding response to child-on-child / peer-on-peer </w:t>
      </w:r>
      <w:proofErr w:type="gramStart"/>
      <w:r w:rsidRPr="003972EF">
        <w:rPr>
          <w:rFonts w:ascii="Arial" w:hAnsi="Arial" w:cs="Arial"/>
          <w:sz w:val="24"/>
          <w:szCs w:val="24"/>
        </w:rPr>
        <w:t>abuse;</w:t>
      </w:r>
      <w:proofErr w:type="gramEnd"/>
    </w:p>
    <w:p w14:paraId="404083BE" w14:textId="285534BB" w:rsidR="00761306" w:rsidRPr="003972EF" w:rsidRDefault="00761306" w:rsidP="00566FB0">
      <w:pPr>
        <w:pStyle w:val="ListParagraph"/>
        <w:numPr>
          <w:ilvl w:val="0"/>
          <w:numId w:val="12"/>
        </w:numPr>
        <w:jc w:val="both"/>
        <w:rPr>
          <w:rFonts w:ascii="Arial" w:hAnsi="Arial" w:cs="Arial"/>
          <w:sz w:val="24"/>
          <w:szCs w:val="24"/>
        </w:rPr>
      </w:pPr>
      <w:r w:rsidRPr="003972EF">
        <w:rPr>
          <w:rFonts w:ascii="Arial" w:hAnsi="Arial" w:cs="Arial"/>
          <w:sz w:val="24"/>
          <w:szCs w:val="24"/>
        </w:rPr>
        <w:lastRenderedPageBreak/>
        <w:t xml:space="preserve">The early help process for low level and emerging </w:t>
      </w:r>
      <w:proofErr w:type="gramStart"/>
      <w:r w:rsidRPr="003972EF">
        <w:rPr>
          <w:rFonts w:ascii="Arial" w:hAnsi="Arial" w:cs="Arial"/>
          <w:sz w:val="24"/>
          <w:szCs w:val="24"/>
        </w:rPr>
        <w:t>needs;</w:t>
      </w:r>
      <w:proofErr w:type="gramEnd"/>
    </w:p>
    <w:p w14:paraId="77C8F042" w14:textId="58384594" w:rsidR="00761306" w:rsidRPr="003972EF" w:rsidRDefault="00761306" w:rsidP="00566FB0">
      <w:pPr>
        <w:pStyle w:val="ListParagraph"/>
        <w:numPr>
          <w:ilvl w:val="0"/>
          <w:numId w:val="12"/>
        </w:numPr>
        <w:jc w:val="both"/>
        <w:rPr>
          <w:rFonts w:ascii="Arial" w:hAnsi="Arial" w:cs="Arial"/>
          <w:sz w:val="24"/>
          <w:szCs w:val="24"/>
        </w:rPr>
      </w:pPr>
      <w:r w:rsidRPr="003972EF">
        <w:rPr>
          <w:rFonts w:ascii="Arial" w:hAnsi="Arial" w:cs="Arial"/>
          <w:sz w:val="24"/>
          <w:szCs w:val="24"/>
        </w:rPr>
        <w:t xml:space="preserve">The process for making a referral to a </w:t>
      </w:r>
      <w:r w:rsidR="002F3BFF">
        <w:rPr>
          <w:rFonts w:ascii="Arial" w:hAnsi="Arial" w:cs="Arial"/>
          <w:sz w:val="24"/>
          <w:szCs w:val="24"/>
        </w:rPr>
        <w:t>l</w:t>
      </w:r>
      <w:r w:rsidRPr="003972EF">
        <w:rPr>
          <w:rFonts w:ascii="Arial" w:hAnsi="Arial" w:cs="Arial"/>
          <w:sz w:val="24"/>
          <w:szCs w:val="24"/>
        </w:rPr>
        <w:t xml:space="preserve">ocal </w:t>
      </w:r>
      <w:r w:rsidR="002F3BFF">
        <w:rPr>
          <w:rFonts w:ascii="Arial" w:hAnsi="Arial" w:cs="Arial"/>
          <w:sz w:val="24"/>
          <w:szCs w:val="24"/>
        </w:rPr>
        <w:t>a</w:t>
      </w:r>
      <w:r w:rsidRPr="003972EF">
        <w:rPr>
          <w:rFonts w:ascii="Arial" w:hAnsi="Arial" w:cs="Arial"/>
          <w:sz w:val="24"/>
          <w:szCs w:val="24"/>
        </w:rPr>
        <w:t xml:space="preserve">uthority </w:t>
      </w:r>
      <w:r w:rsidR="002F3BFF">
        <w:rPr>
          <w:rFonts w:ascii="Arial" w:hAnsi="Arial" w:cs="Arial"/>
          <w:sz w:val="24"/>
          <w:szCs w:val="24"/>
        </w:rPr>
        <w:t>c</w:t>
      </w:r>
      <w:r w:rsidRPr="003972EF">
        <w:rPr>
          <w:rFonts w:ascii="Arial" w:hAnsi="Arial" w:cs="Arial"/>
          <w:sz w:val="24"/>
          <w:szCs w:val="24"/>
        </w:rPr>
        <w:t xml:space="preserve">hildren’s </w:t>
      </w:r>
      <w:r w:rsidR="002F3BFF">
        <w:rPr>
          <w:rFonts w:ascii="Arial" w:hAnsi="Arial" w:cs="Arial"/>
          <w:sz w:val="24"/>
          <w:szCs w:val="24"/>
        </w:rPr>
        <w:t>s</w:t>
      </w:r>
      <w:r w:rsidRPr="003972EF">
        <w:rPr>
          <w:rFonts w:ascii="Arial" w:hAnsi="Arial" w:cs="Arial"/>
          <w:sz w:val="24"/>
          <w:szCs w:val="24"/>
        </w:rPr>
        <w:t xml:space="preserve">ocial </w:t>
      </w:r>
      <w:r w:rsidR="002F3BFF">
        <w:rPr>
          <w:rFonts w:ascii="Arial" w:hAnsi="Arial" w:cs="Arial"/>
          <w:sz w:val="24"/>
          <w:szCs w:val="24"/>
        </w:rPr>
        <w:t>c</w:t>
      </w:r>
      <w:r w:rsidRPr="003972EF">
        <w:rPr>
          <w:rFonts w:ascii="Arial" w:hAnsi="Arial" w:cs="Arial"/>
          <w:sz w:val="24"/>
          <w:szCs w:val="24"/>
        </w:rPr>
        <w:t>are and the statutory assessments that may follow this.</w:t>
      </w:r>
    </w:p>
    <w:p w14:paraId="63A76B4E" w14:textId="77777777" w:rsidR="00761306" w:rsidRPr="003972EF" w:rsidRDefault="00761306" w:rsidP="00761306">
      <w:pPr>
        <w:jc w:val="both"/>
        <w:rPr>
          <w:rFonts w:ascii="Arial" w:hAnsi="Arial" w:cs="Arial"/>
          <w:sz w:val="24"/>
          <w:szCs w:val="24"/>
        </w:rPr>
      </w:pPr>
    </w:p>
    <w:p w14:paraId="39E82528" w14:textId="390FA03E" w:rsidR="00761306" w:rsidRPr="003972EF" w:rsidRDefault="00761306" w:rsidP="00761306">
      <w:pPr>
        <w:jc w:val="both"/>
        <w:rPr>
          <w:rFonts w:ascii="Arial" w:hAnsi="Arial" w:cs="Arial"/>
          <w:sz w:val="24"/>
          <w:szCs w:val="24"/>
        </w:rPr>
      </w:pPr>
      <w:r w:rsidRPr="003972EF">
        <w:rPr>
          <w:rFonts w:ascii="Arial" w:hAnsi="Arial" w:cs="Arial"/>
          <w:sz w:val="24"/>
          <w:szCs w:val="24"/>
        </w:rPr>
        <w:t>All staff will:</w:t>
      </w:r>
    </w:p>
    <w:p w14:paraId="6E927B9B" w14:textId="7FC6CF7D" w:rsidR="00761306" w:rsidRPr="003972EF" w:rsidRDefault="00761306" w:rsidP="00566FB0">
      <w:pPr>
        <w:pStyle w:val="ListParagraph"/>
        <w:numPr>
          <w:ilvl w:val="0"/>
          <w:numId w:val="13"/>
        </w:numPr>
        <w:jc w:val="both"/>
        <w:rPr>
          <w:rFonts w:ascii="Arial" w:hAnsi="Arial" w:cs="Arial"/>
          <w:sz w:val="24"/>
          <w:szCs w:val="24"/>
        </w:rPr>
      </w:pPr>
      <w:r w:rsidRPr="003972EF">
        <w:rPr>
          <w:rFonts w:ascii="Arial" w:hAnsi="Arial" w:cs="Arial"/>
          <w:sz w:val="24"/>
          <w:szCs w:val="24"/>
        </w:rPr>
        <w:t xml:space="preserve">Know the procedure if a </w:t>
      </w:r>
      <w:r w:rsidR="00466CE9">
        <w:rPr>
          <w:rFonts w:ascii="Arial" w:hAnsi="Arial" w:cs="Arial"/>
          <w:sz w:val="24"/>
          <w:szCs w:val="24"/>
        </w:rPr>
        <w:t>learner</w:t>
      </w:r>
      <w:r w:rsidRPr="003972EF">
        <w:rPr>
          <w:rFonts w:ascii="Arial" w:hAnsi="Arial" w:cs="Arial"/>
          <w:sz w:val="24"/>
          <w:szCs w:val="24"/>
        </w:rPr>
        <w:t xml:space="preserve"> discloses that they are being abused, exploited or neglected, and subsequently be able to reassure the </w:t>
      </w:r>
      <w:r w:rsidR="00466CE9">
        <w:rPr>
          <w:rFonts w:ascii="Arial" w:hAnsi="Arial" w:cs="Arial"/>
          <w:sz w:val="24"/>
          <w:szCs w:val="24"/>
        </w:rPr>
        <w:t>learner</w:t>
      </w:r>
      <w:r w:rsidRPr="003972EF">
        <w:rPr>
          <w:rFonts w:ascii="Arial" w:hAnsi="Arial" w:cs="Arial"/>
          <w:sz w:val="24"/>
          <w:szCs w:val="24"/>
        </w:rPr>
        <w:t xml:space="preserve"> that they are being taken seriously, will be supported and will be kept </w:t>
      </w:r>
      <w:proofErr w:type="gramStart"/>
      <w:r w:rsidRPr="003972EF">
        <w:rPr>
          <w:rFonts w:ascii="Arial" w:hAnsi="Arial" w:cs="Arial"/>
          <w:sz w:val="24"/>
          <w:szCs w:val="24"/>
        </w:rPr>
        <w:t>safe;</w:t>
      </w:r>
      <w:proofErr w:type="gramEnd"/>
    </w:p>
    <w:p w14:paraId="51D91236" w14:textId="729B1B49" w:rsidR="00761306" w:rsidRPr="003972EF" w:rsidRDefault="00761306" w:rsidP="00566FB0">
      <w:pPr>
        <w:pStyle w:val="ListParagraph"/>
        <w:numPr>
          <w:ilvl w:val="0"/>
          <w:numId w:val="13"/>
        </w:numPr>
        <w:jc w:val="both"/>
        <w:rPr>
          <w:rFonts w:ascii="Arial" w:hAnsi="Arial" w:cs="Arial"/>
          <w:sz w:val="24"/>
          <w:szCs w:val="24"/>
        </w:rPr>
      </w:pPr>
      <w:r w:rsidRPr="003972EF">
        <w:rPr>
          <w:rFonts w:ascii="Arial" w:hAnsi="Arial" w:cs="Arial"/>
          <w:sz w:val="24"/>
          <w:szCs w:val="24"/>
        </w:rPr>
        <w:t xml:space="preserve">Know the procedure if a </w:t>
      </w:r>
      <w:r w:rsidR="00466CE9">
        <w:rPr>
          <w:rFonts w:ascii="Arial" w:hAnsi="Arial" w:cs="Arial"/>
          <w:sz w:val="24"/>
          <w:szCs w:val="24"/>
        </w:rPr>
        <w:t>learner</w:t>
      </w:r>
      <w:r w:rsidRPr="003972EF">
        <w:rPr>
          <w:rFonts w:ascii="Arial" w:hAnsi="Arial" w:cs="Arial"/>
          <w:sz w:val="24"/>
          <w:szCs w:val="24"/>
        </w:rPr>
        <w:t xml:space="preserve"> shares, produces, or receives a sexual </w:t>
      </w:r>
      <w:proofErr w:type="gramStart"/>
      <w:r w:rsidRPr="003972EF">
        <w:rPr>
          <w:rFonts w:ascii="Arial" w:hAnsi="Arial" w:cs="Arial"/>
          <w:sz w:val="24"/>
          <w:szCs w:val="24"/>
        </w:rPr>
        <w:t>communication;</w:t>
      </w:r>
      <w:proofErr w:type="gramEnd"/>
    </w:p>
    <w:p w14:paraId="383608B7" w14:textId="37034DF5" w:rsidR="00761306" w:rsidRPr="003972EF" w:rsidRDefault="00761306" w:rsidP="00566FB0">
      <w:pPr>
        <w:pStyle w:val="ListParagraph"/>
        <w:numPr>
          <w:ilvl w:val="0"/>
          <w:numId w:val="13"/>
        </w:numPr>
        <w:jc w:val="both"/>
        <w:rPr>
          <w:rFonts w:ascii="Arial" w:hAnsi="Arial" w:cs="Arial"/>
          <w:color w:val="000000" w:themeColor="text1"/>
          <w:sz w:val="24"/>
          <w:szCs w:val="24"/>
        </w:rPr>
      </w:pPr>
      <w:r w:rsidRPr="003972EF">
        <w:rPr>
          <w:rFonts w:ascii="Arial" w:hAnsi="Arial" w:cs="Arial"/>
          <w:color w:val="000000" w:themeColor="text1"/>
          <w:sz w:val="24"/>
          <w:szCs w:val="24"/>
        </w:rPr>
        <w:t xml:space="preserve">Know the procedure if a parent or carer shares any concerns about a </w:t>
      </w:r>
      <w:r w:rsidR="00466CE9">
        <w:rPr>
          <w:rFonts w:ascii="Arial" w:hAnsi="Arial" w:cs="Arial"/>
          <w:color w:val="000000" w:themeColor="text1"/>
          <w:sz w:val="24"/>
          <w:szCs w:val="24"/>
        </w:rPr>
        <w:t>learner</w:t>
      </w:r>
      <w:r w:rsidRPr="003972EF">
        <w:rPr>
          <w:rFonts w:ascii="Arial" w:hAnsi="Arial" w:cs="Arial"/>
          <w:color w:val="000000" w:themeColor="text1"/>
          <w:sz w:val="24"/>
          <w:szCs w:val="24"/>
        </w:rPr>
        <w:t>; and</w:t>
      </w:r>
    </w:p>
    <w:p w14:paraId="110D69DF" w14:textId="298B516F" w:rsidR="00761306" w:rsidRPr="003972EF" w:rsidRDefault="00761306" w:rsidP="00566FB0">
      <w:pPr>
        <w:pStyle w:val="ListParagraph"/>
        <w:numPr>
          <w:ilvl w:val="0"/>
          <w:numId w:val="13"/>
        </w:numPr>
        <w:jc w:val="both"/>
        <w:rPr>
          <w:rFonts w:ascii="Arial" w:hAnsi="Arial" w:cs="Arial"/>
          <w:color w:val="000000" w:themeColor="text1"/>
          <w:sz w:val="24"/>
          <w:szCs w:val="24"/>
        </w:rPr>
      </w:pPr>
      <w:r w:rsidRPr="003972EF">
        <w:rPr>
          <w:rFonts w:ascii="Arial" w:hAnsi="Arial" w:cs="Arial"/>
          <w:color w:val="000000" w:themeColor="text1"/>
          <w:sz w:val="24"/>
          <w:szCs w:val="24"/>
        </w:rPr>
        <w:t>Be aware that:</w:t>
      </w:r>
    </w:p>
    <w:p w14:paraId="1E4046B8" w14:textId="463A9C40" w:rsidR="00761306" w:rsidRPr="003972EF" w:rsidRDefault="00466CE9" w:rsidP="00566FB0">
      <w:pPr>
        <w:pStyle w:val="ListParagraph"/>
        <w:numPr>
          <w:ilvl w:val="0"/>
          <w:numId w:val="3"/>
        </w:numPr>
        <w:jc w:val="both"/>
        <w:rPr>
          <w:rFonts w:ascii="Arial" w:hAnsi="Arial" w:cs="Arial"/>
          <w:color w:val="000000" w:themeColor="text1"/>
          <w:sz w:val="24"/>
          <w:szCs w:val="24"/>
        </w:rPr>
      </w:pPr>
      <w:r>
        <w:rPr>
          <w:rFonts w:ascii="Arial" w:hAnsi="Arial" w:cs="Arial"/>
          <w:color w:val="000000" w:themeColor="text1"/>
          <w:sz w:val="24"/>
          <w:szCs w:val="24"/>
        </w:rPr>
        <w:t>Learner</w:t>
      </w:r>
      <w:r w:rsidR="00761306" w:rsidRPr="003972EF">
        <w:rPr>
          <w:rFonts w:ascii="Arial" w:hAnsi="Arial" w:cs="Arial"/>
          <w:color w:val="000000" w:themeColor="text1"/>
          <w:sz w:val="24"/>
          <w:szCs w:val="24"/>
        </w:rPr>
        <w:t xml:space="preserve"> may not feel ready, known how to disclose and / or recognise their experiences as </w:t>
      </w:r>
      <w:proofErr w:type="gramStart"/>
      <w:r w:rsidR="00761306" w:rsidRPr="003972EF">
        <w:rPr>
          <w:rFonts w:ascii="Arial" w:hAnsi="Arial" w:cs="Arial"/>
          <w:color w:val="000000" w:themeColor="text1"/>
          <w:sz w:val="24"/>
          <w:szCs w:val="24"/>
        </w:rPr>
        <w:t>harmful;</w:t>
      </w:r>
      <w:proofErr w:type="gramEnd"/>
    </w:p>
    <w:p w14:paraId="645929AC" w14:textId="375C2FA1" w:rsidR="00761306" w:rsidRPr="003972EF" w:rsidRDefault="00761306" w:rsidP="00566FB0">
      <w:pPr>
        <w:pStyle w:val="ListParagraph"/>
        <w:numPr>
          <w:ilvl w:val="0"/>
          <w:numId w:val="3"/>
        </w:numPr>
        <w:jc w:val="both"/>
        <w:rPr>
          <w:rFonts w:ascii="Arial" w:hAnsi="Arial" w:cs="Arial"/>
          <w:color w:val="000000" w:themeColor="text1"/>
          <w:sz w:val="24"/>
          <w:szCs w:val="24"/>
        </w:rPr>
      </w:pPr>
      <w:r w:rsidRPr="003972EF">
        <w:rPr>
          <w:rFonts w:ascii="Arial" w:hAnsi="Arial" w:cs="Arial"/>
          <w:color w:val="000000" w:themeColor="text1"/>
          <w:sz w:val="24"/>
          <w:szCs w:val="24"/>
        </w:rPr>
        <w:t xml:space="preserve">Certain </w:t>
      </w:r>
      <w:r w:rsidR="00466CE9">
        <w:rPr>
          <w:rFonts w:ascii="Arial" w:hAnsi="Arial" w:cs="Arial"/>
          <w:color w:val="000000" w:themeColor="text1"/>
          <w:sz w:val="24"/>
          <w:szCs w:val="24"/>
        </w:rPr>
        <w:t>learners</w:t>
      </w:r>
      <w:r w:rsidRPr="003972EF">
        <w:rPr>
          <w:rFonts w:ascii="Arial" w:hAnsi="Arial" w:cs="Arial"/>
          <w:color w:val="000000" w:themeColor="text1"/>
          <w:sz w:val="24"/>
          <w:szCs w:val="24"/>
        </w:rPr>
        <w:t xml:space="preserve"> may face additional barriers to disclosing </w:t>
      </w:r>
      <w:proofErr w:type="gramStart"/>
      <w:r w:rsidRPr="003972EF">
        <w:rPr>
          <w:rFonts w:ascii="Arial" w:hAnsi="Arial" w:cs="Arial"/>
          <w:color w:val="000000" w:themeColor="text1"/>
          <w:sz w:val="24"/>
          <w:szCs w:val="24"/>
        </w:rPr>
        <w:t>information;</w:t>
      </w:r>
      <w:proofErr w:type="gramEnd"/>
    </w:p>
    <w:p w14:paraId="59BB88D3" w14:textId="64557741" w:rsidR="00761306" w:rsidRPr="003972EF" w:rsidRDefault="00761306" w:rsidP="00566FB0">
      <w:pPr>
        <w:pStyle w:val="ListParagraph"/>
        <w:numPr>
          <w:ilvl w:val="0"/>
          <w:numId w:val="3"/>
        </w:numPr>
        <w:jc w:val="both"/>
        <w:rPr>
          <w:rFonts w:ascii="Arial" w:hAnsi="Arial" w:cs="Arial"/>
          <w:color w:val="000000" w:themeColor="text1"/>
          <w:sz w:val="24"/>
          <w:szCs w:val="24"/>
        </w:rPr>
      </w:pPr>
      <w:r w:rsidRPr="003972EF">
        <w:rPr>
          <w:rFonts w:ascii="Arial" w:hAnsi="Arial" w:cs="Arial"/>
          <w:color w:val="000000" w:themeColor="text1"/>
          <w:sz w:val="24"/>
          <w:szCs w:val="24"/>
        </w:rPr>
        <w:t xml:space="preserve">Any </w:t>
      </w:r>
      <w:r w:rsidR="00466CE9">
        <w:rPr>
          <w:rFonts w:ascii="Arial" w:hAnsi="Arial" w:cs="Arial"/>
          <w:color w:val="000000" w:themeColor="text1"/>
          <w:sz w:val="24"/>
          <w:szCs w:val="24"/>
        </w:rPr>
        <w:t>learner</w:t>
      </w:r>
      <w:r w:rsidRPr="003972EF">
        <w:rPr>
          <w:rFonts w:ascii="Arial" w:hAnsi="Arial" w:cs="Arial"/>
          <w:color w:val="000000" w:themeColor="text1"/>
          <w:sz w:val="24"/>
          <w:szCs w:val="24"/>
        </w:rPr>
        <w:t xml:space="preserve"> may benefit from early help and be alert to the need for early help for some groups of </w:t>
      </w:r>
      <w:proofErr w:type="gramStart"/>
      <w:r w:rsidR="00466CE9">
        <w:rPr>
          <w:rFonts w:ascii="Arial" w:hAnsi="Arial" w:cs="Arial"/>
          <w:color w:val="000000" w:themeColor="text1"/>
          <w:sz w:val="24"/>
          <w:szCs w:val="24"/>
        </w:rPr>
        <w:t>learners</w:t>
      </w:r>
      <w:r w:rsidRPr="003972EF">
        <w:rPr>
          <w:rFonts w:ascii="Arial" w:hAnsi="Arial" w:cs="Arial"/>
          <w:color w:val="000000" w:themeColor="text1"/>
          <w:sz w:val="24"/>
          <w:szCs w:val="24"/>
        </w:rPr>
        <w:t>;</w:t>
      </w:r>
      <w:proofErr w:type="gramEnd"/>
    </w:p>
    <w:p w14:paraId="314F0CBC" w14:textId="601E836C" w:rsidR="00761306" w:rsidRPr="003972EF" w:rsidRDefault="00761306" w:rsidP="00566FB0">
      <w:pPr>
        <w:pStyle w:val="ListParagraph"/>
        <w:numPr>
          <w:ilvl w:val="0"/>
          <w:numId w:val="3"/>
        </w:numPr>
        <w:jc w:val="both"/>
        <w:rPr>
          <w:rFonts w:ascii="Arial" w:hAnsi="Arial" w:cs="Arial"/>
          <w:color w:val="000000" w:themeColor="text1"/>
          <w:sz w:val="24"/>
          <w:szCs w:val="24"/>
        </w:rPr>
      </w:pPr>
      <w:r w:rsidRPr="003972EF">
        <w:rPr>
          <w:rFonts w:ascii="Arial" w:hAnsi="Arial" w:cs="Arial"/>
          <w:color w:val="000000" w:themeColor="text1"/>
          <w:sz w:val="24"/>
          <w:szCs w:val="24"/>
        </w:rPr>
        <w:t>There are</w:t>
      </w:r>
      <w:r w:rsidR="00AA3A82" w:rsidRPr="003972EF">
        <w:rPr>
          <w:rFonts w:ascii="Arial" w:hAnsi="Arial" w:cs="Arial"/>
          <w:color w:val="000000" w:themeColor="text1"/>
          <w:sz w:val="24"/>
          <w:szCs w:val="24"/>
        </w:rPr>
        <w:t xml:space="preserve"> and of</w:t>
      </w:r>
      <w:r w:rsidRPr="003972EF">
        <w:rPr>
          <w:rFonts w:ascii="Arial" w:hAnsi="Arial" w:cs="Arial"/>
          <w:color w:val="000000" w:themeColor="text1"/>
          <w:sz w:val="24"/>
          <w:szCs w:val="24"/>
        </w:rPr>
        <w:t xml:space="preserve"> a plethora of indicators of abuse, exploitation and </w:t>
      </w:r>
      <w:proofErr w:type="gramStart"/>
      <w:r w:rsidRPr="003972EF">
        <w:rPr>
          <w:rFonts w:ascii="Arial" w:hAnsi="Arial" w:cs="Arial"/>
          <w:color w:val="000000" w:themeColor="text1"/>
          <w:sz w:val="24"/>
          <w:szCs w:val="24"/>
        </w:rPr>
        <w:t>neglect;</w:t>
      </w:r>
      <w:proofErr w:type="gramEnd"/>
    </w:p>
    <w:p w14:paraId="04748F3C" w14:textId="54E9D198" w:rsidR="00AA3A82" w:rsidRPr="003972EF" w:rsidRDefault="00AA3A82" w:rsidP="00566FB0">
      <w:pPr>
        <w:pStyle w:val="ListParagraph"/>
        <w:numPr>
          <w:ilvl w:val="0"/>
          <w:numId w:val="3"/>
        </w:numPr>
        <w:jc w:val="both"/>
        <w:rPr>
          <w:rFonts w:ascii="Arial" w:hAnsi="Arial" w:cs="Arial"/>
          <w:color w:val="000000" w:themeColor="text1"/>
          <w:sz w:val="24"/>
          <w:szCs w:val="24"/>
        </w:rPr>
      </w:pPr>
      <w:r w:rsidRPr="003972EF">
        <w:rPr>
          <w:rFonts w:ascii="Arial" w:hAnsi="Arial" w:cs="Arial"/>
          <w:color w:val="000000" w:themeColor="text1"/>
          <w:sz w:val="24"/>
          <w:szCs w:val="24"/>
        </w:rPr>
        <w:t xml:space="preserve">There are and of a plethora of indicators which may signal </w:t>
      </w:r>
      <w:r w:rsidR="00466CE9">
        <w:rPr>
          <w:rFonts w:ascii="Arial" w:hAnsi="Arial" w:cs="Arial"/>
          <w:color w:val="000000" w:themeColor="text1"/>
          <w:sz w:val="24"/>
          <w:szCs w:val="24"/>
        </w:rPr>
        <w:t>learners</w:t>
      </w:r>
      <w:r w:rsidRPr="003972EF">
        <w:rPr>
          <w:rFonts w:ascii="Arial" w:hAnsi="Arial" w:cs="Arial"/>
          <w:color w:val="000000" w:themeColor="text1"/>
          <w:sz w:val="24"/>
          <w:szCs w:val="24"/>
        </w:rPr>
        <w:t xml:space="preserve"> are at risk </w:t>
      </w:r>
      <w:r w:rsidR="00466CE9">
        <w:rPr>
          <w:rFonts w:ascii="Arial" w:hAnsi="Arial" w:cs="Arial"/>
          <w:color w:val="000000" w:themeColor="text1"/>
          <w:sz w:val="24"/>
          <w:szCs w:val="24"/>
        </w:rPr>
        <w:t>of</w:t>
      </w:r>
      <w:r w:rsidRPr="003972EF">
        <w:rPr>
          <w:rFonts w:ascii="Arial" w:hAnsi="Arial" w:cs="Arial"/>
          <w:color w:val="000000" w:themeColor="text1"/>
          <w:sz w:val="24"/>
          <w:szCs w:val="24"/>
        </w:rPr>
        <w:t xml:space="preserve">, or involved with, serious violent </w:t>
      </w:r>
      <w:proofErr w:type="gramStart"/>
      <w:r w:rsidRPr="003972EF">
        <w:rPr>
          <w:rFonts w:ascii="Arial" w:hAnsi="Arial" w:cs="Arial"/>
          <w:color w:val="000000" w:themeColor="text1"/>
          <w:sz w:val="24"/>
          <w:szCs w:val="24"/>
        </w:rPr>
        <w:t>crime;</w:t>
      </w:r>
      <w:proofErr w:type="gramEnd"/>
    </w:p>
    <w:p w14:paraId="29E58DEA" w14:textId="48080636" w:rsidR="00AA3A82" w:rsidRPr="003972EF" w:rsidRDefault="00AA3A82" w:rsidP="00566FB0">
      <w:pPr>
        <w:pStyle w:val="ListParagraph"/>
        <w:numPr>
          <w:ilvl w:val="0"/>
          <w:numId w:val="3"/>
        </w:numPr>
        <w:jc w:val="both"/>
        <w:rPr>
          <w:rFonts w:ascii="Arial" w:hAnsi="Arial" w:cs="Arial"/>
          <w:color w:val="000000" w:themeColor="text1"/>
          <w:sz w:val="24"/>
          <w:szCs w:val="24"/>
        </w:rPr>
      </w:pPr>
      <w:r w:rsidRPr="003972EF">
        <w:rPr>
          <w:rFonts w:ascii="Arial" w:hAnsi="Arial" w:cs="Arial"/>
          <w:color w:val="000000" w:themeColor="text1"/>
          <w:sz w:val="24"/>
          <w:szCs w:val="24"/>
        </w:rPr>
        <w:t xml:space="preserve">There are a plethora of indicators, alongside other factors and contexts, that a </w:t>
      </w:r>
      <w:r w:rsidR="00466CE9">
        <w:rPr>
          <w:rFonts w:ascii="Arial" w:hAnsi="Arial" w:cs="Arial"/>
          <w:color w:val="000000" w:themeColor="text1"/>
          <w:sz w:val="24"/>
          <w:szCs w:val="24"/>
        </w:rPr>
        <w:t>learner</w:t>
      </w:r>
      <w:r w:rsidRPr="003972EF">
        <w:rPr>
          <w:rFonts w:ascii="Arial" w:hAnsi="Arial" w:cs="Arial"/>
          <w:color w:val="000000" w:themeColor="text1"/>
          <w:sz w:val="24"/>
          <w:szCs w:val="24"/>
        </w:rPr>
        <w:t xml:space="preserve"> is likely to be susceptible to an extremist</w:t>
      </w:r>
      <w:r w:rsidR="00466CE9">
        <w:rPr>
          <w:rFonts w:ascii="Arial" w:hAnsi="Arial" w:cs="Arial"/>
          <w:color w:val="000000" w:themeColor="text1"/>
          <w:sz w:val="24"/>
          <w:szCs w:val="24"/>
        </w:rPr>
        <w:t xml:space="preserve"> or radicalistic</w:t>
      </w:r>
      <w:r w:rsidRPr="003972EF">
        <w:rPr>
          <w:rFonts w:ascii="Arial" w:hAnsi="Arial" w:cs="Arial"/>
          <w:color w:val="000000" w:themeColor="text1"/>
          <w:sz w:val="24"/>
          <w:szCs w:val="24"/>
        </w:rPr>
        <w:t xml:space="preserve"> </w:t>
      </w:r>
      <w:proofErr w:type="gramStart"/>
      <w:r w:rsidRPr="003972EF">
        <w:rPr>
          <w:rFonts w:ascii="Arial" w:hAnsi="Arial" w:cs="Arial"/>
          <w:color w:val="000000" w:themeColor="text1"/>
          <w:sz w:val="24"/>
          <w:szCs w:val="24"/>
        </w:rPr>
        <w:t>ideology;</w:t>
      </w:r>
      <w:proofErr w:type="gramEnd"/>
    </w:p>
    <w:p w14:paraId="6BAEB70F" w14:textId="66184597" w:rsidR="00761306" w:rsidRPr="003972EF" w:rsidRDefault="00466CE9" w:rsidP="00566FB0">
      <w:pPr>
        <w:pStyle w:val="ListParagraph"/>
        <w:numPr>
          <w:ilvl w:val="0"/>
          <w:numId w:val="3"/>
        </w:numPr>
        <w:jc w:val="both"/>
        <w:rPr>
          <w:rFonts w:ascii="Arial" w:hAnsi="Arial" w:cs="Arial"/>
          <w:color w:val="000000" w:themeColor="text1"/>
          <w:sz w:val="24"/>
          <w:szCs w:val="24"/>
        </w:rPr>
      </w:pPr>
      <w:r>
        <w:rPr>
          <w:rFonts w:ascii="Arial" w:hAnsi="Arial" w:cs="Arial"/>
          <w:color w:val="000000" w:themeColor="text1"/>
          <w:sz w:val="24"/>
          <w:szCs w:val="24"/>
        </w:rPr>
        <w:t>Learners</w:t>
      </w:r>
      <w:r w:rsidR="00761306" w:rsidRPr="003972EF">
        <w:rPr>
          <w:rFonts w:ascii="Arial" w:hAnsi="Arial" w:cs="Arial"/>
          <w:color w:val="000000" w:themeColor="text1"/>
          <w:sz w:val="24"/>
          <w:szCs w:val="24"/>
        </w:rPr>
        <w:t xml:space="preserve"> can be at risk of abuse within their homes, educational environments, communities and online </w:t>
      </w:r>
      <w:proofErr w:type="gramStart"/>
      <w:r w:rsidR="00761306" w:rsidRPr="003972EF">
        <w:rPr>
          <w:rFonts w:ascii="Arial" w:hAnsi="Arial" w:cs="Arial"/>
          <w:color w:val="000000" w:themeColor="text1"/>
          <w:sz w:val="24"/>
          <w:szCs w:val="24"/>
        </w:rPr>
        <w:t>platforms;</w:t>
      </w:r>
      <w:proofErr w:type="gramEnd"/>
    </w:p>
    <w:p w14:paraId="04A52252" w14:textId="559132A8" w:rsidR="00AA3A82" w:rsidRPr="003972EF" w:rsidRDefault="00466CE9" w:rsidP="00566FB0">
      <w:pPr>
        <w:pStyle w:val="ListParagraph"/>
        <w:numPr>
          <w:ilvl w:val="0"/>
          <w:numId w:val="3"/>
        </w:numPr>
        <w:jc w:val="both"/>
        <w:rPr>
          <w:rFonts w:ascii="Arial" w:hAnsi="Arial" w:cs="Arial"/>
          <w:color w:val="000000" w:themeColor="text1"/>
          <w:sz w:val="24"/>
          <w:szCs w:val="24"/>
        </w:rPr>
      </w:pPr>
      <w:r>
        <w:rPr>
          <w:rFonts w:ascii="Arial" w:hAnsi="Arial" w:cs="Arial"/>
          <w:color w:val="000000" w:themeColor="text1"/>
          <w:sz w:val="24"/>
          <w:szCs w:val="24"/>
        </w:rPr>
        <w:t>Learners</w:t>
      </w:r>
      <w:r w:rsidR="00761306" w:rsidRPr="003972EF">
        <w:rPr>
          <w:rFonts w:ascii="Arial" w:hAnsi="Arial" w:cs="Arial"/>
          <w:color w:val="000000" w:themeColor="text1"/>
          <w:sz w:val="24"/>
          <w:szCs w:val="24"/>
        </w:rPr>
        <w:t xml:space="preserve"> with special education needs or disabilities (SEND), particularly those with neurodevelopmental conditions such as autism, </w:t>
      </w:r>
      <w:r w:rsidR="00AA3A82" w:rsidRPr="003972EF">
        <w:rPr>
          <w:rFonts w:ascii="Arial" w:hAnsi="Arial" w:cs="Arial"/>
          <w:color w:val="000000" w:themeColor="text1"/>
          <w:sz w:val="24"/>
          <w:szCs w:val="24"/>
        </w:rPr>
        <w:t>and</w:t>
      </w:r>
      <w:r w:rsidR="00761306" w:rsidRPr="003972EF">
        <w:rPr>
          <w:rFonts w:ascii="Arial" w:hAnsi="Arial" w:cs="Arial"/>
          <w:color w:val="000000" w:themeColor="text1"/>
          <w:sz w:val="24"/>
          <w:szCs w:val="24"/>
        </w:rPr>
        <w:t xml:space="preserve"> those with certain medical or physical health conditions are particularly vulnerable to online and offline abuse, exploitation, and </w:t>
      </w:r>
      <w:proofErr w:type="gramStart"/>
      <w:r w:rsidR="00761306" w:rsidRPr="003972EF">
        <w:rPr>
          <w:rFonts w:ascii="Arial" w:hAnsi="Arial" w:cs="Arial"/>
          <w:color w:val="000000" w:themeColor="text1"/>
          <w:sz w:val="24"/>
          <w:szCs w:val="24"/>
        </w:rPr>
        <w:t>neglect</w:t>
      </w:r>
      <w:r w:rsidR="00AA3A82" w:rsidRPr="003972EF">
        <w:rPr>
          <w:rFonts w:ascii="Arial" w:hAnsi="Arial" w:cs="Arial"/>
          <w:color w:val="000000" w:themeColor="text1"/>
          <w:sz w:val="24"/>
          <w:szCs w:val="24"/>
        </w:rPr>
        <w:t>;</w:t>
      </w:r>
      <w:proofErr w:type="gramEnd"/>
      <w:r w:rsidR="00AA3A82" w:rsidRPr="003972EF">
        <w:rPr>
          <w:rFonts w:ascii="Arial" w:hAnsi="Arial" w:cs="Arial"/>
          <w:color w:val="000000" w:themeColor="text1"/>
          <w:sz w:val="24"/>
          <w:szCs w:val="24"/>
        </w:rPr>
        <w:t xml:space="preserve"> </w:t>
      </w:r>
    </w:p>
    <w:p w14:paraId="203954CC" w14:textId="453B4C8E" w:rsidR="00761306" w:rsidRPr="003972EF" w:rsidRDefault="00AA3A82" w:rsidP="00566FB0">
      <w:pPr>
        <w:pStyle w:val="ListParagraph"/>
        <w:numPr>
          <w:ilvl w:val="1"/>
          <w:numId w:val="3"/>
        </w:numPr>
        <w:jc w:val="both"/>
        <w:rPr>
          <w:rFonts w:ascii="Arial" w:hAnsi="Arial" w:cs="Arial"/>
          <w:color w:val="000000" w:themeColor="text1"/>
          <w:sz w:val="24"/>
          <w:szCs w:val="24"/>
        </w:rPr>
      </w:pPr>
      <w:r w:rsidRPr="003972EF">
        <w:rPr>
          <w:rFonts w:ascii="Arial" w:hAnsi="Arial" w:cs="Arial"/>
          <w:color w:val="000000" w:themeColor="text1"/>
          <w:sz w:val="24"/>
          <w:szCs w:val="24"/>
        </w:rPr>
        <w:t xml:space="preserve">Such </w:t>
      </w:r>
      <w:r w:rsidR="00466CE9">
        <w:rPr>
          <w:rFonts w:ascii="Arial" w:hAnsi="Arial" w:cs="Arial"/>
          <w:color w:val="000000" w:themeColor="text1"/>
          <w:sz w:val="24"/>
          <w:szCs w:val="24"/>
        </w:rPr>
        <w:t>learners</w:t>
      </w:r>
      <w:r w:rsidRPr="003972EF">
        <w:rPr>
          <w:rFonts w:ascii="Arial" w:hAnsi="Arial" w:cs="Arial"/>
          <w:color w:val="000000" w:themeColor="text1"/>
          <w:sz w:val="24"/>
          <w:szCs w:val="24"/>
        </w:rPr>
        <w:t xml:space="preserve"> </w:t>
      </w:r>
      <w:r w:rsidR="00761306" w:rsidRPr="003972EF">
        <w:rPr>
          <w:rFonts w:ascii="Arial" w:hAnsi="Arial" w:cs="Arial"/>
          <w:color w:val="000000" w:themeColor="text1"/>
          <w:sz w:val="24"/>
          <w:szCs w:val="24"/>
        </w:rPr>
        <w:t xml:space="preserve">also face additional barriers to the recognition of </w:t>
      </w:r>
      <w:proofErr w:type="gramStart"/>
      <w:r w:rsidR="00761306" w:rsidRPr="003972EF">
        <w:rPr>
          <w:rFonts w:ascii="Arial" w:hAnsi="Arial" w:cs="Arial"/>
          <w:color w:val="000000" w:themeColor="text1"/>
          <w:sz w:val="24"/>
          <w:szCs w:val="24"/>
        </w:rPr>
        <w:t>this</w:t>
      </w:r>
      <w:r w:rsidRPr="003972EF">
        <w:rPr>
          <w:rFonts w:ascii="Arial" w:hAnsi="Arial" w:cs="Arial"/>
          <w:color w:val="000000" w:themeColor="text1"/>
          <w:sz w:val="24"/>
          <w:szCs w:val="24"/>
        </w:rPr>
        <w:t>;</w:t>
      </w:r>
      <w:proofErr w:type="gramEnd"/>
    </w:p>
    <w:p w14:paraId="6D8023F4" w14:textId="602766AF" w:rsidR="00AA3A82" w:rsidRPr="003972EF" w:rsidRDefault="00AA3A82" w:rsidP="00566FB0">
      <w:pPr>
        <w:pStyle w:val="ListParagraph"/>
        <w:numPr>
          <w:ilvl w:val="0"/>
          <w:numId w:val="3"/>
        </w:numPr>
        <w:jc w:val="both"/>
        <w:rPr>
          <w:rFonts w:ascii="Arial" w:hAnsi="Arial" w:cs="Arial"/>
          <w:color w:val="000000" w:themeColor="text1"/>
          <w:sz w:val="24"/>
          <w:szCs w:val="24"/>
        </w:rPr>
      </w:pPr>
      <w:r w:rsidRPr="003972EF">
        <w:rPr>
          <w:rFonts w:ascii="Arial" w:hAnsi="Arial" w:cs="Arial"/>
          <w:color w:val="000000" w:themeColor="text1"/>
          <w:sz w:val="24"/>
          <w:szCs w:val="24"/>
        </w:rPr>
        <w:t xml:space="preserve">Some groups of </w:t>
      </w:r>
      <w:r w:rsidR="00466CE9">
        <w:rPr>
          <w:rFonts w:ascii="Arial" w:hAnsi="Arial" w:cs="Arial"/>
          <w:color w:val="000000" w:themeColor="text1"/>
          <w:sz w:val="24"/>
          <w:szCs w:val="24"/>
        </w:rPr>
        <w:t>learners</w:t>
      </w:r>
      <w:r w:rsidRPr="003972EF">
        <w:rPr>
          <w:rFonts w:ascii="Arial" w:hAnsi="Arial" w:cs="Arial"/>
          <w:color w:val="000000" w:themeColor="text1"/>
          <w:sz w:val="24"/>
          <w:szCs w:val="24"/>
        </w:rPr>
        <w:t xml:space="preserve"> may be at a greater risk of </w:t>
      </w:r>
      <w:proofErr w:type="gramStart"/>
      <w:r w:rsidRPr="003972EF">
        <w:rPr>
          <w:rFonts w:ascii="Arial" w:hAnsi="Arial" w:cs="Arial"/>
          <w:color w:val="000000" w:themeColor="text1"/>
          <w:sz w:val="24"/>
          <w:szCs w:val="24"/>
        </w:rPr>
        <w:t>harm;</w:t>
      </w:r>
      <w:proofErr w:type="gramEnd"/>
    </w:p>
    <w:p w14:paraId="3E6FF5F2" w14:textId="44AD8977" w:rsidR="00AA3A82" w:rsidRPr="003972EF" w:rsidRDefault="00AA3A82" w:rsidP="00566FB0">
      <w:pPr>
        <w:pStyle w:val="ListParagraph"/>
        <w:numPr>
          <w:ilvl w:val="1"/>
          <w:numId w:val="3"/>
        </w:numPr>
        <w:jc w:val="both"/>
        <w:rPr>
          <w:rFonts w:ascii="Arial" w:hAnsi="Arial" w:cs="Arial"/>
          <w:color w:val="000000" w:themeColor="text1"/>
          <w:sz w:val="24"/>
          <w:szCs w:val="24"/>
        </w:rPr>
      </w:pPr>
      <w:r w:rsidRPr="003972EF">
        <w:rPr>
          <w:rFonts w:ascii="Arial" w:hAnsi="Arial" w:cs="Arial"/>
          <w:color w:val="000000" w:themeColor="text1"/>
          <w:sz w:val="24"/>
          <w:szCs w:val="24"/>
        </w:rPr>
        <w:t xml:space="preserve">Such as </w:t>
      </w:r>
      <w:r w:rsidR="00466CE9">
        <w:rPr>
          <w:rFonts w:ascii="Arial" w:hAnsi="Arial" w:cs="Arial"/>
          <w:color w:val="000000" w:themeColor="text1"/>
          <w:sz w:val="24"/>
          <w:szCs w:val="24"/>
        </w:rPr>
        <w:t>those</w:t>
      </w:r>
      <w:r w:rsidRPr="003972EF">
        <w:rPr>
          <w:rFonts w:ascii="Arial" w:hAnsi="Arial" w:cs="Arial"/>
          <w:color w:val="000000" w:themeColor="text1"/>
          <w:sz w:val="24"/>
          <w:szCs w:val="24"/>
        </w:rPr>
        <w:t xml:space="preserve"> with a social worker, absent or missing from education or who are electively home educated, requiring mental health support, looked after / previously looked after and / or are lesbian, gay, bisexual, or gender </w:t>
      </w:r>
      <w:r w:rsidR="00B72C69">
        <w:rPr>
          <w:rFonts w:ascii="Arial" w:hAnsi="Arial" w:cs="Arial"/>
          <w:color w:val="000000" w:themeColor="text1"/>
          <w:sz w:val="24"/>
          <w:szCs w:val="24"/>
        </w:rPr>
        <w:t xml:space="preserve">questioning </w:t>
      </w:r>
      <w:r w:rsidRPr="003972EF">
        <w:rPr>
          <w:rFonts w:ascii="Arial" w:hAnsi="Arial" w:cs="Arial"/>
          <w:color w:val="000000" w:themeColor="text1"/>
          <w:sz w:val="24"/>
          <w:szCs w:val="24"/>
        </w:rPr>
        <w:t>(LGBTQ+).</w:t>
      </w:r>
    </w:p>
    <w:p w14:paraId="2BB3F259" w14:textId="0C3A7CBE" w:rsidR="00AA3A82" w:rsidRPr="003972EF" w:rsidRDefault="00AA3A82" w:rsidP="00566FB0">
      <w:pPr>
        <w:pStyle w:val="ListParagraph"/>
        <w:numPr>
          <w:ilvl w:val="0"/>
          <w:numId w:val="3"/>
        </w:numPr>
        <w:jc w:val="both"/>
        <w:rPr>
          <w:rFonts w:ascii="Arial" w:hAnsi="Arial" w:cs="Arial"/>
          <w:color w:val="000000" w:themeColor="text1"/>
          <w:sz w:val="24"/>
          <w:szCs w:val="24"/>
        </w:rPr>
      </w:pPr>
      <w:r w:rsidRPr="003972EF">
        <w:rPr>
          <w:rFonts w:ascii="Arial" w:hAnsi="Arial" w:cs="Arial"/>
          <w:color w:val="000000" w:themeColor="text1"/>
          <w:sz w:val="24"/>
          <w:szCs w:val="24"/>
        </w:rPr>
        <w:t xml:space="preserve">Technology is a significant component in many safeguarding and wellbeing </w:t>
      </w:r>
      <w:proofErr w:type="gramStart"/>
      <w:r w:rsidRPr="003972EF">
        <w:rPr>
          <w:rFonts w:ascii="Arial" w:hAnsi="Arial" w:cs="Arial"/>
          <w:color w:val="000000" w:themeColor="text1"/>
          <w:sz w:val="24"/>
          <w:szCs w:val="24"/>
        </w:rPr>
        <w:t>issues;</w:t>
      </w:r>
      <w:proofErr w:type="gramEnd"/>
    </w:p>
    <w:p w14:paraId="60FA7956" w14:textId="4E127143" w:rsidR="00AA3A82" w:rsidRPr="003972EF" w:rsidRDefault="00AA3A82" w:rsidP="00566FB0">
      <w:pPr>
        <w:pStyle w:val="ListParagraph"/>
        <w:numPr>
          <w:ilvl w:val="0"/>
          <w:numId w:val="3"/>
        </w:numPr>
        <w:jc w:val="both"/>
        <w:rPr>
          <w:rFonts w:ascii="Arial" w:hAnsi="Arial" w:cs="Arial"/>
          <w:color w:val="000000" w:themeColor="text1"/>
          <w:sz w:val="24"/>
          <w:szCs w:val="24"/>
        </w:rPr>
      </w:pPr>
      <w:r w:rsidRPr="003972EF">
        <w:rPr>
          <w:rFonts w:ascii="Arial" w:hAnsi="Arial" w:cs="Arial"/>
          <w:color w:val="000000" w:themeColor="text1"/>
          <w:sz w:val="24"/>
          <w:szCs w:val="24"/>
        </w:rPr>
        <w:lastRenderedPageBreak/>
        <w:t xml:space="preserve">Mental health problems can, in some cases, be an indicator that a </w:t>
      </w:r>
      <w:r w:rsidR="00466CE9">
        <w:rPr>
          <w:rFonts w:ascii="Arial" w:hAnsi="Arial" w:cs="Arial"/>
          <w:color w:val="000000" w:themeColor="text1"/>
          <w:sz w:val="24"/>
          <w:szCs w:val="24"/>
        </w:rPr>
        <w:t>learner</w:t>
      </w:r>
      <w:r w:rsidRPr="003972EF">
        <w:rPr>
          <w:rFonts w:ascii="Arial" w:hAnsi="Arial" w:cs="Arial"/>
          <w:color w:val="000000" w:themeColor="text1"/>
          <w:sz w:val="24"/>
          <w:szCs w:val="24"/>
        </w:rPr>
        <w:t xml:space="preserve"> has suffered or is at risk of suffering abuse, neglect or </w:t>
      </w:r>
      <w:proofErr w:type="gramStart"/>
      <w:r w:rsidRPr="003972EF">
        <w:rPr>
          <w:rFonts w:ascii="Arial" w:hAnsi="Arial" w:cs="Arial"/>
          <w:color w:val="000000" w:themeColor="text1"/>
          <w:sz w:val="24"/>
          <w:szCs w:val="24"/>
        </w:rPr>
        <w:t>exploitation;</w:t>
      </w:r>
      <w:proofErr w:type="gramEnd"/>
    </w:p>
    <w:p w14:paraId="338F21F7" w14:textId="46FB2057" w:rsidR="00AA3A82" w:rsidRPr="003972EF" w:rsidRDefault="00466CE9" w:rsidP="00566FB0">
      <w:pPr>
        <w:pStyle w:val="ListParagraph"/>
        <w:numPr>
          <w:ilvl w:val="0"/>
          <w:numId w:val="3"/>
        </w:numPr>
        <w:jc w:val="both"/>
        <w:rPr>
          <w:rFonts w:ascii="Arial" w:hAnsi="Arial" w:cs="Arial"/>
          <w:color w:val="000000" w:themeColor="text1"/>
          <w:sz w:val="24"/>
          <w:szCs w:val="24"/>
        </w:rPr>
      </w:pPr>
      <w:r>
        <w:rPr>
          <w:rFonts w:ascii="Arial" w:hAnsi="Arial" w:cs="Arial"/>
          <w:color w:val="000000" w:themeColor="text1"/>
          <w:sz w:val="24"/>
          <w:szCs w:val="24"/>
        </w:rPr>
        <w:t>Learners</w:t>
      </w:r>
      <w:r w:rsidR="00AA3A82" w:rsidRPr="003972EF">
        <w:rPr>
          <w:rFonts w:ascii="Arial" w:hAnsi="Arial" w:cs="Arial"/>
          <w:color w:val="000000" w:themeColor="text1"/>
          <w:sz w:val="24"/>
          <w:szCs w:val="24"/>
        </w:rPr>
        <w:t xml:space="preserve"> may display positive behaviour as a sign that they are suffering harm or that they have been traumatised by abuse; and</w:t>
      </w:r>
    </w:p>
    <w:p w14:paraId="550FF759" w14:textId="2765C6A3" w:rsidR="00AA3A82" w:rsidRPr="003972EF" w:rsidRDefault="00AA3A82" w:rsidP="00566FB0">
      <w:pPr>
        <w:pStyle w:val="ListParagraph"/>
        <w:numPr>
          <w:ilvl w:val="0"/>
          <w:numId w:val="3"/>
        </w:numPr>
        <w:jc w:val="both"/>
        <w:rPr>
          <w:rFonts w:ascii="Arial" w:hAnsi="Arial" w:cs="Arial"/>
          <w:color w:val="000000" w:themeColor="text1"/>
          <w:sz w:val="24"/>
          <w:szCs w:val="24"/>
        </w:rPr>
      </w:pPr>
      <w:r w:rsidRPr="003972EF">
        <w:rPr>
          <w:rFonts w:ascii="Arial" w:hAnsi="Arial" w:cs="Arial"/>
          <w:color w:val="000000" w:themeColor="text1"/>
          <w:sz w:val="24"/>
          <w:szCs w:val="24"/>
        </w:rPr>
        <w:t>The ‘one chance’ rule regarding suspected or actual victims of forced marriage and so-called ‘honour-based’ abuse may mean there is only one opportunity to speak to a victim or potential victim to offer appropriate support and advice.</w:t>
      </w:r>
    </w:p>
    <w:p w14:paraId="512A64D5" w14:textId="42CE7CA5" w:rsidR="00AA3A82" w:rsidRPr="003972EF" w:rsidRDefault="00AA3A82" w:rsidP="00566FB0">
      <w:pPr>
        <w:pStyle w:val="ListParagraph"/>
        <w:numPr>
          <w:ilvl w:val="0"/>
          <w:numId w:val="14"/>
        </w:numPr>
        <w:jc w:val="both"/>
        <w:rPr>
          <w:rFonts w:ascii="Arial" w:hAnsi="Arial" w:cs="Arial"/>
          <w:color w:val="000000" w:themeColor="text1"/>
          <w:sz w:val="24"/>
          <w:szCs w:val="24"/>
        </w:rPr>
      </w:pPr>
      <w:r w:rsidRPr="003972EF">
        <w:rPr>
          <w:rFonts w:ascii="Arial" w:hAnsi="Arial" w:cs="Arial"/>
          <w:color w:val="000000" w:themeColor="text1"/>
          <w:sz w:val="24"/>
          <w:szCs w:val="24"/>
        </w:rPr>
        <w:t xml:space="preserve">Have the skills, </w:t>
      </w:r>
      <w:r w:rsidRPr="003972EF">
        <w:rPr>
          <w:rFonts w:ascii="Arial" w:hAnsi="Arial" w:cs="Arial"/>
          <w:sz w:val="24"/>
          <w:szCs w:val="24"/>
        </w:rPr>
        <w:t xml:space="preserve">knowledge and understanding to </w:t>
      </w:r>
      <w:r w:rsidR="00466CE9">
        <w:rPr>
          <w:rFonts w:ascii="Arial" w:hAnsi="Arial" w:cs="Arial"/>
          <w:sz w:val="24"/>
          <w:szCs w:val="24"/>
        </w:rPr>
        <w:t>ensure</w:t>
      </w:r>
      <w:r w:rsidRPr="003972EF">
        <w:rPr>
          <w:rFonts w:ascii="Arial" w:hAnsi="Arial" w:cs="Arial"/>
          <w:sz w:val="24"/>
          <w:szCs w:val="24"/>
        </w:rPr>
        <w:t xml:space="preserve"> looked after or previously looked after </w:t>
      </w:r>
      <w:r w:rsidR="00466CE9">
        <w:rPr>
          <w:rFonts w:ascii="Arial" w:hAnsi="Arial" w:cs="Arial"/>
          <w:sz w:val="24"/>
          <w:szCs w:val="24"/>
        </w:rPr>
        <w:t>learners</w:t>
      </w:r>
      <w:r w:rsidRPr="003972EF">
        <w:rPr>
          <w:rFonts w:ascii="Arial" w:hAnsi="Arial" w:cs="Arial"/>
          <w:sz w:val="24"/>
          <w:szCs w:val="24"/>
        </w:rPr>
        <w:t xml:space="preserve"> </w:t>
      </w:r>
      <w:proofErr w:type="gramStart"/>
      <w:r w:rsidRPr="003972EF">
        <w:rPr>
          <w:rFonts w:ascii="Arial" w:hAnsi="Arial" w:cs="Arial"/>
          <w:sz w:val="24"/>
          <w:szCs w:val="24"/>
        </w:rPr>
        <w:t>safe</w:t>
      </w:r>
      <w:r w:rsidR="00B72C69">
        <w:rPr>
          <w:rFonts w:ascii="Arial" w:hAnsi="Arial" w:cs="Arial"/>
          <w:sz w:val="24"/>
          <w:szCs w:val="24"/>
        </w:rPr>
        <w:t>ty</w:t>
      </w:r>
      <w:r w:rsidRPr="003972EF">
        <w:rPr>
          <w:rFonts w:ascii="Arial" w:hAnsi="Arial" w:cs="Arial"/>
          <w:sz w:val="24"/>
          <w:szCs w:val="24"/>
        </w:rPr>
        <w:t>;</w:t>
      </w:r>
      <w:proofErr w:type="gramEnd"/>
    </w:p>
    <w:p w14:paraId="1E2C6E6F" w14:textId="71CD7A09" w:rsidR="00AA3A82" w:rsidRPr="003972EF" w:rsidRDefault="00AA3A82" w:rsidP="00566FB0">
      <w:pPr>
        <w:pStyle w:val="ListParagraph"/>
        <w:numPr>
          <w:ilvl w:val="0"/>
          <w:numId w:val="14"/>
        </w:numPr>
        <w:jc w:val="both"/>
        <w:rPr>
          <w:rFonts w:ascii="Arial" w:hAnsi="Arial" w:cs="Arial"/>
          <w:color w:val="000000" w:themeColor="text1"/>
          <w:sz w:val="24"/>
          <w:szCs w:val="24"/>
        </w:rPr>
      </w:pPr>
      <w:r w:rsidRPr="003972EF">
        <w:rPr>
          <w:rFonts w:ascii="Arial" w:hAnsi="Arial" w:cs="Arial"/>
          <w:sz w:val="24"/>
          <w:szCs w:val="24"/>
        </w:rPr>
        <w:t xml:space="preserve">Discuss / report any concerns they have about a </w:t>
      </w:r>
      <w:r w:rsidR="00466CE9">
        <w:rPr>
          <w:rFonts w:ascii="Arial" w:hAnsi="Arial" w:cs="Arial"/>
          <w:sz w:val="24"/>
          <w:szCs w:val="24"/>
        </w:rPr>
        <w:t>learner</w:t>
      </w:r>
      <w:r w:rsidRPr="003972EF">
        <w:rPr>
          <w:rFonts w:ascii="Arial" w:hAnsi="Arial" w:cs="Arial"/>
          <w:sz w:val="24"/>
          <w:szCs w:val="24"/>
        </w:rPr>
        <w:t xml:space="preserve"> with the designated or deputy safeguarding </w:t>
      </w:r>
      <w:proofErr w:type="gramStart"/>
      <w:r w:rsidRPr="003972EF">
        <w:rPr>
          <w:rFonts w:ascii="Arial" w:hAnsi="Arial" w:cs="Arial"/>
          <w:sz w:val="24"/>
          <w:szCs w:val="24"/>
        </w:rPr>
        <w:t>lead;</w:t>
      </w:r>
      <w:proofErr w:type="gramEnd"/>
    </w:p>
    <w:p w14:paraId="54669357" w14:textId="1B7DC7D6" w:rsidR="00AA3A82" w:rsidRPr="003972EF" w:rsidRDefault="00AA3A82" w:rsidP="00566FB0">
      <w:pPr>
        <w:pStyle w:val="ListParagraph"/>
        <w:numPr>
          <w:ilvl w:val="0"/>
          <w:numId w:val="3"/>
        </w:numPr>
        <w:jc w:val="both"/>
        <w:rPr>
          <w:rFonts w:ascii="Arial" w:hAnsi="Arial" w:cs="Arial"/>
          <w:color w:val="000000" w:themeColor="text1"/>
          <w:sz w:val="24"/>
          <w:szCs w:val="24"/>
        </w:rPr>
      </w:pPr>
      <w:r w:rsidRPr="003972EF">
        <w:rPr>
          <w:rFonts w:ascii="Arial" w:hAnsi="Arial" w:cs="Arial"/>
          <w:sz w:val="24"/>
          <w:szCs w:val="24"/>
        </w:rPr>
        <w:t>If unsure, staff members should always speak to the designated safeguarding or deputy lead.</w:t>
      </w:r>
    </w:p>
    <w:p w14:paraId="70E136AB" w14:textId="438F152B" w:rsidR="003972EF" w:rsidRPr="003972EF" w:rsidRDefault="003972EF" w:rsidP="00566FB0">
      <w:pPr>
        <w:pStyle w:val="ListParagraph"/>
        <w:numPr>
          <w:ilvl w:val="0"/>
          <w:numId w:val="3"/>
        </w:numPr>
        <w:jc w:val="both"/>
        <w:rPr>
          <w:rFonts w:ascii="Arial" w:hAnsi="Arial" w:cs="Arial"/>
          <w:color w:val="000000" w:themeColor="text1"/>
          <w:sz w:val="24"/>
          <w:szCs w:val="24"/>
        </w:rPr>
      </w:pPr>
      <w:r>
        <w:rPr>
          <w:rFonts w:ascii="Arial" w:hAnsi="Arial" w:cs="Arial"/>
          <w:sz w:val="24"/>
          <w:szCs w:val="24"/>
        </w:rPr>
        <w:t xml:space="preserve">Staff members are able make their own referral to </w:t>
      </w:r>
      <w:r w:rsidR="00466CE9">
        <w:rPr>
          <w:rFonts w:ascii="Arial" w:hAnsi="Arial" w:cs="Arial"/>
          <w:sz w:val="24"/>
          <w:szCs w:val="24"/>
        </w:rPr>
        <w:t xml:space="preserve">the </w:t>
      </w:r>
      <w:r w:rsidR="000D24DB">
        <w:rPr>
          <w:rFonts w:ascii="Arial" w:hAnsi="Arial" w:cs="Arial"/>
          <w:sz w:val="24"/>
          <w:szCs w:val="24"/>
        </w:rPr>
        <w:t>l</w:t>
      </w:r>
      <w:r w:rsidR="00466CE9">
        <w:rPr>
          <w:rFonts w:ascii="Arial" w:hAnsi="Arial" w:cs="Arial"/>
          <w:sz w:val="24"/>
          <w:szCs w:val="24"/>
        </w:rPr>
        <w:t xml:space="preserve">ocal </w:t>
      </w:r>
      <w:r w:rsidR="000D24DB">
        <w:rPr>
          <w:rFonts w:ascii="Arial" w:hAnsi="Arial" w:cs="Arial"/>
          <w:sz w:val="24"/>
          <w:szCs w:val="24"/>
        </w:rPr>
        <w:t>a</w:t>
      </w:r>
      <w:r w:rsidR="00466CE9">
        <w:rPr>
          <w:rFonts w:ascii="Arial" w:hAnsi="Arial" w:cs="Arial"/>
          <w:sz w:val="24"/>
          <w:szCs w:val="24"/>
        </w:rPr>
        <w:t xml:space="preserve">uthority </w:t>
      </w:r>
      <w:r w:rsidR="000D24DB">
        <w:rPr>
          <w:rFonts w:ascii="Arial" w:hAnsi="Arial" w:cs="Arial"/>
          <w:sz w:val="24"/>
          <w:szCs w:val="24"/>
        </w:rPr>
        <w:t>c</w:t>
      </w:r>
      <w:r>
        <w:rPr>
          <w:rFonts w:ascii="Arial" w:hAnsi="Arial" w:cs="Arial"/>
          <w:sz w:val="24"/>
          <w:szCs w:val="24"/>
        </w:rPr>
        <w:t xml:space="preserve">hildren’s </w:t>
      </w:r>
      <w:r w:rsidR="000D24DB">
        <w:rPr>
          <w:rFonts w:ascii="Arial" w:hAnsi="Arial" w:cs="Arial"/>
          <w:sz w:val="24"/>
          <w:szCs w:val="24"/>
        </w:rPr>
        <w:t>s</w:t>
      </w:r>
      <w:r>
        <w:rPr>
          <w:rFonts w:ascii="Arial" w:hAnsi="Arial" w:cs="Arial"/>
          <w:sz w:val="24"/>
          <w:szCs w:val="24"/>
        </w:rPr>
        <w:t xml:space="preserve">ocial </w:t>
      </w:r>
      <w:r w:rsidR="000D24DB">
        <w:rPr>
          <w:rFonts w:ascii="Arial" w:hAnsi="Arial" w:cs="Arial"/>
          <w:sz w:val="24"/>
          <w:szCs w:val="24"/>
        </w:rPr>
        <w:t>c</w:t>
      </w:r>
      <w:r>
        <w:rPr>
          <w:rFonts w:ascii="Arial" w:hAnsi="Arial" w:cs="Arial"/>
          <w:sz w:val="24"/>
          <w:szCs w:val="24"/>
        </w:rPr>
        <w:t>are in urgent situations.</w:t>
      </w:r>
    </w:p>
    <w:p w14:paraId="07D6470F" w14:textId="180F7ADC" w:rsidR="00AA3A82" w:rsidRPr="003972EF" w:rsidRDefault="00AA3A82" w:rsidP="00566FB0">
      <w:pPr>
        <w:pStyle w:val="ListParagraph"/>
        <w:numPr>
          <w:ilvl w:val="0"/>
          <w:numId w:val="15"/>
        </w:numPr>
        <w:jc w:val="both"/>
        <w:rPr>
          <w:rFonts w:ascii="Arial" w:hAnsi="Arial" w:cs="Arial"/>
          <w:color w:val="000000" w:themeColor="text1"/>
          <w:sz w:val="24"/>
          <w:szCs w:val="24"/>
        </w:rPr>
      </w:pPr>
      <w:r w:rsidRPr="003972EF">
        <w:rPr>
          <w:rFonts w:ascii="Arial" w:hAnsi="Arial" w:cs="Arial"/>
          <w:color w:val="000000" w:themeColor="text1"/>
          <w:sz w:val="24"/>
          <w:szCs w:val="24"/>
        </w:rPr>
        <w:t xml:space="preserve">Speak to the designated or deputy safeguard lead regarding </w:t>
      </w:r>
      <w:r w:rsidRPr="003972EF">
        <w:rPr>
          <w:rFonts w:ascii="Arial" w:hAnsi="Arial" w:cs="Arial"/>
          <w:sz w:val="24"/>
          <w:szCs w:val="24"/>
        </w:rPr>
        <w:t xml:space="preserve">any concerns about so-called ‘honour-based’ abuse, breast ironing, female genital mutilation (FGM), virginity testing and </w:t>
      </w:r>
      <w:proofErr w:type="gramStart"/>
      <w:r w:rsidRPr="003972EF">
        <w:rPr>
          <w:rFonts w:ascii="Arial" w:hAnsi="Arial" w:cs="Arial"/>
          <w:sz w:val="24"/>
          <w:szCs w:val="24"/>
        </w:rPr>
        <w:t>hymenoplasty;</w:t>
      </w:r>
      <w:proofErr w:type="gramEnd"/>
    </w:p>
    <w:p w14:paraId="0D49BFC7" w14:textId="4FE52B37" w:rsidR="00AA3A82" w:rsidRPr="003972EF" w:rsidRDefault="00466CE9" w:rsidP="00566FB0">
      <w:pPr>
        <w:pStyle w:val="ListParagraph"/>
        <w:numPr>
          <w:ilvl w:val="0"/>
          <w:numId w:val="3"/>
        </w:numPr>
        <w:jc w:val="both"/>
        <w:rPr>
          <w:rFonts w:ascii="Arial" w:hAnsi="Arial" w:cs="Arial"/>
          <w:color w:val="000000" w:themeColor="text1"/>
          <w:sz w:val="24"/>
          <w:szCs w:val="24"/>
        </w:rPr>
      </w:pPr>
      <w:r>
        <w:rPr>
          <w:rFonts w:ascii="Arial" w:hAnsi="Arial" w:cs="Arial"/>
          <w:sz w:val="24"/>
          <w:szCs w:val="24"/>
        </w:rPr>
        <w:t>Staff members</w:t>
      </w:r>
      <w:r w:rsidR="00AA3A82" w:rsidRPr="003972EF">
        <w:rPr>
          <w:rFonts w:ascii="Arial" w:hAnsi="Arial" w:cs="Arial"/>
          <w:sz w:val="24"/>
          <w:szCs w:val="24"/>
        </w:rPr>
        <w:t xml:space="preserve"> are under a legal duty to report FGM on females under 18 years-old to the police.</w:t>
      </w:r>
    </w:p>
    <w:p w14:paraId="12D4A658" w14:textId="3761849C" w:rsidR="003972EF" w:rsidRPr="003972EF" w:rsidRDefault="003972EF" w:rsidP="00566FB0">
      <w:pPr>
        <w:pStyle w:val="ListParagraph"/>
        <w:numPr>
          <w:ilvl w:val="0"/>
          <w:numId w:val="3"/>
        </w:numPr>
        <w:jc w:val="both"/>
        <w:rPr>
          <w:rFonts w:ascii="Arial" w:hAnsi="Arial" w:cs="Arial"/>
          <w:color w:val="000000" w:themeColor="text1"/>
          <w:sz w:val="24"/>
          <w:szCs w:val="24"/>
        </w:rPr>
      </w:pPr>
      <w:r w:rsidRPr="003972EF">
        <w:rPr>
          <w:rFonts w:ascii="Arial" w:hAnsi="Arial" w:cs="Arial"/>
          <w:sz w:val="24"/>
          <w:szCs w:val="24"/>
        </w:rPr>
        <w:t>It is illegal to carry out, offer</w:t>
      </w:r>
      <w:r w:rsidR="00466CE9">
        <w:rPr>
          <w:rFonts w:ascii="Arial" w:hAnsi="Arial" w:cs="Arial"/>
          <w:sz w:val="24"/>
          <w:szCs w:val="24"/>
        </w:rPr>
        <w:t xml:space="preserve">, </w:t>
      </w:r>
      <w:r w:rsidRPr="003972EF">
        <w:rPr>
          <w:rFonts w:ascii="Arial" w:hAnsi="Arial" w:cs="Arial"/>
          <w:sz w:val="24"/>
          <w:szCs w:val="24"/>
        </w:rPr>
        <w:t xml:space="preserve">aid </w:t>
      </w:r>
      <w:r w:rsidR="00466CE9">
        <w:rPr>
          <w:rFonts w:ascii="Arial" w:hAnsi="Arial" w:cs="Arial"/>
          <w:sz w:val="24"/>
          <w:szCs w:val="24"/>
        </w:rPr>
        <w:t>or</w:t>
      </w:r>
      <w:r w:rsidRPr="003972EF">
        <w:rPr>
          <w:rFonts w:ascii="Arial" w:hAnsi="Arial" w:cs="Arial"/>
          <w:sz w:val="24"/>
          <w:szCs w:val="24"/>
        </w:rPr>
        <w:t xml:space="preserve"> abet virginity testing or hymenoplasty in the UK.</w:t>
      </w:r>
    </w:p>
    <w:p w14:paraId="19B85EF2" w14:textId="0E89641F" w:rsidR="00AA3A82" w:rsidRPr="003972EF" w:rsidRDefault="00AA3A82" w:rsidP="00566FB0">
      <w:pPr>
        <w:pStyle w:val="ListParagraph"/>
        <w:numPr>
          <w:ilvl w:val="0"/>
          <w:numId w:val="15"/>
        </w:numPr>
        <w:jc w:val="both"/>
        <w:rPr>
          <w:rFonts w:ascii="Arial" w:hAnsi="Arial" w:cs="Arial"/>
          <w:color w:val="000000" w:themeColor="text1"/>
          <w:sz w:val="24"/>
          <w:szCs w:val="24"/>
        </w:rPr>
      </w:pPr>
      <w:r w:rsidRPr="003972EF">
        <w:rPr>
          <w:rFonts w:ascii="Arial" w:hAnsi="Arial" w:cs="Arial"/>
          <w:sz w:val="24"/>
          <w:szCs w:val="24"/>
        </w:rPr>
        <w:t>Work with the designated safeguarding lead and do everything they can to support social workers when carrying out a statutory assessment; and</w:t>
      </w:r>
    </w:p>
    <w:p w14:paraId="7AE8A16B" w14:textId="348FF332" w:rsidR="00AA3A82" w:rsidRDefault="00AA3A82" w:rsidP="00566FB0">
      <w:pPr>
        <w:numPr>
          <w:ilvl w:val="0"/>
          <w:numId w:val="15"/>
        </w:numPr>
        <w:jc w:val="both"/>
        <w:rPr>
          <w:rFonts w:ascii="Arial" w:hAnsi="Arial" w:cs="Arial"/>
          <w:sz w:val="24"/>
          <w:szCs w:val="24"/>
        </w:rPr>
      </w:pPr>
      <w:r w:rsidRPr="003972EF">
        <w:rPr>
          <w:rFonts w:ascii="Arial" w:hAnsi="Arial" w:cs="Arial"/>
          <w:sz w:val="24"/>
          <w:szCs w:val="24"/>
        </w:rPr>
        <w:t xml:space="preserve">Be mindful that early information sharing is vital to identifying and tackling all forms of abuse and neglect and in promoting </w:t>
      </w:r>
      <w:r w:rsidR="00466CE9">
        <w:rPr>
          <w:rFonts w:ascii="Arial" w:hAnsi="Arial" w:cs="Arial"/>
          <w:sz w:val="24"/>
          <w:szCs w:val="24"/>
        </w:rPr>
        <w:t xml:space="preserve">learner’s </w:t>
      </w:r>
      <w:r w:rsidRPr="003972EF">
        <w:rPr>
          <w:rFonts w:ascii="Arial" w:hAnsi="Arial" w:cs="Arial"/>
          <w:sz w:val="24"/>
          <w:szCs w:val="24"/>
        </w:rPr>
        <w:t>welfare, including in relation to their educational outcomes.</w:t>
      </w:r>
    </w:p>
    <w:p w14:paraId="024B9FD9" w14:textId="77777777" w:rsidR="003972EF" w:rsidRDefault="003972EF" w:rsidP="00556CDA">
      <w:pPr>
        <w:jc w:val="both"/>
        <w:rPr>
          <w:rFonts w:ascii="Arial" w:hAnsi="Arial" w:cs="Arial"/>
          <w:sz w:val="24"/>
          <w:szCs w:val="24"/>
        </w:rPr>
      </w:pPr>
    </w:p>
    <w:p w14:paraId="6B7C7599" w14:textId="2E81FE85" w:rsidR="00556CDA" w:rsidRDefault="00556CDA" w:rsidP="00556CDA">
      <w:pPr>
        <w:jc w:val="both"/>
        <w:rPr>
          <w:rFonts w:ascii="Arial" w:hAnsi="Arial" w:cs="Arial"/>
          <w:b/>
          <w:bCs/>
          <w:sz w:val="24"/>
          <w:szCs w:val="24"/>
        </w:rPr>
      </w:pPr>
      <w:r>
        <w:rPr>
          <w:rFonts w:ascii="Arial" w:hAnsi="Arial" w:cs="Arial"/>
          <w:b/>
          <w:bCs/>
          <w:sz w:val="24"/>
          <w:szCs w:val="24"/>
        </w:rPr>
        <w:t>Safeguarding Training</w:t>
      </w:r>
    </w:p>
    <w:p w14:paraId="4FF1C0D8" w14:textId="77777777" w:rsidR="00556CDA" w:rsidRDefault="00556CDA" w:rsidP="00556CDA">
      <w:pPr>
        <w:jc w:val="both"/>
        <w:rPr>
          <w:rFonts w:ascii="Arial" w:hAnsi="Arial" w:cs="Arial"/>
          <w:b/>
          <w:bCs/>
          <w:sz w:val="24"/>
          <w:szCs w:val="24"/>
        </w:rPr>
      </w:pPr>
    </w:p>
    <w:p w14:paraId="5A347652" w14:textId="5E0D754B" w:rsidR="00556CDA" w:rsidRDefault="00556CDA" w:rsidP="00556CDA">
      <w:pPr>
        <w:jc w:val="both"/>
        <w:rPr>
          <w:rFonts w:ascii="Arial" w:hAnsi="Arial" w:cs="Arial"/>
          <w:sz w:val="24"/>
          <w:szCs w:val="24"/>
        </w:rPr>
      </w:pPr>
      <w:r>
        <w:rPr>
          <w:rFonts w:ascii="Arial" w:hAnsi="Arial" w:cs="Arial"/>
          <w:sz w:val="24"/>
          <w:szCs w:val="24"/>
        </w:rPr>
        <w:t xml:space="preserve">In addition to safeguarding training during induction, all staff </w:t>
      </w:r>
      <w:r w:rsidR="00466CE9">
        <w:rPr>
          <w:rFonts w:ascii="Arial" w:hAnsi="Arial" w:cs="Arial"/>
          <w:sz w:val="24"/>
          <w:szCs w:val="24"/>
        </w:rPr>
        <w:t xml:space="preserve">members </w:t>
      </w:r>
      <w:r>
        <w:rPr>
          <w:rFonts w:ascii="Arial" w:hAnsi="Arial" w:cs="Arial"/>
          <w:sz w:val="24"/>
          <w:szCs w:val="24"/>
        </w:rPr>
        <w:t xml:space="preserve">receive </w:t>
      </w:r>
      <w:r w:rsidR="007107A3">
        <w:rPr>
          <w:rFonts w:ascii="Arial" w:hAnsi="Arial" w:cs="Arial"/>
          <w:sz w:val="24"/>
          <w:szCs w:val="24"/>
        </w:rPr>
        <w:t xml:space="preserve">tailored </w:t>
      </w:r>
      <w:r>
        <w:rPr>
          <w:rFonts w:ascii="Arial" w:hAnsi="Arial" w:cs="Arial"/>
          <w:sz w:val="24"/>
          <w:szCs w:val="24"/>
        </w:rPr>
        <w:t xml:space="preserve">safeguarding training </w:t>
      </w:r>
      <w:r w:rsidR="007107A3">
        <w:rPr>
          <w:rFonts w:ascii="Arial" w:hAnsi="Arial" w:cs="Arial"/>
          <w:sz w:val="24"/>
          <w:szCs w:val="24"/>
        </w:rPr>
        <w:t>aligned with their specific</w:t>
      </w:r>
      <w:r>
        <w:rPr>
          <w:rFonts w:ascii="Arial" w:hAnsi="Arial" w:cs="Arial"/>
          <w:sz w:val="24"/>
          <w:szCs w:val="24"/>
        </w:rPr>
        <w:t xml:space="preserve"> roles and responsibilities. </w:t>
      </w:r>
      <w:r w:rsidR="00466CE9">
        <w:rPr>
          <w:rFonts w:ascii="Arial" w:hAnsi="Arial" w:cs="Arial"/>
          <w:sz w:val="24"/>
          <w:szCs w:val="24"/>
        </w:rPr>
        <w:t>All s</w:t>
      </w:r>
      <w:r w:rsidR="007107A3">
        <w:rPr>
          <w:rFonts w:ascii="Arial" w:hAnsi="Arial" w:cs="Arial"/>
          <w:sz w:val="24"/>
          <w:szCs w:val="24"/>
        </w:rPr>
        <w:t>taff members undergo</w:t>
      </w:r>
      <w:r w:rsidRPr="00BE27BA">
        <w:rPr>
          <w:rFonts w:ascii="Arial" w:hAnsi="Arial" w:cs="Arial"/>
          <w:sz w:val="24"/>
          <w:szCs w:val="24"/>
        </w:rPr>
        <w:t xml:space="preserve"> Level 2 Safeguarding</w:t>
      </w:r>
      <w:r w:rsidR="00466CE9">
        <w:rPr>
          <w:rFonts w:ascii="Arial" w:hAnsi="Arial" w:cs="Arial"/>
          <w:sz w:val="24"/>
          <w:szCs w:val="24"/>
        </w:rPr>
        <w:t xml:space="preserve"> training and the </w:t>
      </w:r>
      <w:r w:rsidRPr="00BE27BA">
        <w:rPr>
          <w:rFonts w:ascii="Arial" w:hAnsi="Arial" w:cs="Arial"/>
          <w:sz w:val="24"/>
          <w:szCs w:val="24"/>
        </w:rPr>
        <w:t xml:space="preserve">designated and deputy safeguarding leads </w:t>
      </w:r>
      <w:r w:rsidR="00466CE9">
        <w:rPr>
          <w:rFonts w:ascii="Arial" w:hAnsi="Arial" w:cs="Arial"/>
          <w:sz w:val="24"/>
          <w:szCs w:val="24"/>
        </w:rPr>
        <w:t>undergo</w:t>
      </w:r>
      <w:r w:rsidRPr="00BE27BA">
        <w:rPr>
          <w:rFonts w:ascii="Arial" w:hAnsi="Arial" w:cs="Arial"/>
          <w:sz w:val="24"/>
          <w:szCs w:val="24"/>
        </w:rPr>
        <w:t xml:space="preserve"> Level 3 Safeguarding training.</w:t>
      </w:r>
    </w:p>
    <w:p w14:paraId="413F579A" w14:textId="77777777" w:rsidR="00556CDA" w:rsidRDefault="00556CDA" w:rsidP="00556CDA">
      <w:pPr>
        <w:jc w:val="both"/>
        <w:rPr>
          <w:rFonts w:ascii="Arial" w:hAnsi="Arial" w:cs="Arial"/>
          <w:sz w:val="24"/>
          <w:szCs w:val="24"/>
        </w:rPr>
      </w:pPr>
    </w:p>
    <w:p w14:paraId="31A48C7B" w14:textId="3597EEF6" w:rsidR="00556CDA" w:rsidRDefault="007107A3" w:rsidP="00556CDA">
      <w:pPr>
        <w:jc w:val="both"/>
        <w:rPr>
          <w:rFonts w:ascii="Arial" w:hAnsi="Arial" w:cs="Arial"/>
          <w:sz w:val="24"/>
          <w:szCs w:val="24"/>
        </w:rPr>
      </w:pPr>
      <w:r>
        <w:rPr>
          <w:rFonts w:ascii="Arial" w:hAnsi="Arial" w:cs="Arial"/>
          <w:sz w:val="24"/>
          <w:szCs w:val="24"/>
        </w:rPr>
        <w:t xml:space="preserve">Furthermore, </w:t>
      </w:r>
      <w:r w:rsidR="00466CE9">
        <w:rPr>
          <w:rFonts w:ascii="Arial" w:hAnsi="Arial" w:cs="Arial"/>
          <w:sz w:val="24"/>
          <w:szCs w:val="24"/>
        </w:rPr>
        <w:t xml:space="preserve">all </w:t>
      </w:r>
      <w:r>
        <w:rPr>
          <w:rFonts w:ascii="Arial" w:hAnsi="Arial" w:cs="Arial"/>
          <w:sz w:val="24"/>
          <w:szCs w:val="24"/>
        </w:rPr>
        <w:t>s</w:t>
      </w:r>
      <w:r w:rsidR="00556CDA">
        <w:rPr>
          <w:rFonts w:ascii="Arial" w:hAnsi="Arial" w:cs="Arial"/>
          <w:sz w:val="24"/>
          <w:szCs w:val="24"/>
        </w:rPr>
        <w:t>taff</w:t>
      </w:r>
      <w:r w:rsidR="00466CE9">
        <w:rPr>
          <w:rFonts w:ascii="Arial" w:hAnsi="Arial" w:cs="Arial"/>
          <w:sz w:val="24"/>
          <w:szCs w:val="24"/>
        </w:rPr>
        <w:t xml:space="preserve"> members</w:t>
      </w:r>
      <w:r w:rsidR="00556CDA">
        <w:rPr>
          <w:rFonts w:ascii="Arial" w:hAnsi="Arial" w:cs="Arial"/>
          <w:sz w:val="24"/>
          <w:szCs w:val="24"/>
        </w:rPr>
        <w:t xml:space="preserve"> </w:t>
      </w:r>
      <w:r>
        <w:rPr>
          <w:rFonts w:ascii="Arial" w:hAnsi="Arial" w:cs="Arial"/>
          <w:sz w:val="24"/>
          <w:szCs w:val="24"/>
        </w:rPr>
        <w:t>engage in</w:t>
      </w:r>
      <w:r w:rsidR="00556CDA">
        <w:rPr>
          <w:rFonts w:ascii="Arial" w:hAnsi="Arial" w:cs="Arial"/>
          <w:sz w:val="24"/>
          <w:szCs w:val="24"/>
        </w:rPr>
        <w:t xml:space="preserve"> continued professional development </w:t>
      </w:r>
      <w:r w:rsidR="00466CE9">
        <w:rPr>
          <w:rFonts w:ascii="Arial" w:hAnsi="Arial" w:cs="Arial"/>
          <w:sz w:val="24"/>
          <w:szCs w:val="24"/>
        </w:rPr>
        <w:t>that covers</w:t>
      </w:r>
      <w:r>
        <w:rPr>
          <w:rFonts w:ascii="Arial" w:hAnsi="Arial" w:cs="Arial"/>
          <w:sz w:val="24"/>
          <w:szCs w:val="24"/>
        </w:rPr>
        <w:t xml:space="preserve"> various critical areas, including</w:t>
      </w:r>
      <w:r w:rsidR="00556CDA">
        <w:rPr>
          <w:rFonts w:ascii="Arial" w:hAnsi="Arial" w:cs="Arial"/>
          <w:sz w:val="24"/>
          <w:szCs w:val="24"/>
        </w:rPr>
        <w:t xml:space="preserve"> Prevent, Online Safety, Preventing Bullying, Equality and Diversity, Understanding Self Harm, ADHD / Dyslexia / Autism Awareness, Mental Wellbeing in Children and Young People and Looked After Children. </w:t>
      </w:r>
      <w:r>
        <w:rPr>
          <w:rFonts w:ascii="Arial" w:hAnsi="Arial" w:cs="Arial"/>
          <w:sz w:val="24"/>
          <w:szCs w:val="24"/>
        </w:rPr>
        <w:t xml:space="preserve">This comprehensive training equips staff </w:t>
      </w:r>
      <w:r w:rsidR="00556CDA">
        <w:rPr>
          <w:rFonts w:ascii="Arial" w:hAnsi="Arial" w:cs="Arial"/>
          <w:sz w:val="24"/>
          <w:szCs w:val="24"/>
        </w:rPr>
        <w:t xml:space="preserve">with the </w:t>
      </w:r>
      <w:r>
        <w:rPr>
          <w:rFonts w:ascii="Arial" w:hAnsi="Arial" w:cs="Arial"/>
          <w:sz w:val="24"/>
          <w:szCs w:val="24"/>
        </w:rPr>
        <w:t xml:space="preserve">necessary </w:t>
      </w:r>
      <w:r w:rsidR="00556CDA">
        <w:rPr>
          <w:rFonts w:ascii="Arial" w:hAnsi="Arial" w:cs="Arial"/>
          <w:sz w:val="24"/>
          <w:szCs w:val="24"/>
        </w:rPr>
        <w:t xml:space="preserve">knowledge and skills to </w:t>
      </w:r>
      <w:r>
        <w:rPr>
          <w:rFonts w:ascii="Arial" w:hAnsi="Arial" w:cs="Arial"/>
          <w:sz w:val="24"/>
          <w:szCs w:val="24"/>
        </w:rPr>
        <w:t xml:space="preserve">ensure the safety of </w:t>
      </w:r>
      <w:r w:rsidR="00466CE9">
        <w:rPr>
          <w:rFonts w:ascii="Arial" w:hAnsi="Arial" w:cs="Arial"/>
          <w:sz w:val="24"/>
          <w:szCs w:val="24"/>
        </w:rPr>
        <w:t>learners.</w:t>
      </w:r>
    </w:p>
    <w:p w14:paraId="67DD52C8" w14:textId="77777777" w:rsidR="00556CDA" w:rsidRDefault="00556CDA" w:rsidP="00556CDA">
      <w:pPr>
        <w:jc w:val="both"/>
        <w:rPr>
          <w:rFonts w:ascii="Arial" w:hAnsi="Arial" w:cs="Arial"/>
          <w:sz w:val="24"/>
          <w:szCs w:val="24"/>
        </w:rPr>
      </w:pPr>
    </w:p>
    <w:p w14:paraId="7A314BDE" w14:textId="195BD45E" w:rsidR="00556CDA" w:rsidRDefault="00556CDA" w:rsidP="00556CDA">
      <w:pPr>
        <w:jc w:val="both"/>
        <w:rPr>
          <w:rFonts w:ascii="Arial" w:hAnsi="Arial" w:cs="Arial"/>
          <w:sz w:val="24"/>
          <w:szCs w:val="24"/>
        </w:rPr>
      </w:pPr>
      <w:r>
        <w:rPr>
          <w:rFonts w:ascii="Arial" w:hAnsi="Arial" w:cs="Arial"/>
          <w:sz w:val="24"/>
          <w:szCs w:val="24"/>
        </w:rPr>
        <w:lastRenderedPageBreak/>
        <w:t xml:space="preserve">All the </w:t>
      </w:r>
      <w:proofErr w:type="gramStart"/>
      <w:r>
        <w:rPr>
          <w:rFonts w:ascii="Arial" w:hAnsi="Arial" w:cs="Arial"/>
          <w:sz w:val="24"/>
          <w:szCs w:val="24"/>
        </w:rPr>
        <w:t>aforementioned training</w:t>
      </w:r>
      <w:proofErr w:type="gramEnd"/>
      <w:r>
        <w:rPr>
          <w:rFonts w:ascii="Arial" w:hAnsi="Arial" w:cs="Arial"/>
          <w:sz w:val="24"/>
          <w:szCs w:val="24"/>
        </w:rPr>
        <w:t xml:space="preserve"> is updated annually to </w:t>
      </w:r>
      <w:r w:rsidR="007107A3">
        <w:rPr>
          <w:rFonts w:ascii="Arial" w:hAnsi="Arial" w:cs="Arial"/>
          <w:sz w:val="24"/>
          <w:szCs w:val="24"/>
        </w:rPr>
        <w:t xml:space="preserve">enable staff </w:t>
      </w:r>
      <w:r w:rsidR="00466CE9">
        <w:rPr>
          <w:rFonts w:ascii="Arial" w:hAnsi="Arial" w:cs="Arial"/>
          <w:sz w:val="24"/>
          <w:szCs w:val="24"/>
        </w:rPr>
        <w:t>to be aware</w:t>
      </w:r>
      <w:r>
        <w:rPr>
          <w:rFonts w:ascii="Arial" w:hAnsi="Arial" w:cs="Arial"/>
          <w:sz w:val="24"/>
          <w:szCs w:val="24"/>
        </w:rPr>
        <w:t xml:space="preserve"> of the safeguarding issues that may put </w:t>
      </w:r>
      <w:r w:rsidR="00466CE9">
        <w:rPr>
          <w:rFonts w:ascii="Arial" w:hAnsi="Arial" w:cs="Arial"/>
          <w:sz w:val="24"/>
          <w:szCs w:val="24"/>
        </w:rPr>
        <w:t>learners</w:t>
      </w:r>
      <w:r>
        <w:rPr>
          <w:rFonts w:ascii="Arial" w:hAnsi="Arial" w:cs="Arial"/>
          <w:sz w:val="24"/>
          <w:szCs w:val="24"/>
        </w:rPr>
        <w:t xml:space="preserve"> at risk of harm.</w:t>
      </w:r>
    </w:p>
    <w:p w14:paraId="674F1F12" w14:textId="77777777" w:rsidR="00556CDA" w:rsidRDefault="00556CDA" w:rsidP="00556CDA">
      <w:pPr>
        <w:jc w:val="both"/>
        <w:rPr>
          <w:rFonts w:ascii="Arial" w:hAnsi="Arial" w:cs="Arial"/>
          <w:sz w:val="24"/>
          <w:szCs w:val="24"/>
        </w:rPr>
      </w:pPr>
    </w:p>
    <w:p w14:paraId="4EB0139B" w14:textId="67F27C33" w:rsidR="0019336A" w:rsidRDefault="007107A3" w:rsidP="00556CDA">
      <w:pPr>
        <w:jc w:val="both"/>
        <w:rPr>
          <w:rFonts w:ascii="Arial" w:hAnsi="Arial" w:cs="Arial"/>
          <w:sz w:val="24"/>
          <w:szCs w:val="24"/>
        </w:rPr>
      </w:pPr>
      <w:r>
        <w:rPr>
          <w:rFonts w:ascii="Arial" w:hAnsi="Arial" w:cs="Arial"/>
          <w:sz w:val="24"/>
          <w:szCs w:val="24"/>
        </w:rPr>
        <w:t>Additionally, t</w:t>
      </w:r>
      <w:r w:rsidR="00556CDA">
        <w:rPr>
          <w:rFonts w:ascii="Arial" w:hAnsi="Arial" w:cs="Arial"/>
          <w:sz w:val="24"/>
          <w:szCs w:val="24"/>
        </w:rPr>
        <w:t xml:space="preserve">hose involved </w:t>
      </w:r>
      <w:r>
        <w:rPr>
          <w:rFonts w:ascii="Arial" w:hAnsi="Arial" w:cs="Arial"/>
          <w:sz w:val="24"/>
          <w:szCs w:val="24"/>
        </w:rPr>
        <w:t>in</w:t>
      </w:r>
      <w:r w:rsidR="00556CDA">
        <w:rPr>
          <w:rFonts w:ascii="Arial" w:hAnsi="Arial" w:cs="Arial"/>
          <w:sz w:val="24"/>
          <w:szCs w:val="24"/>
        </w:rPr>
        <w:t xml:space="preserve"> </w:t>
      </w:r>
      <w:r>
        <w:rPr>
          <w:rFonts w:ascii="Arial" w:hAnsi="Arial" w:cs="Arial"/>
          <w:sz w:val="24"/>
          <w:szCs w:val="24"/>
        </w:rPr>
        <w:t xml:space="preserve">the </w:t>
      </w:r>
      <w:r w:rsidR="00556CDA">
        <w:rPr>
          <w:rFonts w:ascii="Arial" w:hAnsi="Arial" w:cs="Arial"/>
          <w:sz w:val="24"/>
          <w:szCs w:val="24"/>
        </w:rPr>
        <w:t xml:space="preserve">recruitment and </w:t>
      </w:r>
      <w:r>
        <w:rPr>
          <w:rFonts w:ascii="Arial" w:hAnsi="Arial" w:cs="Arial"/>
          <w:sz w:val="24"/>
          <w:szCs w:val="24"/>
        </w:rPr>
        <w:t>employment of</w:t>
      </w:r>
      <w:r w:rsidR="00556CDA">
        <w:rPr>
          <w:rFonts w:ascii="Arial" w:hAnsi="Arial" w:cs="Arial"/>
          <w:sz w:val="24"/>
          <w:szCs w:val="24"/>
        </w:rPr>
        <w:t xml:space="preserve"> staff to work with </w:t>
      </w:r>
      <w:r w:rsidR="00466CE9">
        <w:rPr>
          <w:rFonts w:ascii="Arial" w:hAnsi="Arial" w:cs="Arial"/>
          <w:sz w:val="24"/>
          <w:szCs w:val="24"/>
        </w:rPr>
        <w:t>learners</w:t>
      </w:r>
      <w:r w:rsidR="00556CDA">
        <w:rPr>
          <w:rFonts w:ascii="Arial" w:hAnsi="Arial" w:cs="Arial"/>
          <w:sz w:val="24"/>
          <w:szCs w:val="24"/>
        </w:rPr>
        <w:t xml:space="preserve"> will receive appropriate safer recruitment training.</w:t>
      </w:r>
    </w:p>
    <w:p w14:paraId="226C8701" w14:textId="77777777" w:rsidR="00A769D0" w:rsidRDefault="00A769D0" w:rsidP="00556CDA">
      <w:pPr>
        <w:jc w:val="both"/>
        <w:rPr>
          <w:rFonts w:ascii="Arial" w:hAnsi="Arial" w:cs="Arial"/>
          <w:sz w:val="24"/>
          <w:szCs w:val="24"/>
        </w:rPr>
      </w:pPr>
    </w:p>
    <w:p w14:paraId="6B85E64C" w14:textId="77777777" w:rsidR="000A6193" w:rsidRDefault="000A6193">
      <w:pPr>
        <w:rPr>
          <w:rFonts w:ascii="Arial" w:hAnsi="Arial" w:cs="Arial"/>
          <w:b/>
          <w:bCs/>
          <w:sz w:val="32"/>
          <w:szCs w:val="32"/>
        </w:rPr>
      </w:pPr>
      <w:r>
        <w:rPr>
          <w:rFonts w:ascii="Arial" w:hAnsi="Arial" w:cs="Arial"/>
          <w:b/>
          <w:bCs/>
          <w:sz w:val="32"/>
          <w:szCs w:val="32"/>
        </w:rPr>
        <w:br w:type="page"/>
      </w:r>
    </w:p>
    <w:p w14:paraId="3C0DA2CE" w14:textId="5B4E725B" w:rsidR="00A769D0" w:rsidRDefault="00A769D0" w:rsidP="00A769D0">
      <w:pPr>
        <w:shd w:val="clear" w:color="auto" w:fill="D0CECE" w:themeFill="background2" w:themeFillShade="E6"/>
        <w:jc w:val="center"/>
        <w:rPr>
          <w:rFonts w:ascii="Arial" w:hAnsi="Arial" w:cs="Arial"/>
          <w:b/>
          <w:bCs/>
          <w:sz w:val="32"/>
          <w:szCs w:val="32"/>
        </w:rPr>
      </w:pPr>
      <w:r>
        <w:rPr>
          <w:rFonts w:ascii="Arial" w:hAnsi="Arial" w:cs="Arial"/>
          <w:b/>
          <w:bCs/>
          <w:sz w:val="32"/>
          <w:szCs w:val="32"/>
        </w:rPr>
        <w:lastRenderedPageBreak/>
        <w:t>Section 4: Key Safeguarding Contacts</w:t>
      </w:r>
    </w:p>
    <w:p w14:paraId="169A007A" w14:textId="77777777" w:rsidR="00A769D0" w:rsidRDefault="00A769D0" w:rsidP="00A769D0">
      <w:pPr>
        <w:jc w:val="both"/>
        <w:rPr>
          <w:rFonts w:ascii="Arial" w:hAnsi="Arial" w:cs="Arial"/>
          <w:b/>
          <w:bCs/>
          <w:sz w:val="24"/>
          <w:szCs w:val="24"/>
        </w:rPr>
      </w:pPr>
    </w:p>
    <w:p w14:paraId="5A383570" w14:textId="5C93A869" w:rsidR="00A769D0" w:rsidRDefault="00A769D0" w:rsidP="00A769D0">
      <w:pPr>
        <w:jc w:val="both"/>
        <w:rPr>
          <w:rFonts w:ascii="Arial" w:hAnsi="Arial" w:cs="Arial"/>
          <w:sz w:val="24"/>
          <w:szCs w:val="24"/>
        </w:rPr>
      </w:pPr>
      <w:r>
        <w:rPr>
          <w:rFonts w:ascii="Arial" w:hAnsi="Arial" w:cs="Arial"/>
          <w:sz w:val="24"/>
          <w:szCs w:val="24"/>
        </w:rPr>
        <w:t xml:space="preserve">The following </w:t>
      </w:r>
      <w:r w:rsidR="008A0EB1">
        <w:rPr>
          <w:rFonts w:ascii="Arial" w:hAnsi="Arial" w:cs="Arial"/>
          <w:sz w:val="24"/>
          <w:szCs w:val="24"/>
        </w:rPr>
        <w:t xml:space="preserve">are </w:t>
      </w:r>
      <w:r>
        <w:rPr>
          <w:rFonts w:ascii="Arial" w:hAnsi="Arial" w:cs="Arial"/>
          <w:sz w:val="24"/>
          <w:szCs w:val="24"/>
        </w:rPr>
        <w:t>contact details for</w:t>
      </w:r>
      <w:r w:rsidR="00A125B9">
        <w:rPr>
          <w:rFonts w:ascii="Arial" w:hAnsi="Arial" w:cs="Arial"/>
          <w:sz w:val="24"/>
          <w:szCs w:val="24"/>
        </w:rPr>
        <w:t xml:space="preserve"> CAST </w:t>
      </w:r>
      <w:r>
        <w:rPr>
          <w:rFonts w:ascii="Arial" w:hAnsi="Arial" w:cs="Arial"/>
          <w:sz w:val="24"/>
          <w:szCs w:val="24"/>
        </w:rPr>
        <w:t>staff members with specific safeguarding responsibilities.</w:t>
      </w:r>
    </w:p>
    <w:p w14:paraId="4367DB55" w14:textId="77777777" w:rsidR="00A769D0" w:rsidRDefault="00A769D0" w:rsidP="00A769D0">
      <w:pPr>
        <w:jc w:val="both"/>
        <w:rPr>
          <w:rFonts w:ascii="Arial" w:hAnsi="Arial" w:cs="Arial"/>
          <w:sz w:val="24"/>
          <w:szCs w:val="24"/>
        </w:rPr>
      </w:pPr>
    </w:p>
    <w:tbl>
      <w:tblPr>
        <w:tblStyle w:val="TableGrid"/>
        <w:tblW w:w="10632" w:type="dxa"/>
        <w:tblInd w:w="-1139" w:type="dxa"/>
        <w:tblLook w:val="04A0" w:firstRow="1" w:lastRow="0" w:firstColumn="1" w:lastColumn="0" w:noHBand="0" w:noVBand="1"/>
      </w:tblPr>
      <w:tblGrid>
        <w:gridCol w:w="4395"/>
        <w:gridCol w:w="2976"/>
        <w:gridCol w:w="3261"/>
      </w:tblGrid>
      <w:tr w:rsidR="00A769D0" w14:paraId="6866E3C5" w14:textId="77777777" w:rsidTr="00A769D0">
        <w:tc>
          <w:tcPr>
            <w:tcW w:w="4395" w:type="dxa"/>
            <w:shd w:val="clear" w:color="auto" w:fill="E7E6E6" w:themeFill="background2"/>
          </w:tcPr>
          <w:p w14:paraId="269AD383" w14:textId="7FA72203" w:rsidR="00A769D0" w:rsidRPr="00A769D0" w:rsidRDefault="00A769D0" w:rsidP="00A769D0">
            <w:pPr>
              <w:jc w:val="center"/>
              <w:rPr>
                <w:rFonts w:ascii="Arial" w:hAnsi="Arial" w:cs="Arial"/>
                <w:b/>
                <w:bCs/>
                <w:sz w:val="24"/>
                <w:szCs w:val="24"/>
              </w:rPr>
            </w:pPr>
            <w:r>
              <w:rPr>
                <w:rFonts w:ascii="Arial" w:hAnsi="Arial" w:cs="Arial"/>
                <w:b/>
                <w:bCs/>
                <w:sz w:val="24"/>
                <w:szCs w:val="24"/>
              </w:rPr>
              <w:t>Safeguarding Role</w:t>
            </w:r>
          </w:p>
        </w:tc>
        <w:tc>
          <w:tcPr>
            <w:tcW w:w="2976" w:type="dxa"/>
            <w:shd w:val="clear" w:color="auto" w:fill="E7E6E6" w:themeFill="background2"/>
          </w:tcPr>
          <w:p w14:paraId="1CB10549" w14:textId="6864A484" w:rsidR="00A769D0" w:rsidRPr="00A769D0" w:rsidRDefault="00A769D0" w:rsidP="00A769D0">
            <w:pPr>
              <w:jc w:val="center"/>
              <w:rPr>
                <w:rFonts w:ascii="Arial" w:hAnsi="Arial" w:cs="Arial"/>
                <w:b/>
                <w:bCs/>
                <w:sz w:val="24"/>
                <w:szCs w:val="24"/>
              </w:rPr>
            </w:pPr>
            <w:r>
              <w:rPr>
                <w:rFonts w:ascii="Arial" w:hAnsi="Arial" w:cs="Arial"/>
                <w:b/>
                <w:bCs/>
                <w:sz w:val="24"/>
                <w:szCs w:val="24"/>
              </w:rPr>
              <w:t>Name and Role</w:t>
            </w:r>
          </w:p>
        </w:tc>
        <w:tc>
          <w:tcPr>
            <w:tcW w:w="3261" w:type="dxa"/>
            <w:shd w:val="clear" w:color="auto" w:fill="E7E6E6" w:themeFill="background2"/>
          </w:tcPr>
          <w:p w14:paraId="4E2479F1" w14:textId="658CF8BE" w:rsidR="00A769D0" w:rsidRPr="00A769D0" w:rsidRDefault="00A769D0" w:rsidP="00A769D0">
            <w:pPr>
              <w:jc w:val="center"/>
              <w:rPr>
                <w:rFonts w:ascii="Arial" w:hAnsi="Arial" w:cs="Arial"/>
                <w:b/>
                <w:bCs/>
                <w:sz w:val="24"/>
                <w:szCs w:val="24"/>
              </w:rPr>
            </w:pPr>
            <w:r>
              <w:rPr>
                <w:rFonts w:ascii="Arial" w:hAnsi="Arial" w:cs="Arial"/>
                <w:b/>
                <w:bCs/>
                <w:sz w:val="24"/>
                <w:szCs w:val="24"/>
              </w:rPr>
              <w:t>Provision Contact Details</w:t>
            </w:r>
          </w:p>
        </w:tc>
      </w:tr>
      <w:tr w:rsidR="00A769D0" w14:paraId="69B6C8E7" w14:textId="77777777" w:rsidTr="00A769D0">
        <w:tc>
          <w:tcPr>
            <w:tcW w:w="4395" w:type="dxa"/>
          </w:tcPr>
          <w:p w14:paraId="4E3CF8DF" w14:textId="6BF79D3A" w:rsidR="00A769D0" w:rsidRDefault="00A769D0" w:rsidP="00A769D0">
            <w:pPr>
              <w:rPr>
                <w:rFonts w:ascii="Arial" w:hAnsi="Arial" w:cs="Arial"/>
                <w:sz w:val="24"/>
                <w:szCs w:val="24"/>
              </w:rPr>
            </w:pPr>
            <w:r>
              <w:rPr>
                <w:rFonts w:ascii="Arial" w:hAnsi="Arial" w:cs="Arial"/>
                <w:sz w:val="24"/>
                <w:szCs w:val="24"/>
              </w:rPr>
              <w:t>Designated Safeguarding Lead</w:t>
            </w:r>
          </w:p>
        </w:tc>
        <w:tc>
          <w:tcPr>
            <w:tcW w:w="2976" w:type="dxa"/>
          </w:tcPr>
          <w:p w14:paraId="142469F7" w14:textId="6AAC7D98" w:rsidR="00A769D0" w:rsidRDefault="00A769D0" w:rsidP="00A769D0">
            <w:pPr>
              <w:rPr>
                <w:rFonts w:ascii="Arial" w:hAnsi="Arial" w:cs="Arial"/>
                <w:sz w:val="24"/>
                <w:szCs w:val="24"/>
              </w:rPr>
            </w:pPr>
            <w:r>
              <w:rPr>
                <w:rFonts w:ascii="Arial" w:hAnsi="Arial" w:cs="Arial"/>
                <w:sz w:val="24"/>
                <w:szCs w:val="24"/>
              </w:rPr>
              <w:t>Mick Leivers</w:t>
            </w:r>
          </w:p>
        </w:tc>
        <w:tc>
          <w:tcPr>
            <w:tcW w:w="3261" w:type="dxa"/>
          </w:tcPr>
          <w:p w14:paraId="2534FBCD" w14:textId="5F10E396" w:rsidR="00A769D0" w:rsidRDefault="00A769D0" w:rsidP="00A769D0">
            <w:pPr>
              <w:rPr>
                <w:rFonts w:ascii="Arial" w:hAnsi="Arial" w:cs="Arial"/>
                <w:sz w:val="24"/>
                <w:szCs w:val="24"/>
              </w:rPr>
            </w:pPr>
            <w:hyperlink r:id="rId13" w:history="1">
              <w:r w:rsidRPr="00532420">
                <w:rPr>
                  <w:rStyle w:val="Hyperlink"/>
                  <w:rFonts w:ascii="Arial" w:hAnsi="Arial" w:cs="Arial"/>
                  <w:sz w:val="24"/>
                  <w:szCs w:val="24"/>
                </w:rPr>
                <w:t>mick@castap.org.uk</w:t>
              </w:r>
            </w:hyperlink>
          </w:p>
          <w:p w14:paraId="5401F23C" w14:textId="2188C067" w:rsidR="00A769D0" w:rsidRDefault="00A769D0" w:rsidP="00A769D0">
            <w:pPr>
              <w:rPr>
                <w:rFonts w:ascii="Arial" w:hAnsi="Arial" w:cs="Arial"/>
                <w:sz w:val="24"/>
                <w:szCs w:val="24"/>
              </w:rPr>
            </w:pPr>
            <w:r>
              <w:rPr>
                <w:rFonts w:ascii="Arial" w:hAnsi="Arial" w:cs="Arial"/>
                <w:sz w:val="24"/>
                <w:szCs w:val="24"/>
              </w:rPr>
              <w:t>07970 294054</w:t>
            </w:r>
          </w:p>
        </w:tc>
      </w:tr>
      <w:tr w:rsidR="00A769D0" w14:paraId="47429491" w14:textId="77777777" w:rsidTr="00A769D0">
        <w:tc>
          <w:tcPr>
            <w:tcW w:w="4395" w:type="dxa"/>
          </w:tcPr>
          <w:p w14:paraId="24462F58" w14:textId="0B650CC9" w:rsidR="00A769D0" w:rsidRDefault="00A769D0" w:rsidP="00A769D0">
            <w:pPr>
              <w:rPr>
                <w:rFonts w:ascii="Arial" w:hAnsi="Arial" w:cs="Arial"/>
                <w:sz w:val="24"/>
                <w:szCs w:val="24"/>
              </w:rPr>
            </w:pPr>
            <w:r>
              <w:rPr>
                <w:rFonts w:ascii="Arial" w:hAnsi="Arial" w:cs="Arial"/>
                <w:sz w:val="24"/>
                <w:szCs w:val="24"/>
              </w:rPr>
              <w:t>Deputy Designated Safeguarding Leads</w:t>
            </w:r>
          </w:p>
        </w:tc>
        <w:tc>
          <w:tcPr>
            <w:tcW w:w="2976" w:type="dxa"/>
          </w:tcPr>
          <w:p w14:paraId="0916BBE7" w14:textId="77777777" w:rsidR="00A769D0" w:rsidRDefault="00A769D0" w:rsidP="00A769D0">
            <w:pPr>
              <w:rPr>
                <w:rFonts w:ascii="Arial" w:hAnsi="Arial" w:cs="Arial"/>
                <w:sz w:val="24"/>
                <w:szCs w:val="24"/>
              </w:rPr>
            </w:pPr>
            <w:r>
              <w:rPr>
                <w:rFonts w:ascii="Arial" w:hAnsi="Arial" w:cs="Arial"/>
                <w:sz w:val="24"/>
                <w:szCs w:val="24"/>
              </w:rPr>
              <w:t>Dean Gladwin</w:t>
            </w:r>
          </w:p>
          <w:p w14:paraId="73FD548C" w14:textId="77777777" w:rsidR="00A769D0" w:rsidRDefault="00A769D0" w:rsidP="00A769D0">
            <w:pPr>
              <w:rPr>
                <w:rFonts w:ascii="Arial" w:hAnsi="Arial" w:cs="Arial"/>
                <w:sz w:val="24"/>
                <w:szCs w:val="24"/>
              </w:rPr>
            </w:pPr>
          </w:p>
          <w:p w14:paraId="33930C40" w14:textId="6224DACB" w:rsidR="00A769D0" w:rsidRDefault="00A769D0" w:rsidP="00A769D0">
            <w:pPr>
              <w:rPr>
                <w:rFonts w:ascii="Arial" w:hAnsi="Arial" w:cs="Arial"/>
                <w:sz w:val="24"/>
                <w:szCs w:val="24"/>
              </w:rPr>
            </w:pPr>
            <w:r>
              <w:rPr>
                <w:rFonts w:ascii="Arial" w:hAnsi="Arial" w:cs="Arial"/>
                <w:sz w:val="24"/>
                <w:szCs w:val="24"/>
              </w:rPr>
              <w:t>Ashley Day</w:t>
            </w:r>
          </w:p>
        </w:tc>
        <w:tc>
          <w:tcPr>
            <w:tcW w:w="3261" w:type="dxa"/>
          </w:tcPr>
          <w:p w14:paraId="75486527" w14:textId="221BD44E" w:rsidR="00A769D0" w:rsidRDefault="00A769D0" w:rsidP="00A769D0">
            <w:pPr>
              <w:rPr>
                <w:rFonts w:ascii="Arial" w:hAnsi="Arial" w:cs="Arial"/>
                <w:sz w:val="24"/>
                <w:szCs w:val="24"/>
              </w:rPr>
            </w:pPr>
            <w:hyperlink r:id="rId14" w:history="1">
              <w:r w:rsidRPr="00532420">
                <w:rPr>
                  <w:rStyle w:val="Hyperlink"/>
                  <w:rFonts w:ascii="Arial" w:hAnsi="Arial" w:cs="Arial"/>
                  <w:sz w:val="24"/>
                  <w:szCs w:val="24"/>
                </w:rPr>
                <w:t>dean@castap.org.uk</w:t>
              </w:r>
            </w:hyperlink>
          </w:p>
          <w:p w14:paraId="7B4F2C58" w14:textId="67A23075" w:rsidR="00A769D0" w:rsidRDefault="00A769D0" w:rsidP="00A769D0">
            <w:pPr>
              <w:rPr>
                <w:rFonts w:ascii="Arial" w:hAnsi="Arial" w:cs="Arial"/>
                <w:sz w:val="24"/>
                <w:szCs w:val="24"/>
              </w:rPr>
            </w:pPr>
            <w:r>
              <w:rPr>
                <w:rFonts w:ascii="Arial" w:hAnsi="Arial" w:cs="Arial"/>
                <w:sz w:val="24"/>
                <w:szCs w:val="24"/>
              </w:rPr>
              <w:t>07460 811653</w:t>
            </w:r>
          </w:p>
          <w:p w14:paraId="3CC097D7" w14:textId="785F6756" w:rsidR="00A769D0" w:rsidRDefault="00A769D0" w:rsidP="00A769D0">
            <w:pPr>
              <w:rPr>
                <w:rFonts w:ascii="Arial" w:hAnsi="Arial" w:cs="Arial"/>
                <w:sz w:val="24"/>
                <w:szCs w:val="24"/>
              </w:rPr>
            </w:pPr>
            <w:hyperlink r:id="rId15" w:history="1">
              <w:r w:rsidRPr="00532420">
                <w:rPr>
                  <w:rStyle w:val="Hyperlink"/>
                  <w:rFonts w:ascii="Arial" w:hAnsi="Arial" w:cs="Arial"/>
                  <w:sz w:val="24"/>
                  <w:szCs w:val="24"/>
                </w:rPr>
                <w:t>ashday@castap.org.uk</w:t>
              </w:r>
            </w:hyperlink>
          </w:p>
          <w:p w14:paraId="2B49BF74" w14:textId="5CBF507C" w:rsidR="00A769D0" w:rsidRDefault="00A769D0" w:rsidP="00A769D0">
            <w:pPr>
              <w:rPr>
                <w:rFonts w:ascii="Arial" w:hAnsi="Arial" w:cs="Arial"/>
                <w:sz w:val="24"/>
                <w:szCs w:val="24"/>
              </w:rPr>
            </w:pPr>
            <w:r>
              <w:rPr>
                <w:rFonts w:ascii="Arial" w:hAnsi="Arial" w:cs="Arial"/>
                <w:sz w:val="24"/>
                <w:szCs w:val="24"/>
              </w:rPr>
              <w:t>07432 539117</w:t>
            </w:r>
          </w:p>
        </w:tc>
      </w:tr>
      <w:tr w:rsidR="00A769D0" w14:paraId="673A2653" w14:textId="77777777" w:rsidTr="00A769D0">
        <w:tc>
          <w:tcPr>
            <w:tcW w:w="4395" w:type="dxa"/>
          </w:tcPr>
          <w:p w14:paraId="604A46D5" w14:textId="3925AACA" w:rsidR="00A769D0" w:rsidRDefault="00A769D0" w:rsidP="00A769D0">
            <w:pPr>
              <w:rPr>
                <w:rFonts w:ascii="Arial" w:hAnsi="Arial" w:cs="Arial"/>
                <w:sz w:val="24"/>
                <w:szCs w:val="24"/>
              </w:rPr>
            </w:pPr>
            <w:r>
              <w:rPr>
                <w:rFonts w:ascii="Arial" w:hAnsi="Arial" w:cs="Arial"/>
                <w:sz w:val="24"/>
                <w:szCs w:val="24"/>
              </w:rPr>
              <w:t>Attendance Lead</w:t>
            </w:r>
          </w:p>
        </w:tc>
        <w:tc>
          <w:tcPr>
            <w:tcW w:w="2976" w:type="dxa"/>
          </w:tcPr>
          <w:p w14:paraId="1C8C3026" w14:textId="4BD6A519" w:rsidR="00A769D0" w:rsidRDefault="00A769D0" w:rsidP="00A769D0">
            <w:pPr>
              <w:rPr>
                <w:rFonts w:ascii="Arial" w:hAnsi="Arial" w:cs="Arial"/>
                <w:sz w:val="24"/>
                <w:szCs w:val="24"/>
              </w:rPr>
            </w:pPr>
            <w:r>
              <w:rPr>
                <w:rFonts w:ascii="Arial" w:hAnsi="Arial" w:cs="Arial"/>
                <w:sz w:val="24"/>
                <w:szCs w:val="24"/>
              </w:rPr>
              <w:t>Isis Watson</w:t>
            </w:r>
          </w:p>
        </w:tc>
        <w:tc>
          <w:tcPr>
            <w:tcW w:w="3261" w:type="dxa"/>
          </w:tcPr>
          <w:p w14:paraId="1363008E" w14:textId="574D726C" w:rsidR="00A769D0" w:rsidRDefault="00A769D0" w:rsidP="00A769D0">
            <w:pPr>
              <w:rPr>
                <w:rFonts w:ascii="Arial" w:hAnsi="Arial" w:cs="Arial"/>
                <w:sz w:val="24"/>
                <w:szCs w:val="24"/>
              </w:rPr>
            </w:pPr>
            <w:hyperlink r:id="rId16" w:history="1">
              <w:r w:rsidRPr="00532420">
                <w:rPr>
                  <w:rStyle w:val="Hyperlink"/>
                  <w:rFonts w:ascii="Arial" w:hAnsi="Arial" w:cs="Arial"/>
                  <w:sz w:val="24"/>
                  <w:szCs w:val="24"/>
                </w:rPr>
                <w:t>isis@castap.org.uk</w:t>
              </w:r>
            </w:hyperlink>
          </w:p>
          <w:p w14:paraId="491FE251" w14:textId="170B4D73" w:rsidR="00A769D0" w:rsidRDefault="00A769D0" w:rsidP="00A769D0">
            <w:pPr>
              <w:rPr>
                <w:rFonts w:ascii="Arial" w:hAnsi="Arial" w:cs="Arial"/>
                <w:sz w:val="24"/>
                <w:szCs w:val="24"/>
              </w:rPr>
            </w:pPr>
            <w:r>
              <w:rPr>
                <w:rFonts w:ascii="Arial" w:hAnsi="Arial" w:cs="Arial"/>
                <w:sz w:val="24"/>
                <w:szCs w:val="24"/>
              </w:rPr>
              <w:t>07583 377916</w:t>
            </w:r>
          </w:p>
        </w:tc>
      </w:tr>
      <w:tr w:rsidR="00A769D0" w14:paraId="64E6C261" w14:textId="77777777" w:rsidTr="00A769D0">
        <w:tc>
          <w:tcPr>
            <w:tcW w:w="4395" w:type="dxa"/>
          </w:tcPr>
          <w:p w14:paraId="3CDD2362" w14:textId="4C4289F8" w:rsidR="00A769D0" w:rsidRDefault="00A769D0" w:rsidP="00A769D0">
            <w:pPr>
              <w:rPr>
                <w:rFonts w:ascii="Arial" w:hAnsi="Arial" w:cs="Arial"/>
                <w:sz w:val="24"/>
                <w:szCs w:val="24"/>
              </w:rPr>
            </w:pPr>
            <w:r>
              <w:rPr>
                <w:rFonts w:ascii="Arial" w:hAnsi="Arial" w:cs="Arial"/>
                <w:sz w:val="24"/>
                <w:szCs w:val="24"/>
              </w:rPr>
              <w:t>Pastoral and SENCo Lead</w:t>
            </w:r>
          </w:p>
        </w:tc>
        <w:tc>
          <w:tcPr>
            <w:tcW w:w="2976" w:type="dxa"/>
          </w:tcPr>
          <w:p w14:paraId="0AA3294B" w14:textId="133EBA1E" w:rsidR="00A769D0" w:rsidRDefault="00A769D0" w:rsidP="00A769D0">
            <w:pPr>
              <w:rPr>
                <w:rFonts w:ascii="Arial" w:hAnsi="Arial" w:cs="Arial"/>
                <w:sz w:val="24"/>
                <w:szCs w:val="24"/>
              </w:rPr>
            </w:pPr>
            <w:r>
              <w:rPr>
                <w:rFonts w:ascii="Arial" w:hAnsi="Arial" w:cs="Arial"/>
                <w:sz w:val="24"/>
                <w:szCs w:val="24"/>
              </w:rPr>
              <w:t>Mick Leivers</w:t>
            </w:r>
            <w:r w:rsidR="006F0B27">
              <w:rPr>
                <w:rFonts w:ascii="Arial" w:hAnsi="Arial" w:cs="Arial"/>
                <w:sz w:val="24"/>
                <w:szCs w:val="24"/>
              </w:rPr>
              <w:t xml:space="preserve"> (currently recruiting)</w:t>
            </w:r>
          </w:p>
        </w:tc>
        <w:tc>
          <w:tcPr>
            <w:tcW w:w="3261" w:type="dxa"/>
          </w:tcPr>
          <w:p w14:paraId="21626BFE" w14:textId="77777777" w:rsidR="006F0B27" w:rsidRDefault="006F0B27" w:rsidP="006F0B27">
            <w:pPr>
              <w:rPr>
                <w:rFonts w:ascii="Arial" w:hAnsi="Arial" w:cs="Arial"/>
                <w:sz w:val="24"/>
                <w:szCs w:val="24"/>
              </w:rPr>
            </w:pPr>
            <w:hyperlink r:id="rId17" w:history="1">
              <w:r w:rsidRPr="00532420">
                <w:rPr>
                  <w:rStyle w:val="Hyperlink"/>
                  <w:rFonts w:ascii="Arial" w:hAnsi="Arial" w:cs="Arial"/>
                  <w:sz w:val="24"/>
                  <w:szCs w:val="24"/>
                </w:rPr>
                <w:t>mick@castap.org.uk</w:t>
              </w:r>
            </w:hyperlink>
          </w:p>
          <w:p w14:paraId="3073C8B0" w14:textId="57D5AE36" w:rsidR="00A769D0" w:rsidRDefault="006F0B27" w:rsidP="006F0B27">
            <w:pPr>
              <w:rPr>
                <w:rFonts w:ascii="Arial" w:hAnsi="Arial" w:cs="Arial"/>
                <w:sz w:val="24"/>
                <w:szCs w:val="24"/>
              </w:rPr>
            </w:pPr>
            <w:r>
              <w:rPr>
                <w:rFonts w:ascii="Arial" w:hAnsi="Arial" w:cs="Arial"/>
                <w:sz w:val="24"/>
                <w:szCs w:val="24"/>
              </w:rPr>
              <w:t>07970 294054</w:t>
            </w:r>
          </w:p>
        </w:tc>
      </w:tr>
      <w:tr w:rsidR="00A769D0" w14:paraId="50C9338E" w14:textId="77777777" w:rsidTr="00A769D0">
        <w:tc>
          <w:tcPr>
            <w:tcW w:w="4395" w:type="dxa"/>
          </w:tcPr>
          <w:p w14:paraId="03BBF728" w14:textId="126DB03D" w:rsidR="00A769D0" w:rsidRDefault="00A769D0" w:rsidP="00A769D0">
            <w:pPr>
              <w:rPr>
                <w:rFonts w:ascii="Arial" w:hAnsi="Arial" w:cs="Arial"/>
                <w:sz w:val="24"/>
                <w:szCs w:val="24"/>
              </w:rPr>
            </w:pPr>
            <w:r>
              <w:rPr>
                <w:rFonts w:ascii="Arial" w:hAnsi="Arial" w:cs="Arial"/>
                <w:sz w:val="24"/>
                <w:szCs w:val="24"/>
              </w:rPr>
              <w:t>Designated Tutor for Looked After / Previously Looked After Children</w:t>
            </w:r>
          </w:p>
        </w:tc>
        <w:tc>
          <w:tcPr>
            <w:tcW w:w="2976" w:type="dxa"/>
          </w:tcPr>
          <w:p w14:paraId="5D056CEE" w14:textId="334C3B06" w:rsidR="00A769D0" w:rsidRDefault="006F0B27" w:rsidP="00A769D0">
            <w:pPr>
              <w:rPr>
                <w:rFonts w:ascii="Arial" w:hAnsi="Arial" w:cs="Arial"/>
                <w:sz w:val="24"/>
                <w:szCs w:val="24"/>
              </w:rPr>
            </w:pPr>
            <w:r>
              <w:rPr>
                <w:rFonts w:ascii="Arial" w:hAnsi="Arial" w:cs="Arial"/>
                <w:sz w:val="24"/>
                <w:szCs w:val="24"/>
              </w:rPr>
              <w:t>Mick Leivers (currently recruiting)</w:t>
            </w:r>
          </w:p>
        </w:tc>
        <w:tc>
          <w:tcPr>
            <w:tcW w:w="3261" w:type="dxa"/>
          </w:tcPr>
          <w:p w14:paraId="3B893DA3" w14:textId="77777777" w:rsidR="006F0B27" w:rsidRDefault="006F0B27" w:rsidP="006F0B27">
            <w:pPr>
              <w:rPr>
                <w:rFonts w:ascii="Arial" w:hAnsi="Arial" w:cs="Arial"/>
                <w:sz w:val="24"/>
                <w:szCs w:val="24"/>
              </w:rPr>
            </w:pPr>
            <w:hyperlink r:id="rId18" w:history="1">
              <w:r w:rsidRPr="00532420">
                <w:rPr>
                  <w:rStyle w:val="Hyperlink"/>
                  <w:rFonts w:ascii="Arial" w:hAnsi="Arial" w:cs="Arial"/>
                  <w:sz w:val="24"/>
                  <w:szCs w:val="24"/>
                </w:rPr>
                <w:t>mick@castap.org.uk</w:t>
              </w:r>
            </w:hyperlink>
          </w:p>
          <w:p w14:paraId="3430D787" w14:textId="1B0E5EE6" w:rsidR="00A769D0" w:rsidRDefault="006F0B27" w:rsidP="006F0B27">
            <w:pPr>
              <w:rPr>
                <w:rFonts w:ascii="Arial" w:hAnsi="Arial" w:cs="Arial"/>
                <w:sz w:val="24"/>
                <w:szCs w:val="24"/>
              </w:rPr>
            </w:pPr>
            <w:r>
              <w:rPr>
                <w:rFonts w:ascii="Arial" w:hAnsi="Arial" w:cs="Arial"/>
                <w:sz w:val="24"/>
                <w:szCs w:val="24"/>
              </w:rPr>
              <w:t>07970 294054</w:t>
            </w:r>
          </w:p>
        </w:tc>
      </w:tr>
      <w:tr w:rsidR="00A769D0" w14:paraId="68E18D49" w14:textId="77777777" w:rsidTr="00A769D0">
        <w:tc>
          <w:tcPr>
            <w:tcW w:w="4395" w:type="dxa"/>
          </w:tcPr>
          <w:p w14:paraId="51CB9C70" w14:textId="053403A8" w:rsidR="00A769D0" w:rsidRDefault="00A769D0" w:rsidP="00A769D0">
            <w:pPr>
              <w:rPr>
                <w:rFonts w:ascii="Arial" w:hAnsi="Arial" w:cs="Arial"/>
                <w:sz w:val="24"/>
                <w:szCs w:val="24"/>
              </w:rPr>
            </w:pPr>
            <w:r>
              <w:rPr>
                <w:rFonts w:ascii="Arial" w:hAnsi="Arial" w:cs="Arial"/>
                <w:sz w:val="24"/>
                <w:szCs w:val="24"/>
              </w:rPr>
              <w:t>Designated Lead for Mental Health and Wellbeing</w:t>
            </w:r>
          </w:p>
        </w:tc>
        <w:tc>
          <w:tcPr>
            <w:tcW w:w="2976" w:type="dxa"/>
          </w:tcPr>
          <w:p w14:paraId="0B3D43F7" w14:textId="0E8135C4" w:rsidR="00A769D0" w:rsidRDefault="006F0B27" w:rsidP="00A769D0">
            <w:pPr>
              <w:rPr>
                <w:rFonts w:ascii="Arial" w:hAnsi="Arial" w:cs="Arial"/>
                <w:sz w:val="24"/>
                <w:szCs w:val="24"/>
              </w:rPr>
            </w:pPr>
            <w:r>
              <w:rPr>
                <w:rFonts w:ascii="Arial" w:hAnsi="Arial" w:cs="Arial"/>
                <w:sz w:val="24"/>
                <w:szCs w:val="24"/>
              </w:rPr>
              <w:t>Mick Leivers (currently recruiting)</w:t>
            </w:r>
          </w:p>
        </w:tc>
        <w:tc>
          <w:tcPr>
            <w:tcW w:w="3261" w:type="dxa"/>
          </w:tcPr>
          <w:p w14:paraId="115B5860" w14:textId="77777777" w:rsidR="006F0B27" w:rsidRDefault="006F0B27" w:rsidP="006F0B27">
            <w:pPr>
              <w:rPr>
                <w:rFonts w:ascii="Arial" w:hAnsi="Arial" w:cs="Arial"/>
                <w:sz w:val="24"/>
                <w:szCs w:val="24"/>
              </w:rPr>
            </w:pPr>
            <w:hyperlink r:id="rId19" w:history="1">
              <w:r w:rsidRPr="00532420">
                <w:rPr>
                  <w:rStyle w:val="Hyperlink"/>
                  <w:rFonts w:ascii="Arial" w:hAnsi="Arial" w:cs="Arial"/>
                  <w:sz w:val="24"/>
                  <w:szCs w:val="24"/>
                </w:rPr>
                <w:t>mick@castap.org.uk</w:t>
              </w:r>
            </w:hyperlink>
          </w:p>
          <w:p w14:paraId="486514F3" w14:textId="785A24E7" w:rsidR="00A769D0" w:rsidRDefault="006F0B27" w:rsidP="006F0B27">
            <w:pPr>
              <w:rPr>
                <w:rFonts w:ascii="Arial" w:hAnsi="Arial" w:cs="Arial"/>
                <w:sz w:val="24"/>
                <w:szCs w:val="24"/>
              </w:rPr>
            </w:pPr>
            <w:r>
              <w:rPr>
                <w:rFonts w:ascii="Arial" w:hAnsi="Arial" w:cs="Arial"/>
                <w:sz w:val="24"/>
                <w:szCs w:val="24"/>
              </w:rPr>
              <w:t>07970 294054</w:t>
            </w:r>
          </w:p>
        </w:tc>
      </w:tr>
    </w:tbl>
    <w:p w14:paraId="4041FAE0" w14:textId="77777777" w:rsidR="00A769D0" w:rsidRDefault="00A769D0" w:rsidP="00A769D0">
      <w:pPr>
        <w:jc w:val="both"/>
        <w:rPr>
          <w:rFonts w:ascii="Arial" w:hAnsi="Arial" w:cs="Arial"/>
          <w:sz w:val="24"/>
          <w:szCs w:val="24"/>
        </w:rPr>
      </w:pPr>
    </w:p>
    <w:p w14:paraId="72FFD3BF" w14:textId="4D736114" w:rsidR="00962615" w:rsidRDefault="00962615" w:rsidP="00962615">
      <w:pPr>
        <w:jc w:val="both"/>
        <w:rPr>
          <w:rFonts w:ascii="Arial" w:hAnsi="Arial" w:cs="Arial"/>
          <w:sz w:val="24"/>
          <w:szCs w:val="24"/>
        </w:rPr>
      </w:pPr>
      <w:r>
        <w:rPr>
          <w:rFonts w:ascii="Arial" w:hAnsi="Arial" w:cs="Arial"/>
          <w:sz w:val="24"/>
          <w:szCs w:val="24"/>
        </w:rPr>
        <w:t>The following are key local safeguarding contacts for Nottingham and Nottinghamshire.</w:t>
      </w:r>
    </w:p>
    <w:p w14:paraId="77919DAF" w14:textId="77777777" w:rsidR="00962615" w:rsidRDefault="00962615" w:rsidP="00962615">
      <w:pPr>
        <w:jc w:val="both"/>
        <w:rPr>
          <w:rFonts w:ascii="Arial" w:hAnsi="Arial" w:cs="Arial"/>
          <w:sz w:val="24"/>
          <w:szCs w:val="24"/>
        </w:rPr>
      </w:pPr>
    </w:p>
    <w:tbl>
      <w:tblPr>
        <w:tblStyle w:val="TableGrid"/>
        <w:tblW w:w="10632" w:type="dxa"/>
        <w:tblInd w:w="-1139" w:type="dxa"/>
        <w:tblLook w:val="04A0" w:firstRow="1" w:lastRow="0" w:firstColumn="1" w:lastColumn="0" w:noHBand="0" w:noVBand="1"/>
      </w:tblPr>
      <w:tblGrid>
        <w:gridCol w:w="3876"/>
        <w:gridCol w:w="6756"/>
      </w:tblGrid>
      <w:tr w:rsidR="005F2D17" w14:paraId="4BFBAA5D" w14:textId="77777777" w:rsidTr="005F2D17">
        <w:tc>
          <w:tcPr>
            <w:tcW w:w="3969" w:type="dxa"/>
            <w:shd w:val="clear" w:color="auto" w:fill="E7E6E6" w:themeFill="background2"/>
          </w:tcPr>
          <w:p w14:paraId="2589C93C" w14:textId="22E3EE2F" w:rsidR="005F2D17" w:rsidRPr="00962615" w:rsidRDefault="005F2D17" w:rsidP="00962615">
            <w:pPr>
              <w:jc w:val="center"/>
              <w:rPr>
                <w:rFonts w:ascii="Arial" w:hAnsi="Arial" w:cs="Arial"/>
                <w:b/>
                <w:bCs/>
                <w:sz w:val="24"/>
                <w:szCs w:val="24"/>
              </w:rPr>
            </w:pPr>
            <w:r w:rsidRPr="00962615">
              <w:rPr>
                <w:rFonts w:ascii="Arial" w:hAnsi="Arial" w:cs="Arial"/>
                <w:b/>
                <w:bCs/>
                <w:sz w:val="24"/>
                <w:szCs w:val="24"/>
              </w:rPr>
              <w:t>Organisation</w:t>
            </w:r>
          </w:p>
        </w:tc>
        <w:tc>
          <w:tcPr>
            <w:tcW w:w="6663" w:type="dxa"/>
            <w:shd w:val="clear" w:color="auto" w:fill="E7E6E6" w:themeFill="background2"/>
          </w:tcPr>
          <w:p w14:paraId="57E01E6A" w14:textId="17BD0A71" w:rsidR="005F2D17" w:rsidRPr="00962615" w:rsidRDefault="005F2D17" w:rsidP="005F2D17">
            <w:pPr>
              <w:jc w:val="center"/>
              <w:rPr>
                <w:rFonts w:ascii="Arial" w:hAnsi="Arial" w:cs="Arial"/>
                <w:b/>
                <w:bCs/>
                <w:sz w:val="24"/>
                <w:szCs w:val="24"/>
              </w:rPr>
            </w:pPr>
            <w:r w:rsidRPr="00962615">
              <w:rPr>
                <w:rFonts w:ascii="Arial" w:hAnsi="Arial" w:cs="Arial"/>
                <w:b/>
                <w:bCs/>
                <w:sz w:val="24"/>
                <w:szCs w:val="24"/>
              </w:rPr>
              <w:t>Nottingham</w:t>
            </w:r>
            <w:r>
              <w:rPr>
                <w:rFonts w:ascii="Arial" w:hAnsi="Arial" w:cs="Arial"/>
                <w:b/>
                <w:bCs/>
                <w:sz w:val="24"/>
                <w:szCs w:val="24"/>
              </w:rPr>
              <w:t xml:space="preserve"> / </w:t>
            </w:r>
            <w:r w:rsidRPr="00962615">
              <w:rPr>
                <w:rFonts w:ascii="Arial" w:hAnsi="Arial" w:cs="Arial"/>
                <w:b/>
                <w:bCs/>
                <w:sz w:val="24"/>
                <w:szCs w:val="24"/>
              </w:rPr>
              <w:t>Nottinghamshire</w:t>
            </w:r>
          </w:p>
        </w:tc>
      </w:tr>
      <w:tr w:rsidR="00CB27DD" w14:paraId="61FCD98B" w14:textId="77777777" w:rsidTr="00A0471A">
        <w:tc>
          <w:tcPr>
            <w:tcW w:w="3969" w:type="dxa"/>
          </w:tcPr>
          <w:p w14:paraId="13CF4D86" w14:textId="4FBD009C" w:rsidR="00CB27DD" w:rsidRPr="00CB27DD" w:rsidRDefault="00CB27DD" w:rsidP="00A0471A">
            <w:pPr>
              <w:rPr>
                <w:rFonts w:ascii="Arial" w:hAnsi="Arial" w:cs="Arial"/>
                <w:color w:val="000000" w:themeColor="text1"/>
                <w:sz w:val="24"/>
                <w:szCs w:val="24"/>
              </w:rPr>
            </w:pPr>
            <w:r w:rsidRPr="00CB27DD">
              <w:rPr>
                <w:rFonts w:ascii="Arial" w:hAnsi="Arial" w:cs="Arial"/>
                <w:color w:val="000000" w:themeColor="text1"/>
                <w:sz w:val="24"/>
                <w:szCs w:val="24"/>
              </w:rPr>
              <w:t>Nottinghamshire County Council</w:t>
            </w:r>
          </w:p>
        </w:tc>
        <w:tc>
          <w:tcPr>
            <w:tcW w:w="6663" w:type="dxa"/>
          </w:tcPr>
          <w:p w14:paraId="12DDCC8C" w14:textId="6DEE2015" w:rsidR="00CB27DD" w:rsidRPr="00CB27DD" w:rsidRDefault="00CB27DD" w:rsidP="00A0471A">
            <w:pPr>
              <w:rPr>
                <w:rFonts w:ascii="Arial" w:hAnsi="Arial" w:cs="Arial"/>
                <w:color w:val="000000" w:themeColor="text1"/>
                <w:sz w:val="24"/>
                <w:szCs w:val="24"/>
              </w:rPr>
            </w:pPr>
            <w:r w:rsidRPr="00CB27DD">
              <w:rPr>
                <w:rFonts w:ascii="Arial" w:hAnsi="Arial" w:cs="Arial"/>
                <w:color w:val="000000" w:themeColor="text1"/>
                <w:sz w:val="24"/>
                <w:szCs w:val="24"/>
              </w:rPr>
              <w:t>01159773 921</w:t>
            </w:r>
          </w:p>
        </w:tc>
      </w:tr>
      <w:tr w:rsidR="00CB27DD" w14:paraId="28CBE723" w14:textId="77777777" w:rsidTr="005F2D17">
        <w:tc>
          <w:tcPr>
            <w:tcW w:w="3969" w:type="dxa"/>
          </w:tcPr>
          <w:p w14:paraId="466DAB42" w14:textId="740BA3F7" w:rsidR="00CB27DD" w:rsidRPr="00CB27DD" w:rsidRDefault="00CB27DD" w:rsidP="005F2D17">
            <w:pPr>
              <w:rPr>
                <w:rFonts w:ascii="Arial" w:hAnsi="Arial" w:cs="Arial"/>
                <w:color w:val="000000" w:themeColor="text1"/>
                <w:sz w:val="24"/>
                <w:szCs w:val="24"/>
              </w:rPr>
            </w:pPr>
            <w:r w:rsidRPr="00CB27DD">
              <w:rPr>
                <w:rFonts w:ascii="Arial" w:hAnsi="Arial" w:cs="Arial"/>
                <w:color w:val="000000" w:themeColor="text1"/>
                <w:sz w:val="24"/>
                <w:szCs w:val="24"/>
              </w:rPr>
              <w:t>Nottingham City Council</w:t>
            </w:r>
          </w:p>
        </w:tc>
        <w:tc>
          <w:tcPr>
            <w:tcW w:w="6663" w:type="dxa"/>
          </w:tcPr>
          <w:p w14:paraId="784FCF2D" w14:textId="1998FAA0" w:rsidR="00CB27DD" w:rsidRPr="00CB27DD" w:rsidRDefault="00CB27DD" w:rsidP="005F2D17">
            <w:pPr>
              <w:rPr>
                <w:rFonts w:ascii="Arial" w:hAnsi="Arial" w:cs="Arial"/>
                <w:color w:val="000000" w:themeColor="text1"/>
                <w:sz w:val="24"/>
                <w:szCs w:val="24"/>
              </w:rPr>
            </w:pPr>
            <w:hyperlink r:id="rId20" w:history="1">
              <w:r w:rsidRPr="00CB27DD">
                <w:rPr>
                  <w:rStyle w:val="Hyperlink"/>
                  <w:rFonts w:ascii="Arial" w:hAnsi="Arial" w:cs="Arial"/>
                  <w:color w:val="000000" w:themeColor="text1"/>
                  <w:sz w:val="24"/>
                  <w:szCs w:val="24"/>
                  <w:u w:val="none"/>
                </w:rPr>
                <w:t>LADO@nottinghamcity.gov.uk</w:t>
              </w:r>
            </w:hyperlink>
          </w:p>
        </w:tc>
      </w:tr>
      <w:tr w:rsidR="005F2D17" w14:paraId="7BEFACD6" w14:textId="77777777" w:rsidTr="005F2D17">
        <w:tc>
          <w:tcPr>
            <w:tcW w:w="3969" w:type="dxa"/>
          </w:tcPr>
          <w:p w14:paraId="10C3942B" w14:textId="707A5FB0" w:rsidR="005F2D17" w:rsidRPr="00CB27DD" w:rsidRDefault="005F2D17" w:rsidP="005F2D17">
            <w:pPr>
              <w:rPr>
                <w:rFonts w:ascii="Arial" w:hAnsi="Arial" w:cs="Arial"/>
                <w:color w:val="000000" w:themeColor="text1"/>
                <w:sz w:val="24"/>
                <w:szCs w:val="24"/>
              </w:rPr>
            </w:pPr>
            <w:r w:rsidRPr="00CB27DD">
              <w:rPr>
                <w:rFonts w:ascii="Arial" w:hAnsi="Arial" w:cs="Arial"/>
                <w:color w:val="000000" w:themeColor="text1"/>
                <w:sz w:val="24"/>
                <w:szCs w:val="24"/>
              </w:rPr>
              <w:t>Nottinghamshire Safeguarding Children’s Partnership</w:t>
            </w:r>
          </w:p>
        </w:tc>
        <w:tc>
          <w:tcPr>
            <w:tcW w:w="6663" w:type="dxa"/>
          </w:tcPr>
          <w:p w14:paraId="7504A074" w14:textId="77777777" w:rsidR="005F2D17" w:rsidRPr="00CB27DD" w:rsidRDefault="005F2D17" w:rsidP="005F2D17">
            <w:pPr>
              <w:rPr>
                <w:rFonts w:ascii="Arial" w:hAnsi="Arial" w:cs="Arial"/>
                <w:color w:val="000000" w:themeColor="text1"/>
                <w:sz w:val="24"/>
                <w:szCs w:val="24"/>
              </w:rPr>
            </w:pPr>
            <w:hyperlink r:id="rId21" w:history="1">
              <w:r w:rsidRPr="00CB27DD">
                <w:rPr>
                  <w:rStyle w:val="Hyperlink"/>
                  <w:rFonts w:ascii="Arial" w:hAnsi="Arial" w:cs="Arial"/>
                  <w:color w:val="000000" w:themeColor="text1"/>
                  <w:sz w:val="24"/>
                  <w:szCs w:val="24"/>
                </w:rPr>
                <w:t>info.nscp@nottscc.gov.uk</w:t>
              </w:r>
            </w:hyperlink>
          </w:p>
          <w:p w14:paraId="452D7509" w14:textId="4D8C82A4" w:rsidR="005F2D17" w:rsidRPr="00CB27DD" w:rsidRDefault="005F2D17" w:rsidP="005F2D17">
            <w:pPr>
              <w:rPr>
                <w:rFonts w:ascii="Arial" w:hAnsi="Arial" w:cs="Arial"/>
                <w:color w:val="000000" w:themeColor="text1"/>
                <w:sz w:val="24"/>
                <w:szCs w:val="24"/>
              </w:rPr>
            </w:pPr>
            <w:r w:rsidRPr="00CB27DD">
              <w:rPr>
                <w:rFonts w:ascii="Arial" w:hAnsi="Arial" w:cs="Arial"/>
                <w:color w:val="000000" w:themeColor="text1"/>
                <w:sz w:val="24"/>
                <w:szCs w:val="24"/>
              </w:rPr>
              <w:t>0115 977 3935</w:t>
            </w:r>
          </w:p>
        </w:tc>
      </w:tr>
      <w:tr w:rsidR="005F2D17" w14:paraId="5D526CA7" w14:textId="77777777" w:rsidTr="005F2D17">
        <w:tc>
          <w:tcPr>
            <w:tcW w:w="3969" w:type="dxa"/>
          </w:tcPr>
          <w:p w14:paraId="34C69464" w14:textId="634F5DA1" w:rsidR="005F2D17" w:rsidRPr="005F2D17" w:rsidRDefault="005F2D17" w:rsidP="005F2D17">
            <w:pPr>
              <w:rPr>
                <w:rFonts w:ascii="Arial" w:hAnsi="Arial" w:cs="Arial"/>
                <w:color w:val="000000" w:themeColor="text1"/>
                <w:sz w:val="24"/>
                <w:szCs w:val="24"/>
              </w:rPr>
            </w:pPr>
            <w:r w:rsidRPr="005F2D17">
              <w:rPr>
                <w:rFonts w:ascii="Arial" w:hAnsi="Arial" w:cs="Arial"/>
                <w:color w:val="000000" w:themeColor="text1"/>
                <w:sz w:val="24"/>
                <w:szCs w:val="24"/>
              </w:rPr>
              <w:t>Nottinghamshire Safeguarding Children Board</w:t>
            </w:r>
          </w:p>
        </w:tc>
        <w:tc>
          <w:tcPr>
            <w:tcW w:w="6663" w:type="dxa"/>
          </w:tcPr>
          <w:p w14:paraId="299A1E10" w14:textId="77777777" w:rsidR="005F2D17" w:rsidRPr="005F2D17" w:rsidRDefault="005F2D17" w:rsidP="005F2D17">
            <w:pPr>
              <w:rPr>
                <w:rFonts w:ascii="Arial" w:hAnsi="Arial" w:cs="Arial"/>
                <w:color w:val="000000" w:themeColor="text1"/>
                <w:sz w:val="24"/>
                <w:szCs w:val="24"/>
              </w:rPr>
            </w:pPr>
            <w:hyperlink r:id="rId22" w:history="1">
              <w:r w:rsidRPr="005F2D17">
                <w:rPr>
                  <w:rStyle w:val="Hyperlink"/>
                  <w:rFonts w:ascii="Arial" w:hAnsi="Arial" w:cs="Arial"/>
                  <w:color w:val="000000" w:themeColor="text1"/>
                  <w:sz w:val="24"/>
                  <w:szCs w:val="24"/>
                </w:rPr>
                <w:t>Info.nscb@nottscc.gov.uk</w:t>
              </w:r>
            </w:hyperlink>
          </w:p>
          <w:p w14:paraId="09BE1C5A" w14:textId="1880232E" w:rsidR="005F2D17" w:rsidRPr="005F2D17" w:rsidRDefault="005F2D17" w:rsidP="005F2D17">
            <w:pPr>
              <w:rPr>
                <w:rFonts w:ascii="Arial" w:hAnsi="Arial" w:cs="Arial"/>
                <w:color w:val="000000" w:themeColor="text1"/>
                <w:sz w:val="24"/>
                <w:szCs w:val="24"/>
              </w:rPr>
            </w:pPr>
            <w:r w:rsidRPr="005F2D17">
              <w:rPr>
                <w:rFonts w:ascii="Arial" w:hAnsi="Arial" w:cs="Arial"/>
                <w:color w:val="000000" w:themeColor="text1"/>
                <w:sz w:val="24"/>
                <w:szCs w:val="24"/>
              </w:rPr>
              <w:t>0115 977 3935</w:t>
            </w:r>
          </w:p>
        </w:tc>
      </w:tr>
      <w:tr w:rsidR="005F2D17" w14:paraId="616057CC" w14:textId="77777777" w:rsidTr="005F2D17">
        <w:tc>
          <w:tcPr>
            <w:tcW w:w="3969" w:type="dxa"/>
          </w:tcPr>
          <w:p w14:paraId="3E1F3934" w14:textId="6A6A5171" w:rsidR="005F2D17" w:rsidRPr="005F2D17" w:rsidRDefault="005F2D17" w:rsidP="005F2D17">
            <w:pPr>
              <w:rPr>
                <w:rFonts w:ascii="Arial" w:hAnsi="Arial" w:cs="Arial"/>
                <w:color w:val="000000" w:themeColor="text1"/>
                <w:sz w:val="24"/>
                <w:szCs w:val="24"/>
              </w:rPr>
            </w:pPr>
            <w:r w:rsidRPr="005F2D17">
              <w:rPr>
                <w:rFonts w:ascii="Arial" w:hAnsi="Arial" w:cs="Arial"/>
                <w:color w:val="000000" w:themeColor="text1"/>
                <w:sz w:val="24"/>
                <w:szCs w:val="24"/>
              </w:rPr>
              <w:t>Local Authority Designated Officer</w:t>
            </w:r>
          </w:p>
        </w:tc>
        <w:tc>
          <w:tcPr>
            <w:tcW w:w="6663" w:type="dxa"/>
          </w:tcPr>
          <w:p w14:paraId="71B168A9" w14:textId="77777777" w:rsidR="005F2D17" w:rsidRPr="005F2D17" w:rsidRDefault="005F2D17" w:rsidP="005F2D17">
            <w:pPr>
              <w:rPr>
                <w:rFonts w:ascii="Arial" w:hAnsi="Arial" w:cs="Arial"/>
                <w:color w:val="000000" w:themeColor="text1"/>
                <w:sz w:val="24"/>
                <w:szCs w:val="24"/>
              </w:rPr>
            </w:pPr>
            <w:hyperlink r:id="rId23" w:history="1">
              <w:r w:rsidRPr="005F2D17">
                <w:rPr>
                  <w:rStyle w:val="Hyperlink"/>
                  <w:rFonts w:ascii="Arial" w:hAnsi="Arial" w:cs="Arial"/>
                  <w:color w:val="000000" w:themeColor="text1"/>
                  <w:sz w:val="24"/>
                  <w:szCs w:val="24"/>
                </w:rPr>
                <w:t>LADO@nottscc.gov.uk</w:t>
              </w:r>
            </w:hyperlink>
          </w:p>
          <w:p w14:paraId="5EA45511" w14:textId="3E091B86" w:rsidR="005F2D17" w:rsidRPr="005F2D17" w:rsidRDefault="005F2D17" w:rsidP="005F2D17">
            <w:pPr>
              <w:rPr>
                <w:rFonts w:ascii="Arial" w:hAnsi="Arial" w:cs="Arial"/>
                <w:color w:val="000000" w:themeColor="text1"/>
                <w:sz w:val="24"/>
                <w:szCs w:val="24"/>
              </w:rPr>
            </w:pPr>
            <w:r w:rsidRPr="005F2D17">
              <w:rPr>
                <w:rFonts w:ascii="Arial" w:hAnsi="Arial" w:cs="Arial"/>
                <w:color w:val="000000" w:themeColor="text1"/>
                <w:sz w:val="24"/>
                <w:szCs w:val="24"/>
              </w:rPr>
              <w:t>0115 804 1272</w:t>
            </w:r>
          </w:p>
        </w:tc>
      </w:tr>
      <w:tr w:rsidR="005F2D17" w14:paraId="6BBD579E" w14:textId="77777777" w:rsidTr="005F2D17">
        <w:tc>
          <w:tcPr>
            <w:tcW w:w="3969" w:type="dxa"/>
          </w:tcPr>
          <w:p w14:paraId="48151928" w14:textId="184504EA" w:rsidR="005F2D17" w:rsidRPr="005F2D17" w:rsidRDefault="005F2D17" w:rsidP="005F2D17">
            <w:pPr>
              <w:rPr>
                <w:rFonts w:ascii="Arial" w:hAnsi="Arial" w:cs="Arial"/>
                <w:color w:val="000000" w:themeColor="text1"/>
                <w:sz w:val="24"/>
                <w:szCs w:val="24"/>
              </w:rPr>
            </w:pPr>
            <w:r w:rsidRPr="005F2D17">
              <w:rPr>
                <w:rFonts w:ascii="Arial" w:hAnsi="Arial" w:cs="Arial"/>
                <w:color w:val="000000" w:themeColor="text1"/>
                <w:sz w:val="24"/>
                <w:szCs w:val="24"/>
              </w:rPr>
              <w:t>Multi-Agency Safeguarding Hub</w:t>
            </w:r>
          </w:p>
        </w:tc>
        <w:tc>
          <w:tcPr>
            <w:tcW w:w="6663" w:type="dxa"/>
          </w:tcPr>
          <w:p w14:paraId="6A3BC31C" w14:textId="77777777" w:rsidR="005F2D17" w:rsidRPr="005F2D17" w:rsidRDefault="005F2D17" w:rsidP="005F2D17">
            <w:pPr>
              <w:rPr>
                <w:rFonts w:ascii="Arial" w:hAnsi="Arial" w:cs="Arial"/>
                <w:color w:val="000000" w:themeColor="text1"/>
                <w:sz w:val="24"/>
                <w:szCs w:val="24"/>
              </w:rPr>
            </w:pPr>
            <w:hyperlink r:id="rId24" w:history="1">
              <w:r w:rsidRPr="005F2D17">
                <w:rPr>
                  <w:rStyle w:val="Hyperlink"/>
                  <w:rFonts w:ascii="Arial" w:hAnsi="Arial" w:cs="Arial"/>
                  <w:color w:val="000000" w:themeColor="text1"/>
                  <w:sz w:val="24"/>
                  <w:szCs w:val="24"/>
                </w:rPr>
                <w:t>mash.safeguarding@secure.nottscc.gov.uk</w:t>
              </w:r>
            </w:hyperlink>
            <w:r w:rsidRPr="005F2D17">
              <w:rPr>
                <w:rFonts w:ascii="Arial" w:hAnsi="Arial" w:cs="Arial"/>
                <w:color w:val="000000" w:themeColor="text1"/>
                <w:sz w:val="24"/>
                <w:szCs w:val="24"/>
              </w:rPr>
              <w:t xml:space="preserve">  </w:t>
            </w:r>
          </w:p>
          <w:p w14:paraId="564DB68E" w14:textId="7E71AE61" w:rsidR="005F2D17" w:rsidRPr="005F2D17" w:rsidRDefault="005F2D17" w:rsidP="005F2D17">
            <w:pPr>
              <w:rPr>
                <w:rFonts w:ascii="Arial" w:hAnsi="Arial" w:cs="Arial"/>
                <w:color w:val="000000" w:themeColor="text1"/>
                <w:sz w:val="24"/>
                <w:szCs w:val="24"/>
              </w:rPr>
            </w:pPr>
            <w:r w:rsidRPr="005F2D17">
              <w:rPr>
                <w:rFonts w:ascii="Arial" w:hAnsi="Arial" w:cs="Arial"/>
                <w:color w:val="000000" w:themeColor="text1"/>
                <w:sz w:val="24"/>
                <w:szCs w:val="24"/>
              </w:rPr>
              <w:t>0300 500 8090</w:t>
            </w:r>
          </w:p>
          <w:p w14:paraId="7E614B2F" w14:textId="77777777" w:rsidR="005F2D17" w:rsidRPr="005F2D17" w:rsidRDefault="005F2D17" w:rsidP="005F2D17">
            <w:pPr>
              <w:rPr>
                <w:rFonts w:ascii="Arial" w:hAnsi="Arial" w:cs="Arial"/>
                <w:color w:val="000000" w:themeColor="text1"/>
                <w:sz w:val="24"/>
                <w:szCs w:val="24"/>
              </w:rPr>
            </w:pPr>
          </w:p>
          <w:p w14:paraId="758E55F6" w14:textId="77777777" w:rsidR="005F2D17" w:rsidRPr="005F2D17" w:rsidRDefault="005F2D17" w:rsidP="005F2D17">
            <w:pPr>
              <w:rPr>
                <w:rFonts w:ascii="Arial" w:hAnsi="Arial" w:cs="Arial"/>
                <w:color w:val="000000" w:themeColor="text1"/>
                <w:sz w:val="24"/>
                <w:szCs w:val="24"/>
              </w:rPr>
            </w:pPr>
            <w:r w:rsidRPr="005F2D17">
              <w:rPr>
                <w:rFonts w:ascii="Arial" w:hAnsi="Arial" w:cs="Arial"/>
                <w:color w:val="000000" w:themeColor="text1"/>
                <w:sz w:val="24"/>
                <w:szCs w:val="24"/>
              </w:rPr>
              <w:t>Emergency:</w:t>
            </w:r>
          </w:p>
          <w:p w14:paraId="0F9BEC1A" w14:textId="7084C35D" w:rsidR="005F2D17" w:rsidRPr="005F2D17" w:rsidRDefault="005F2D17" w:rsidP="005F2D17">
            <w:pPr>
              <w:rPr>
                <w:rFonts w:ascii="Arial" w:hAnsi="Arial" w:cs="Arial"/>
                <w:color w:val="000000" w:themeColor="text1"/>
                <w:sz w:val="24"/>
                <w:szCs w:val="24"/>
              </w:rPr>
            </w:pPr>
            <w:r w:rsidRPr="005F2D17">
              <w:rPr>
                <w:rFonts w:ascii="Arial" w:hAnsi="Arial" w:cs="Arial"/>
                <w:color w:val="000000" w:themeColor="text1"/>
                <w:sz w:val="24"/>
                <w:szCs w:val="24"/>
              </w:rPr>
              <w:t>0300 456 4546</w:t>
            </w:r>
          </w:p>
        </w:tc>
      </w:tr>
      <w:tr w:rsidR="005F2D17" w14:paraId="652FE0A7" w14:textId="77777777" w:rsidTr="005F2D17">
        <w:tc>
          <w:tcPr>
            <w:tcW w:w="3969" w:type="dxa"/>
          </w:tcPr>
          <w:p w14:paraId="59D72EC0" w14:textId="432DAC94" w:rsidR="005F2D17" w:rsidRPr="005F2D17" w:rsidRDefault="005F2D17" w:rsidP="005F2D17">
            <w:pPr>
              <w:rPr>
                <w:rFonts w:ascii="Arial" w:hAnsi="Arial" w:cs="Arial"/>
                <w:color w:val="000000" w:themeColor="text1"/>
                <w:sz w:val="24"/>
                <w:szCs w:val="24"/>
              </w:rPr>
            </w:pPr>
            <w:r w:rsidRPr="005F2D17">
              <w:rPr>
                <w:rFonts w:ascii="Arial" w:hAnsi="Arial" w:cs="Arial"/>
                <w:color w:val="000000" w:themeColor="text1"/>
                <w:sz w:val="24"/>
                <w:szCs w:val="24"/>
              </w:rPr>
              <w:t>Professionals with a Safeguarding Concern</w:t>
            </w:r>
          </w:p>
        </w:tc>
        <w:tc>
          <w:tcPr>
            <w:tcW w:w="6663" w:type="dxa"/>
          </w:tcPr>
          <w:p w14:paraId="6D33AB1C" w14:textId="77777777" w:rsidR="005F2D17" w:rsidRPr="005F2D17" w:rsidRDefault="005F2D17" w:rsidP="005F2D17">
            <w:pPr>
              <w:rPr>
                <w:rFonts w:ascii="Arial" w:hAnsi="Arial" w:cs="Arial"/>
                <w:color w:val="000000" w:themeColor="text1"/>
                <w:sz w:val="24"/>
                <w:szCs w:val="24"/>
              </w:rPr>
            </w:pPr>
            <w:hyperlink r:id="rId25" w:history="1">
              <w:r w:rsidRPr="005F2D17">
                <w:rPr>
                  <w:rStyle w:val="Hyperlink"/>
                  <w:rFonts w:ascii="Arial" w:hAnsi="Arial" w:cs="Arial"/>
                  <w:color w:val="000000" w:themeColor="text1"/>
                  <w:sz w:val="24"/>
                  <w:szCs w:val="24"/>
                </w:rPr>
                <w:t>Candf.direct@nottinghamcity.gov.uk</w:t>
              </w:r>
            </w:hyperlink>
          </w:p>
          <w:p w14:paraId="60778B82" w14:textId="72383C2B" w:rsidR="005F2D17" w:rsidRPr="005F2D17" w:rsidRDefault="005F2D17" w:rsidP="005F2D17">
            <w:pPr>
              <w:rPr>
                <w:rFonts w:ascii="Arial" w:hAnsi="Arial" w:cs="Arial"/>
                <w:color w:val="000000" w:themeColor="text1"/>
                <w:sz w:val="24"/>
                <w:szCs w:val="24"/>
              </w:rPr>
            </w:pPr>
            <w:r w:rsidRPr="005F2D17">
              <w:rPr>
                <w:rFonts w:ascii="Arial" w:hAnsi="Arial" w:cs="Arial"/>
                <w:color w:val="000000" w:themeColor="text1"/>
                <w:sz w:val="24"/>
                <w:szCs w:val="24"/>
              </w:rPr>
              <w:t>0115 876 4800</w:t>
            </w:r>
          </w:p>
        </w:tc>
      </w:tr>
      <w:tr w:rsidR="005F2D17" w14:paraId="47E29F22" w14:textId="77777777" w:rsidTr="005F2D17">
        <w:tc>
          <w:tcPr>
            <w:tcW w:w="3969" w:type="dxa"/>
          </w:tcPr>
          <w:p w14:paraId="6092132F" w14:textId="07AAD096" w:rsidR="005F2D17" w:rsidRPr="005F2D17" w:rsidRDefault="005F2D17" w:rsidP="005F2D17">
            <w:pPr>
              <w:rPr>
                <w:rFonts w:ascii="Arial" w:hAnsi="Arial" w:cs="Arial"/>
                <w:color w:val="000000" w:themeColor="text1"/>
                <w:sz w:val="24"/>
                <w:szCs w:val="24"/>
              </w:rPr>
            </w:pPr>
            <w:r w:rsidRPr="005F2D17">
              <w:rPr>
                <w:rFonts w:ascii="Arial" w:hAnsi="Arial" w:cs="Arial"/>
                <w:color w:val="000000" w:themeColor="text1"/>
                <w:sz w:val="24"/>
                <w:szCs w:val="24"/>
              </w:rPr>
              <w:t>Children’s Social Care</w:t>
            </w:r>
          </w:p>
        </w:tc>
        <w:tc>
          <w:tcPr>
            <w:tcW w:w="6663" w:type="dxa"/>
          </w:tcPr>
          <w:p w14:paraId="23403D6C" w14:textId="77777777" w:rsidR="005F2D17" w:rsidRPr="005F2D17" w:rsidRDefault="005F2D17" w:rsidP="005F2D17">
            <w:pPr>
              <w:rPr>
                <w:rFonts w:ascii="Arial" w:hAnsi="Arial" w:cs="Arial"/>
                <w:color w:val="000000" w:themeColor="text1"/>
                <w:sz w:val="24"/>
                <w:szCs w:val="24"/>
              </w:rPr>
            </w:pPr>
            <w:r w:rsidRPr="005F2D17">
              <w:rPr>
                <w:rFonts w:ascii="Arial" w:hAnsi="Arial" w:cs="Arial"/>
                <w:color w:val="000000" w:themeColor="text1"/>
                <w:sz w:val="24"/>
                <w:szCs w:val="24"/>
              </w:rPr>
              <w:t>0115 915 1005</w:t>
            </w:r>
          </w:p>
          <w:p w14:paraId="728112C0" w14:textId="77777777" w:rsidR="005F2D17" w:rsidRPr="005F2D17" w:rsidRDefault="005F2D17" w:rsidP="005F2D17">
            <w:pPr>
              <w:rPr>
                <w:rFonts w:ascii="Arial" w:hAnsi="Arial" w:cs="Arial"/>
                <w:color w:val="000000" w:themeColor="text1"/>
                <w:sz w:val="24"/>
                <w:szCs w:val="24"/>
              </w:rPr>
            </w:pPr>
            <w:r w:rsidRPr="005F2D17">
              <w:rPr>
                <w:rFonts w:ascii="Arial" w:hAnsi="Arial" w:cs="Arial"/>
                <w:color w:val="000000" w:themeColor="text1"/>
                <w:sz w:val="24"/>
                <w:szCs w:val="24"/>
              </w:rPr>
              <w:t>0115 915 1006</w:t>
            </w:r>
          </w:p>
          <w:p w14:paraId="5CB94AA2" w14:textId="77777777" w:rsidR="005F2D17" w:rsidRPr="005F2D17" w:rsidRDefault="005F2D17" w:rsidP="005F2D17">
            <w:pPr>
              <w:rPr>
                <w:rFonts w:ascii="Arial" w:hAnsi="Arial" w:cs="Arial"/>
                <w:color w:val="000000" w:themeColor="text1"/>
                <w:sz w:val="24"/>
                <w:szCs w:val="24"/>
              </w:rPr>
            </w:pPr>
          </w:p>
          <w:p w14:paraId="4B70FE7F" w14:textId="77777777" w:rsidR="005F2D17" w:rsidRPr="005F2D17" w:rsidRDefault="005F2D17" w:rsidP="005F2D17">
            <w:pPr>
              <w:rPr>
                <w:rFonts w:ascii="Arial" w:hAnsi="Arial" w:cs="Arial"/>
                <w:color w:val="000000" w:themeColor="text1"/>
                <w:sz w:val="24"/>
                <w:szCs w:val="24"/>
              </w:rPr>
            </w:pPr>
            <w:r w:rsidRPr="005F2D17">
              <w:rPr>
                <w:rFonts w:ascii="Arial" w:hAnsi="Arial" w:cs="Arial"/>
                <w:color w:val="000000" w:themeColor="text1"/>
                <w:sz w:val="24"/>
                <w:szCs w:val="24"/>
              </w:rPr>
              <w:t>Emergency:</w:t>
            </w:r>
          </w:p>
          <w:p w14:paraId="48E01937" w14:textId="77777777" w:rsidR="005F2D17" w:rsidRPr="005F2D17" w:rsidRDefault="005F2D17" w:rsidP="005F2D17">
            <w:pPr>
              <w:rPr>
                <w:rFonts w:ascii="Arial" w:hAnsi="Arial" w:cs="Arial"/>
                <w:color w:val="000000" w:themeColor="text1"/>
                <w:sz w:val="24"/>
                <w:szCs w:val="24"/>
              </w:rPr>
            </w:pPr>
            <w:r w:rsidRPr="005F2D17">
              <w:rPr>
                <w:rFonts w:ascii="Arial" w:hAnsi="Arial" w:cs="Arial"/>
                <w:color w:val="000000" w:themeColor="text1"/>
                <w:sz w:val="24"/>
                <w:szCs w:val="24"/>
              </w:rPr>
              <w:t>0115 915 9299</w:t>
            </w:r>
          </w:p>
          <w:p w14:paraId="58342CF8" w14:textId="77777777" w:rsidR="005F2D17" w:rsidRPr="005F2D17" w:rsidRDefault="005F2D17" w:rsidP="005F2D17">
            <w:pPr>
              <w:rPr>
                <w:rFonts w:ascii="Arial" w:hAnsi="Arial" w:cs="Arial"/>
                <w:color w:val="000000" w:themeColor="text1"/>
                <w:sz w:val="24"/>
                <w:szCs w:val="24"/>
              </w:rPr>
            </w:pPr>
          </w:p>
          <w:p w14:paraId="64AE05B3" w14:textId="77777777" w:rsidR="005F2D17" w:rsidRPr="005F2D17" w:rsidRDefault="005F2D17" w:rsidP="005F2D17">
            <w:pPr>
              <w:rPr>
                <w:rFonts w:ascii="Arial" w:hAnsi="Arial" w:cs="Arial"/>
                <w:color w:val="000000" w:themeColor="text1"/>
                <w:sz w:val="24"/>
                <w:szCs w:val="24"/>
              </w:rPr>
            </w:pPr>
            <w:r w:rsidRPr="005F2D17">
              <w:rPr>
                <w:rFonts w:ascii="Arial" w:hAnsi="Arial" w:cs="Arial"/>
                <w:color w:val="000000" w:themeColor="text1"/>
                <w:sz w:val="24"/>
                <w:szCs w:val="24"/>
              </w:rPr>
              <w:t>Mansfield / Newark:</w:t>
            </w:r>
          </w:p>
          <w:p w14:paraId="031D9B8B" w14:textId="77777777" w:rsidR="005F2D17" w:rsidRPr="005F2D17" w:rsidRDefault="005F2D17" w:rsidP="005F2D17">
            <w:pPr>
              <w:rPr>
                <w:rFonts w:ascii="Arial" w:hAnsi="Arial" w:cs="Arial"/>
                <w:color w:val="000000" w:themeColor="text1"/>
                <w:sz w:val="24"/>
                <w:szCs w:val="24"/>
              </w:rPr>
            </w:pPr>
            <w:r w:rsidRPr="005F2D17">
              <w:rPr>
                <w:rFonts w:ascii="Arial" w:hAnsi="Arial" w:cs="Arial"/>
                <w:color w:val="000000" w:themeColor="text1"/>
                <w:sz w:val="24"/>
                <w:szCs w:val="24"/>
              </w:rPr>
              <w:t>01623 520 520</w:t>
            </w:r>
          </w:p>
          <w:p w14:paraId="21E4CC1C" w14:textId="77777777" w:rsidR="005F2D17" w:rsidRPr="005F2D17" w:rsidRDefault="005F2D17" w:rsidP="005F2D17">
            <w:pPr>
              <w:rPr>
                <w:rFonts w:ascii="Arial" w:hAnsi="Arial" w:cs="Arial"/>
                <w:color w:val="000000" w:themeColor="text1"/>
                <w:sz w:val="24"/>
                <w:szCs w:val="24"/>
              </w:rPr>
            </w:pPr>
          </w:p>
          <w:p w14:paraId="617712E2" w14:textId="77777777" w:rsidR="005F2D17" w:rsidRPr="005F2D17" w:rsidRDefault="005F2D17" w:rsidP="005F2D17">
            <w:pPr>
              <w:rPr>
                <w:rFonts w:ascii="Arial" w:hAnsi="Arial" w:cs="Arial"/>
                <w:color w:val="000000" w:themeColor="text1"/>
                <w:sz w:val="24"/>
                <w:szCs w:val="24"/>
              </w:rPr>
            </w:pPr>
            <w:r w:rsidRPr="005F2D17">
              <w:rPr>
                <w:rFonts w:ascii="Arial" w:hAnsi="Arial" w:cs="Arial"/>
                <w:color w:val="000000" w:themeColor="text1"/>
                <w:sz w:val="24"/>
                <w:szCs w:val="24"/>
              </w:rPr>
              <w:t>Ashfield / Broxtowe / Gedling:</w:t>
            </w:r>
          </w:p>
          <w:p w14:paraId="3CD1637E" w14:textId="301C483C" w:rsidR="005F2D17" w:rsidRPr="005F2D17" w:rsidRDefault="005F2D17" w:rsidP="005F2D17">
            <w:pPr>
              <w:rPr>
                <w:rFonts w:ascii="Arial" w:hAnsi="Arial" w:cs="Arial"/>
                <w:color w:val="000000" w:themeColor="text1"/>
                <w:sz w:val="24"/>
                <w:szCs w:val="24"/>
              </w:rPr>
            </w:pPr>
            <w:r w:rsidRPr="005F2D17">
              <w:rPr>
                <w:rFonts w:ascii="Arial" w:hAnsi="Arial" w:cs="Arial"/>
                <w:color w:val="000000" w:themeColor="text1"/>
                <w:sz w:val="24"/>
                <w:szCs w:val="24"/>
              </w:rPr>
              <w:t>0115 8546 000</w:t>
            </w:r>
          </w:p>
        </w:tc>
      </w:tr>
      <w:tr w:rsidR="00FB0F0B" w14:paraId="59B7AFB2" w14:textId="77777777" w:rsidTr="005F2D17">
        <w:tc>
          <w:tcPr>
            <w:tcW w:w="3969" w:type="dxa"/>
          </w:tcPr>
          <w:p w14:paraId="47648970" w14:textId="70F9BFFE" w:rsidR="00FB0F0B" w:rsidRPr="005F2D17" w:rsidRDefault="00FB0F0B" w:rsidP="005F2D17">
            <w:pPr>
              <w:rPr>
                <w:rFonts w:ascii="Arial" w:hAnsi="Arial" w:cs="Arial"/>
                <w:color w:val="000000" w:themeColor="text1"/>
                <w:sz w:val="24"/>
                <w:szCs w:val="24"/>
              </w:rPr>
            </w:pPr>
            <w:r>
              <w:rPr>
                <w:rFonts w:ascii="Arial" w:hAnsi="Arial" w:cs="Arial"/>
                <w:color w:val="000000" w:themeColor="text1"/>
                <w:sz w:val="24"/>
                <w:szCs w:val="24"/>
              </w:rPr>
              <w:lastRenderedPageBreak/>
              <w:t>Prevent</w:t>
            </w:r>
          </w:p>
        </w:tc>
        <w:tc>
          <w:tcPr>
            <w:tcW w:w="6663" w:type="dxa"/>
          </w:tcPr>
          <w:p w14:paraId="76F96C2B" w14:textId="08AF99C8" w:rsidR="00FB0F0B" w:rsidRPr="005F2D17" w:rsidRDefault="00FB0F0B" w:rsidP="005F2D17">
            <w:pPr>
              <w:rPr>
                <w:rFonts w:ascii="Arial" w:hAnsi="Arial" w:cs="Arial"/>
                <w:color w:val="000000" w:themeColor="text1"/>
                <w:sz w:val="24"/>
                <w:szCs w:val="24"/>
              </w:rPr>
            </w:pPr>
            <w:r>
              <w:rPr>
                <w:rFonts w:ascii="Arial" w:hAnsi="Arial" w:cs="Arial"/>
                <w:color w:val="000000" w:themeColor="text1"/>
                <w:sz w:val="24"/>
                <w:szCs w:val="24"/>
              </w:rPr>
              <w:t>prevent@nottinghamshire.pnn.police.uk</w:t>
            </w:r>
          </w:p>
        </w:tc>
      </w:tr>
      <w:tr w:rsidR="00FB0F0B" w14:paraId="05FF6E0F" w14:textId="77777777" w:rsidTr="005F2D17">
        <w:tc>
          <w:tcPr>
            <w:tcW w:w="3969" w:type="dxa"/>
          </w:tcPr>
          <w:p w14:paraId="45220E7D" w14:textId="7386EF95" w:rsidR="00FB0F0B" w:rsidRPr="00FB0F0B" w:rsidRDefault="00FB0F0B" w:rsidP="00FB0F0B">
            <w:pPr>
              <w:rPr>
                <w:rFonts w:ascii="Arial" w:hAnsi="Arial" w:cs="Arial"/>
                <w:color w:val="000000" w:themeColor="text1"/>
                <w:sz w:val="24"/>
                <w:szCs w:val="24"/>
              </w:rPr>
            </w:pPr>
            <w:r w:rsidRPr="00FB0F0B">
              <w:rPr>
                <w:rFonts w:ascii="Arial" w:hAnsi="Arial" w:cs="Arial"/>
                <w:color w:val="000000" w:themeColor="text1"/>
                <w:sz w:val="24"/>
                <w:szCs w:val="24"/>
              </w:rPr>
              <w:t>Pathway to Provision</w:t>
            </w:r>
          </w:p>
        </w:tc>
        <w:tc>
          <w:tcPr>
            <w:tcW w:w="6663" w:type="dxa"/>
          </w:tcPr>
          <w:p w14:paraId="4692BA3C" w14:textId="5617244D" w:rsidR="00FB0F0B" w:rsidRPr="00FB0F0B" w:rsidRDefault="00FB0F0B" w:rsidP="00FB0F0B">
            <w:pPr>
              <w:rPr>
                <w:rFonts w:ascii="Arial" w:hAnsi="Arial" w:cs="Arial"/>
                <w:color w:val="000000" w:themeColor="text1"/>
                <w:sz w:val="24"/>
                <w:szCs w:val="24"/>
              </w:rPr>
            </w:pPr>
            <w:hyperlink r:id="rId26" w:history="1">
              <w:r w:rsidRPr="00FB0F0B">
                <w:rPr>
                  <w:rStyle w:val="Hyperlink"/>
                  <w:rFonts w:ascii="Arial" w:hAnsi="Arial" w:cs="Arial"/>
                  <w:color w:val="000000" w:themeColor="text1"/>
                  <w:sz w:val="24"/>
                  <w:szCs w:val="24"/>
                </w:rPr>
                <w:t>http://www.nottinghamshire.gov.uk/care/childrens-social-care/nottinghamshire-childrens-trust/pathway-to-provision</w:t>
              </w:r>
            </w:hyperlink>
          </w:p>
        </w:tc>
      </w:tr>
      <w:tr w:rsidR="00F828FB" w14:paraId="215367FE" w14:textId="77777777" w:rsidTr="005F2D17">
        <w:tc>
          <w:tcPr>
            <w:tcW w:w="3969" w:type="dxa"/>
          </w:tcPr>
          <w:p w14:paraId="718F3847" w14:textId="330D980C" w:rsidR="00F828FB" w:rsidRPr="00502ED3" w:rsidRDefault="00F828FB" w:rsidP="00FB0F0B">
            <w:pPr>
              <w:rPr>
                <w:rFonts w:ascii="Arial" w:hAnsi="Arial" w:cs="Arial"/>
                <w:color w:val="000000" w:themeColor="text1"/>
                <w:sz w:val="24"/>
                <w:szCs w:val="24"/>
              </w:rPr>
            </w:pPr>
            <w:r w:rsidRPr="00502ED3">
              <w:rPr>
                <w:rFonts w:ascii="Arial" w:hAnsi="Arial" w:cs="Arial"/>
                <w:color w:val="000000" w:themeColor="text1"/>
                <w:sz w:val="24"/>
                <w:szCs w:val="24"/>
              </w:rPr>
              <w:t>NSPCC Child Line Project</w:t>
            </w:r>
          </w:p>
        </w:tc>
        <w:tc>
          <w:tcPr>
            <w:tcW w:w="6663" w:type="dxa"/>
          </w:tcPr>
          <w:p w14:paraId="0C600EAE" w14:textId="44B15916" w:rsidR="00F828FB" w:rsidRPr="00502ED3" w:rsidRDefault="00F828FB" w:rsidP="00FB0F0B">
            <w:pPr>
              <w:rPr>
                <w:rFonts w:ascii="Arial" w:hAnsi="Arial" w:cs="Arial"/>
                <w:color w:val="000000" w:themeColor="text1"/>
                <w:sz w:val="24"/>
                <w:szCs w:val="24"/>
              </w:rPr>
            </w:pPr>
            <w:hyperlink r:id="rId27" w:history="1">
              <w:r w:rsidRPr="00502ED3">
                <w:rPr>
                  <w:rStyle w:val="Hyperlink"/>
                  <w:rFonts w:ascii="Arial" w:hAnsi="Arial" w:cs="Arial"/>
                  <w:color w:val="000000" w:themeColor="text1"/>
                  <w:sz w:val="24"/>
                  <w:szCs w:val="24"/>
                </w:rPr>
                <w:t>EGrishin@NSPCC.org.uk</w:t>
              </w:r>
            </w:hyperlink>
          </w:p>
          <w:p w14:paraId="1E6EF255" w14:textId="3D6DA376" w:rsidR="00F828FB" w:rsidRPr="00502ED3" w:rsidRDefault="00F828FB" w:rsidP="00FB0F0B">
            <w:pPr>
              <w:rPr>
                <w:rFonts w:ascii="Arial" w:hAnsi="Arial" w:cs="Arial"/>
                <w:color w:val="000000" w:themeColor="text1"/>
                <w:sz w:val="24"/>
                <w:szCs w:val="24"/>
              </w:rPr>
            </w:pPr>
            <w:r w:rsidRPr="00502ED3">
              <w:rPr>
                <w:rFonts w:ascii="Arial" w:hAnsi="Arial" w:cs="Arial"/>
                <w:color w:val="000000" w:themeColor="text1"/>
                <w:sz w:val="24"/>
                <w:szCs w:val="24"/>
              </w:rPr>
              <w:t>0115 925 8602</w:t>
            </w:r>
          </w:p>
        </w:tc>
      </w:tr>
      <w:tr w:rsidR="001D44F9" w14:paraId="5396F37D" w14:textId="77777777" w:rsidTr="005F2D17">
        <w:tc>
          <w:tcPr>
            <w:tcW w:w="3969" w:type="dxa"/>
          </w:tcPr>
          <w:p w14:paraId="64B3232E" w14:textId="343C02D4" w:rsidR="001D44F9" w:rsidRPr="00502ED3" w:rsidRDefault="001D44F9" w:rsidP="00FB0F0B">
            <w:pPr>
              <w:rPr>
                <w:rFonts w:ascii="Arial" w:hAnsi="Arial" w:cs="Arial"/>
                <w:color w:val="000000" w:themeColor="text1"/>
                <w:sz w:val="24"/>
                <w:szCs w:val="24"/>
              </w:rPr>
            </w:pPr>
            <w:r w:rsidRPr="00502ED3">
              <w:rPr>
                <w:rFonts w:ascii="Arial" w:hAnsi="Arial" w:cs="Arial"/>
                <w:color w:val="000000" w:themeColor="text1"/>
                <w:sz w:val="24"/>
                <w:szCs w:val="24"/>
              </w:rPr>
              <w:t xml:space="preserve">NSCP Children Missing </w:t>
            </w:r>
            <w:proofErr w:type="gramStart"/>
            <w:r w:rsidRPr="00502ED3">
              <w:rPr>
                <w:rFonts w:ascii="Arial" w:hAnsi="Arial" w:cs="Arial"/>
                <w:color w:val="000000" w:themeColor="text1"/>
                <w:sz w:val="24"/>
                <w:szCs w:val="24"/>
              </w:rPr>
              <w:t>From</w:t>
            </w:r>
            <w:proofErr w:type="gramEnd"/>
            <w:r w:rsidRPr="00502ED3">
              <w:rPr>
                <w:rFonts w:ascii="Arial" w:hAnsi="Arial" w:cs="Arial"/>
                <w:color w:val="000000" w:themeColor="text1"/>
                <w:sz w:val="24"/>
                <w:szCs w:val="24"/>
              </w:rPr>
              <w:t xml:space="preserve"> Home and Care Joint Procedures</w:t>
            </w:r>
          </w:p>
        </w:tc>
        <w:tc>
          <w:tcPr>
            <w:tcW w:w="6663" w:type="dxa"/>
          </w:tcPr>
          <w:p w14:paraId="3E7C98AC" w14:textId="77777777" w:rsidR="001D44F9" w:rsidRPr="00502ED3" w:rsidRDefault="00502ED3" w:rsidP="00FB0F0B">
            <w:pPr>
              <w:rPr>
                <w:rFonts w:ascii="Arial" w:hAnsi="Arial" w:cs="Arial"/>
                <w:color w:val="000000" w:themeColor="text1"/>
                <w:sz w:val="24"/>
                <w:szCs w:val="24"/>
              </w:rPr>
            </w:pPr>
            <w:r w:rsidRPr="00502ED3">
              <w:rPr>
                <w:rFonts w:ascii="Arial" w:hAnsi="Arial" w:cs="Arial"/>
                <w:color w:val="000000" w:themeColor="text1"/>
                <w:sz w:val="24"/>
                <w:szCs w:val="24"/>
              </w:rPr>
              <w:t>County:</w:t>
            </w:r>
          </w:p>
          <w:p w14:paraId="198400ED" w14:textId="36DF64F1" w:rsidR="00502ED3" w:rsidRPr="00502ED3" w:rsidRDefault="00502ED3" w:rsidP="00FB0F0B">
            <w:pPr>
              <w:rPr>
                <w:rFonts w:ascii="Arial" w:hAnsi="Arial" w:cs="Arial"/>
                <w:color w:val="000000" w:themeColor="text1"/>
                <w:sz w:val="24"/>
                <w:szCs w:val="24"/>
              </w:rPr>
            </w:pPr>
            <w:hyperlink r:id="rId28" w:history="1">
              <w:r w:rsidRPr="00502ED3">
                <w:rPr>
                  <w:rStyle w:val="Hyperlink"/>
                  <w:rFonts w:ascii="Arial" w:hAnsi="Arial" w:cs="Arial"/>
                  <w:color w:val="000000" w:themeColor="text1"/>
                  <w:sz w:val="24"/>
                  <w:szCs w:val="24"/>
                </w:rPr>
                <w:t>missing.homeandcare1@nottscc.gov.uk</w:t>
              </w:r>
            </w:hyperlink>
          </w:p>
          <w:p w14:paraId="334AAD50" w14:textId="77777777" w:rsidR="00502ED3" w:rsidRPr="00502ED3" w:rsidRDefault="00502ED3" w:rsidP="00FB0F0B">
            <w:pPr>
              <w:rPr>
                <w:rFonts w:ascii="Arial" w:hAnsi="Arial" w:cs="Arial"/>
                <w:color w:val="000000" w:themeColor="text1"/>
                <w:sz w:val="24"/>
                <w:szCs w:val="24"/>
              </w:rPr>
            </w:pPr>
            <w:r w:rsidRPr="00502ED3">
              <w:rPr>
                <w:rFonts w:ascii="Arial" w:hAnsi="Arial" w:cs="Arial"/>
                <w:color w:val="000000" w:themeColor="text1"/>
                <w:sz w:val="24"/>
                <w:szCs w:val="24"/>
              </w:rPr>
              <w:t>0115 804 1272</w:t>
            </w:r>
          </w:p>
          <w:p w14:paraId="18EA556B" w14:textId="77777777" w:rsidR="00502ED3" w:rsidRPr="00502ED3" w:rsidRDefault="00502ED3" w:rsidP="00FB0F0B">
            <w:pPr>
              <w:rPr>
                <w:rFonts w:ascii="Arial" w:hAnsi="Arial" w:cs="Arial"/>
                <w:color w:val="000000" w:themeColor="text1"/>
                <w:sz w:val="24"/>
                <w:szCs w:val="24"/>
              </w:rPr>
            </w:pPr>
          </w:p>
          <w:p w14:paraId="37042D91" w14:textId="77777777" w:rsidR="00502ED3" w:rsidRPr="00502ED3" w:rsidRDefault="00502ED3" w:rsidP="00FB0F0B">
            <w:pPr>
              <w:rPr>
                <w:rFonts w:ascii="Arial" w:hAnsi="Arial" w:cs="Arial"/>
                <w:color w:val="000000" w:themeColor="text1"/>
                <w:sz w:val="24"/>
                <w:szCs w:val="24"/>
              </w:rPr>
            </w:pPr>
            <w:r w:rsidRPr="00502ED3">
              <w:rPr>
                <w:rFonts w:ascii="Arial" w:hAnsi="Arial" w:cs="Arial"/>
                <w:color w:val="000000" w:themeColor="text1"/>
                <w:sz w:val="24"/>
                <w:szCs w:val="24"/>
              </w:rPr>
              <w:t>City:</w:t>
            </w:r>
          </w:p>
          <w:p w14:paraId="6F590EBF" w14:textId="157E3B84" w:rsidR="00502ED3" w:rsidRPr="00502ED3" w:rsidRDefault="00502ED3" w:rsidP="00FB0F0B">
            <w:pPr>
              <w:rPr>
                <w:rFonts w:ascii="Arial" w:hAnsi="Arial" w:cs="Arial"/>
                <w:color w:val="000000" w:themeColor="text1"/>
                <w:sz w:val="24"/>
                <w:szCs w:val="24"/>
              </w:rPr>
            </w:pPr>
            <w:hyperlink r:id="rId29" w:history="1">
              <w:r w:rsidRPr="00502ED3">
                <w:rPr>
                  <w:rStyle w:val="Hyperlink"/>
                  <w:rFonts w:ascii="Arial" w:hAnsi="Arial" w:cs="Arial"/>
                  <w:color w:val="000000" w:themeColor="text1"/>
                  <w:sz w:val="24"/>
                  <w:szCs w:val="24"/>
                </w:rPr>
                <w:t>Nottinghamcity.MissingChildrenTeam@nottinghamcity.gov.uk</w:t>
              </w:r>
            </w:hyperlink>
            <w:r w:rsidRPr="00502ED3">
              <w:rPr>
                <w:rFonts w:ascii="Arial" w:hAnsi="Arial" w:cs="Arial"/>
                <w:color w:val="000000" w:themeColor="text1"/>
                <w:sz w:val="24"/>
                <w:szCs w:val="24"/>
              </w:rPr>
              <w:t xml:space="preserve"> </w:t>
            </w:r>
          </w:p>
          <w:p w14:paraId="47599ADD" w14:textId="75C6921A" w:rsidR="00502ED3" w:rsidRPr="00502ED3" w:rsidRDefault="00502ED3" w:rsidP="00FB0F0B">
            <w:pPr>
              <w:rPr>
                <w:rFonts w:ascii="Arial" w:hAnsi="Arial" w:cs="Arial"/>
                <w:color w:val="000000" w:themeColor="text1"/>
                <w:sz w:val="24"/>
                <w:szCs w:val="24"/>
              </w:rPr>
            </w:pPr>
            <w:r w:rsidRPr="00502ED3">
              <w:rPr>
                <w:rFonts w:ascii="Arial" w:hAnsi="Arial" w:cs="Arial"/>
                <w:color w:val="000000" w:themeColor="text1"/>
                <w:sz w:val="24"/>
                <w:szCs w:val="24"/>
              </w:rPr>
              <w:t>0115 876 4716</w:t>
            </w:r>
          </w:p>
        </w:tc>
      </w:tr>
    </w:tbl>
    <w:p w14:paraId="7DB3BA52" w14:textId="77777777" w:rsidR="00962615" w:rsidRDefault="00962615" w:rsidP="00A769D0">
      <w:pPr>
        <w:jc w:val="both"/>
        <w:rPr>
          <w:rFonts w:ascii="Arial" w:hAnsi="Arial" w:cs="Arial"/>
          <w:sz w:val="24"/>
          <w:szCs w:val="24"/>
        </w:rPr>
      </w:pPr>
    </w:p>
    <w:p w14:paraId="7112C4B3" w14:textId="5751F1BD" w:rsidR="006F0B27" w:rsidRDefault="00CE093E" w:rsidP="00A769D0">
      <w:pPr>
        <w:jc w:val="both"/>
        <w:rPr>
          <w:rFonts w:ascii="Arial" w:hAnsi="Arial" w:cs="Arial"/>
          <w:sz w:val="24"/>
          <w:szCs w:val="24"/>
        </w:rPr>
      </w:pPr>
      <w:r>
        <w:rPr>
          <w:rFonts w:ascii="Arial" w:hAnsi="Arial" w:cs="Arial"/>
          <w:sz w:val="24"/>
          <w:szCs w:val="24"/>
        </w:rPr>
        <w:t>The following are key local safeguarding contacts for Derby and Derbyshire.</w:t>
      </w:r>
    </w:p>
    <w:p w14:paraId="2FD7A41A" w14:textId="77777777" w:rsidR="00CE093E" w:rsidRDefault="00CE093E" w:rsidP="00A769D0">
      <w:pPr>
        <w:jc w:val="both"/>
        <w:rPr>
          <w:rFonts w:ascii="Arial" w:hAnsi="Arial" w:cs="Arial"/>
          <w:sz w:val="24"/>
          <w:szCs w:val="24"/>
        </w:rPr>
      </w:pPr>
    </w:p>
    <w:tbl>
      <w:tblPr>
        <w:tblStyle w:val="TableGrid"/>
        <w:tblW w:w="10632" w:type="dxa"/>
        <w:tblInd w:w="-1139" w:type="dxa"/>
        <w:tblLook w:val="04A0" w:firstRow="1" w:lastRow="0" w:firstColumn="1" w:lastColumn="0" w:noHBand="0" w:noVBand="1"/>
      </w:tblPr>
      <w:tblGrid>
        <w:gridCol w:w="1790"/>
        <w:gridCol w:w="3979"/>
        <w:gridCol w:w="4863"/>
      </w:tblGrid>
      <w:tr w:rsidR="008A0EB1" w14:paraId="1F6B0416" w14:textId="77777777" w:rsidTr="005F2D17">
        <w:tc>
          <w:tcPr>
            <w:tcW w:w="1790" w:type="dxa"/>
            <w:shd w:val="clear" w:color="auto" w:fill="E7E6E6" w:themeFill="background2"/>
          </w:tcPr>
          <w:p w14:paraId="2D42ADBA" w14:textId="0C6D7B66" w:rsidR="00CE093E" w:rsidRPr="0024021C" w:rsidRDefault="0024021C" w:rsidP="004E6A59">
            <w:pPr>
              <w:jc w:val="center"/>
              <w:rPr>
                <w:rFonts w:ascii="Arial" w:hAnsi="Arial" w:cs="Arial"/>
                <w:b/>
                <w:bCs/>
                <w:color w:val="000000" w:themeColor="text1"/>
                <w:sz w:val="24"/>
                <w:szCs w:val="24"/>
              </w:rPr>
            </w:pPr>
            <w:r>
              <w:rPr>
                <w:rFonts w:ascii="Arial" w:hAnsi="Arial" w:cs="Arial"/>
                <w:b/>
                <w:bCs/>
                <w:color w:val="000000" w:themeColor="text1"/>
                <w:sz w:val="24"/>
                <w:szCs w:val="24"/>
              </w:rPr>
              <w:t>Organisation</w:t>
            </w:r>
          </w:p>
        </w:tc>
        <w:tc>
          <w:tcPr>
            <w:tcW w:w="3979" w:type="dxa"/>
            <w:shd w:val="clear" w:color="auto" w:fill="E7E6E6" w:themeFill="background2"/>
          </w:tcPr>
          <w:p w14:paraId="720F75C9" w14:textId="643B4BD7" w:rsidR="00CE093E" w:rsidRPr="00622A8A" w:rsidRDefault="00CE093E" w:rsidP="004E6A59">
            <w:pPr>
              <w:jc w:val="center"/>
              <w:rPr>
                <w:rFonts w:ascii="Arial" w:hAnsi="Arial" w:cs="Arial"/>
                <w:b/>
                <w:bCs/>
                <w:color w:val="000000" w:themeColor="text1"/>
                <w:sz w:val="24"/>
                <w:szCs w:val="24"/>
              </w:rPr>
            </w:pPr>
            <w:r w:rsidRPr="00622A8A">
              <w:rPr>
                <w:rFonts w:ascii="Arial" w:hAnsi="Arial" w:cs="Arial"/>
                <w:b/>
                <w:bCs/>
                <w:color w:val="000000" w:themeColor="text1"/>
                <w:sz w:val="24"/>
                <w:szCs w:val="24"/>
              </w:rPr>
              <w:t>Derby</w:t>
            </w:r>
          </w:p>
        </w:tc>
        <w:tc>
          <w:tcPr>
            <w:tcW w:w="4863" w:type="dxa"/>
            <w:shd w:val="clear" w:color="auto" w:fill="E7E6E6" w:themeFill="background2"/>
          </w:tcPr>
          <w:p w14:paraId="56268938" w14:textId="5441C159" w:rsidR="00CE093E" w:rsidRPr="00622A8A" w:rsidRDefault="00CE093E" w:rsidP="004E6A59">
            <w:pPr>
              <w:jc w:val="center"/>
              <w:rPr>
                <w:rFonts w:ascii="Arial" w:hAnsi="Arial" w:cs="Arial"/>
                <w:b/>
                <w:bCs/>
                <w:color w:val="000000" w:themeColor="text1"/>
                <w:sz w:val="24"/>
                <w:szCs w:val="24"/>
              </w:rPr>
            </w:pPr>
            <w:r w:rsidRPr="00622A8A">
              <w:rPr>
                <w:rFonts w:ascii="Arial" w:hAnsi="Arial" w:cs="Arial"/>
                <w:b/>
                <w:bCs/>
                <w:color w:val="000000" w:themeColor="text1"/>
                <w:sz w:val="24"/>
                <w:szCs w:val="24"/>
              </w:rPr>
              <w:t>Derbyshire</w:t>
            </w:r>
          </w:p>
        </w:tc>
      </w:tr>
      <w:tr w:rsidR="008A0EB1" w14:paraId="09E3E980" w14:textId="77777777" w:rsidTr="005F2D17">
        <w:tc>
          <w:tcPr>
            <w:tcW w:w="1790" w:type="dxa"/>
          </w:tcPr>
          <w:p w14:paraId="67887231" w14:textId="31580050" w:rsidR="00CE093E" w:rsidRPr="00622A8A" w:rsidRDefault="00CE093E" w:rsidP="00622A8A">
            <w:pPr>
              <w:rPr>
                <w:rFonts w:ascii="Arial" w:hAnsi="Arial" w:cs="Arial"/>
                <w:color w:val="000000" w:themeColor="text1"/>
                <w:sz w:val="24"/>
                <w:szCs w:val="24"/>
              </w:rPr>
            </w:pPr>
            <w:r w:rsidRPr="00622A8A">
              <w:rPr>
                <w:rFonts w:ascii="Arial" w:hAnsi="Arial" w:cs="Arial"/>
                <w:color w:val="000000" w:themeColor="text1"/>
                <w:sz w:val="24"/>
                <w:szCs w:val="24"/>
              </w:rPr>
              <w:t>Early Help Advice</w:t>
            </w:r>
          </w:p>
        </w:tc>
        <w:tc>
          <w:tcPr>
            <w:tcW w:w="3979" w:type="dxa"/>
          </w:tcPr>
          <w:p w14:paraId="49BC0E87" w14:textId="4D40DBFD" w:rsidR="00CE093E" w:rsidRPr="00622A8A" w:rsidRDefault="00CE093E" w:rsidP="00622A8A">
            <w:pPr>
              <w:rPr>
                <w:rFonts w:ascii="Arial" w:hAnsi="Arial" w:cs="Arial"/>
                <w:color w:val="000000" w:themeColor="text1"/>
                <w:sz w:val="24"/>
                <w:szCs w:val="24"/>
              </w:rPr>
            </w:pPr>
            <w:r w:rsidRPr="00622A8A">
              <w:rPr>
                <w:rFonts w:ascii="Arial" w:hAnsi="Arial" w:cs="Arial"/>
                <w:color w:val="000000" w:themeColor="text1"/>
                <w:sz w:val="24"/>
                <w:szCs w:val="24"/>
              </w:rPr>
              <w:t>Early Help Advisors</w:t>
            </w:r>
          </w:p>
          <w:p w14:paraId="0C0E12F1" w14:textId="77777777" w:rsidR="00622A8A" w:rsidRPr="00622A8A" w:rsidRDefault="00622A8A" w:rsidP="00622A8A">
            <w:pPr>
              <w:rPr>
                <w:rFonts w:ascii="Arial" w:hAnsi="Arial" w:cs="Arial"/>
                <w:color w:val="000000" w:themeColor="text1"/>
                <w:sz w:val="24"/>
                <w:szCs w:val="24"/>
              </w:rPr>
            </w:pPr>
          </w:p>
          <w:p w14:paraId="4C5A09E5" w14:textId="419CFDC7" w:rsidR="00622A8A" w:rsidRPr="00622A8A" w:rsidRDefault="00622A8A" w:rsidP="00622A8A">
            <w:pPr>
              <w:rPr>
                <w:rFonts w:ascii="Arial" w:hAnsi="Arial" w:cs="Arial"/>
                <w:color w:val="000000" w:themeColor="text1"/>
                <w:sz w:val="24"/>
                <w:szCs w:val="24"/>
              </w:rPr>
            </w:pPr>
            <w:r w:rsidRPr="00622A8A">
              <w:rPr>
                <w:rFonts w:ascii="Arial" w:hAnsi="Arial" w:cs="Arial"/>
                <w:color w:val="000000" w:themeColor="text1"/>
                <w:sz w:val="24"/>
                <w:szCs w:val="24"/>
              </w:rPr>
              <w:t>Locality 1 and 5:</w:t>
            </w:r>
          </w:p>
          <w:p w14:paraId="04451F86" w14:textId="77777777" w:rsidR="00622A8A" w:rsidRPr="00622A8A" w:rsidRDefault="00622A8A" w:rsidP="00622A8A">
            <w:pPr>
              <w:rPr>
                <w:rFonts w:ascii="Arial" w:hAnsi="Arial" w:cs="Arial"/>
                <w:color w:val="000000" w:themeColor="text1"/>
                <w:sz w:val="24"/>
                <w:szCs w:val="24"/>
              </w:rPr>
            </w:pPr>
            <w:hyperlink r:id="rId30" w:history="1">
              <w:r w:rsidRPr="00622A8A">
                <w:rPr>
                  <w:rStyle w:val="Hyperlink"/>
                  <w:rFonts w:ascii="Arial" w:hAnsi="Arial" w:cs="Arial"/>
                  <w:color w:val="000000" w:themeColor="text1"/>
                  <w:sz w:val="24"/>
                  <w:szCs w:val="24"/>
                </w:rPr>
                <w:t>vcm1and5@derby.gov.uk</w:t>
              </w:r>
            </w:hyperlink>
          </w:p>
          <w:p w14:paraId="6AD70A1B" w14:textId="77777777" w:rsidR="00622A8A" w:rsidRPr="00622A8A" w:rsidRDefault="00622A8A" w:rsidP="00622A8A">
            <w:pPr>
              <w:rPr>
                <w:rFonts w:ascii="Arial" w:hAnsi="Arial" w:cs="Arial"/>
                <w:color w:val="000000" w:themeColor="text1"/>
                <w:sz w:val="24"/>
                <w:szCs w:val="24"/>
              </w:rPr>
            </w:pPr>
            <w:r w:rsidRPr="00622A8A">
              <w:rPr>
                <w:rFonts w:ascii="Arial" w:hAnsi="Arial" w:cs="Arial"/>
                <w:color w:val="000000" w:themeColor="text1"/>
                <w:sz w:val="24"/>
                <w:szCs w:val="24"/>
              </w:rPr>
              <w:t>01332 208175</w:t>
            </w:r>
          </w:p>
          <w:p w14:paraId="0AEB1855" w14:textId="77777777" w:rsidR="00622A8A" w:rsidRPr="00622A8A" w:rsidRDefault="00622A8A" w:rsidP="00622A8A">
            <w:pPr>
              <w:rPr>
                <w:rFonts w:ascii="Arial" w:hAnsi="Arial" w:cs="Arial"/>
                <w:color w:val="000000" w:themeColor="text1"/>
                <w:sz w:val="24"/>
                <w:szCs w:val="24"/>
              </w:rPr>
            </w:pPr>
          </w:p>
          <w:p w14:paraId="6B041BE0" w14:textId="3EC09C8D" w:rsidR="00622A8A" w:rsidRPr="00622A8A" w:rsidRDefault="00622A8A" w:rsidP="00622A8A">
            <w:pPr>
              <w:rPr>
                <w:rFonts w:ascii="Arial" w:hAnsi="Arial" w:cs="Arial"/>
                <w:color w:val="000000" w:themeColor="text1"/>
                <w:sz w:val="24"/>
                <w:szCs w:val="24"/>
              </w:rPr>
            </w:pPr>
            <w:r w:rsidRPr="00622A8A">
              <w:rPr>
                <w:rFonts w:ascii="Arial" w:hAnsi="Arial" w:cs="Arial"/>
                <w:color w:val="000000" w:themeColor="text1"/>
                <w:sz w:val="24"/>
                <w:szCs w:val="24"/>
              </w:rPr>
              <w:t>Locality 2:</w:t>
            </w:r>
          </w:p>
          <w:p w14:paraId="40B7C271" w14:textId="77777777" w:rsidR="00622A8A" w:rsidRPr="00622A8A" w:rsidRDefault="00622A8A" w:rsidP="00622A8A">
            <w:pPr>
              <w:rPr>
                <w:rFonts w:ascii="Arial" w:hAnsi="Arial" w:cs="Arial"/>
                <w:color w:val="000000" w:themeColor="text1"/>
                <w:sz w:val="24"/>
                <w:szCs w:val="24"/>
              </w:rPr>
            </w:pPr>
            <w:hyperlink r:id="rId31" w:history="1">
              <w:r w:rsidRPr="00622A8A">
                <w:rPr>
                  <w:rStyle w:val="Hyperlink"/>
                  <w:rFonts w:ascii="Arial" w:hAnsi="Arial" w:cs="Arial"/>
                  <w:color w:val="000000" w:themeColor="text1"/>
                  <w:sz w:val="24"/>
                  <w:szCs w:val="24"/>
                </w:rPr>
                <w:t>vcm2@derby.gov.uk</w:t>
              </w:r>
            </w:hyperlink>
          </w:p>
          <w:p w14:paraId="64AB486F" w14:textId="77777777" w:rsidR="00622A8A" w:rsidRPr="00622A8A" w:rsidRDefault="00622A8A" w:rsidP="00622A8A">
            <w:pPr>
              <w:rPr>
                <w:rFonts w:ascii="Arial" w:hAnsi="Arial" w:cs="Arial"/>
                <w:color w:val="000000" w:themeColor="text1"/>
                <w:sz w:val="24"/>
                <w:szCs w:val="24"/>
              </w:rPr>
            </w:pPr>
            <w:r w:rsidRPr="00622A8A">
              <w:rPr>
                <w:rFonts w:ascii="Arial" w:hAnsi="Arial" w:cs="Arial"/>
                <w:color w:val="000000" w:themeColor="text1"/>
                <w:sz w:val="24"/>
                <w:szCs w:val="24"/>
              </w:rPr>
              <w:t>01332 956850</w:t>
            </w:r>
          </w:p>
          <w:p w14:paraId="0B225782" w14:textId="77777777" w:rsidR="00622A8A" w:rsidRPr="00622A8A" w:rsidRDefault="00622A8A" w:rsidP="00622A8A">
            <w:pPr>
              <w:rPr>
                <w:rFonts w:ascii="Arial" w:hAnsi="Arial" w:cs="Arial"/>
                <w:color w:val="000000" w:themeColor="text1"/>
                <w:sz w:val="24"/>
                <w:szCs w:val="24"/>
              </w:rPr>
            </w:pPr>
          </w:p>
          <w:p w14:paraId="510DE825" w14:textId="7E429E37" w:rsidR="00622A8A" w:rsidRPr="00622A8A" w:rsidRDefault="00622A8A" w:rsidP="00622A8A">
            <w:pPr>
              <w:rPr>
                <w:rFonts w:ascii="Arial" w:hAnsi="Arial" w:cs="Arial"/>
                <w:color w:val="000000" w:themeColor="text1"/>
                <w:sz w:val="24"/>
                <w:szCs w:val="24"/>
              </w:rPr>
            </w:pPr>
            <w:r w:rsidRPr="00622A8A">
              <w:rPr>
                <w:rFonts w:ascii="Arial" w:hAnsi="Arial" w:cs="Arial"/>
                <w:color w:val="000000" w:themeColor="text1"/>
                <w:sz w:val="24"/>
                <w:szCs w:val="24"/>
              </w:rPr>
              <w:t>Locality 3 and 4:</w:t>
            </w:r>
          </w:p>
          <w:p w14:paraId="1D8FA929" w14:textId="77777777" w:rsidR="00622A8A" w:rsidRPr="00622A8A" w:rsidRDefault="00622A8A" w:rsidP="00622A8A">
            <w:pPr>
              <w:rPr>
                <w:rFonts w:ascii="Arial" w:hAnsi="Arial" w:cs="Arial"/>
                <w:color w:val="000000" w:themeColor="text1"/>
                <w:sz w:val="24"/>
                <w:szCs w:val="24"/>
              </w:rPr>
            </w:pPr>
            <w:hyperlink r:id="rId32" w:history="1">
              <w:r w:rsidRPr="00622A8A">
                <w:rPr>
                  <w:rStyle w:val="Hyperlink"/>
                  <w:rFonts w:ascii="Arial" w:hAnsi="Arial" w:cs="Arial"/>
                  <w:color w:val="000000" w:themeColor="text1"/>
                  <w:sz w:val="24"/>
                  <w:szCs w:val="24"/>
                </w:rPr>
                <w:t>vcm3@derby.gov.uk</w:t>
              </w:r>
            </w:hyperlink>
          </w:p>
          <w:p w14:paraId="7891B676" w14:textId="2B595BF1" w:rsidR="00622A8A" w:rsidRPr="00622A8A" w:rsidRDefault="00622A8A" w:rsidP="00622A8A">
            <w:pPr>
              <w:rPr>
                <w:rFonts w:ascii="Arial" w:hAnsi="Arial" w:cs="Arial"/>
                <w:color w:val="000000" w:themeColor="text1"/>
                <w:sz w:val="24"/>
                <w:szCs w:val="24"/>
              </w:rPr>
            </w:pPr>
            <w:r w:rsidRPr="00622A8A">
              <w:rPr>
                <w:rFonts w:ascii="Arial" w:hAnsi="Arial" w:cs="Arial"/>
                <w:color w:val="000000" w:themeColor="text1"/>
                <w:sz w:val="24"/>
                <w:szCs w:val="24"/>
              </w:rPr>
              <w:t>01332 641315</w:t>
            </w:r>
          </w:p>
        </w:tc>
        <w:tc>
          <w:tcPr>
            <w:tcW w:w="4863" w:type="dxa"/>
          </w:tcPr>
          <w:p w14:paraId="7269D577" w14:textId="77777777" w:rsidR="00CE093E" w:rsidRPr="00622A8A" w:rsidRDefault="00CE093E" w:rsidP="00622A8A">
            <w:pPr>
              <w:rPr>
                <w:rFonts w:ascii="Arial" w:hAnsi="Arial" w:cs="Arial"/>
                <w:color w:val="000000" w:themeColor="text1"/>
                <w:sz w:val="24"/>
                <w:szCs w:val="24"/>
              </w:rPr>
            </w:pPr>
            <w:r w:rsidRPr="00622A8A">
              <w:rPr>
                <w:rFonts w:ascii="Arial" w:hAnsi="Arial" w:cs="Arial"/>
                <w:color w:val="000000" w:themeColor="text1"/>
                <w:sz w:val="24"/>
                <w:szCs w:val="24"/>
              </w:rPr>
              <w:t>Early Help Development Team</w:t>
            </w:r>
          </w:p>
          <w:p w14:paraId="693449EB" w14:textId="77777777" w:rsidR="00622A8A" w:rsidRPr="00622A8A" w:rsidRDefault="00622A8A" w:rsidP="00622A8A">
            <w:pPr>
              <w:rPr>
                <w:rFonts w:ascii="Arial" w:hAnsi="Arial" w:cs="Arial"/>
                <w:color w:val="000000" w:themeColor="text1"/>
                <w:sz w:val="24"/>
                <w:szCs w:val="24"/>
              </w:rPr>
            </w:pPr>
          </w:p>
          <w:p w14:paraId="6AF8D8F9" w14:textId="5CBCB1BE" w:rsidR="00622A8A" w:rsidRPr="00622A8A" w:rsidRDefault="00622A8A" w:rsidP="00622A8A">
            <w:pPr>
              <w:rPr>
                <w:rFonts w:ascii="Arial" w:hAnsi="Arial" w:cs="Arial"/>
                <w:color w:val="000000" w:themeColor="text1"/>
                <w:sz w:val="24"/>
                <w:szCs w:val="24"/>
              </w:rPr>
            </w:pPr>
            <w:r w:rsidRPr="00622A8A">
              <w:rPr>
                <w:rFonts w:ascii="Arial" w:hAnsi="Arial" w:cs="Arial"/>
                <w:color w:val="000000" w:themeColor="text1"/>
                <w:sz w:val="24"/>
                <w:szCs w:val="24"/>
              </w:rPr>
              <w:t>Locality 1 and 5:</w:t>
            </w:r>
          </w:p>
          <w:p w14:paraId="67A8AE5B" w14:textId="77777777" w:rsidR="00622A8A" w:rsidRPr="00622A8A" w:rsidRDefault="00622A8A" w:rsidP="00622A8A">
            <w:pPr>
              <w:rPr>
                <w:rFonts w:ascii="Arial" w:hAnsi="Arial" w:cs="Arial"/>
                <w:color w:val="000000" w:themeColor="text1"/>
                <w:sz w:val="24"/>
                <w:szCs w:val="24"/>
              </w:rPr>
            </w:pPr>
            <w:hyperlink r:id="rId33" w:history="1">
              <w:r w:rsidRPr="00622A8A">
                <w:rPr>
                  <w:rStyle w:val="Hyperlink"/>
                  <w:rFonts w:ascii="Arial" w:hAnsi="Arial" w:cs="Arial"/>
                  <w:color w:val="000000" w:themeColor="text1"/>
                  <w:sz w:val="24"/>
                  <w:szCs w:val="24"/>
                </w:rPr>
                <w:t>vcm1and5@derby.gov.uk</w:t>
              </w:r>
            </w:hyperlink>
          </w:p>
          <w:p w14:paraId="4D35DA76" w14:textId="77777777" w:rsidR="00622A8A" w:rsidRPr="00622A8A" w:rsidRDefault="00622A8A" w:rsidP="00622A8A">
            <w:pPr>
              <w:rPr>
                <w:rFonts w:ascii="Arial" w:hAnsi="Arial" w:cs="Arial"/>
                <w:color w:val="000000" w:themeColor="text1"/>
                <w:sz w:val="24"/>
                <w:szCs w:val="24"/>
              </w:rPr>
            </w:pPr>
            <w:r w:rsidRPr="00622A8A">
              <w:rPr>
                <w:rFonts w:ascii="Arial" w:hAnsi="Arial" w:cs="Arial"/>
                <w:color w:val="000000" w:themeColor="text1"/>
                <w:sz w:val="24"/>
                <w:szCs w:val="24"/>
              </w:rPr>
              <w:t>01332 208175</w:t>
            </w:r>
          </w:p>
          <w:p w14:paraId="260AAEF2" w14:textId="77777777" w:rsidR="00622A8A" w:rsidRPr="00622A8A" w:rsidRDefault="00622A8A" w:rsidP="00622A8A">
            <w:pPr>
              <w:rPr>
                <w:rFonts w:ascii="Arial" w:hAnsi="Arial" w:cs="Arial"/>
                <w:color w:val="000000" w:themeColor="text1"/>
                <w:sz w:val="24"/>
                <w:szCs w:val="24"/>
              </w:rPr>
            </w:pPr>
          </w:p>
          <w:p w14:paraId="02E637BC" w14:textId="4DFBB956" w:rsidR="00622A8A" w:rsidRPr="00622A8A" w:rsidRDefault="00622A8A" w:rsidP="00622A8A">
            <w:pPr>
              <w:rPr>
                <w:rFonts w:ascii="Arial" w:hAnsi="Arial" w:cs="Arial"/>
                <w:color w:val="000000" w:themeColor="text1"/>
                <w:sz w:val="24"/>
                <w:szCs w:val="24"/>
              </w:rPr>
            </w:pPr>
            <w:r w:rsidRPr="00622A8A">
              <w:rPr>
                <w:rFonts w:ascii="Arial" w:hAnsi="Arial" w:cs="Arial"/>
                <w:color w:val="000000" w:themeColor="text1"/>
                <w:sz w:val="24"/>
                <w:szCs w:val="24"/>
              </w:rPr>
              <w:t>Locality 2:</w:t>
            </w:r>
          </w:p>
          <w:p w14:paraId="54F4D527" w14:textId="77777777" w:rsidR="00622A8A" w:rsidRPr="00622A8A" w:rsidRDefault="00622A8A" w:rsidP="00622A8A">
            <w:pPr>
              <w:rPr>
                <w:rFonts w:ascii="Arial" w:hAnsi="Arial" w:cs="Arial"/>
                <w:color w:val="000000" w:themeColor="text1"/>
                <w:sz w:val="24"/>
                <w:szCs w:val="24"/>
              </w:rPr>
            </w:pPr>
            <w:hyperlink r:id="rId34" w:history="1">
              <w:r w:rsidRPr="00622A8A">
                <w:rPr>
                  <w:rStyle w:val="Hyperlink"/>
                  <w:rFonts w:ascii="Arial" w:hAnsi="Arial" w:cs="Arial"/>
                  <w:color w:val="000000" w:themeColor="text1"/>
                  <w:sz w:val="24"/>
                  <w:szCs w:val="24"/>
                </w:rPr>
                <w:t>vcm2@derby.gov.uk</w:t>
              </w:r>
            </w:hyperlink>
          </w:p>
          <w:p w14:paraId="4FA2194D" w14:textId="77777777" w:rsidR="00622A8A" w:rsidRPr="00622A8A" w:rsidRDefault="00622A8A" w:rsidP="00622A8A">
            <w:pPr>
              <w:rPr>
                <w:rFonts w:ascii="Arial" w:hAnsi="Arial" w:cs="Arial"/>
                <w:color w:val="000000" w:themeColor="text1"/>
                <w:sz w:val="24"/>
                <w:szCs w:val="24"/>
              </w:rPr>
            </w:pPr>
            <w:r w:rsidRPr="00622A8A">
              <w:rPr>
                <w:rFonts w:ascii="Arial" w:hAnsi="Arial" w:cs="Arial"/>
                <w:color w:val="000000" w:themeColor="text1"/>
                <w:sz w:val="24"/>
                <w:szCs w:val="24"/>
              </w:rPr>
              <w:t>01332 956850</w:t>
            </w:r>
          </w:p>
          <w:p w14:paraId="18B1918A" w14:textId="77777777" w:rsidR="00622A8A" w:rsidRPr="00622A8A" w:rsidRDefault="00622A8A" w:rsidP="00622A8A">
            <w:pPr>
              <w:rPr>
                <w:rFonts w:ascii="Arial" w:hAnsi="Arial" w:cs="Arial"/>
                <w:color w:val="000000" w:themeColor="text1"/>
                <w:sz w:val="24"/>
                <w:szCs w:val="24"/>
              </w:rPr>
            </w:pPr>
          </w:p>
          <w:p w14:paraId="6F292A8E" w14:textId="4D0206FC" w:rsidR="00622A8A" w:rsidRPr="00622A8A" w:rsidRDefault="00622A8A" w:rsidP="00622A8A">
            <w:pPr>
              <w:rPr>
                <w:rFonts w:ascii="Arial" w:hAnsi="Arial" w:cs="Arial"/>
                <w:color w:val="000000" w:themeColor="text1"/>
                <w:sz w:val="24"/>
                <w:szCs w:val="24"/>
              </w:rPr>
            </w:pPr>
            <w:r w:rsidRPr="00622A8A">
              <w:rPr>
                <w:rFonts w:ascii="Arial" w:hAnsi="Arial" w:cs="Arial"/>
                <w:color w:val="000000" w:themeColor="text1"/>
                <w:sz w:val="24"/>
                <w:szCs w:val="24"/>
              </w:rPr>
              <w:t>Locality 3 and 4:</w:t>
            </w:r>
          </w:p>
          <w:p w14:paraId="1952781C" w14:textId="77777777" w:rsidR="00622A8A" w:rsidRPr="00622A8A" w:rsidRDefault="00622A8A" w:rsidP="00622A8A">
            <w:pPr>
              <w:rPr>
                <w:rFonts w:ascii="Arial" w:hAnsi="Arial" w:cs="Arial"/>
                <w:color w:val="000000" w:themeColor="text1"/>
                <w:sz w:val="24"/>
                <w:szCs w:val="24"/>
              </w:rPr>
            </w:pPr>
            <w:hyperlink r:id="rId35" w:history="1">
              <w:r w:rsidRPr="00622A8A">
                <w:rPr>
                  <w:rStyle w:val="Hyperlink"/>
                  <w:rFonts w:ascii="Arial" w:hAnsi="Arial" w:cs="Arial"/>
                  <w:color w:val="000000" w:themeColor="text1"/>
                  <w:sz w:val="24"/>
                  <w:szCs w:val="24"/>
                </w:rPr>
                <w:t>vcm3@derby.gov.uk</w:t>
              </w:r>
            </w:hyperlink>
          </w:p>
          <w:p w14:paraId="0911C5F4" w14:textId="0BD67AA7" w:rsidR="00622A8A" w:rsidRPr="00622A8A" w:rsidRDefault="00622A8A" w:rsidP="00622A8A">
            <w:pPr>
              <w:rPr>
                <w:rFonts w:ascii="Arial" w:hAnsi="Arial" w:cs="Arial"/>
                <w:color w:val="000000" w:themeColor="text1"/>
                <w:sz w:val="24"/>
                <w:szCs w:val="24"/>
              </w:rPr>
            </w:pPr>
            <w:r w:rsidRPr="00622A8A">
              <w:rPr>
                <w:rFonts w:ascii="Arial" w:hAnsi="Arial" w:cs="Arial"/>
                <w:color w:val="000000" w:themeColor="text1"/>
                <w:sz w:val="24"/>
                <w:szCs w:val="24"/>
              </w:rPr>
              <w:t>01332 641315</w:t>
            </w:r>
          </w:p>
        </w:tc>
      </w:tr>
      <w:tr w:rsidR="008A0EB1" w14:paraId="6BB9328E" w14:textId="77777777" w:rsidTr="005F2D17">
        <w:tc>
          <w:tcPr>
            <w:tcW w:w="1790" w:type="dxa"/>
          </w:tcPr>
          <w:p w14:paraId="07818E66" w14:textId="4281A301" w:rsidR="00CE093E" w:rsidRPr="00622A8A" w:rsidRDefault="00622A8A" w:rsidP="00622A8A">
            <w:pPr>
              <w:rPr>
                <w:rFonts w:ascii="Arial" w:hAnsi="Arial" w:cs="Arial"/>
                <w:color w:val="000000" w:themeColor="text1"/>
                <w:sz w:val="24"/>
                <w:szCs w:val="24"/>
              </w:rPr>
            </w:pPr>
            <w:r w:rsidRPr="00622A8A">
              <w:rPr>
                <w:rFonts w:ascii="Arial" w:hAnsi="Arial" w:cs="Arial"/>
                <w:color w:val="000000" w:themeColor="text1"/>
                <w:sz w:val="24"/>
                <w:szCs w:val="24"/>
              </w:rPr>
              <w:t>Targeted Early Help Requests</w:t>
            </w:r>
          </w:p>
        </w:tc>
        <w:tc>
          <w:tcPr>
            <w:tcW w:w="3979" w:type="dxa"/>
          </w:tcPr>
          <w:p w14:paraId="6DE33B47" w14:textId="1935BB1E" w:rsidR="00CE093E" w:rsidRPr="00622A8A" w:rsidRDefault="00622A8A" w:rsidP="00622A8A">
            <w:pPr>
              <w:rPr>
                <w:rFonts w:ascii="Arial" w:hAnsi="Arial" w:cs="Arial"/>
                <w:color w:val="000000" w:themeColor="text1"/>
                <w:sz w:val="24"/>
                <w:szCs w:val="24"/>
              </w:rPr>
            </w:pPr>
            <w:r w:rsidRPr="00622A8A">
              <w:rPr>
                <w:rFonts w:ascii="Arial" w:hAnsi="Arial" w:cs="Arial"/>
                <w:color w:val="000000" w:themeColor="text1"/>
                <w:sz w:val="24"/>
                <w:szCs w:val="24"/>
              </w:rPr>
              <w:t>Locality Vulnerable Children Meeting (VCM) for requests for targeted early help via multi-agency team (MAT) or non-urgent social care referrals via Locality Based Single Point of Access (SPA).</w:t>
            </w:r>
          </w:p>
          <w:p w14:paraId="7FEBA0BC" w14:textId="77777777" w:rsidR="00622A8A" w:rsidRPr="00622A8A" w:rsidRDefault="00622A8A" w:rsidP="00622A8A">
            <w:pPr>
              <w:rPr>
                <w:rFonts w:ascii="Arial" w:hAnsi="Arial" w:cs="Arial"/>
                <w:color w:val="000000" w:themeColor="text1"/>
                <w:sz w:val="24"/>
                <w:szCs w:val="24"/>
              </w:rPr>
            </w:pPr>
          </w:p>
          <w:p w14:paraId="0CD41BC5" w14:textId="77777777" w:rsidR="00622A8A" w:rsidRPr="00622A8A" w:rsidRDefault="00622A8A" w:rsidP="00622A8A">
            <w:pPr>
              <w:rPr>
                <w:rFonts w:ascii="Arial" w:hAnsi="Arial" w:cs="Arial"/>
                <w:color w:val="000000" w:themeColor="text1"/>
                <w:sz w:val="24"/>
                <w:szCs w:val="24"/>
              </w:rPr>
            </w:pPr>
            <w:r w:rsidRPr="00622A8A">
              <w:rPr>
                <w:rFonts w:ascii="Arial" w:hAnsi="Arial" w:cs="Arial"/>
                <w:color w:val="000000" w:themeColor="text1"/>
                <w:sz w:val="24"/>
                <w:szCs w:val="24"/>
              </w:rPr>
              <w:t>Clerks:</w:t>
            </w:r>
          </w:p>
          <w:p w14:paraId="0B67D5C9" w14:textId="77777777" w:rsidR="00622A8A" w:rsidRPr="00622A8A" w:rsidRDefault="00622A8A" w:rsidP="00622A8A">
            <w:pPr>
              <w:rPr>
                <w:rFonts w:ascii="Arial" w:hAnsi="Arial" w:cs="Arial"/>
                <w:color w:val="000000" w:themeColor="text1"/>
                <w:sz w:val="24"/>
                <w:szCs w:val="24"/>
              </w:rPr>
            </w:pPr>
          </w:p>
          <w:p w14:paraId="3DDAE1A3" w14:textId="408CCFDA" w:rsidR="00622A8A" w:rsidRPr="00622A8A" w:rsidRDefault="00622A8A" w:rsidP="00622A8A">
            <w:pPr>
              <w:rPr>
                <w:rFonts w:ascii="Arial" w:hAnsi="Arial" w:cs="Arial"/>
                <w:color w:val="000000" w:themeColor="text1"/>
                <w:sz w:val="24"/>
                <w:szCs w:val="24"/>
              </w:rPr>
            </w:pPr>
            <w:r w:rsidRPr="00622A8A">
              <w:rPr>
                <w:rFonts w:ascii="Arial" w:hAnsi="Arial" w:cs="Arial"/>
                <w:color w:val="000000" w:themeColor="text1"/>
                <w:sz w:val="24"/>
                <w:szCs w:val="24"/>
              </w:rPr>
              <w:t>Locality 1 and 5:</w:t>
            </w:r>
          </w:p>
          <w:p w14:paraId="110EF778" w14:textId="77777777" w:rsidR="00622A8A" w:rsidRPr="00622A8A" w:rsidRDefault="00622A8A" w:rsidP="00622A8A">
            <w:pPr>
              <w:rPr>
                <w:rFonts w:ascii="Arial" w:hAnsi="Arial" w:cs="Arial"/>
                <w:color w:val="000000" w:themeColor="text1"/>
                <w:sz w:val="24"/>
                <w:szCs w:val="24"/>
              </w:rPr>
            </w:pPr>
            <w:hyperlink r:id="rId36" w:history="1">
              <w:r w:rsidRPr="00622A8A">
                <w:rPr>
                  <w:rStyle w:val="Hyperlink"/>
                  <w:rFonts w:ascii="Arial" w:hAnsi="Arial" w:cs="Arial"/>
                  <w:color w:val="000000" w:themeColor="text1"/>
                  <w:sz w:val="24"/>
                  <w:szCs w:val="24"/>
                </w:rPr>
                <w:t>vcm1and5@derby.gov.uk</w:t>
              </w:r>
            </w:hyperlink>
          </w:p>
          <w:p w14:paraId="0638747D" w14:textId="77777777" w:rsidR="00622A8A" w:rsidRPr="00622A8A" w:rsidRDefault="00622A8A" w:rsidP="00622A8A">
            <w:pPr>
              <w:rPr>
                <w:rFonts w:ascii="Arial" w:hAnsi="Arial" w:cs="Arial"/>
                <w:color w:val="000000" w:themeColor="text1"/>
                <w:sz w:val="24"/>
                <w:szCs w:val="24"/>
              </w:rPr>
            </w:pPr>
            <w:r w:rsidRPr="00622A8A">
              <w:rPr>
                <w:rFonts w:ascii="Arial" w:hAnsi="Arial" w:cs="Arial"/>
                <w:color w:val="000000" w:themeColor="text1"/>
                <w:sz w:val="24"/>
                <w:szCs w:val="24"/>
              </w:rPr>
              <w:t>01332 208175</w:t>
            </w:r>
          </w:p>
          <w:p w14:paraId="3ED9943C" w14:textId="77777777" w:rsidR="00622A8A" w:rsidRPr="00622A8A" w:rsidRDefault="00622A8A" w:rsidP="00622A8A">
            <w:pPr>
              <w:rPr>
                <w:rFonts w:ascii="Arial" w:hAnsi="Arial" w:cs="Arial"/>
                <w:color w:val="000000" w:themeColor="text1"/>
                <w:sz w:val="24"/>
                <w:szCs w:val="24"/>
              </w:rPr>
            </w:pPr>
          </w:p>
          <w:p w14:paraId="3C189DCF" w14:textId="750EAC7E" w:rsidR="00622A8A" w:rsidRPr="00622A8A" w:rsidRDefault="00622A8A" w:rsidP="00622A8A">
            <w:pPr>
              <w:rPr>
                <w:rFonts w:ascii="Arial" w:hAnsi="Arial" w:cs="Arial"/>
                <w:color w:val="000000" w:themeColor="text1"/>
                <w:sz w:val="24"/>
                <w:szCs w:val="24"/>
              </w:rPr>
            </w:pPr>
            <w:r w:rsidRPr="00622A8A">
              <w:rPr>
                <w:rFonts w:ascii="Arial" w:hAnsi="Arial" w:cs="Arial"/>
                <w:color w:val="000000" w:themeColor="text1"/>
                <w:sz w:val="24"/>
                <w:szCs w:val="24"/>
              </w:rPr>
              <w:t>Locality 2:</w:t>
            </w:r>
          </w:p>
          <w:p w14:paraId="176AEA24" w14:textId="77777777" w:rsidR="00622A8A" w:rsidRPr="00622A8A" w:rsidRDefault="00622A8A" w:rsidP="00622A8A">
            <w:pPr>
              <w:rPr>
                <w:rFonts w:ascii="Arial" w:hAnsi="Arial" w:cs="Arial"/>
                <w:color w:val="000000" w:themeColor="text1"/>
                <w:sz w:val="24"/>
                <w:szCs w:val="24"/>
              </w:rPr>
            </w:pPr>
            <w:hyperlink r:id="rId37" w:history="1">
              <w:r w:rsidRPr="00622A8A">
                <w:rPr>
                  <w:rStyle w:val="Hyperlink"/>
                  <w:rFonts w:ascii="Arial" w:hAnsi="Arial" w:cs="Arial"/>
                  <w:color w:val="000000" w:themeColor="text1"/>
                  <w:sz w:val="24"/>
                  <w:szCs w:val="24"/>
                </w:rPr>
                <w:t>vcm2@derby.gov.uk</w:t>
              </w:r>
            </w:hyperlink>
          </w:p>
          <w:p w14:paraId="7BA515AE" w14:textId="77777777" w:rsidR="00622A8A" w:rsidRPr="00622A8A" w:rsidRDefault="00622A8A" w:rsidP="00622A8A">
            <w:pPr>
              <w:rPr>
                <w:rFonts w:ascii="Arial" w:hAnsi="Arial" w:cs="Arial"/>
                <w:color w:val="000000" w:themeColor="text1"/>
                <w:sz w:val="24"/>
                <w:szCs w:val="24"/>
              </w:rPr>
            </w:pPr>
            <w:r w:rsidRPr="00622A8A">
              <w:rPr>
                <w:rFonts w:ascii="Arial" w:hAnsi="Arial" w:cs="Arial"/>
                <w:color w:val="000000" w:themeColor="text1"/>
                <w:sz w:val="24"/>
                <w:szCs w:val="24"/>
              </w:rPr>
              <w:t>01332 956850</w:t>
            </w:r>
          </w:p>
          <w:p w14:paraId="073DB3AB" w14:textId="77777777" w:rsidR="00622A8A" w:rsidRPr="00622A8A" w:rsidRDefault="00622A8A" w:rsidP="00622A8A">
            <w:pPr>
              <w:rPr>
                <w:rFonts w:ascii="Arial" w:hAnsi="Arial" w:cs="Arial"/>
                <w:color w:val="000000" w:themeColor="text1"/>
                <w:sz w:val="24"/>
                <w:szCs w:val="24"/>
              </w:rPr>
            </w:pPr>
          </w:p>
          <w:p w14:paraId="6522598C" w14:textId="4EFC56DB" w:rsidR="00622A8A" w:rsidRPr="00622A8A" w:rsidRDefault="00622A8A" w:rsidP="00622A8A">
            <w:pPr>
              <w:rPr>
                <w:rFonts w:ascii="Arial" w:hAnsi="Arial" w:cs="Arial"/>
                <w:color w:val="000000" w:themeColor="text1"/>
                <w:sz w:val="24"/>
                <w:szCs w:val="24"/>
              </w:rPr>
            </w:pPr>
            <w:r w:rsidRPr="00622A8A">
              <w:rPr>
                <w:rFonts w:ascii="Arial" w:hAnsi="Arial" w:cs="Arial"/>
                <w:color w:val="000000" w:themeColor="text1"/>
                <w:sz w:val="24"/>
                <w:szCs w:val="24"/>
              </w:rPr>
              <w:t>Locality 3 and 4:</w:t>
            </w:r>
          </w:p>
          <w:p w14:paraId="71D23310" w14:textId="77777777" w:rsidR="00622A8A" w:rsidRPr="00622A8A" w:rsidRDefault="00622A8A" w:rsidP="00622A8A">
            <w:pPr>
              <w:rPr>
                <w:rFonts w:ascii="Arial" w:hAnsi="Arial" w:cs="Arial"/>
                <w:color w:val="000000" w:themeColor="text1"/>
                <w:sz w:val="24"/>
                <w:szCs w:val="24"/>
              </w:rPr>
            </w:pPr>
            <w:hyperlink r:id="rId38" w:history="1">
              <w:r w:rsidRPr="00622A8A">
                <w:rPr>
                  <w:rStyle w:val="Hyperlink"/>
                  <w:rFonts w:ascii="Arial" w:hAnsi="Arial" w:cs="Arial"/>
                  <w:color w:val="000000" w:themeColor="text1"/>
                  <w:sz w:val="24"/>
                  <w:szCs w:val="24"/>
                </w:rPr>
                <w:t>vcm3@derby.gov.uk</w:t>
              </w:r>
            </w:hyperlink>
          </w:p>
          <w:p w14:paraId="104089B1" w14:textId="27FDD989" w:rsidR="00622A8A" w:rsidRPr="00622A8A" w:rsidRDefault="00622A8A" w:rsidP="00622A8A">
            <w:pPr>
              <w:rPr>
                <w:rFonts w:ascii="Arial" w:hAnsi="Arial" w:cs="Arial"/>
                <w:color w:val="000000" w:themeColor="text1"/>
                <w:sz w:val="24"/>
                <w:szCs w:val="24"/>
              </w:rPr>
            </w:pPr>
            <w:r w:rsidRPr="00622A8A">
              <w:rPr>
                <w:rFonts w:ascii="Arial" w:hAnsi="Arial" w:cs="Arial"/>
                <w:color w:val="000000" w:themeColor="text1"/>
                <w:sz w:val="24"/>
                <w:szCs w:val="24"/>
              </w:rPr>
              <w:t>01332 641315</w:t>
            </w:r>
          </w:p>
        </w:tc>
        <w:tc>
          <w:tcPr>
            <w:tcW w:w="4863" w:type="dxa"/>
          </w:tcPr>
          <w:p w14:paraId="16EF0C57" w14:textId="1EAAED51" w:rsidR="00622A8A" w:rsidRPr="00622A8A" w:rsidRDefault="00622A8A" w:rsidP="00622A8A">
            <w:pPr>
              <w:pStyle w:val="NormalWeb"/>
              <w:shd w:val="clear" w:color="auto" w:fill="FFFFFF"/>
              <w:spacing w:before="0" w:beforeAutospacing="0" w:after="0" w:afterAutospacing="0"/>
              <w:rPr>
                <w:rFonts w:ascii="Arial" w:hAnsi="Arial" w:cs="Arial"/>
                <w:color w:val="000000" w:themeColor="text1"/>
              </w:rPr>
            </w:pPr>
            <w:r w:rsidRPr="00622A8A">
              <w:rPr>
                <w:rFonts w:ascii="Arial" w:hAnsi="Arial" w:cs="Arial"/>
                <w:color w:val="000000" w:themeColor="text1"/>
              </w:rPr>
              <w:lastRenderedPageBreak/>
              <w:t>Requests for support from professionals should be made via the </w:t>
            </w:r>
            <w:hyperlink r:id="rId39" w:tgtFrame="_blank" w:history="1">
              <w:r w:rsidRPr="00622A8A">
                <w:rPr>
                  <w:rStyle w:val="Hyperlink"/>
                  <w:rFonts w:ascii="Arial" w:hAnsi="Arial" w:cs="Arial"/>
                  <w:color w:val="000000" w:themeColor="text1"/>
                </w:rPr>
                <w:t>online request for support</w:t>
              </w:r>
            </w:hyperlink>
            <w:r w:rsidRPr="00622A8A">
              <w:rPr>
                <w:rFonts w:ascii="Arial" w:hAnsi="Arial" w:cs="Arial"/>
                <w:color w:val="000000" w:themeColor="text1"/>
              </w:rPr>
              <w:t> unless a child is at risk of significant harm.</w:t>
            </w:r>
          </w:p>
        </w:tc>
      </w:tr>
      <w:tr w:rsidR="008A0EB1" w14:paraId="7E47454C" w14:textId="77777777" w:rsidTr="005F2D17">
        <w:tc>
          <w:tcPr>
            <w:tcW w:w="1790" w:type="dxa"/>
          </w:tcPr>
          <w:p w14:paraId="3AD56055" w14:textId="3D50A95F" w:rsidR="00CE093E" w:rsidRPr="00622A8A" w:rsidRDefault="00622A8A" w:rsidP="00622A8A">
            <w:pPr>
              <w:rPr>
                <w:rFonts w:ascii="Arial" w:hAnsi="Arial" w:cs="Arial"/>
                <w:color w:val="000000" w:themeColor="text1"/>
                <w:sz w:val="24"/>
                <w:szCs w:val="24"/>
              </w:rPr>
            </w:pPr>
            <w:r w:rsidRPr="00622A8A">
              <w:rPr>
                <w:rFonts w:ascii="Arial" w:hAnsi="Arial" w:cs="Arial"/>
                <w:color w:val="000000" w:themeColor="text1"/>
                <w:sz w:val="24"/>
                <w:szCs w:val="24"/>
              </w:rPr>
              <w:t xml:space="preserve">Speak to a Social Worker for Thresholds Advice and Consultation </w:t>
            </w:r>
          </w:p>
        </w:tc>
        <w:tc>
          <w:tcPr>
            <w:tcW w:w="3979" w:type="dxa"/>
          </w:tcPr>
          <w:p w14:paraId="2C88905C" w14:textId="0A9DADA1" w:rsidR="00CE093E" w:rsidRPr="00622A8A" w:rsidRDefault="00622A8A" w:rsidP="00622A8A">
            <w:pPr>
              <w:rPr>
                <w:rFonts w:ascii="Arial" w:hAnsi="Arial" w:cs="Arial"/>
                <w:color w:val="000000" w:themeColor="text1"/>
                <w:sz w:val="24"/>
                <w:szCs w:val="24"/>
              </w:rPr>
            </w:pPr>
            <w:r w:rsidRPr="00622A8A">
              <w:rPr>
                <w:rFonts w:ascii="Arial" w:hAnsi="Arial" w:cs="Arial"/>
                <w:color w:val="000000" w:themeColor="text1"/>
                <w:sz w:val="24"/>
                <w:szCs w:val="24"/>
              </w:rPr>
              <w:t xml:space="preserve">Children’s </w:t>
            </w:r>
            <w:proofErr w:type="gramStart"/>
            <w:r w:rsidRPr="00622A8A">
              <w:rPr>
                <w:rFonts w:ascii="Arial" w:hAnsi="Arial" w:cs="Arial"/>
                <w:color w:val="000000" w:themeColor="text1"/>
                <w:sz w:val="24"/>
                <w:szCs w:val="24"/>
              </w:rPr>
              <w:t>Services  Professional</w:t>
            </w:r>
            <w:proofErr w:type="gramEnd"/>
            <w:r w:rsidRPr="00622A8A">
              <w:rPr>
                <w:rFonts w:ascii="Arial" w:hAnsi="Arial" w:cs="Arial"/>
                <w:color w:val="000000" w:themeColor="text1"/>
                <w:sz w:val="24"/>
                <w:szCs w:val="24"/>
              </w:rPr>
              <w:t xml:space="preserve"> Consultation Line:</w:t>
            </w:r>
          </w:p>
          <w:p w14:paraId="26DD6230" w14:textId="127EE419" w:rsidR="00622A8A" w:rsidRPr="00622A8A" w:rsidRDefault="00622A8A" w:rsidP="00622A8A">
            <w:pPr>
              <w:rPr>
                <w:rFonts w:ascii="Arial" w:hAnsi="Arial" w:cs="Arial"/>
                <w:color w:val="000000" w:themeColor="text1"/>
                <w:sz w:val="24"/>
                <w:szCs w:val="24"/>
              </w:rPr>
            </w:pPr>
            <w:r w:rsidRPr="00622A8A">
              <w:rPr>
                <w:rFonts w:ascii="Arial" w:hAnsi="Arial" w:cs="Arial"/>
                <w:color w:val="000000" w:themeColor="text1"/>
                <w:sz w:val="24"/>
                <w:szCs w:val="24"/>
              </w:rPr>
              <w:t>07812 300329</w:t>
            </w:r>
          </w:p>
        </w:tc>
        <w:tc>
          <w:tcPr>
            <w:tcW w:w="4863" w:type="dxa"/>
          </w:tcPr>
          <w:p w14:paraId="5EAD8A5B" w14:textId="3A786E0D" w:rsidR="00CE093E" w:rsidRPr="00622A8A" w:rsidRDefault="00622A8A" w:rsidP="00622A8A">
            <w:pPr>
              <w:rPr>
                <w:rFonts w:ascii="Arial" w:hAnsi="Arial" w:cs="Arial"/>
                <w:color w:val="000000" w:themeColor="text1"/>
                <w:sz w:val="24"/>
                <w:szCs w:val="24"/>
              </w:rPr>
            </w:pPr>
            <w:r w:rsidRPr="00622A8A">
              <w:rPr>
                <w:rFonts w:ascii="Arial" w:hAnsi="Arial" w:cs="Arial"/>
                <w:color w:val="000000" w:themeColor="text1"/>
                <w:sz w:val="24"/>
                <w:szCs w:val="24"/>
              </w:rPr>
              <w:t>Starting point consultation and advice for professionals:</w:t>
            </w:r>
          </w:p>
          <w:p w14:paraId="160CA5F4" w14:textId="0C8C0723" w:rsidR="00622A8A" w:rsidRPr="00622A8A" w:rsidRDefault="00622A8A" w:rsidP="00622A8A">
            <w:pPr>
              <w:rPr>
                <w:rFonts w:ascii="Arial" w:hAnsi="Arial" w:cs="Arial"/>
                <w:color w:val="000000" w:themeColor="text1"/>
                <w:sz w:val="24"/>
                <w:szCs w:val="24"/>
              </w:rPr>
            </w:pPr>
            <w:r w:rsidRPr="00622A8A">
              <w:rPr>
                <w:rFonts w:ascii="Arial" w:hAnsi="Arial" w:cs="Arial"/>
                <w:color w:val="000000" w:themeColor="text1"/>
                <w:sz w:val="24"/>
                <w:szCs w:val="24"/>
              </w:rPr>
              <w:t>01629 535353</w:t>
            </w:r>
          </w:p>
        </w:tc>
      </w:tr>
      <w:tr w:rsidR="008A0EB1" w14:paraId="794B75E4" w14:textId="77777777" w:rsidTr="005F2D17">
        <w:trPr>
          <w:trHeight w:val="90"/>
        </w:trPr>
        <w:tc>
          <w:tcPr>
            <w:tcW w:w="1790" w:type="dxa"/>
          </w:tcPr>
          <w:p w14:paraId="0F3A75A4" w14:textId="3687F877" w:rsidR="00CE093E" w:rsidRPr="008A0EB1" w:rsidRDefault="00622A8A" w:rsidP="008A0EB1">
            <w:pPr>
              <w:rPr>
                <w:rFonts w:ascii="Arial" w:hAnsi="Arial" w:cs="Arial"/>
                <w:color w:val="000000" w:themeColor="text1"/>
                <w:sz w:val="24"/>
                <w:szCs w:val="24"/>
              </w:rPr>
            </w:pPr>
            <w:r w:rsidRPr="008A0EB1">
              <w:rPr>
                <w:rFonts w:ascii="Arial" w:hAnsi="Arial" w:cs="Arial"/>
                <w:color w:val="000000" w:themeColor="text1"/>
                <w:sz w:val="24"/>
                <w:szCs w:val="24"/>
              </w:rPr>
              <w:t>Referral to Local Authority Children’s Social Care</w:t>
            </w:r>
          </w:p>
        </w:tc>
        <w:tc>
          <w:tcPr>
            <w:tcW w:w="3979" w:type="dxa"/>
          </w:tcPr>
          <w:p w14:paraId="1CF71154" w14:textId="77777777" w:rsidR="00CE093E" w:rsidRPr="008A0EB1" w:rsidRDefault="00622A8A" w:rsidP="008A0EB1">
            <w:pPr>
              <w:rPr>
                <w:rFonts w:ascii="Arial" w:hAnsi="Arial" w:cs="Arial"/>
                <w:color w:val="000000" w:themeColor="text1"/>
                <w:sz w:val="24"/>
                <w:szCs w:val="24"/>
              </w:rPr>
            </w:pPr>
            <w:r w:rsidRPr="008A0EB1">
              <w:rPr>
                <w:rFonts w:ascii="Arial" w:hAnsi="Arial" w:cs="Arial"/>
                <w:color w:val="000000" w:themeColor="text1"/>
                <w:sz w:val="24"/>
                <w:szCs w:val="24"/>
              </w:rPr>
              <w:t>Initial Response Team</w:t>
            </w:r>
          </w:p>
          <w:p w14:paraId="08742371" w14:textId="77777777" w:rsidR="00622A8A" w:rsidRPr="008A0EB1" w:rsidRDefault="00622A8A" w:rsidP="008A0EB1">
            <w:pPr>
              <w:rPr>
                <w:rFonts w:ascii="Arial" w:hAnsi="Arial" w:cs="Arial"/>
                <w:color w:val="000000" w:themeColor="text1"/>
                <w:sz w:val="24"/>
                <w:szCs w:val="24"/>
              </w:rPr>
            </w:pPr>
          </w:p>
          <w:p w14:paraId="77D1C694" w14:textId="77777777" w:rsidR="00622A8A" w:rsidRPr="008A0EB1" w:rsidRDefault="00622A8A" w:rsidP="008A0EB1">
            <w:pPr>
              <w:rPr>
                <w:rFonts w:ascii="Arial" w:hAnsi="Arial" w:cs="Arial"/>
                <w:color w:val="000000" w:themeColor="text1"/>
                <w:sz w:val="24"/>
                <w:szCs w:val="24"/>
              </w:rPr>
            </w:pPr>
            <w:r w:rsidRPr="008A0EB1">
              <w:rPr>
                <w:rFonts w:ascii="Arial" w:hAnsi="Arial" w:cs="Arial"/>
                <w:color w:val="000000" w:themeColor="text1"/>
                <w:sz w:val="24"/>
                <w:szCs w:val="24"/>
              </w:rPr>
              <w:t>Urgent:</w:t>
            </w:r>
          </w:p>
          <w:p w14:paraId="47D761BC" w14:textId="77777777" w:rsidR="00622A8A" w:rsidRPr="008A0EB1" w:rsidRDefault="00622A8A" w:rsidP="008A0EB1">
            <w:pPr>
              <w:rPr>
                <w:rFonts w:ascii="Arial" w:hAnsi="Arial" w:cs="Arial"/>
                <w:color w:val="000000" w:themeColor="text1"/>
                <w:sz w:val="24"/>
                <w:szCs w:val="24"/>
              </w:rPr>
            </w:pPr>
            <w:r w:rsidRPr="008A0EB1">
              <w:rPr>
                <w:rFonts w:ascii="Arial" w:hAnsi="Arial" w:cs="Arial"/>
                <w:color w:val="000000" w:themeColor="text1"/>
                <w:sz w:val="24"/>
                <w:szCs w:val="24"/>
              </w:rPr>
              <w:t>01332 641172</w:t>
            </w:r>
          </w:p>
          <w:p w14:paraId="1090D0F4" w14:textId="77777777" w:rsidR="00622A8A" w:rsidRPr="008A0EB1" w:rsidRDefault="00622A8A" w:rsidP="008A0EB1">
            <w:pPr>
              <w:rPr>
                <w:rFonts w:ascii="Arial" w:hAnsi="Arial" w:cs="Arial"/>
                <w:color w:val="000000" w:themeColor="text1"/>
                <w:sz w:val="24"/>
                <w:szCs w:val="24"/>
              </w:rPr>
            </w:pPr>
            <w:r w:rsidRPr="008A0EB1">
              <w:rPr>
                <w:rFonts w:ascii="Arial" w:hAnsi="Arial" w:cs="Arial"/>
                <w:color w:val="000000" w:themeColor="text1"/>
                <w:sz w:val="24"/>
                <w:szCs w:val="24"/>
              </w:rPr>
              <w:t>(Out-of-hours: Careline (01332 956606)</w:t>
            </w:r>
          </w:p>
          <w:p w14:paraId="6801B82E" w14:textId="77777777" w:rsidR="00622A8A" w:rsidRPr="008A0EB1" w:rsidRDefault="00622A8A" w:rsidP="008A0EB1">
            <w:pPr>
              <w:rPr>
                <w:rFonts w:ascii="Arial" w:hAnsi="Arial" w:cs="Arial"/>
                <w:color w:val="000000" w:themeColor="text1"/>
                <w:sz w:val="24"/>
                <w:szCs w:val="24"/>
              </w:rPr>
            </w:pPr>
          </w:p>
          <w:p w14:paraId="17F67D54" w14:textId="77777777" w:rsidR="00622A8A" w:rsidRPr="008A0EB1" w:rsidRDefault="00622A8A" w:rsidP="008A0EB1">
            <w:pPr>
              <w:rPr>
                <w:rFonts w:ascii="Arial" w:hAnsi="Arial" w:cs="Arial"/>
                <w:color w:val="000000" w:themeColor="text1"/>
                <w:sz w:val="24"/>
                <w:szCs w:val="24"/>
              </w:rPr>
            </w:pPr>
            <w:r w:rsidRPr="008A0EB1">
              <w:rPr>
                <w:rFonts w:ascii="Arial" w:hAnsi="Arial" w:cs="Arial"/>
                <w:color w:val="000000" w:themeColor="text1"/>
                <w:sz w:val="24"/>
                <w:szCs w:val="24"/>
              </w:rPr>
              <w:t>Non-urgent:</w:t>
            </w:r>
          </w:p>
          <w:p w14:paraId="50BFBFD0" w14:textId="4FE5A0EF" w:rsidR="00622A8A" w:rsidRPr="008A0EB1" w:rsidRDefault="00622A8A" w:rsidP="008A0EB1">
            <w:pPr>
              <w:rPr>
                <w:rFonts w:ascii="Arial" w:hAnsi="Arial" w:cs="Arial"/>
                <w:color w:val="000000" w:themeColor="text1"/>
                <w:sz w:val="24"/>
                <w:szCs w:val="24"/>
              </w:rPr>
            </w:pPr>
            <w:hyperlink r:id="rId40" w:history="1">
              <w:r w:rsidRPr="008A0EB1">
                <w:rPr>
                  <w:rStyle w:val="Hyperlink"/>
                  <w:rFonts w:ascii="Arial" w:hAnsi="Arial" w:cs="Arial"/>
                  <w:color w:val="000000" w:themeColor="text1"/>
                  <w:sz w:val="24"/>
                  <w:szCs w:val="24"/>
                </w:rPr>
                <w:t>Derby Children's Social Care Online Referral system</w:t>
              </w:r>
            </w:hyperlink>
          </w:p>
        </w:tc>
        <w:tc>
          <w:tcPr>
            <w:tcW w:w="4863" w:type="dxa"/>
          </w:tcPr>
          <w:p w14:paraId="7DCFEAC4" w14:textId="77777777" w:rsidR="00CE093E" w:rsidRPr="008A0EB1" w:rsidRDefault="00622A8A" w:rsidP="008A0EB1">
            <w:pPr>
              <w:rPr>
                <w:rFonts w:ascii="Arial" w:hAnsi="Arial" w:cs="Arial"/>
                <w:color w:val="000000" w:themeColor="text1"/>
                <w:sz w:val="24"/>
                <w:szCs w:val="24"/>
              </w:rPr>
            </w:pPr>
            <w:r w:rsidRPr="008A0EB1">
              <w:rPr>
                <w:rFonts w:ascii="Arial" w:hAnsi="Arial" w:cs="Arial"/>
                <w:color w:val="000000" w:themeColor="text1"/>
                <w:sz w:val="24"/>
                <w:szCs w:val="24"/>
              </w:rPr>
              <w:t>Starting Point</w:t>
            </w:r>
          </w:p>
          <w:p w14:paraId="1E5A0A09" w14:textId="77777777" w:rsidR="00622A8A" w:rsidRPr="008A0EB1" w:rsidRDefault="00622A8A" w:rsidP="008A0EB1">
            <w:pPr>
              <w:rPr>
                <w:rFonts w:ascii="Arial" w:hAnsi="Arial" w:cs="Arial"/>
                <w:color w:val="000000" w:themeColor="text1"/>
                <w:sz w:val="24"/>
                <w:szCs w:val="24"/>
              </w:rPr>
            </w:pPr>
          </w:p>
          <w:p w14:paraId="40E4AF58" w14:textId="77777777" w:rsidR="00622A8A" w:rsidRPr="008A0EB1" w:rsidRDefault="00622A8A" w:rsidP="008A0EB1">
            <w:pPr>
              <w:rPr>
                <w:rFonts w:ascii="Arial" w:hAnsi="Arial" w:cs="Arial"/>
                <w:color w:val="000000" w:themeColor="text1"/>
                <w:sz w:val="24"/>
                <w:szCs w:val="24"/>
              </w:rPr>
            </w:pPr>
            <w:r w:rsidRPr="008A0EB1">
              <w:rPr>
                <w:rFonts w:ascii="Arial" w:hAnsi="Arial" w:cs="Arial"/>
                <w:color w:val="000000" w:themeColor="text1"/>
                <w:sz w:val="24"/>
                <w:szCs w:val="24"/>
              </w:rPr>
              <w:t>Urgent:</w:t>
            </w:r>
          </w:p>
          <w:p w14:paraId="2F83F054" w14:textId="77777777" w:rsidR="00622A8A" w:rsidRPr="008A0EB1" w:rsidRDefault="00622A8A" w:rsidP="008A0EB1">
            <w:pPr>
              <w:rPr>
                <w:rFonts w:ascii="Arial" w:hAnsi="Arial" w:cs="Arial"/>
                <w:color w:val="000000" w:themeColor="text1"/>
                <w:sz w:val="24"/>
                <w:szCs w:val="24"/>
              </w:rPr>
            </w:pPr>
            <w:r w:rsidRPr="008A0EB1">
              <w:rPr>
                <w:rFonts w:ascii="Arial" w:hAnsi="Arial" w:cs="Arial"/>
                <w:color w:val="000000" w:themeColor="text1"/>
                <w:sz w:val="24"/>
                <w:szCs w:val="24"/>
              </w:rPr>
              <w:t>01629 533190</w:t>
            </w:r>
          </w:p>
          <w:p w14:paraId="7E7AEEDA" w14:textId="77777777" w:rsidR="00622A8A" w:rsidRPr="008A0EB1" w:rsidRDefault="00622A8A" w:rsidP="008A0EB1">
            <w:pPr>
              <w:rPr>
                <w:rFonts w:ascii="Arial" w:hAnsi="Arial" w:cs="Arial"/>
                <w:color w:val="000000" w:themeColor="text1"/>
                <w:sz w:val="24"/>
                <w:szCs w:val="24"/>
              </w:rPr>
            </w:pPr>
          </w:p>
          <w:p w14:paraId="29E918BA" w14:textId="77777777" w:rsidR="00622A8A" w:rsidRPr="008A0EB1" w:rsidRDefault="00622A8A" w:rsidP="008A0EB1">
            <w:pPr>
              <w:rPr>
                <w:rFonts w:ascii="Arial" w:hAnsi="Arial" w:cs="Arial"/>
                <w:color w:val="000000" w:themeColor="text1"/>
                <w:sz w:val="24"/>
                <w:szCs w:val="24"/>
              </w:rPr>
            </w:pPr>
            <w:r w:rsidRPr="008A0EB1">
              <w:rPr>
                <w:rFonts w:ascii="Arial" w:hAnsi="Arial" w:cs="Arial"/>
                <w:color w:val="000000" w:themeColor="text1"/>
                <w:sz w:val="24"/>
                <w:szCs w:val="24"/>
              </w:rPr>
              <w:t>Non-urgent:</w:t>
            </w:r>
          </w:p>
          <w:p w14:paraId="672E60FB" w14:textId="3CF28E70" w:rsidR="00622A8A" w:rsidRPr="008A0EB1" w:rsidRDefault="00622A8A" w:rsidP="008A0EB1">
            <w:pPr>
              <w:rPr>
                <w:rFonts w:ascii="Arial" w:hAnsi="Arial" w:cs="Arial"/>
                <w:color w:val="000000" w:themeColor="text1"/>
                <w:sz w:val="24"/>
                <w:szCs w:val="24"/>
              </w:rPr>
            </w:pPr>
            <w:hyperlink r:id="rId41" w:history="1">
              <w:r w:rsidRPr="008A0EB1">
                <w:rPr>
                  <w:rStyle w:val="Hyperlink"/>
                  <w:rFonts w:ascii="Arial" w:hAnsi="Arial" w:cs="Arial"/>
                  <w:color w:val="000000" w:themeColor="text1"/>
                  <w:sz w:val="24"/>
                  <w:szCs w:val="24"/>
                </w:rPr>
                <w:t>Starting Point Online</w:t>
              </w:r>
            </w:hyperlink>
          </w:p>
        </w:tc>
      </w:tr>
      <w:tr w:rsidR="008A0EB1" w14:paraId="157460A0" w14:textId="77777777" w:rsidTr="005F2D17">
        <w:tc>
          <w:tcPr>
            <w:tcW w:w="1790" w:type="dxa"/>
          </w:tcPr>
          <w:p w14:paraId="5EF69D91" w14:textId="23F10EF0" w:rsidR="00CE093E" w:rsidRPr="008A0EB1" w:rsidRDefault="00622A8A" w:rsidP="008A0EB1">
            <w:pPr>
              <w:rPr>
                <w:rFonts w:ascii="Arial" w:hAnsi="Arial" w:cs="Arial"/>
                <w:color w:val="000000" w:themeColor="text1"/>
                <w:sz w:val="24"/>
                <w:szCs w:val="24"/>
              </w:rPr>
            </w:pPr>
            <w:r w:rsidRPr="008A0EB1">
              <w:rPr>
                <w:rFonts w:ascii="Arial" w:hAnsi="Arial" w:cs="Arial"/>
                <w:color w:val="000000" w:themeColor="text1"/>
                <w:sz w:val="24"/>
                <w:szCs w:val="24"/>
              </w:rPr>
              <w:t>Local Authority Designated Officer (LADO)</w:t>
            </w:r>
          </w:p>
        </w:tc>
        <w:tc>
          <w:tcPr>
            <w:tcW w:w="3979" w:type="dxa"/>
          </w:tcPr>
          <w:p w14:paraId="0475D3E7" w14:textId="77777777" w:rsidR="00622A8A" w:rsidRPr="008A0EB1" w:rsidRDefault="00622A8A" w:rsidP="008A0EB1">
            <w:pPr>
              <w:rPr>
                <w:rFonts w:ascii="Arial" w:hAnsi="Arial" w:cs="Arial"/>
                <w:color w:val="000000" w:themeColor="text1"/>
                <w:sz w:val="24"/>
                <w:szCs w:val="24"/>
                <w:shd w:val="clear" w:color="auto" w:fill="FFFFFF"/>
              </w:rPr>
            </w:pPr>
            <w:r w:rsidRPr="008A0EB1">
              <w:rPr>
                <w:rFonts w:ascii="Arial" w:hAnsi="Arial" w:cs="Arial"/>
                <w:color w:val="000000" w:themeColor="text1"/>
                <w:sz w:val="24"/>
                <w:szCs w:val="24"/>
                <w:shd w:val="clear" w:color="auto" w:fill="FFFFFF"/>
              </w:rPr>
              <w:t xml:space="preserve">Derby and Derbyshire LADO referral </w:t>
            </w:r>
            <w:hyperlink r:id="rId42" w:history="1">
              <w:r w:rsidRPr="008A0EB1">
                <w:rPr>
                  <w:rStyle w:val="Hyperlink"/>
                  <w:rFonts w:ascii="Arial" w:hAnsi="Arial" w:cs="Arial"/>
                  <w:color w:val="000000" w:themeColor="text1"/>
                  <w:sz w:val="24"/>
                  <w:szCs w:val="24"/>
                  <w:shd w:val="clear" w:color="auto" w:fill="FFFFFF"/>
                </w:rPr>
                <w:t>form</w:t>
              </w:r>
            </w:hyperlink>
          </w:p>
          <w:p w14:paraId="668B843E" w14:textId="77777777" w:rsidR="00622A8A" w:rsidRPr="008A0EB1" w:rsidRDefault="00622A8A" w:rsidP="008A0EB1">
            <w:pPr>
              <w:rPr>
                <w:rFonts w:ascii="Arial" w:hAnsi="Arial" w:cs="Arial"/>
                <w:color w:val="000000" w:themeColor="text1"/>
                <w:sz w:val="24"/>
                <w:szCs w:val="24"/>
              </w:rPr>
            </w:pPr>
          </w:p>
          <w:p w14:paraId="3607B98A" w14:textId="512A4EE4" w:rsidR="00CE093E" w:rsidRPr="008A0EB1" w:rsidRDefault="00622A8A" w:rsidP="008A0EB1">
            <w:pPr>
              <w:rPr>
                <w:rFonts w:ascii="Arial" w:hAnsi="Arial" w:cs="Arial"/>
                <w:color w:val="000000" w:themeColor="text1"/>
                <w:sz w:val="24"/>
                <w:szCs w:val="24"/>
              </w:rPr>
            </w:pPr>
            <w:hyperlink r:id="rId43" w:history="1">
              <w:r w:rsidRPr="008A0EB1">
                <w:rPr>
                  <w:rStyle w:val="Hyperlink"/>
                  <w:rFonts w:ascii="Arial" w:hAnsi="Arial" w:cs="Arial"/>
                  <w:color w:val="000000" w:themeColor="text1"/>
                  <w:sz w:val="24"/>
                  <w:szCs w:val="24"/>
                  <w:shd w:val="clear" w:color="auto" w:fill="FFFFFF"/>
                </w:rPr>
                <w:t>CPMduty@derby.gov.uk</w:t>
              </w:r>
            </w:hyperlink>
          </w:p>
        </w:tc>
        <w:tc>
          <w:tcPr>
            <w:tcW w:w="4863" w:type="dxa"/>
          </w:tcPr>
          <w:p w14:paraId="7D06A1B2" w14:textId="77777777" w:rsidR="00622A8A" w:rsidRPr="008A0EB1" w:rsidRDefault="00622A8A" w:rsidP="008A0EB1">
            <w:pPr>
              <w:rPr>
                <w:rFonts w:ascii="Arial" w:hAnsi="Arial" w:cs="Arial"/>
                <w:color w:val="000000" w:themeColor="text1"/>
                <w:sz w:val="24"/>
                <w:szCs w:val="24"/>
              </w:rPr>
            </w:pPr>
            <w:r w:rsidRPr="008A0EB1">
              <w:rPr>
                <w:rFonts w:ascii="Arial" w:hAnsi="Arial" w:cs="Arial"/>
                <w:color w:val="000000" w:themeColor="text1"/>
                <w:sz w:val="24"/>
                <w:szCs w:val="24"/>
              </w:rPr>
              <w:t xml:space="preserve">Derby and Derbyshire LADO referral </w:t>
            </w:r>
            <w:hyperlink r:id="rId44" w:history="1">
              <w:r w:rsidRPr="008A0EB1">
                <w:rPr>
                  <w:rStyle w:val="Hyperlink"/>
                  <w:rFonts w:ascii="Arial" w:hAnsi="Arial" w:cs="Arial"/>
                  <w:color w:val="000000" w:themeColor="text1"/>
                  <w:sz w:val="24"/>
                  <w:szCs w:val="24"/>
                </w:rPr>
                <w:t>form</w:t>
              </w:r>
            </w:hyperlink>
          </w:p>
          <w:p w14:paraId="34217D84" w14:textId="77777777" w:rsidR="00622A8A" w:rsidRPr="008A0EB1" w:rsidRDefault="00622A8A" w:rsidP="008A0EB1">
            <w:pPr>
              <w:rPr>
                <w:rFonts w:ascii="Arial" w:hAnsi="Arial" w:cs="Arial"/>
                <w:b/>
                <w:bCs/>
                <w:color w:val="000000" w:themeColor="text1"/>
                <w:sz w:val="24"/>
                <w:szCs w:val="24"/>
              </w:rPr>
            </w:pPr>
          </w:p>
          <w:p w14:paraId="6165B241" w14:textId="0D3B39B5" w:rsidR="00CE093E" w:rsidRPr="008A0EB1" w:rsidRDefault="00622A8A" w:rsidP="008A0EB1">
            <w:pPr>
              <w:rPr>
                <w:rFonts w:ascii="Arial" w:hAnsi="Arial" w:cs="Arial"/>
                <w:color w:val="000000" w:themeColor="text1"/>
                <w:sz w:val="24"/>
                <w:szCs w:val="24"/>
              </w:rPr>
            </w:pPr>
            <w:hyperlink r:id="rId45" w:history="1">
              <w:r w:rsidRPr="008A0EB1">
                <w:rPr>
                  <w:rStyle w:val="Hyperlink"/>
                  <w:rFonts w:ascii="Arial" w:hAnsi="Arial" w:cs="Arial"/>
                  <w:color w:val="000000" w:themeColor="text1"/>
                  <w:sz w:val="24"/>
                  <w:szCs w:val="24"/>
                </w:rPr>
                <w:t>professional.allegations@derbyshire.gov.uk</w:t>
              </w:r>
            </w:hyperlink>
          </w:p>
        </w:tc>
      </w:tr>
      <w:tr w:rsidR="00E57B22" w14:paraId="67AB3A46" w14:textId="77777777" w:rsidTr="008A0EB1">
        <w:tc>
          <w:tcPr>
            <w:tcW w:w="1790" w:type="dxa"/>
          </w:tcPr>
          <w:p w14:paraId="3112767A" w14:textId="5CAE5A7F" w:rsidR="00E57B22" w:rsidRPr="008A0EB1" w:rsidRDefault="00E57B22" w:rsidP="008A0EB1">
            <w:pPr>
              <w:rPr>
                <w:rFonts w:ascii="Arial" w:hAnsi="Arial" w:cs="Arial"/>
                <w:color w:val="000000" w:themeColor="text1"/>
                <w:sz w:val="24"/>
                <w:szCs w:val="24"/>
              </w:rPr>
            </w:pPr>
            <w:r w:rsidRPr="008A0EB1">
              <w:rPr>
                <w:rFonts w:ascii="Arial" w:hAnsi="Arial" w:cs="Arial"/>
                <w:color w:val="000000" w:themeColor="text1"/>
                <w:sz w:val="24"/>
                <w:szCs w:val="24"/>
              </w:rPr>
              <w:t>Prevent (radicalisation and extremism)</w:t>
            </w:r>
          </w:p>
        </w:tc>
        <w:tc>
          <w:tcPr>
            <w:tcW w:w="8842" w:type="dxa"/>
            <w:gridSpan w:val="2"/>
            <w:tcBorders>
              <w:bottom w:val="single" w:sz="4" w:space="0" w:color="auto"/>
            </w:tcBorders>
          </w:tcPr>
          <w:p w14:paraId="658A9060" w14:textId="77777777" w:rsidR="00E57B22" w:rsidRPr="008A0EB1" w:rsidRDefault="00E57B22" w:rsidP="008A0EB1">
            <w:pPr>
              <w:rPr>
                <w:rFonts w:ascii="Arial" w:hAnsi="Arial" w:cs="Arial"/>
                <w:color w:val="000000" w:themeColor="text1"/>
                <w:sz w:val="24"/>
                <w:szCs w:val="24"/>
              </w:rPr>
            </w:pPr>
            <w:r w:rsidRPr="008A0EB1">
              <w:rPr>
                <w:rFonts w:ascii="Arial" w:hAnsi="Arial" w:cs="Arial"/>
                <w:color w:val="000000" w:themeColor="text1"/>
                <w:sz w:val="24"/>
                <w:szCs w:val="24"/>
              </w:rPr>
              <w:t>Police Prevent (Radicalisation / Extremism) Team:</w:t>
            </w:r>
          </w:p>
          <w:p w14:paraId="0B3CD1E0" w14:textId="77777777" w:rsidR="00E57B22" w:rsidRPr="008A0EB1" w:rsidRDefault="00E57B22" w:rsidP="008A0EB1">
            <w:pPr>
              <w:rPr>
                <w:rFonts w:ascii="Arial" w:hAnsi="Arial" w:cs="Arial"/>
                <w:color w:val="000000" w:themeColor="text1"/>
                <w:sz w:val="24"/>
                <w:szCs w:val="24"/>
              </w:rPr>
            </w:pPr>
            <w:r w:rsidRPr="008A0EB1">
              <w:rPr>
                <w:rFonts w:ascii="Arial" w:hAnsi="Arial" w:cs="Arial"/>
                <w:color w:val="000000" w:themeColor="text1"/>
                <w:sz w:val="24"/>
                <w:szCs w:val="24"/>
              </w:rPr>
              <w:t>101</w:t>
            </w:r>
          </w:p>
          <w:p w14:paraId="4A9F6D5C" w14:textId="25A0B32C" w:rsidR="00E57B22" w:rsidRPr="008A0EB1" w:rsidRDefault="00E57B22" w:rsidP="008A0EB1">
            <w:pPr>
              <w:rPr>
                <w:rFonts w:ascii="Arial" w:hAnsi="Arial" w:cs="Arial"/>
                <w:color w:val="000000" w:themeColor="text1"/>
                <w:sz w:val="24"/>
                <w:szCs w:val="24"/>
              </w:rPr>
            </w:pPr>
            <w:r w:rsidRPr="008A0EB1">
              <w:rPr>
                <w:rFonts w:ascii="Arial" w:hAnsi="Arial" w:cs="Arial"/>
                <w:color w:val="000000" w:themeColor="text1"/>
                <w:sz w:val="24"/>
                <w:szCs w:val="24"/>
              </w:rPr>
              <w:t>(Directly via) 0300 1228694</w:t>
            </w:r>
          </w:p>
          <w:p w14:paraId="0370E0FA" w14:textId="77777777" w:rsidR="00E57B22" w:rsidRPr="008A0EB1" w:rsidRDefault="00E57B22" w:rsidP="008A0EB1">
            <w:pPr>
              <w:rPr>
                <w:rFonts w:ascii="Arial" w:hAnsi="Arial" w:cs="Arial"/>
                <w:color w:val="000000" w:themeColor="text1"/>
                <w:sz w:val="24"/>
                <w:szCs w:val="24"/>
              </w:rPr>
            </w:pPr>
          </w:p>
          <w:p w14:paraId="34C9D952" w14:textId="77777777" w:rsidR="00E57B22" w:rsidRPr="008A0EB1" w:rsidRDefault="00E57B22" w:rsidP="008A0EB1">
            <w:pPr>
              <w:rPr>
                <w:rStyle w:val="Hyperlink"/>
                <w:rFonts w:ascii="Arial" w:hAnsi="Arial" w:cs="Arial"/>
                <w:color w:val="000000" w:themeColor="text1"/>
                <w:sz w:val="24"/>
                <w:szCs w:val="24"/>
              </w:rPr>
            </w:pPr>
            <w:r w:rsidRPr="008A0EB1">
              <w:rPr>
                <w:rFonts w:ascii="Arial" w:hAnsi="Arial" w:cs="Arial"/>
                <w:color w:val="000000" w:themeColor="text1"/>
                <w:sz w:val="24"/>
                <w:szCs w:val="24"/>
              </w:rPr>
              <w:t xml:space="preserve">Prevent / channel referral </w:t>
            </w:r>
            <w:hyperlink r:id="rId46" w:history="1">
              <w:r w:rsidRPr="008A0EB1">
                <w:rPr>
                  <w:rStyle w:val="Hyperlink"/>
                  <w:rFonts w:ascii="Arial" w:hAnsi="Arial" w:cs="Arial"/>
                  <w:color w:val="000000" w:themeColor="text1"/>
                  <w:sz w:val="24"/>
                  <w:szCs w:val="24"/>
                </w:rPr>
                <w:t>form</w:t>
              </w:r>
            </w:hyperlink>
          </w:p>
          <w:p w14:paraId="0D120B33" w14:textId="77777777" w:rsidR="00E57B22" w:rsidRPr="008A0EB1" w:rsidRDefault="00E57B22" w:rsidP="008A0EB1">
            <w:pPr>
              <w:rPr>
                <w:rStyle w:val="Hyperlink"/>
                <w:rFonts w:ascii="Arial" w:hAnsi="Arial" w:cs="Arial"/>
                <w:color w:val="000000" w:themeColor="text1"/>
                <w:sz w:val="24"/>
                <w:szCs w:val="24"/>
              </w:rPr>
            </w:pPr>
          </w:p>
          <w:p w14:paraId="3C794FD3" w14:textId="2B5FD8FE" w:rsidR="00E57B22" w:rsidRPr="008A0EB1" w:rsidRDefault="002F22ED" w:rsidP="008A0EB1">
            <w:pPr>
              <w:rPr>
                <w:rStyle w:val="Hyperlink"/>
                <w:rFonts w:ascii="Arial" w:hAnsi="Arial" w:cs="Arial"/>
                <w:color w:val="000000" w:themeColor="text1"/>
                <w:sz w:val="24"/>
                <w:szCs w:val="24"/>
              </w:rPr>
            </w:pPr>
            <w:r w:rsidRPr="008A0EB1">
              <w:rPr>
                <w:rStyle w:val="Hyperlink"/>
                <w:rFonts w:ascii="Arial" w:hAnsi="Arial" w:cs="Arial"/>
                <w:color w:val="000000" w:themeColor="text1"/>
                <w:sz w:val="24"/>
                <w:szCs w:val="24"/>
              </w:rPr>
              <w:t>Advice</w:t>
            </w:r>
          </w:p>
          <w:p w14:paraId="35098D0D" w14:textId="77777777" w:rsidR="00E57B22" w:rsidRPr="008A0EB1" w:rsidRDefault="00E57B22" w:rsidP="008A0EB1">
            <w:pPr>
              <w:rPr>
                <w:rStyle w:val="Hyperlink"/>
                <w:rFonts w:ascii="Arial" w:hAnsi="Arial" w:cs="Arial"/>
                <w:color w:val="000000" w:themeColor="text1"/>
                <w:sz w:val="24"/>
                <w:szCs w:val="24"/>
              </w:rPr>
            </w:pPr>
          </w:p>
          <w:p w14:paraId="0472C26E" w14:textId="125AF768" w:rsidR="00E57B22" w:rsidRPr="008A0EB1" w:rsidRDefault="00E57B22" w:rsidP="008A0EB1">
            <w:pPr>
              <w:rPr>
                <w:rFonts w:ascii="Arial" w:hAnsi="Arial" w:cs="Arial"/>
                <w:color w:val="000000" w:themeColor="text1"/>
                <w:sz w:val="24"/>
                <w:szCs w:val="24"/>
              </w:rPr>
            </w:pPr>
            <w:r w:rsidRPr="008A0EB1">
              <w:rPr>
                <w:rFonts w:ascii="Arial" w:hAnsi="Arial" w:cs="Arial"/>
                <w:color w:val="000000" w:themeColor="text1"/>
                <w:sz w:val="24"/>
                <w:szCs w:val="24"/>
              </w:rPr>
              <w:t>Derbyshire:</w:t>
            </w:r>
          </w:p>
          <w:p w14:paraId="33675D78" w14:textId="1E0CC6E3" w:rsidR="00E57B22" w:rsidRPr="008A0EB1" w:rsidRDefault="00E57B22" w:rsidP="008A0EB1">
            <w:pPr>
              <w:rPr>
                <w:rFonts w:ascii="Arial" w:hAnsi="Arial" w:cs="Arial"/>
                <w:color w:val="000000" w:themeColor="text1"/>
                <w:sz w:val="24"/>
                <w:szCs w:val="24"/>
              </w:rPr>
            </w:pPr>
            <w:hyperlink r:id="rId47" w:history="1">
              <w:r w:rsidRPr="008A0EB1">
                <w:rPr>
                  <w:rStyle w:val="Hyperlink"/>
                  <w:rFonts w:ascii="Arial" w:hAnsi="Arial" w:cs="Arial"/>
                  <w:color w:val="000000" w:themeColor="text1"/>
                  <w:sz w:val="24"/>
                  <w:szCs w:val="24"/>
                </w:rPr>
                <w:t>prevent@derbyshire/gov.uk</w:t>
              </w:r>
            </w:hyperlink>
          </w:p>
          <w:p w14:paraId="17E45DB3" w14:textId="77777777" w:rsidR="00E57B22" w:rsidRPr="008A0EB1" w:rsidRDefault="00E57B22" w:rsidP="008A0EB1">
            <w:pPr>
              <w:rPr>
                <w:rFonts w:ascii="Arial" w:hAnsi="Arial" w:cs="Arial"/>
                <w:color w:val="000000" w:themeColor="text1"/>
                <w:sz w:val="24"/>
                <w:szCs w:val="24"/>
              </w:rPr>
            </w:pPr>
            <w:r w:rsidRPr="008A0EB1">
              <w:rPr>
                <w:rFonts w:ascii="Arial" w:hAnsi="Arial" w:cs="Arial"/>
                <w:color w:val="000000" w:themeColor="text1"/>
                <w:sz w:val="24"/>
                <w:szCs w:val="24"/>
              </w:rPr>
              <w:t>01629 538473</w:t>
            </w:r>
          </w:p>
          <w:p w14:paraId="164A0309" w14:textId="77777777" w:rsidR="00E57B22" w:rsidRPr="008A0EB1" w:rsidRDefault="00E57B22" w:rsidP="008A0EB1">
            <w:pPr>
              <w:rPr>
                <w:rFonts w:ascii="Arial" w:hAnsi="Arial" w:cs="Arial"/>
                <w:color w:val="000000" w:themeColor="text1"/>
                <w:sz w:val="24"/>
                <w:szCs w:val="24"/>
              </w:rPr>
            </w:pPr>
          </w:p>
          <w:p w14:paraId="71E8B962" w14:textId="77777777" w:rsidR="00E57B22" w:rsidRPr="008A0EB1" w:rsidRDefault="00E57B22" w:rsidP="008A0EB1">
            <w:pPr>
              <w:rPr>
                <w:rFonts w:ascii="Arial" w:hAnsi="Arial" w:cs="Arial"/>
                <w:color w:val="000000" w:themeColor="text1"/>
                <w:sz w:val="24"/>
                <w:szCs w:val="24"/>
              </w:rPr>
            </w:pPr>
            <w:r w:rsidRPr="008A0EB1">
              <w:rPr>
                <w:rFonts w:ascii="Arial" w:hAnsi="Arial" w:cs="Arial"/>
                <w:color w:val="000000" w:themeColor="text1"/>
                <w:sz w:val="24"/>
                <w:szCs w:val="24"/>
              </w:rPr>
              <w:t>Derby:</w:t>
            </w:r>
          </w:p>
          <w:p w14:paraId="114E0C0F" w14:textId="752ABD2D" w:rsidR="00E57B22" w:rsidRPr="008A0EB1" w:rsidRDefault="00E57B22" w:rsidP="008A0EB1">
            <w:pPr>
              <w:rPr>
                <w:rFonts w:ascii="Arial" w:hAnsi="Arial" w:cs="Arial"/>
                <w:color w:val="000000" w:themeColor="text1"/>
                <w:sz w:val="24"/>
                <w:szCs w:val="24"/>
              </w:rPr>
            </w:pPr>
            <w:hyperlink r:id="rId48" w:history="1">
              <w:r w:rsidRPr="008A0EB1">
                <w:rPr>
                  <w:rStyle w:val="Hyperlink"/>
                  <w:rFonts w:ascii="Arial" w:hAnsi="Arial" w:cs="Arial"/>
                  <w:color w:val="000000" w:themeColor="text1"/>
                  <w:sz w:val="24"/>
                  <w:szCs w:val="24"/>
                </w:rPr>
                <w:t>sally.siner@derby.gov.uk</w:t>
              </w:r>
            </w:hyperlink>
          </w:p>
          <w:p w14:paraId="442557EF" w14:textId="11E8EB4C" w:rsidR="00E57B22" w:rsidRPr="008A0EB1" w:rsidRDefault="00E57B22" w:rsidP="008A0EB1">
            <w:pPr>
              <w:rPr>
                <w:rFonts w:ascii="Arial" w:hAnsi="Arial" w:cs="Arial"/>
                <w:color w:val="000000" w:themeColor="text1"/>
                <w:sz w:val="24"/>
                <w:szCs w:val="24"/>
              </w:rPr>
            </w:pPr>
            <w:r w:rsidRPr="008A0EB1">
              <w:rPr>
                <w:rFonts w:ascii="Arial" w:hAnsi="Arial" w:cs="Arial"/>
                <w:color w:val="000000" w:themeColor="text1"/>
                <w:sz w:val="24"/>
                <w:szCs w:val="24"/>
              </w:rPr>
              <w:t>07765 222032</w:t>
            </w:r>
          </w:p>
        </w:tc>
      </w:tr>
      <w:tr w:rsidR="008A0EB1" w14:paraId="64033630" w14:textId="77777777" w:rsidTr="005F2D17">
        <w:tc>
          <w:tcPr>
            <w:tcW w:w="1790" w:type="dxa"/>
          </w:tcPr>
          <w:p w14:paraId="7F2612A3" w14:textId="59465E27" w:rsidR="008A0EB1" w:rsidRPr="008A0EB1" w:rsidRDefault="008A0EB1" w:rsidP="008A0EB1">
            <w:pPr>
              <w:rPr>
                <w:rFonts w:ascii="Arial" w:hAnsi="Arial" w:cs="Arial"/>
                <w:color w:val="000000" w:themeColor="text1"/>
                <w:sz w:val="24"/>
                <w:szCs w:val="24"/>
              </w:rPr>
            </w:pPr>
            <w:r w:rsidRPr="008A0EB1">
              <w:rPr>
                <w:rFonts w:ascii="Arial" w:hAnsi="Arial" w:cs="Arial"/>
                <w:color w:val="000000" w:themeColor="text1"/>
                <w:sz w:val="24"/>
                <w:szCs w:val="24"/>
              </w:rPr>
              <w:lastRenderedPageBreak/>
              <w:t>Education Welfare and Local Authority Children Missing Education Officer</w:t>
            </w:r>
          </w:p>
        </w:tc>
        <w:tc>
          <w:tcPr>
            <w:tcW w:w="3979" w:type="dxa"/>
          </w:tcPr>
          <w:p w14:paraId="7C2E1D0B" w14:textId="77777777" w:rsidR="008A0EB1" w:rsidRPr="008A0EB1" w:rsidRDefault="008A0EB1" w:rsidP="008A0EB1">
            <w:pPr>
              <w:rPr>
                <w:rStyle w:val="Hyperlink"/>
                <w:rFonts w:ascii="Arial" w:hAnsi="Arial" w:cs="Arial"/>
                <w:color w:val="000000" w:themeColor="text1"/>
                <w:sz w:val="24"/>
                <w:szCs w:val="24"/>
                <w:shd w:val="clear" w:color="auto" w:fill="FFFFFF"/>
              </w:rPr>
            </w:pPr>
            <w:r w:rsidRPr="008A0EB1">
              <w:rPr>
                <w:rFonts w:ascii="Arial" w:hAnsi="Arial" w:cs="Arial"/>
                <w:color w:val="000000" w:themeColor="text1"/>
                <w:sz w:val="24"/>
                <w:szCs w:val="24"/>
                <w:shd w:val="clear" w:color="auto" w:fill="FFFFFF"/>
              </w:rPr>
              <w:fldChar w:fldCharType="begin"/>
            </w:r>
            <w:r w:rsidRPr="008A0EB1">
              <w:rPr>
                <w:rFonts w:ascii="Arial" w:hAnsi="Arial" w:cs="Arial"/>
                <w:color w:val="000000" w:themeColor="text1"/>
                <w:sz w:val="24"/>
                <w:szCs w:val="24"/>
                <w:shd w:val="clear" w:color="auto" w:fill="FFFFFF"/>
              </w:rPr>
              <w:instrText xml:space="preserve"> HYPERLINK "https://derby.gov.uk/education-and-learning/schools-and-colleges/education-welfare/education-welfare-service/" </w:instrText>
            </w:r>
            <w:r w:rsidRPr="008A0EB1">
              <w:rPr>
                <w:rFonts w:ascii="Arial" w:hAnsi="Arial" w:cs="Arial"/>
                <w:color w:val="000000" w:themeColor="text1"/>
                <w:sz w:val="24"/>
                <w:szCs w:val="24"/>
                <w:shd w:val="clear" w:color="auto" w:fill="FFFFFF"/>
              </w:rPr>
            </w:r>
            <w:r w:rsidRPr="008A0EB1">
              <w:rPr>
                <w:rFonts w:ascii="Arial" w:hAnsi="Arial" w:cs="Arial"/>
                <w:color w:val="000000" w:themeColor="text1"/>
                <w:sz w:val="24"/>
                <w:szCs w:val="24"/>
                <w:shd w:val="clear" w:color="auto" w:fill="FFFFFF"/>
              </w:rPr>
              <w:fldChar w:fldCharType="separate"/>
            </w:r>
            <w:r w:rsidRPr="008A0EB1">
              <w:rPr>
                <w:rStyle w:val="Hyperlink"/>
                <w:rFonts w:ascii="Arial" w:hAnsi="Arial" w:cs="Arial"/>
                <w:color w:val="000000" w:themeColor="text1"/>
                <w:sz w:val="24"/>
                <w:szCs w:val="24"/>
                <w:shd w:val="clear" w:color="auto" w:fill="FFFFFF"/>
              </w:rPr>
              <w:t>Derby Education Welfare Service</w:t>
            </w:r>
          </w:p>
          <w:p w14:paraId="3470CBF2" w14:textId="77777777" w:rsidR="008A0EB1" w:rsidRPr="008A0EB1" w:rsidRDefault="008A0EB1" w:rsidP="008A0EB1">
            <w:pPr>
              <w:rPr>
                <w:rFonts w:ascii="Arial" w:hAnsi="Arial" w:cs="Arial"/>
                <w:color w:val="000000" w:themeColor="text1"/>
                <w:sz w:val="24"/>
                <w:szCs w:val="24"/>
                <w:shd w:val="clear" w:color="auto" w:fill="FFFFFF"/>
              </w:rPr>
            </w:pPr>
            <w:r w:rsidRPr="008A0EB1">
              <w:rPr>
                <w:rFonts w:ascii="Arial" w:hAnsi="Arial" w:cs="Arial"/>
                <w:color w:val="000000" w:themeColor="text1"/>
                <w:sz w:val="24"/>
                <w:szCs w:val="24"/>
                <w:shd w:val="clear" w:color="auto" w:fill="FFFFFF"/>
              </w:rPr>
              <w:fldChar w:fldCharType="end"/>
            </w:r>
          </w:p>
          <w:p w14:paraId="6EB64B1B" w14:textId="77777777" w:rsidR="008A0EB1" w:rsidRPr="008A0EB1" w:rsidRDefault="008A0EB1" w:rsidP="008A0EB1">
            <w:pPr>
              <w:rPr>
                <w:rFonts w:ascii="Arial" w:hAnsi="Arial" w:cs="Arial"/>
                <w:color w:val="000000" w:themeColor="text1"/>
                <w:sz w:val="24"/>
                <w:szCs w:val="24"/>
              </w:rPr>
            </w:pPr>
            <w:r w:rsidRPr="008A0EB1">
              <w:rPr>
                <w:rFonts w:ascii="Arial" w:hAnsi="Arial" w:cs="Arial"/>
                <w:color w:val="000000" w:themeColor="text1"/>
                <w:sz w:val="24"/>
                <w:szCs w:val="24"/>
              </w:rPr>
              <w:t>Children Missing Education:</w:t>
            </w:r>
          </w:p>
          <w:p w14:paraId="1FCCEAB7" w14:textId="21A8B2C9" w:rsidR="008A0EB1" w:rsidRPr="008A0EB1" w:rsidRDefault="008A0EB1" w:rsidP="008A0EB1">
            <w:pPr>
              <w:rPr>
                <w:rFonts w:ascii="Arial" w:hAnsi="Arial" w:cs="Arial"/>
                <w:color w:val="000000" w:themeColor="text1"/>
                <w:sz w:val="24"/>
                <w:szCs w:val="24"/>
              </w:rPr>
            </w:pPr>
            <w:hyperlink r:id="rId49" w:history="1">
              <w:r w:rsidRPr="008A0EB1">
                <w:rPr>
                  <w:rStyle w:val="Hyperlink"/>
                  <w:rFonts w:ascii="Arial" w:hAnsi="Arial" w:cs="Arial"/>
                  <w:color w:val="000000" w:themeColor="text1"/>
                  <w:sz w:val="24"/>
                  <w:szCs w:val="24"/>
                </w:rPr>
                <w:t>cme@derby.gov.uk</w:t>
              </w:r>
            </w:hyperlink>
          </w:p>
          <w:p w14:paraId="61271680" w14:textId="3B01E3E0" w:rsidR="008A0EB1" w:rsidRPr="008A0EB1" w:rsidRDefault="008A0EB1" w:rsidP="008A0EB1">
            <w:pPr>
              <w:rPr>
                <w:rFonts w:ascii="Arial" w:hAnsi="Arial" w:cs="Arial"/>
                <w:color w:val="000000" w:themeColor="text1"/>
                <w:sz w:val="24"/>
                <w:szCs w:val="24"/>
              </w:rPr>
            </w:pPr>
            <w:r w:rsidRPr="008A0EB1">
              <w:rPr>
                <w:rFonts w:ascii="Arial" w:hAnsi="Arial" w:cs="Arial"/>
                <w:color w:val="000000" w:themeColor="text1"/>
                <w:sz w:val="24"/>
                <w:szCs w:val="24"/>
              </w:rPr>
              <w:t>01332 641 448</w:t>
            </w:r>
          </w:p>
        </w:tc>
        <w:tc>
          <w:tcPr>
            <w:tcW w:w="4863" w:type="dxa"/>
          </w:tcPr>
          <w:p w14:paraId="528FECB4" w14:textId="77777777" w:rsidR="008A0EB1" w:rsidRPr="008A0EB1" w:rsidRDefault="008A0EB1" w:rsidP="008A0EB1">
            <w:pPr>
              <w:rPr>
                <w:rStyle w:val="Hyperlink"/>
                <w:rFonts w:ascii="Arial" w:hAnsi="Arial" w:cs="Arial"/>
                <w:color w:val="000000" w:themeColor="text1"/>
                <w:sz w:val="24"/>
                <w:szCs w:val="24"/>
                <w:shd w:val="clear" w:color="auto" w:fill="FFFFFF"/>
              </w:rPr>
            </w:pPr>
            <w:r w:rsidRPr="008A0EB1">
              <w:rPr>
                <w:rFonts w:ascii="Arial" w:hAnsi="Arial" w:cs="Arial"/>
                <w:color w:val="000000" w:themeColor="text1"/>
                <w:sz w:val="24"/>
                <w:szCs w:val="24"/>
                <w:shd w:val="clear" w:color="auto" w:fill="FFFFFF"/>
              </w:rPr>
              <w:fldChar w:fldCharType="begin"/>
            </w:r>
            <w:r w:rsidRPr="008A0EB1">
              <w:rPr>
                <w:rFonts w:ascii="Arial" w:hAnsi="Arial" w:cs="Arial"/>
                <w:color w:val="000000" w:themeColor="text1"/>
                <w:sz w:val="24"/>
                <w:szCs w:val="24"/>
                <w:shd w:val="clear" w:color="auto" w:fill="FFFFFF"/>
              </w:rPr>
              <w:instrText xml:space="preserve"> HYPERLINK "https://derby.gov.uk/education-and-learning/schools-and-colleges/education-welfare/education-welfare-service/" </w:instrText>
            </w:r>
            <w:r w:rsidRPr="008A0EB1">
              <w:rPr>
                <w:rFonts w:ascii="Arial" w:hAnsi="Arial" w:cs="Arial"/>
                <w:color w:val="000000" w:themeColor="text1"/>
                <w:sz w:val="24"/>
                <w:szCs w:val="24"/>
                <w:shd w:val="clear" w:color="auto" w:fill="FFFFFF"/>
              </w:rPr>
            </w:r>
            <w:r w:rsidRPr="008A0EB1">
              <w:rPr>
                <w:rFonts w:ascii="Arial" w:hAnsi="Arial" w:cs="Arial"/>
                <w:color w:val="000000" w:themeColor="text1"/>
                <w:sz w:val="24"/>
                <w:szCs w:val="24"/>
                <w:shd w:val="clear" w:color="auto" w:fill="FFFFFF"/>
              </w:rPr>
              <w:fldChar w:fldCharType="separate"/>
            </w:r>
            <w:r w:rsidRPr="008A0EB1">
              <w:rPr>
                <w:rStyle w:val="Hyperlink"/>
                <w:rFonts w:ascii="Arial" w:hAnsi="Arial" w:cs="Arial"/>
                <w:color w:val="000000" w:themeColor="text1"/>
                <w:sz w:val="24"/>
                <w:szCs w:val="24"/>
                <w:shd w:val="clear" w:color="auto" w:fill="FFFFFF"/>
              </w:rPr>
              <w:t>Derby Education Welfare Service</w:t>
            </w:r>
          </w:p>
          <w:p w14:paraId="5CAF1FA0" w14:textId="77777777" w:rsidR="008A0EB1" w:rsidRPr="008A0EB1" w:rsidRDefault="008A0EB1" w:rsidP="008A0EB1">
            <w:pPr>
              <w:rPr>
                <w:rFonts w:ascii="Arial" w:hAnsi="Arial" w:cs="Arial"/>
                <w:color w:val="000000" w:themeColor="text1"/>
                <w:sz w:val="24"/>
                <w:szCs w:val="24"/>
                <w:shd w:val="clear" w:color="auto" w:fill="FFFFFF"/>
              </w:rPr>
            </w:pPr>
            <w:r w:rsidRPr="008A0EB1">
              <w:rPr>
                <w:rFonts w:ascii="Arial" w:hAnsi="Arial" w:cs="Arial"/>
                <w:color w:val="000000" w:themeColor="text1"/>
                <w:sz w:val="24"/>
                <w:szCs w:val="24"/>
                <w:shd w:val="clear" w:color="auto" w:fill="FFFFFF"/>
              </w:rPr>
              <w:fldChar w:fldCharType="end"/>
            </w:r>
          </w:p>
          <w:p w14:paraId="536B8708" w14:textId="77777777" w:rsidR="008A0EB1" w:rsidRPr="008A0EB1" w:rsidRDefault="008A0EB1" w:rsidP="008A0EB1">
            <w:pPr>
              <w:rPr>
                <w:rFonts w:ascii="Arial" w:hAnsi="Arial" w:cs="Arial"/>
                <w:color w:val="000000" w:themeColor="text1"/>
                <w:sz w:val="24"/>
                <w:szCs w:val="24"/>
              </w:rPr>
            </w:pPr>
            <w:r w:rsidRPr="008A0EB1">
              <w:rPr>
                <w:rFonts w:ascii="Arial" w:hAnsi="Arial" w:cs="Arial"/>
                <w:color w:val="000000" w:themeColor="text1"/>
                <w:sz w:val="24"/>
                <w:szCs w:val="24"/>
              </w:rPr>
              <w:t>Children Missing Education:</w:t>
            </w:r>
          </w:p>
          <w:p w14:paraId="78340712" w14:textId="0A17E725" w:rsidR="008A0EB1" w:rsidRPr="008A0EB1" w:rsidRDefault="008A0EB1" w:rsidP="008A0EB1">
            <w:pPr>
              <w:rPr>
                <w:rFonts w:ascii="Arial" w:hAnsi="Arial" w:cs="Arial"/>
                <w:color w:val="000000" w:themeColor="text1"/>
                <w:sz w:val="24"/>
                <w:szCs w:val="24"/>
              </w:rPr>
            </w:pPr>
            <w:hyperlink r:id="rId50" w:history="1">
              <w:r w:rsidRPr="008A0EB1">
                <w:rPr>
                  <w:rStyle w:val="Hyperlink"/>
                  <w:rFonts w:ascii="Arial" w:hAnsi="Arial" w:cs="Arial"/>
                  <w:color w:val="000000" w:themeColor="text1"/>
                  <w:sz w:val="24"/>
                  <w:szCs w:val="24"/>
                </w:rPr>
                <w:t>CS.CMECoordinators@derbyshire.gov.uk</w:t>
              </w:r>
            </w:hyperlink>
          </w:p>
          <w:p w14:paraId="72A5F70A" w14:textId="2D75BF43" w:rsidR="008A0EB1" w:rsidRPr="008A0EB1" w:rsidRDefault="008A0EB1" w:rsidP="008A0EB1">
            <w:pPr>
              <w:rPr>
                <w:rFonts w:ascii="Arial" w:hAnsi="Arial" w:cs="Arial"/>
                <w:color w:val="000000" w:themeColor="text1"/>
                <w:sz w:val="24"/>
                <w:szCs w:val="24"/>
              </w:rPr>
            </w:pPr>
          </w:p>
        </w:tc>
      </w:tr>
      <w:tr w:rsidR="008A0EB1" w14:paraId="51D88AB9" w14:textId="77777777" w:rsidTr="005F2D17">
        <w:tc>
          <w:tcPr>
            <w:tcW w:w="1790" w:type="dxa"/>
          </w:tcPr>
          <w:p w14:paraId="33302578" w14:textId="54525001" w:rsidR="008A0EB1" w:rsidRPr="008A0EB1" w:rsidRDefault="008A0EB1" w:rsidP="008A0EB1">
            <w:pPr>
              <w:rPr>
                <w:rFonts w:ascii="Arial" w:hAnsi="Arial" w:cs="Arial"/>
                <w:color w:val="000000" w:themeColor="text1"/>
                <w:sz w:val="24"/>
                <w:szCs w:val="24"/>
              </w:rPr>
            </w:pPr>
            <w:r w:rsidRPr="008A0EB1">
              <w:rPr>
                <w:rFonts w:ascii="Arial" w:hAnsi="Arial" w:cs="Arial"/>
                <w:color w:val="000000" w:themeColor="text1"/>
                <w:sz w:val="24"/>
                <w:szCs w:val="24"/>
              </w:rPr>
              <w:t>Virtual School for Looked After Children</w:t>
            </w:r>
          </w:p>
        </w:tc>
        <w:tc>
          <w:tcPr>
            <w:tcW w:w="3979" w:type="dxa"/>
          </w:tcPr>
          <w:p w14:paraId="26C9695E" w14:textId="77777777" w:rsidR="008A0EB1" w:rsidRPr="008A0EB1" w:rsidRDefault="008A0EB1" w:rsidP="008A0EB1">
            <w:pPr>
              <w:rPr>
                <w:rFonts w:ascii="Arial" w:hAnsi="Arial" w:cs="Arial"/>
                <w:color w:val="000000" w:themeColor="text1"/>
                <w:sz w:val="24"/>
                <w:szCs w:val="24"/>
                <w:shd w:val="clear" w:color="auto" w:fill="FFFFFF"/>
              </w:rPr>
            </w:pPr>
            <w:r w:rsidRPr="008A0EB1">
              <w:rPr>
                <w:rFonts w:ascii="Arial" w:hAnsi="Arial" w:cs="Arial"/>
                <w:color w:val="000000" w:themeColor="text1"/>
                <w:sz w:val="24"/>
                <w:szCs w:val="24"/>
                <w:shd w:val="clear" w:color="auto" w:fill="FFFFFF"/>
              </w:rPr>
              <w:t>Virtual school head:</w:t>
            </w:r>
          </w:p>
          <w:p w14:paraId="66DA9AF9" w14:textId="163C7EF5" w:rsidR="008A0EB1" w:rsidRPr="008A0EB1" w:rsidRDefault="008A0EB1" w:rsidP="008A0EB1">
            <w:pPr>
              <w:rPr>
                <w:rFonts w:ascii="Arial" w:hAnsi="Arial" w:cs="Arial"/>
                <w:color w:val="000000" w:themeColor="text1"/>
                <w:sz w:val="24"/>
                <w:szCs w:val="24"/>
                <w:shd w:val="clear" w:color="auto" w:fill="FFFFFF"/>
              </w:rPr>
            </w:pPr>
            <w:hyperlink r:id="rId51" w:history="1">
              <w:r w:rsidRPr="008A0EB1">
                <w:rPr>
                  <w:rStyle w:val="Hyperlink"/>
                  <w:rFonts w:ascii="Arial" w:hAnsi="Arial" w:cs="Arial"/>
                  <w:color w:val="000000" w:themeColor="text1"/>
                  <w:sz w:val="24"/>
                  <w:szCs w:val="24"/>
                  <w:shd w:val="clear" w:color="auto" w:fill="FFFFFF"/>
                </w:rPr>
                <w:t>graeme.ferguson@derby.gov.uk</w:t>
              </w:r>
            </w:hyperlink>
          </w:p>
          <w:p w14:paraId="591A3E6A" w14:textId="1770042A" w:rsidR="008A0EB1" w:rsidRPr="008A0EB1" w:rsidRDefault="008A0EB1" w:rsidP="008A0EB1">
            <w:pPr>
              <w:rPr>
                <w:rFonts w:ascii="Arial" w:hAnsi="Arial" w:cs="Arial"/>
                <w:color w:val="000000" w:themeColor="text1"/>
                <w:sz w:val="24"/>
                <w:szCs w:val="24"/>
                <w:shd w:val="clear" w:color="auto" w:fill="FFFFFF"/>
              </w:rPr>
            </w:pPr>
            <w:r w:rsidRPr="008A0EB1">
              <w:rPr>
                <w:rFonts w:ascii="Arial" w:hAnsi="Arial" w:cs="Arial"/>
                <w:color w:val="000000" w:themeColor="text1"/>
                <w:sz w:val="24"/>
                <w:szCs w:val="24"/>
                <w:shd w:val="clear" w:color="auto" w:fill="FFFFFF"/>
              </w:rPr>
              <w:t>07812 301044</w:t>
            </w:r>
          </w:p>
        </w:tc>
        <w:tc>
          <w:tcPr>
            <w:tcW w:w="4863" w:type="dxa"/>
          </w:tcPr>
          <w:p w14:paraId="0752D954" w14:textId="77777777" w:rsidR="008A0EB1" w:rsidRPr="008A0EB1" w:rsidRDefault="008A0EB1" w:rsidP="008A0EB1">
            <w:pPr>
              <w:rPr>
                <w:rFonts w:ascii="Arial" w:hAnsi="Arial" w:cs="Arial"/>
                <w:color w:val="000000" w:themeColor="text1"/>
                <w:sz w:val="24"/>
                <w:szCs w:val="24"/>
                <w:shd w:val="clear" w:color="auto" w:fill="FFFFFF"/>
              </w:rPr>
            </w:pPr>
            <w:r w:rsidRPr="008A0EB1">
              <w:rPr>
                <w:rFonts w:ascii="Arial" w:hAnsi="Arial" w:cs="Arial"/>
                <w:color w:val="000000" w:themeColor="text1"/>
                <w:sz w:val="24"/>
                <w:szCs w:val="24"/>
                <w:shd w:val="clear" w:color="auto" w:fill="FFFFFF"/>
              </w:rPr>
              <w:t>Head of the virtual school for children in care:</w:t>
            </w:r>
          </w:p>
          <w:p w14:paraId="32BE3684" w14:textId="010B7F0E" w:rsidR="008A0EB1" w:rsidRPr="008A0EB1" w:rsidRDefault="008A0EB1" w:rsidP="008A0EB1">
            <w:pPr>
              <w:rPr>
                <w:rFonts w:ascii="Arial" w:hAnsi="Arial" w:cs="Arial"/>
                <w:color w:val="000000" w:themeColor="text1"/>
                <w:sz w:val="24"/>
                <w:szCs w:val="24"/>
                <w:shd w:val="clear" w:color="auto" w:fill="FFFFFF"/>
              </w:rPr>
            </w:pPr>
            <w:hyperlink r:id="rId52" w:history="1">
              <w:r w:rsidRPr="008A0EB1">
                <w:rPr>
                  <w:rStyle w:val="Hyperlink"/>
                  <w:rFonts w:ascii="Arial" w:hAnsi="Arial" w:cs="Arial"/>
                  <w:color w:val="000000" w:themeColor="text1"/>
                  <w:sz w:val="24"/>
                  <w:szCs w:val="24"/>
                  <w:shd w:val="clear" w:color="auto" w:fill="FFFFFF"/>
                </w:rPr>
                <w:t>rachel.moore@derbyshire.gov.uk</w:t>
              </w:r>
            </w:hyperlink>
          </w:p>
          <w:p w14:paraId="5ED94FD5" w14:textId="27CB67FB" w:rsidR="008A0EB1" w:rsidRPr="008A0EB1" w:rsidRDefault="008A0EB1" w:rsidP="008A0EB1">
            <w:pPr>
              <w:rPr>
                <w:rFonts w:ascii="Arial" w:hAnsi="Arial" w:cs="Arial"/>
                <w:color w:val="000000" w:themeColor="text1"/>
                <w:sz w:val="24"/>
                <w:szCs w:val="24"/>
                <w:shd w:val="clear" w:color="auto" w:fill="FFFFFF"/>
              </w:rPr>
            </w:pPr>
            <w:r w:rsidRPr="008A0EB1">
              <w:rPr>
                <w:rFonts w:ascii="Arial" w:hAnsi="Arial" w:cs="Arial"/>
                <w:color w:val="000000" w:themeColor="text1"/>
                <w:sz w:val="24"/>
                <w:szCs w:val="24"/>
                <w:shd w:val="clear" w:color="auto" w:fill="FFFFFF"/>
              </w:rPr>
              <w:t>0</w:t>
            </w:r>
            <w:r w:rsidRPr="008A0EB1">
              <w:rPr>
                <w:rFonts w:ascii="Arial" w:hAnsi="Arial" w:cs="Arial"/>
                <w:color w:val="000000" w:themeColor="text1"/>
                <w:sz w:val="24"/>
                <w:szCs w:val="24"/>
              </w:rPr>
              <w:t>7798 882876</w:t>
            </w:r>
          </w:p>
        </w:tc>
      </w:tr>
      <w:tr w:rsidR="008A0EB1" w14:paraId="529CC88F" w14:textId="77777777" w:rsidTr="005F2D17">
        <w:tc>
          <w:tcPr>
            <w:tcW w:w="1790" w:type="dxa"/>
          </w:tcPr>
          <w:p w14:paraId="7B4ECE12" w14:textId="02B5D2C0" w:rsidR="008A0EB1" w:rsidRPr="008A0EB1" w:rsidRDefault="008A0EB1" w:rsidP="008A0EB1">
            <w:pPr>
              <w:rPr>
                <w:rFonts w:ascii="Arial" w:hAnsi="Arial" w:cs="Arial"/>
                <w:color w:val="000000" w:themeColor="text1"/>
                <w:sz w:val="24"/>
                <w:szCs w:val="24"/>
              </w:rPr>
            </w:pPr>
            <w:r w:rsidRPr="008A0EB1">
              <w:rPr>
                <w:rFonts w:ascii="Arial" w:hAnsi="Arial" w:cs="Arial"/>
                <w:color w:val="000000" w:themeColor="text1"/>
                <w:sz w:val="24"/>
                <w:szCs w:val="24"/>
              </w:rPr>
              <w:t>Domestic Abuse</w:t>
            </w:r>
          </w:p>
        </w:tc>
        <w:tc>
          <w:tcPr>
            <w:tcW w:w="3979" w:type="dxa"/>
          </w:tcPr>
          <w:p w14:paraId="2B50009A" w14:textId="5221B3E5" w:rsidR="008A0EB1" w:rsidRPr="008A0EB1" w:rsidRDefault="008A0EB1" w:rsidP="008A0EB1">
            <w:pPr>
              <w:rPr>
                <w:rFonts w:ascii="Arial" w:hAnsi="Arial" w:cs="Arial"/>
                <w:color w:val="000000" w:themeColor="text1"/>
                <w:kern w:val="24"/>
                <w:sz w:val="24"/>
                <w:szCs w:val="24"/>
              </w:rPr>
            </w:pPr>
            <w:hyperlink r:id="rId53" w:history="1">
              <w:r w:rsidRPr="008A0EB1">
                <w:rPr>
                  <w:rStyle w:val="Hyperlink"/>
                  <w:rFonts w:ascii="Arial" w:hAnsi="Arial" w:cs="Arial"/>
                  <w:iCs/>
                  <w:color w:val="000000" w:themeColor="text1"/>
                  <w:sz w:val="24"/>
                  <w:szCs w:val="24"/>
                  <w:lang w:val="en-US"/>
                </w:rPr>
                <w:t xml:space="preserve">Safer Derby City website </w:t>
              </w:r>
            </w:hyperlink>
          </w:p>
          <w:p w14:paraId="194473D7" w14:textId="77777777" w:rsidR="008A0EB1" w:rsidRPr="008A0EB1" w:rsidRDefault="008A0EB1" w:rsidP="008A0EB1">
            <w:pPr>
              <w:rPr>
                <w:rFonts w:ascii="Arial" w:hAnsi="Arial" w:cs="Arial"/>
                <w:color w:val="000000" w:themeColor="text1"/>
                <w:sz w:val="24"/>
                <w:szCs w:val="24"/>
                <w:shd w:val="clear" w:color="auto" w:fill="FFFFFF"/>
              </w:rPr>
            </w:pPr>
          </w:p>
        </w:tc>
        <w:tc>
          <w:tcPr>
            <w:tcW w:w="4863" w:type="dxa"/>
          </w:tcPr>
          <w:p w14:paraId="3755E408" w14:textId="26DDBF38" w:rsidR="008A0EB1" w:rsidRPr="008A0EB1" w:rsidRDefault="008A0EB1" w:rsidP="008A0EB1">
            <w:pPr>
              <w:rPr>
                <w:rFonts w:ascii="Arial" w:hAnsi="Arial" w:cs="Arial"/>
                <w:color w:val="000000" w:themeColor="text1"/>
                <w:kern w:val="24"/>
                <w:sz w:val="24"/>
                <w:szCs w:val="24"/>
              </w:rPr>
            </w:pPr>
            <w:r w:rsidRPr="008A0EB1">
              <w:rPr>
                <w:rFonts w:ascii="Arial" w:hAnsi="Arial" w:cs="Arial"/>
                <w:iCs/>
                <w:color w:val="000000" w:themeColor="text1"/>
                <w:sz w:val="24"/>
                <w:szCs w:val="24"/>
                <w:lang w:val="en-US"/>
              </w:rPr>
              <w:t xml:space="preserve">Safer Derbyshire domestic abuse </w:t>
            </w:r>
            <w:hyperlink r:id="rId54" w:history="1">
              <w:r w:rsidRPr="008A0EB1">
                <w:rPr>
                  <w:rStyle w:val="Hyperlink"/>
                  <w:rFonts w:ascii="Arial" w:hAnsi="Arial" w:cs="Arial"/>
                  <w:iCs/>
                  <w:color w:val="000000" w:themeColor="text1"/>
                  <w:sz w:val="24"/>
                  <w:szCs w:val="24"/>
                  <w:lang w:val="en-US"/>
                </w:rPr>
                <w:t>website</w:t>
              </w:r>
            </w:hyperlink>
            <w:r w:rsidRPr="008A0EB1">
              <w:rPr>
                <w:rFonts w:ascii="Arial" w:hAnsi="Arial" w:cs="Arial"/>
                <w:color w:val="000000" w:themeColor="text1"/>
                <w:kern w:val="24"/>
                <w:sz w:val="24"/>
                <w:szCs w:val="24"/>
              </w:rPr>
              <w:t xml:space="preserve"> </w:t>
            </w:r>
          </w:p>
          <w:p w14:paraId="721CB6C6" w14:textId="77777777" w:rsidR="008A0EB1" w:rsidRPr="008A0EB1" w:rsidRDefault="008A0EB1" w:rsidP="008A0EB1">
            <w:pPr>
              <w:rPr>
                <w:rFonts w:ascii="Arial" w:hAnsi="Arial" w:cs="Arial"/>
                <w:color w:val="000000" w:themeColor="text1"/>
                <w:sz w:val="24"/>
                <w:szCs w:val="24"/>
                <w:shd w:val="clear" w:color="auto" w:fill="FFFFFF"/>
              </w:rPr>
            </w:pPr>
          </w:p>
        </w:tc>
      </w:tr>
      <w:tr w:rsidR="008A0EB1" w14:paraId="21B757B5" w14:textId="77777777" w:rsidTr="008A0EB1">
        <w:tc>
          <w:tcPr>
            <w:tcW w:w="1790" w:type="dxa"/>
          </w:tcPr>
          <w:p w14:paraId="63C6EEBD" w14:textId="70F095BA" w:rsidR="008A0EB1" w:rsidRPr="008A0EB1" w:rsidRDefault="008A0EB1" w:rsidP="008A0EB1">
            <w:pPr>
              <w:rPr>
                <w:rFonts w:ascii="Arial" w:hAnsi="Arial" w:cs="Arial"/>
                <w:color w:val="000000" w:themeColor="text1"/>
                <w:sz w:val="24"/>
                <w:szCs w:val="24"/>
              </w:rPr>
            </w:pPr>
            <w:r w:rsidRPr="008A0EB1">
              <w:rPr>
                <w:rFonts w:ascii="Arial" w:hAnsi="Arial" w:cs="Arial"/>
                <w:color w:val="000000" w:themeColor="text1"/>
                <w:sz w:val="24"/>
                <w:szCs w:val="24"/>
              </w:rPr>
              <w:t>Harmful Sexual Behaviour Service</w:t>
            </w:r>
          </w:p>
        </w:tc>
        <w:tc>
          <w:tcPr>
            <w:tcW w:w="8842" w:type="dxa"/>
            <w:gridSpan w:val="2"/>
          </w:tcPr>
          <w:p w14:paraId="27692717" w14:textId="77777777" w:rsidR="008A0EB1" w:rsidRPr="008A0EB1" w:rsidRDefault="008A0EB1" w:rsidP="008A0EB1">
            <w:pPr>
              <w:rPr>
                <w:rFonts w:ascii="Arial" w:hAnsi="Arial" w:cs="Arial"/>
                <w:color w:val="000000" w:themeColor="text1"/>
                <w:sz w:val="24"/>
                <w:szCs w:val="24"/>
                <w:shd w:val="clear" w:color="auto" w:fill="FFFFFF"/>
              </w:rPr>
            </w:pPr>
            <w:hyperlink r:id="rId55" w:history="1">
              <w:r w:rsidRPr="008A0EB1">
                <w:rPr>
                  <w:rStyle w:val="Hyperlink"/>
                  <w:rFonts w:ascii="Arial" w:hAnsi="Arial" w:cs="Arial"/>
                  <w:color w:val="000000" w:themeColor="text1"/>
                  <w:sz w:val="24"/>
                  <w:szCs w:val="24"/>
                  <w:shd w:val="clear" w:color="auto" w:fill="FFFFFF"/>
                </w:rPr>
                <w:t>Pathway.service@actionforchildren.org.uk</w:t>
              </w:r>
            </w:hyperlink>
          </w:p>
          <w:p w14:paraId="080D56D4" w14:textId="77777777" w:rsidR="008A0EB1" w:rsidRPr="008A0EB1" w:rsidRDefault="008A0EB1" w:rsidP="008A0EB1">
            <w:pPr>
              <w:rPr>
                <w:rFonts w:ascii="Arial" w:hAnsi="Arial" w:cs="Arial"/>
                <w:color w:val="000000" w:themeColor="text1"/>
                <w:sz w:val="24"/>
                <w:szCs w:val="24"/>
                <w:shd w:val="clear" w:color="auto" w:fill="FFFFFF"/>
              </w:rPr>
            </w:pPr>
          </w:p>
          <w:p w14:paraId="5DEB2A01" w14:textId="53E453E0" w:rsidR="008A0EB1" w:rsidRPr="008A0EB1" w:rsidRDefault="008A0EB1" w:rsidP="008A0EB1">
            <w:pPr>
              <w:rPr>
                <w:rFonts w:ascii="Arial" w:hAnsi="Arial" w:cs="Arial"/>
                <w:color w:val="000000" w:themeColor="text1"/>
                <w:sz w:val="24"/>
                <w:szCs w:val="24"/>
                <w:shd w:val="clear" w:color="auto" w:fill="FFFFFF"/>
              </w:rPr>
            </w:pPr>
            <w:r w:rsidRPr="008A0EB1">
              <w:rPr>
                <w:rFonts w:ascii="Arial" w:hAnsi="Arial" w:cs="Arial"/>
                <w:color w:val="000000" w:themeColor="text1"/>
                <w:sz w:val="24"/>
                <w:szCs w:val="24"/>
                <w:shd w:val="clear" w:color="auto" w:fill="FFFFFF"/>
              </w:rPr>
              <w:t>This service is for children in Derbyshire who are living with their birth family</w:t>
            </w:r>
          </w:p>
        </w:tc>
      </w:tr>
      <w:tr w:rsidR="008A0EB1" w14:paraId="1165BA0E" w14:textId="77777777" w:rsidTr="005F2D17">
        <w:tc>
          <w:tcPr>
            <w:tcW w:w="1790" w:type="dxa"/>
          </w:tcPr>
          <w:p w14:paraId="11AC9173" w14:textId="71ACC170" w:rsidR="008A0EB1" w:rsidRPr="008A0EB1" w:rsidRDefault="008A0EB1" w:rsidP="008A0EB1">
            <w:pPr>
              <w:rPr>
                <w:rFonts w:ascii="Arial" w:hAnsi="Arial" w:cs="Arial"/>
                <w:color w:val="000000" w:themeColor="text1"/>
                <w:sz w:val="24"/>
                <w:szCs w:val="24"/>
              </w:rPr>
            </w:pPr>
            <w:proofErr w:type="spellStart"/>
            <w:r w:rsidRPr="008A0EB1">
              <w:rPr>
                <w:rFonts w:ascii="Arial" w:hAnsi="Arial" w:cs="Arial"/>
                <w:color w:val="000000" w:themeColor="text1"/>
                <w:sz w:val="24"/>
                <w:szCs w:val="24"/>
              </w:rPr>
              <w:t>Cyberchoices</w:t>
            </w:r>
            <w:proofErr w:type="spellEnd"/>
          </w:p>
        </w:tc>
        <w:tc>
          <w:tcPr>
            <w:tcW w:w="3979" w:type="dxa"/>
          </w:tcPr>
          <w:p w14:paraId="3EB01380" w14:textId="395066C1" w:rsidR="008A0EB1" w:rsidRPr="008A0EB1" w:rsidRDefault="008A0EB1" w:rsidP="008A0EB1">
            <w:pPr>
              <w:rPr>
                <w:rFonts w:ascii="Arial" w:hAnsi="Arial" w:cs="Arial"/>
                <w:color w:val="000000" w:themeColor="text1"/>
                <w:sz w:val="24"/>
                <w:szCs w:val="24"/>
                <w:shd w:val="clear" w:color="auto" w:fill="FFFFFF"/>
              </w:rPr>
            </w:pPr>
            <w:hyperlink r:id="rId56" w:history="1">
              <w:r w:rsidRPr="008A0EB1">
                <w:rPr>
                  <w:rStyle w:val="Hyperlink"/>
                  <w:rFonts w:ascii="Arial" w:hAnsi="Arial" w:cs="Arial"/>
                  <w:iCs/>
                  <w:color w:val="000000" w:themeColor="text1"/>
                  <w:sz w:val="24"/>
                  <w:szCs w:val="24"/>
                </w:rPr>
                <w:t>East Midlands Cyber Secure</w:t>
              </w:r>
            </w:hyperlink>
            <w:r w:rsidRPr="008A0EB1">
              <w:rPr>
                <w:rStyle w:val="Hyperlink"/>
                <w:rFonts w:ascii="Arial" w:hAnsi="Arial" w:cs="Arial"/>
                <w:iCs/>
                <w:color w:val="000000" w:themeColor="text1"/>
                <w:sz w:val="24"/>
                <w:szCs w:val="24"/>
              </w:rPr>
              <w:t xml:space="preserve"> website</w:t>
            </w:r>
          </w:p>
          <w:p w14:paraId="2454A253" w14:textId="7972A851" w:rsidR="008A0EB1" w:rsidRPr="008A0EB1" w:rsidRDefault="008A0EB1" w:rsidP="008A0EB1">
            <w:pPr>
              <w:rPr>
                <w:rFonts w:ascii="Arial" w:hAnsi="Arial" w:cs="Arial"/>
                <w:color w:val="000000" w:themeColor="text1"/>
                <w:sz w:val="24"/>
                <w:szCs w:val="24"/>
                <w:shd w:val="clear" w:color="auto" w:fill="FFFFFF"/>
              </w:rPr>
            </w:pPr>
            <w:r w:rsidRPr="008A0EB1">
              <w:rPr>
                <w:rFonts w:ascii="Arial" w:hAnsi="Arial" w:cs="Arial"/>
                <w:color w:val="000000" w:themeColor="text1"/>
                <w:sz w:val="24"/>
                <w:szCs w:val="24"/>
                <w:shd w:val="clear" w:color="auto" w:fill="FFFFFF"/>
              </w:rPr>
              <w:t>For children at risk of being drawn into cybercrime</w:t>
            </w:r>
          </w:p>
        </w:tc>
        <w:tc>
          <w:tcPr>
            <w:tcW w:w="4863" w:type="dxa"/>
          </w:tcPr>
          <w:p w14:paraId="5DE410CF" w14:textId="77777777" w:rsidR="008A0EB1" w:rsidRPr="008A0EB1" w:rsidRDefault="008A0EB1" w:rsidP="008A0EB1">
            <w:pPr>
              <w:rPr>
                <w:rFonts w:ascii="Arial" w:hAnsi="Arial" w:cs="Arial"/>
                <w:color w:val="000000" w:themeColor="text1"/>
                <w:sz w:val="24"/>
                <w:szCs w:val="24"/>
                <w:shd w:val="clear" w:color="auto" w:fill="FFFFFF"/>
              </w:rPr>
            </w:pPr>
          </w:p>
        </w:tc>
      </w:tr>
      <w:tr w:rsidR="008A0EB1" w14:paraId="6260E71A" w14:textId="77777777" w:rsidTr="005F2D17">
        <w:tc>
          <w:tcPr>
            <w:tcW w:w="1790" w:type="dxa"/>
          </w:tcPr>
          <w:p w14:paraId="069F714C" w14:textId="567FDF82" w:rsidR="008A0EB1" w:rsidRPr="008A0EB1" w:rsidRDefault="008A0EB1" w:rsidP="008A0EB1">
            <w:pPr>
              <w:rPr>
                <w:rFonts w:ascii="Arial" w:hAnsi="Arial" w:cs="Arial"/>
                <w:color w:val="000000" w:themeColor="text1"/>
                <w:sz w:val="24"/>
                <w:szCs w:val="24"/>
              </w:rPr>
            </w:pPr>
            <w:r w:rsidRPr="008A0EB1">
              <w:rPr>
                <w:rFonts w:ascii="Arial" w:hAnsi="Arial" w:cs="Arial"/>
                <w:color w:val="000000" w:themeColor="text1"/>
                <w:sz w:val="24"/>
                <w:szCs w:val="24"/>
              </w:rPr>
              <w:t>Homelessness or Risk of Homelessness</w:t>
            </w:r>
          </w:p>
        </w:tc>
        <w:tc>
          <w:tcPr>
            <w:tcW w:w="3979" w:type="dxa"/>
          </w:tcPr>
          <w:p w14:paraId="2DCA2BA8" w14:textId="33EC85E4" w:rsidR="008A0EB1" w:rsidRPr="008A0EB1" w:rsidRDefault="008A0EB1" w:rsidP="008A0EB1">
            <w:pPr>
              <w:rPr>
                <w:rFonts w:ascii="Arial" w:hAnsi="Arial" w:cs="Arial"/>
                <w:color w:val="000000" w:themeColor="text1"/>
                <w:sz w:val="24"/>
                <w:szCs w:val="24"/>
                <w:u w:val="single"/>
                <w:shd w:val="clear" w:color="auto" w:fill="FFFFFF"/>
              </w:rPr>
            </w:pPr>
            <w:hyperlink r:id="rId57" w:history="1">
              <w:r w:rsidRPr="008A0EB1">
                <w:rPr>
                  <w:rFonts w:ascii="Arial" w:hAnsi="Arial" w:cs="Arial"/>
                  <w:color w:val="000000" w:themeColor="text1"/>
                  <w:sz w:val="24"/>
                  <w:szCs w:val="24"/>
                  <w:u w:val="single"/>
                </w:rPr>
                <w:t>W</w:t>
              </w:r>
              <w:r w:rsidRPr="008A0EB1">
                <w:rPr>
                  <w:rStyle w:val="Hyperlink"/>
                  <w:rFonts w:ascii="Arial" w:hAnsi="Arial" w:cs="Arial"/>
                  <w:iCs/>
                  <w:color w:val="000000" w:themeColor="text1"/>
                  <w:sz w:val="24"/>
                  <w:szCs w:val="24"/>
                </w:rPr>
                <w:t>ebs</w:t>
              </w:r>
            </w:hyperlink>
            <w:r w:rsidRPr="008A0EB1">
              <w:rPr>
                <w:rStyle w:val="Hyperlink"/>
                <w:rFonts w:ascii="Arial" w:hAnsi="Arial" w:cs="Arial"/>
                <w:iCs/>
                <w:color w:val="000000" w:themeColor="text1"/>
                <w:sz w:val="24"/>
                <w:szCs w:val="24"/>
              </w:rPr>
              <w:t>ite</w:t>
            </w:r>
          </w:p>
        </w:tc>
        <w:tc>
          <w:tcPr>
            <w:tcW w:w="4863" w:type="dxa"/>
          </w:tcPr>
          <w:p w14:paraId="3FF9849A" w14:textId="365F76E8" w:rsidR="008A0EB1" w:rsidRPr="008A0EB1" w:rsidRDefault="008A0EB1" w:rsidP="008A0EB1">
            <w:pPr>
              <w:rPr>
                <w:rFonts w:ascii="Arial" w:hAnsi="Arial" w:cs="Arial"/>
                <w:color w:val="000000" w:themeColor="text1"/>
                <w:sz w:val="24"/>
                <w:szCs w:val="24"/>
                <w:shd w:val="clear" w:color="auto" w:fill="FFFFFF"/>
              </w:rPr>
            </w:pPr>
            <w:r w:rsidRPr="008A0EB1">
              <w:rPr>
                <w:rFonts w:ascii="Arial" w:hAnsi="Arial" w:cs="Arial"/>
                <w:color w:val="000000" w:themeColor="text1"/>
                <w:sz w:val="24"/>
                <w:szCs w:val="24"/>
                <w:shd w:val="clear" w:color="auto" w:fill="FFFFFF"/>
              </w:rPr>
              <w:t>01629 533190</w:t>
            </w:r>
          </w:p>
        </w:tc>
      </w:tr>
    </w:tbl>
    <w:p w14:paraId="0AE2A09A" w14:textId="77777777" w:rsidR="00CE093E" w:rsidRDefault="00CE093E" w:rsidP="00A769D0">
      <w:pPr>
        <w:jc w:val="both"/>
        <w:rPr>
          <w:rFonts w:ascii="Arial" w:hAnsi="Arial" w:cs="Arial"/>
          <w:sz w:val="24"/>
          <w:szCs w:val="24"/>
        </w:rPr>
      </w:pPr>
    </w:p>
    <w:p w14:paraId="01825798" w14:textId="30C3FB0F" w:rsidR="008A0EB1" w:rsidRDefault="008A0EB1" w:rsidP="00A769D0">
      <w:pPr>
        <w:jc w:val="both"/>
        <w:rPr>
          <w:rFonts w:ascii="Arial" w:hAnsi="Arial" w:cs="Arial"/>
          <w:sz w:val="24"/>
          <w:szCs w:val="24"/>
        </w:rPr>
      </w:pPr>
      <w:r>
        <w:rPr>
          <w:rFonts w:ascii="Arial" w:hAnsi="Arial" w:cs="Arial"/>
          <w:sz w:val="24"/>
          <w:szCs w:val="24"/>
        </w:rPr>
        <w:t>The following are key national safeguarding contacts.</w:t>
      </w:r>
    </w:p>
    <w:p w14:paraId="24203FD9" w14:textId="77777777" w:rsidR="008A0EB1" w:rsidRDefault="008A0EB1" w:rsidP="00A769D0">
      <w:pPr>
        <w:jc w:val="both"/>
        <w:rPr>
          <w:rFonts w:ascii="Arial" w:hAnsi="Arial" w:cs="Arial"/>
          <w:sz w:val="24"/>
          <w:szCs w:val="24"/>
        </w:rPr>
      </w:pPr>
    </w:p>
    <w:tbl>
      <w:tblPr>
        <w:tblStyle w:val="TableGrid"/>
        <w:tblW w:w="10632" w:type="dxa"/>
        <w:tblInd w:w="-1139" w:type="dxa"/>
        <w:tblLook w:val="04A0" w:firstRow="1" w:lastRow="0" w:firstColumn="1" w:lastColumn="0" w:noHBand="0" w:noVBand="1"/>
      </w:tblPr>
      <w:tblGrid>
        <w:gridCol w:w="2611"/>
        <w:gridCol w:w="4666"/>
        <w:gridCol w:w="3355"/>
      </w:tblGrid>
      <w:tr w:rsidR="0024021C" w14:paraId="22B2B961" w14:textId="77777777" w:rsidTr="005F2D17">
        <w:tc>
          <w:tcPr>
            <w:tcW w:w="2611" w:type="dxa"/>
            <w:shd w:val="clear" w:color="auto" w:fill="E7E6E6" w:themeFill="background2"/>
          </w:tcPr>
          <w:p w14:paraId="30A0EEE3" w14:textId="784A1428" w:rsidR="0024021C" w:rsidRPr="0024021C" w:rsidRDefault="0024021C" w:rsidP="004E6A59">
            <w:pPr>
              <w:jc w:val="center"/>
              <w:rPr>
                <w:rFonts w:ascii="Arial" w:hAnsi="Arial" w:cs="Arial"/>
                <w:b/>
                <w:bCs/>
                <w:sz w:val="24"/>
                <w:szCs w:val="24"/>
              </w:rPr>
            </w:pPr>
            <w:r>
              <w:rPr>
                <w:rFonts w:ascii="Arial" w:hAnsi="Arial" w:cs="Arial"/>
                <w:b/>
                <w:bCs/>
                <w:sz w:val="24"/>
                <w:szCs w:val="24"/>
              </w:rPr>
              <w:t>Organisation</w:t>
            </w:r>
          </w:p>
        </w:tc>
        <w:tc>
          <w:tcPr>
            <w:tcW w:w="4666" w:type="dxa"/>
            <w:shd w:val="clear" w:color="auto" w:fill="E7E6E6" w:themeFill="background2"/>
          </w:tcPr>
          <w:p w14:paraId="28F94C97" w14:textId="0FD27A91" w:rsidR="0024021C" w:rsidRPr="0024021C" w:rsidRDefault="0024021C" w:rsidP="004E6A59">
            <w:pPr>
              <w:jc w:val="center"/>
              <w:rPr>
                <w:rFonts w:ascii="Arial" w:hAnsi="Arial" w:cs="Arial"/>
                <w:b/>
                <w:bCs/>
                <w:sz w:val="24"/>
                <w:szCs w:val="24"/>
              </w:rPr>
            </w:pPr>
            <w:r>
              <w:rPr>
                <w:rFonts w:ascii="Arial" w:hAnsi="Arial" w:cs="Arial"/>
                <w:b/>
                <w:bCs/>
                <w:sz w:val="24"/>
                <w:szCs w:val="24"/>
              </w:rPr>
              <w:t>Description</w:t>
            </w:r>
          </w:p>
        </w:tc>
        <w:tc>
          <w:tcPr>
            <w:tcW w:w="3355" w:type="dxa"/>
            <w:shd w:val="clear" w:color="auto" w:fill="E7E6E6" w:themeFill="background2"/>
          </w:tcPr>
          <w:p w14:paraId="7EFBF353" w14:textId="078A78D3" w:rsidR="0024021C" w:rsidRPr="0024021C" w:rsidRDefault="0024021C" w:rsidP="004E6A59">
            <w:pPr>
              <w:jc w:val="center"/>
              <w:rPr>
                <w:rFonts w:ascii="Arial" w:hAnsi="Arial" w:cs="Arial"/>
                <w:b/>
                <w:bCs/>
                <w:sz w:val="24"/>
                <w:szCs w:val="24"/>
              </w:rPr>
            </w:pPr>
            <w:r>
              <w:rPr>
                <w:rFonts w:ascii="Arial" w:hAnsi="Arial" w:cs="Arial"/>
                <w:b/>
                <w:bCs/>
                <w:sz w:val="24"/>
                <w:szCs w:val="24"/>
              </w:rPr>
              <w:t>Contact Details</w:t>
            </w:r>
          </w:p>
        </w:tc>
      </w:tr>
      <w:tr w:rsidR="005F2D17" w14:paraId="66F312E5" w14:textId="77777777" w:rsidTr="002D5B21">
        <w:tc>
          <w:tcPr>
            <w:tcW w:w="2611" w:type="dxa"/>
          </w:tcPr>
          <w:p w14:paraId="773E6A85" w14:textId="6DBE0D55" w:rsidR="005F2D17" w:rsidRPr="005F2D17" w:rsidRDefault="005F2D17" w:rsidP="005F2D17">
            <w:pPr>
              <w:rPr>
                <w:rFonts w:ascii="Arial" w:hAnsi="Arial" w:cs="Arial"/>
                <w:b/>
                <w:bCs/>
                <w:color w:val="000000" w:themeColor="text1"/>
                <w:sz w:val="24"/>
                <w:szCs w:val="24"/>
              </w:rPr>
            </w:pPr>
            <w:r w:rsidRPr="008A0EB1">
              <w:rPr>
                <w:rFonts w:ascii="Arial" w:hAnsi="Arial" w:cs="Arial"/>
                <w:color w:val="000000" w:themeColor="text1"/>
                <w:sz w:val="24"/>
                <w:szCs w:val="24"/>
              </w:rPr>
              <w:t>Police</w:t>
            </w:r>
          </w:p>
        </w:tc>
        <w:tc>
          <w:tcPr>
            <w:tcW w:w="8021" w:type="dxa"/>
            <w:gridSpan w:val="2"/>
          </w:tcPr>
          <w:p w14:paraId="4617939B" w14:textId="77777777" w:rsidR="005F2D17" w:rsidRPr="008A0EB1" w:rsidRDefault="005F2D17" w:rsidP="005F2D17">
            <w:pPr>
              <w:rPr>
                <w:rFonts w:ascii="Arial" w:hAnsi="Arial" w:cs="Arial"/>
                <w:color w:val="000000" w:themeColor="text1"/>
                <w:sz w:val="24"/>
                <w:szCs w:val="24"/>
              </w:rPr>
            </w:pPr>
            <w:r w:rsidRPr="008A0EB1">
              <w:rPr>
                <w:rFonts w:ascii="Arial" w:hAnsi="Arial" w:cs="Arial"/>
                <w:color w:val="000000" w:themeColor="text1"/>
                <w:sz w:val="24"/>
                <w:szCs w:val="24"/>
              </w:rPr>
              <w:t>Emergencies:</w:t>
            </w:r>
          </w:p>
          <w:p w14:paraId="11868737" w14:textId="77777777" w:rsidR="005F2D17" w:rsidRPr="008A0EB1" w:rsidRDefault="005F2D17" w:rsidP="005F2D17">
            <w:pPr>
              <w:rPr>
                <w:rFonts w:ascii="Arial" w:hAnsi="Arial" w:cs="Arial"/>
                <w:color w:val="000000" w:themeColor="text1"/>
                <w:sz w:val="24"/>
                <w:szCs w:val="24"/>
              </w:rPr>
            </w:pPr>
            <w:r w:rsidRPr="008A0EB1">
              <w:rPr>
                <w:rFonts w:ascii="Arial" w:hAnsi="Arial" w:cs="Arial"/>
                <w:color w:val="000000" w:themeColor="text1"/>
                <w:sz w:val="24"/>
                <w:szCs w:val="24"/>
              </w:rPr>
              <w:t>999</w:t>
            </w:r>
          </w:p>
          <w:p w14:paraId="70FDFDA7" w14:textId="77777777" w:rsidR="005F2D17" w:rsidRPr="008A0EB1" w:rsidRDefault="005F2D17" w:rsidP="005F2D17">
            <w:pPr>
              <w:rPr>
                <w:rFonts w:ascii="Arial" w:hAnsi="Arial" w:cs="Arial"/>
                <w:color w:val="000000" w:themeColor="text1"/>
                <w:sz w:val="24"/>
                <w:szCs w:val="24"/>
              </w:rPr>
            </w:pPr>
          </w:p>
          <w:p w14:paraId="5AF8E41B" w14:textId="77777777" w:rsidR="005F2D17" w:rsidRPr="008A0EB1" w:rsidRDefault="005F2D17" w:rsidP="005F2D17">
            <w:pPr>
              <w:rPr>
                <w:rFonts w:ascii="Arial" w:hAnsi="Arial" w:cs="Arial"/>
                <w:color w:val="000000" w:themeColor="text1"/>
                <w:sz w:val="24"/>
                <w:szCs w:val="24"/>
              </w:rPr>
            </w:pPr>
            <w:r w:rsidRPr="008A0EB1">
              <w:rPr>
                <w:rFonts w:ascii="Arial" w:hAnsi="Arial" w:cs="Arial"/>
                <w:color w:val="000000" w:themeColor="text1"/>
                <w:sz w:val="24"/>
                <w:szCs w:val="24"/>
              </w:rPr>
              <w:t>Non-emergencies:</w:t>
            </w:r>
          </w:p>
          <w:p w14:paraId="1953C3FE" w14:textId="77777777" w:rsidR="005F2D17" w:rsidRPr="008A0EB1" w:rsidRDefault="005F2D17" w:rsidP="005F2D17">
            <w:pPr>
              <w:rPr>
                <w:rFonts w:ascii="Arial" w:hAnsi="Arial" w:cs="Arial"/>
                <w:color w:val="000000" w:themeColor="text1"/>
                <w:sz w:val="24"/>
                <w:szCs w:val="24"/>
              </w:rPr>
            </w:pPr>
            <w:r w:rsidRPr="008A0EB1">
              <w:rPr>
                <w:rFonts w:ascii="Arial" w:hAnsi="Arial" w:cs="Arial"/>
                <w:color w:val="000000" w:themeColor="text1"/>
                <w:sz w:val="24"/>
                <w:szCs w:val="24"/>
              </w:rPr>
              <w:t>101</w:t>
            </w:r>
          </w:p>
          <w:p w14:paraId="3D929521" w14:textId="77777777" w:rsidR="005F2D17" w:rsidRPr="008A0EB1" w:rsidRDefault="005F2D17" w:rsidP="005F2D17">
            <w:pPr>
              <w:rPr>
                <w:rFonts w:ascii="Arial" w:hAnsi="Arial" w:cs="Arial"/>
                <w:color w:val="000000" w:themeColor="text1"/>
                <w:sz w:val="24"/>
                <w:szCs w:val="24"/>
              </w:rPr>
            </w:pPr>
          </w:p>
          <w:p w14:paraId="3B6FF31F" w14:textId="77777777" w:rsidR="005F2D17" w:rsidRPr="008A0EB1" w:rsidRDefault="005F2D17" w:rsidP="005F2D17">
            <w:pPr>
              <w:rPr>
                <w:rFonts w:ascii="Arial" w:hAnsi="Arial" w:cs="Arial"/>
                <w:color w:val="000000" w:themeColor="text1"/>
                <w:sz w:val="24"/>
                <w:szCs w:val="24"/>
              </w:rPr>
            </w:pPr>
            <w:r w:rsidRPr="008A0EB1">
              <w:rPr>
                <w:rFonts w:ascii="Arial" w:hAnsi="Arial" w:cs="Arial"/>
                <w:color w:val="000000" w:themeColor="text1"/>
                <w:sz w:val="24"/>
                <w:szCs w:val="24"/>
              </w:rPr>
              <w:t>Mandatory reporting of Female Genital Mutilation:</w:t>
            </w:r>
          </w:p>
          <w:p w14:paraId="1FB7BDA4" w14:textId="50CEC7D3" w:rsidR="005F2D17" w:rsidRPr="005F2D17" w:rsidRDefault="005F2D17" w:rsidP="005F2D17">
            <w:pPr>
              <w:rPr>
                <w:rFonts w:ascii="Arial" w:hAnsi="Arial" w:cs="Arial"/>
                <w:b/>
                <w:bCs/>
                <w:color w:val="000000" w:themeColor="text1"/>
                <w:sz w:val="24"/>
                <w:szCs w:val="24"/>
              </w:rPr>
            </w:pPr>
            <w:r w:rsidRPr="008A0EB1">
              <w:rPr>
                <w:rFonts w:ascii="Arial" w:hAnsi="Arial" w:cs="Arial"/>
                <w:color w:val="000000" w:themeColor="text1"/>
                <w:sz w:val="24"/>
                <w:szCs w:val="24"/>
              </w:rPr>
              <w:t>101</w:t>
            </w:r>
          </w:p>
        </w:tc>
      </w:tr>
      <w:tr w:rsidR="0024021C" w14:paraId="2FD853F4" w14:textId="77777777" w:rsidTr="005F2D17">
        <w:tc>
          <w:tcPr>
            <w:tcW w:w="2611" w:type="dxa"/>
          </w:tcPr>
          <w:p w14:paraId="3D7E8C3D" w14:textId="78C7DAB0" w:rsidR="0024021C" w:rsidRPr="004E6A59" w:rsidRDefault="0024021C" w:rsidP="004E6A59">
            <w:pPr>
              <w:rPr>
                <w:rFonts w:ascii="Arial" w:hAnsi="Arial" w:cs="Arial"/>
                <w:color w:val="000000" w:themeColor="text1"/>
                <w:sz w:val="24"/>
                <w:szCs w:val="24"/>
              </w:rPr>
            </w:pPr>
            <w:r w:rsidRPr="004E6A59">
              <w:rPr>
                <w:rFonts w:ascii="Arial" w:hAnsi="Arial" w:cs="Arial"/>
                <w:color w:val="000000" w:themeColor="text1"/>
                <w:sz w:val="24"/>
                <w:szCs w:val="24"/>
              </w:rPr>
              <w:t>NSPCC Helpline for Adults</w:t>
            </w:r>
          </w:p>
        </w:tc>
        <w:tc>
          <w:tcPr>
            <w:tcW w:w="4666" w:type="dxa"/>
          </w:tcPr>
          <w:p w14:paraId="6B60602E" w14:textId="77777777" w:rsidR="0024021C" w:rsidRPr="004E6A59" w:rsidRDefault="0024021C" w:rsidP="004E6A59">
            <w:pPr>
              <w:rPr>
                <w:rFonts w:ascii="Arial" w:hAnsi="Arial" w:cs="Arial"/>
                <w:color w:val="000000" w:themeColor="text1"/>
                <w:sz w:val="24"/>
                <w:szCs w:val="24"/>
              </w:rPr>
            </w:pPr>
            <w:r w:rsidRPr="004E6A59">
              <w:rPr>
                <w:rFonts w:ascii="Arial" w:hAnsi="Arial" w:cs="Arial"/>
                <w:color w:val="000000" w:themeColor="text1"/>
                <w:sz w:val="24"/>
                <w:szCs w:val="24"/>
              </w:rPr>
              <w:t xml:space="preserve">To help adults protect children 24/7. </w:t>
            </w:r>
          </w:p>
          <w:p w14:paraId="78D04D91" w14:textId="77777777" w:rsidR="0024021C" w:rsidRPr="004E6A59" w:rsidRDefault="0024021C" w:rsidP="004E6A59">
            <w:pPr>
              <w:rPr>
                <w:rFonts w:ascii="Arial" w:hAnsi="Arial" w:cs="Arial"/>
                <w:color w:val="000000" w:themeColor="text1"/>
                <w:sz w:val="24"/>
                <w:szCs w:val="24"/>
              </w:rPr>
            </w:pPr>
          </w:p>
          <w:p w14:paraId="3AD6DD5F" w14:textId="76854B28" w:rsidR="0024021C" w:rsidRPr="004E6A59" w:rsidRDefault="0024021C" w:rsidP="004E6A59">
            <w:pPr>
              <w:rPr>
                <w:rFonts w:ascii="Arial" w:hAnsi="Arial" w:cs="Arial"/>
                <w:color w:val="000000" w:themeColor="text1"/>
                <w:sz w:val="24"/>
                <w:szCs w:val="24"/>
              </w:rPr>
            </w:pPr>
            <w:r w:rsidRPr="004E6A59">
              <w:rPr>
                <w:rFonts w:ascii="Arial" w:hAnsi="Arial" w:cs="Arial"/>
                <w:color w:val="000000" w:themeColor="text1"/>
                <w:sz w:val="24"/>
                <w:szCs w:val="24"/>
              </w:rPr>
              <w:t xml:space="preserve">For help, support and </w:t>
            </w:r>
            <w:proofErr w:type="gramStart"/>
            <w:r w:rsidRPr="004E6A59">
              <w:rPr>
                <w:rFonts w:ascii="Arial" w:hAnsi="Arial" w:cs="Arial"/>
                <w:color w:val="000000" w:themeColor="text1"/>
                <w:sz w:val="24"/>
                <w:szCs w:val="24"/>
              </w:rPr>
              <w:t>advice  regarding</w:t>
            </w:r>
            <w:proofErr w:type="gramEnd"/>
            <w:r w:rsidRPr="004E6A59">
              <w:rPr>
                <w:rFonts w:ascii="Arial" w:hAnsi="Arial" w:cs="Arial"/>
                <w:color w:val="000000" w:themeColor="text1"/>
                <w:sz w:val="24"/>
                <w:szCs w:val="24"/>
              </w:rPr>
              <w:t xml:space="preserve"> female genital mutilations, young persons affected by gangs and concerns that someone may be a victim of modern slavery.</w:t>
            </w:r>
          </w:p>
        </w:tc>
        <w:tc>
          <w:tcPr>
            <w:tcW w:w="3355" w:type="dxa"/>
          </w:tcPr>
          <w:p w14:paraId="7A06C771" w14:textId="550D626E" w:rsidR="0024021C" w:rsidRPr="004E6A59" w:rsidRDefault="0024021C" w:rsidP="004E6A59">
            <w:pPr>
              <w:rPr>
                <w:rFonts w:ascii="Arial" w:hAnsi="Arial" w:cs="Arial"/>
                <w:color w:val="000000" w:themeColor="text1"/>
                <w:sz w:val="24"/>
                <w:szCs w:val="24"/>
              </w:rPr>
            </w:pPr>
            <w:hyperlink r:id="rId58" w:history="1">
              <w:r w:rsidRPr="004E6A59">
                <w:rPr>
                  <w:rStyle w:val="Hyperlink"/>
                  <w:rFonts w:ascii="Arial" w:hAnsi="Arial" w:cs="Arial"/>
                  <w:color w:val="000000" w:themeColor="text1"/>
                  <w:sz w:val="24"/>
                  <w:szCs w:val="24"/>
                </w:rPr>
                <w:t>help@nspcc.org.uk</w:t>
              </w:r>
            </w:hyperlink>
          </w:p>
          <w:p w14:paraId="49F5C0F8" w14:textId="77777777" w:rsidR="0024021C" w:rsidRPr="004E6A59" w:rsidRDefault="0024021C" w:rsidP="004E6A59">
            <w:pPr>
              <w:rPr>
                <w:rFonts w:ascii="Arial" w:hAnsi="Arial" w:cs="Arial"/>
                <w:color w:val="000000" w:themeColor="text1"/>
                <w:sz w:val="24"/>
                <w:szCs w:val="24"/>
              </w:rPr>
            </w:pPr>
            <w:r w:rsidRPr="004E6A59">
              <w:rPr>
                <w:rFonts w:ascii="Arial" w:hAnsi="Arial" w:cs="Arial"/>
                <w:color w:val="000000" w:themeColor="text1"/>
                <w:sz w:val="24"/>
                <w:szCs w:val="24"/>
              </w:rPr>
              <w:t>0808 800 5000</w:t>
            </w:r>
          </w:p>
          <w:p w14:paraId="5FF75DDA" w14:textId="1C39EF3B" w:rsidR="0024021C" w:rsidRPr="004E6A59" w:rsidRDefault="0024021C" w:rsidP="004E6A59">
            <w:pPr>
              <w:rPr>
                <w:rFonts w:ascii="Arial" w:hAnsi="Arial" w:cs="Arial"/>
                <w:color w:val="000000" w:themeColor="text1"/>
                <w:sz w:val="24"/>
                <w:szCs w:val="24"/>
              </w:rPr>
            </w:pPr>
            <w:r w:rsidRPr="004E6A59">
              <w:rPr>
                <w:rFonts w:ascii="Arial" w:hAnsi="Arial" w:cs="Arial"/>
                <w:color w:val="000000" w:themeColor="text1"/>
                <w:sz w:val="24"/>
                <w:szCs w:val="24"/>
              </w:rPr>
              <w:t>Text: 88858</w:t>
            </w:r>
          </w:p>
        </w:tc>
      </w:tr>
      <w:tr w:rsidR="0024021C" w14:paraId="60941932" w14:textId="77777777" w:rsidTr="005F2D17">
        <w:tc>
          <w:tcPr>
            <w:tcW w:w="2611" w:type="dxa"/>
          </w:tcPr>
          <w:p w14:paraId="191996BA" w14:textId="41997C40" w:rsidR="0024021C" w:rsidRPr="004E6A59" w:rsidRDefault="0024021C" w:rsidP="004E6A59">
            <w:pPr>
              <w:rPr>
                <w:rFonts w:ascii="Arial" w:hAnsi="Arial" w:cs="Arial"/>
                <w:color w:val="000000" w:themeColor="text1"/>
                <w:sz w:val="24"/>
                <w:szCs w:val="24"/>
              </w:rPr>
            </w:pPr>
            <w:r w:rsidRPr="004E6A59">
              <w:rPr>
                <w:rFonts w:ascii="Arial" w:hAnsi="Arial" w:cs="Arial"/>
                <w:color w:val="000000" w:themeColor="text1"/>
                <w:sz w:val="24"/>
                <w:szCs w:val="24"/>
              </w:rPr>
              <w:lastRenderedPageBreak/>
              <w:t>NSPCC Helpline for Reporting Abuse in Education</w:t>
            </w:r>
          </w:p>
        </w:tc>
        <w:tc>
          <w:tcPr>
            <w:tcW w:w="4666" w:type="dxa"/>
          </w:tcPr>
          <w:p w14:paraId="05B8244E" w14:textId="24B012F6" w:rsidR="0024021C" w:rsidRPr="004E6A59" w:rsidRDefault="0024021C" w:rsidP="004E6A59">
            <w:pPr>
              <w:rPr>
                <w:rFonts w:ascii="Arial" w:hAnsi="Arial" w:cs="Arial"/>
                <w:color w:val="000000" w:themeColor="text1"/>
                <w:sz w:val="24"/>
                <w:szCs w:val="24"/>
              </w:rPr>
            </w:pPr>
            <w:r w:rsidRPr="004E6A59">
              <w:rPr>
                <w:rFonts w:ascii="Arial" w:hAnsi="Arial" w:cs="Arial"/>
                <w:color w:val="000000" w:themeColor="text1"/>
                <w:sz w:val="24"/>
                <w:szCs w:val="24"/>
              </w:rPr>
              <w:t xml:space="preserve">A bespoke helpline for children and young </w:t>
            </w:r>
            <w:proofErr w:type="spellStart"/>
            <w:r w:rsidRPr="004E6A59">
              <w:rPr>
                <w:rFonts w:ascii="Arial" w:hAnsi="Arial" w:cs="Arial"/>
                <w:color w:val="000000" w:themeColor="text1"/>
                <w:sz w:val="24"/>
                <w:szCs w:val="24"/>
              </w:rPr>
              <w:t>persons</w:t>
            </w:r>
            <w:proofErr w:type="spellEnd"/>
            <w:r w:rsidRPr="004E6A59">
              <w:rPr>
                <w:rFonts w:ascii="Arial" w:hAnsi="Arial" w:cs="Arial"/>
                <w:color w:val="000000" w:themeColor="text1"/>
                <w:sz w:val="24"/>
                <w:szCs w:val="24"/>
              </w:rPr>
              <w:t xml:space="preserve"> who’ve experienced abuse in education and for worried adults who need support and guidance.</w:t>
            </w:r>
          </w:p>
        </w:tc>
        <w:tc>
          <w:tcPr>
            <w:tcW w:w="3355" w:type="dxa"/>
          </w:tcPr>
          <w:p w14:paraId="3DEDD2D5" w14:textId="1A979EEB" w:rsidR="0024021C" w:rsidRPr="004E6A59" w:rsidRDefault="0024021C" w:rsidP="004E6A59">
            <w:pPr>
              <w:rPr>
                <w:rFonts w:ascii="Arial" w:hAnsi="Arial" w:cs="Arial"/>
                <w:color w:val="000000" w:themeColor="text1"/>
                <w:sz w:val="24"/>
                <w:szCs w:val="24"/>
              </w:rPr>
            </w:pPr>
            <w:hyperlink r:id="rId59" w:history="1">
              <w:r w:rsidRPr="004E6A59">
                <w:rPr>
                  <w:rStyle w:val="Hyperlink"/>
                  <w:rFonts w:ascii="Arial" w:hAnsi="Arial" w:cs="Arial"/>
                  <w:color w:val="000000" w:themeColor="text1"/>
                  <w:sz w:val="24"/>
                  <w:szCs w:val="24"/>
                </w:rPr>
                <w:t>help@nspcc.org.uk</w:t>
              </w:r>
            </w:hyperlink>
          </w:p>
          <w:p w14:paraId="045589CC" w14:textId="3B75D0C7" w:rsidR="0024021C" w:rsidRPr="004E6A59" w:rsidRDefault="0024021C" w:rsidP="004E6A59">
            <w:pPr>
              <w:rPr>
                <w:rFonts w:ascii="Arial" w:hAnsi="Arial" w:cs="Arial"/>
                <w:color w:val="000000" w:themeColor="text1"/>
                <w:sz w:val="24"/>
                <w:szCs w:val="24"/>
              </w:rPr>
            </w:pPr>
            <w:r w:rsidRPr="004E6A59">
              <w:rPr>
                <w:rFonts w:ascii="Arial" w:hAnsi="Arial" w:cs="Arial"/>
                <w:color w:val="000000" w:themeColor="text1"/>
                <w:sz w:val="24"/>
                <w:szCs w:val="24"/>
              </w:rPr>
              <w:t>0800 136 663</w:t>
            </w:r>
          </w:p>
        </w:tc>
      </w:tr>
      <w:tr w:rsidR="0024021C" w14:paraId="43B75A1D" w14:textId="77777777" w:rsidTr="005F2D17">
        <w:tc>
          <w:tcPr>
            <w:tcW w:w="2611" w:type="dxa"/>
          </w:tcPr>
          <w:p w14:paraId="2C9774F2" w14:textId="4529FD18" w:rsidR="0024021C" w:rsidRPr="004E6A59" w:rsidRDefault="0024021C" w:rsidP="004E6A59">
            <w:pPr>
              <w:rPr>
                <w:rFonts w:ascii="Arial" w:hAnsi="Arial" w:cs="Arial"/>
                <w:color w:val="000000" w:themeColor="text1"/>
                <w:sz w:val="24"/>
                <w:szCs w:val="24"/>
              </w:rPr>
            </w:pPr>
            <w:r w:rsidRPr="004E6A59">
              <w:rPr>
                <w:rFonts w:ascii="Arial" w:hAnsi="Arial" w:cs="Arial"/>
                <w:color w:val="000000" w:themeColor="text1"/>
                <w:sz w:val="24"/>
                <w:szCs w:val="24"/>
              </w:rPr>
              <w:t>NSPCC Whistleblowing Advice</w:t>
            </w:r>
          </w:p>
        </w:tc>
        <w:tc>
          <w:tcPr>
            <w:tcW w:w="4666" w:type="dxa"/>
          </w:tcPr>
          <w:p w14:paraId="496E4354" w14:textId="3D6E731B" w:rsidR="0024021C" w:rsidRPr="004E6A59" w:rsidRDefault="0024021C" w:rsidP="004E6A59">
            <w:pPr>
              <w:rPr>
                <w:rFonts w:ascii="Arial" w:hAnsi="Arial" w:cs="Arial"/>
                <w:color w:val="000000" w:themeColor="text1"/>
                <w:sz w:val="24"/>
                <w:szCs w:val="24"/>
              </w:rPr>
            </w:pPr>
            <w:r w:rsidRPr="004E6A59">
              <w:rPr>
                <w:rFonts w:ascii="Arial" w:hAnsi="Arial" w:cs="Arial"/>
                <w:color w:val="000000" w:themeColor="text1"/>
                <w:sz w:val="24"/>
                <w:szCs w:val="24"/>
              </w:rPr>
              <w:t>Free advice and support for professionals concerned about how child protection issues are handled in their organisation.</w:t>
            </w:r>
          </w:p>
        </w:tc>
        <w:tc>
          <w:tcPr>
            <w:tcW w:w="3355" w:type="dxa"/>
          </w:tcPr>
          <w:p w14:paraId="5567CB93" w14:textId="08745C7B" w:rsidR="0024021C" w:rsidRPr="004E6A59" w:rsidRDefault="0024021C" w:rsidP="004E6A59">
            <w:pPr>
              <w:rPr>
                <w:rFonts w:ascii="Arial" w:hAnsi="Arial" w:cs="Arial"/>
                <w:color w:val="000000" w:themeColor="text1"/>
                <w:sz w:val="24"/>
                <w:szCs w:val="24"/>
              </w:rPr>
            </w:pPr>
            <w:hyperlink r:id="rId60" w:history="1">
              <w:r w:rsidRPr="004E6A59">
                <w:rPr>
                  <w:rStyle w:val="Hyperlink"/>
                  <w:rFonts w:ascii="Arial" w:hAnsi="Arial" w:cs="Arial"/>
                  <w:color w:val="000000" w:themeColor="text1"/>
                  <w:sz w:val="24"/>
                  <w:szCs w:val="24"/>
                </w:rPr>
                <w:t>help@nspcc.org.uk</w:t>
              </w:r>
            </w:hyperlink>
          </w:p>
          <w:p w14:paraId="2619B812" w14:textId="1F0F5CC0" w:rsidR="0024021C" w:rsidRPr="004E6A59" w:rsidRDefault="0024021C" w:rsidP="004E6A59">
            <w:pPr>
              <w:rPr>
                <w:rFonts w:ascii="Arial" w:hAnsi="Arial" w:cs="Arial"/>
                <w:color w:val="000000" w:themeColor="text1"/>
                <w:sz w:val="24"/>
                <w:szCs w:val="24"/>
              </w:rPr>
            </w:pPr>
            <w:r w:rsidRPr="004E6A59">
              <w:rPr>
                <w:rFonts w:ascii="Arial" w:hAnsi="Arial" w:cs="Arial"/>
                <w:color w:val="000000" w:themeColor="text1"/>
                <w:sz w:val="24"/>
                <w:szCs w:val="24"/>
              </w:rPr>
              <w:t>0800 028 0285</w:t>
            </w:r>
          </w:p>
        </w:tc>
      </w:tr>
      <w:tr w:rsidR="0024021C" w14:paraId="7AFD0755" w14:textId="77777777" w:rsidTr="005F2D17">
        <w:tc>
          <w:tcPr>
            <w:tcW w:w="2611" w:type="dxa"/>
          </w:tcPr>
          <w:p w14:paraId="6C08E0A0" w14:textId="791E3D8D" w:rsidR="0024021C" w:rsidRPr="004E6A59" w:rsidRDefault="0024021C" w:rsidP="004E6A59">
            <w:pPr>
              <w:rPr>
                <w:rFonts w:ascii="Arial" w:hAnsi="Arial" w:cs="Arial"/>
                <w:color w:val="000000" w:themeColor="text1"/>
                <w:sz w:val="24"/>
                <w:szCs w:val="24"/>
              </w:rPr>
            </w:pPr>
            <w:r w:rsidRPr="004E6A59">
              <w:rPr>
                <w:rFonts w:ascii="Arial" w:hAnsi="Arial" w:cs="Arial"/>
                <w:color w:val="000000" w:themeColor="text1"/>
                <w:sz w:val="24"/>
                <w:szCs w:val="24"/>
              </w:rPr>
              <w:t>UK Safer Internet Centre Professional Advice Line</w:t>
            </w:r>
          </w:p>
        </w:tc>
        <w:tc>
          <w:tcPr>
            <w:tcW w:w="4666" w:type="dxa"/>
          </w:tcPr>
          <w:p w14:paraId="2B9E4F04" w14:textId="561ACC23" w:rsidR="0024021C" w:rsidRPr="004E6A59" w:rsidRDefault="0024021C" w:rsidP="004E6A59">
            <w:pPr>
              <w:rPr>
                <w:rFonts w:ascii="Arial" w:hAnsi="Arial" w:cs="Arial"/>
                <w:color w:val="000000" w:themeColor="text1"/>
                <w:sz w:val="24"/>
                <w:szCs w:val="24"/>
              </w:rPr>
            </w:pPr>
            <w:r w:rsidRPr="004E6A59">
              <w:rPr>
                <w:rFonts w:ascii="Arial" w:hAnsi="Arial" w:cs="Arial"/>
                <w:color w:val="000000" w:themeColor="text1"/>
                <w:sz w:val="24"/>
                <w:szCs w:val="24"/>
              </w:rPr>
              <w:t>A helpline for professionals working with children and young persons with actual or potential online safety issues.</w:t>
            </w:r>
          </w:p>
        </w:tc>
        <w:tc>
          <w:tcPr>
            <w:tcW w:w="3355" w:type="dxa"/>
          </w:tcPr>
          <w:p w14:paraId="3E656F38" w14:textId="05757E47" w:rsidR="0024021C" w:rsidRPr="004E6A59" w:rsidRDefault="0024021C" w:rsidP="004E6A59">
            <w:pPr>
              <w:rPr>
                <w:rFonts w:ascii="Arial" w:hAnsi="Arial" w:cs="Arial"/>
                <w:color w:val="000000" w:themeColor="text1"/>
                <w:sz w:val="24"/>
                <w:szCs w:val="24"/>
              </w:rPr>
            </w:pPr>
            <w:hyperlink r:id="rId61" w:history="1">
              <w:r w:rsidRPr="004E6A59">
                <w:rPr>
                  <w:rStyle w:val="Hyperlink"/>
                  <w:rFonts w:ascii="Arial" w:hAnsi="Arial" w:cs="Arial"/>
                  <w:color w:val="000000" w:themeColor="text1"/>
                  <w:sz w:val="24"/>
                  <w:szCs w:val="24"/>
                </w:rPr>
                <w:t>helpline@saferinternet.org.uk</w:t>
              </w:r>
            </w:hyperlink>
          </w:p>
          <w:p w14:paraId="734A0DB6" w14:textId="2EFCF406" w:rsidR="0024021C" w:rsidRPr="004E6A59" w:rsidRDefault="0024021C" w:rsidP="004E6A59">
            <w:pPr>
              <w:rPr>
                <w:rFonts w:ascii="Arial" w:hAnsi="Arial" w:cs="Arial"/>
                <w:color w:val="000000" w:themeColor="text1"/>
                <w:sz w:val="24"/>
                <w:szCs w:val="24"/>
              </w:rPr>
            </w:pPr>
            <w:r w:rsidRPr="004E6A59">
              <w:rPr>
                <w:rFonts w:ascii="Arial" w:hAnsi="Arial" w:cs="Arial"/>
                <w:color w:val="000000" w:themeColor="text1"/>
                <w:sz w:val="24"/>
                <w:szCs w:val="24"/>
              </w:rPr>
              <w:t>0844 381 4772</w:t>
            </w:r>
          </w:p>
        </w:tc>
      </w:tr>
      <w:tr w:rsidR="0024021C" w14:paraId="4A5B2D04" w14:textId="77777777" w:rsidTr="005F2D17">
        <w:tc>
          <w:tcPr>
            <w:tcW w:w="2611" w:type="dxa"/>
          </w:tcPr>
          <w:p w14:paraId="580F509F" w14:textId="7193221E" w:rsidR="0024021C" w:rsidRPr="004E6A59" w:rsidRDefault="0024021C" w:rsidP="004E6A59">
            <w:pPr>
              <w:rPr>
                <w:rFonts w:ascii="Arial" w:hAnsi="Arial" w:cs="Arial"/>
                <w:color w:val="000000" w:themeColor="text1"/>
                <w:sz w:val="24"/>
                <w:szCs w:val="24"/>
              </w:rPr>
            </w:pPr>
            <w:r w:rsidRPr="004E6A59">
              <w:rPr>
                <w:rFonts w:ascii="Arial" w:hAnsi="Arial" w:cs="Arial"/>
                <w:color w:val="000000" w:themeColor="text1"/>
                <w:sz w:val="24"/>
                <w:szCs w:val="24"/>
              </w:rPr>
              <w:t>Police Anti-Terrorist Hot Line Number</w:t>
            </w:r>
          </w:p>
        </w:tc>
        <w:tc>
          <w:tcPr>
            <w:tcW w:w="4666" w:type="dxa"/>
          </w:tcPr>
          <w:p w14:paraId="5E94D0A2" w14:textId="3D462D40" w:rsidR="0024021C" w:rsidRPr="004E6A59" w:rsidRDefault="0024021C" w:rsidP="004E6A59">
            <w:pPr>
              <w:rPr>
                <w:rFonts w:ascii="Arial" w:hAnsi="Arial" w:cs="Arial"/>
                <w:color w:val="000000" w:themeColor="text1"/>
                <w:sz w:val="24"/>
                <w:szCs w:val="24"/>
              </w:rPr>
            </w:pPr>
          </w:p>
        </w:tc>
        <w:tc>
          <w:tcPr>
            <w:tcW w:w="3355" w:type="dxa"/>
          </w:tcPr>
          <w:p w14:paraId="0E14ADC6" w14:textId="307EF52E" w:rsidR="0024021C" w:rsidRPr="004E6A59" w:rsidRDefault="0024021C" w:rsidP="004E6A59">
            <w:pPr>
              <w:rPr>
                <w:rFonts w:ascii="Arial" w:hAnsi="Arial" w:cs="Arial"/>
                <w:color w:val="000000" w:themeColor="text1"/>
                <w:sz w:val="24"/>
                <w:szCs w:val="24"/>
              </w:rPr>
            </w:pPr>
            <w:r w:rsidRPr="004E6A59">
              <w:rPr>
                <w:rFonts w:ascii="Arial" w:hAnsi="Arial" w:cs="Arial"/>
                <w:color w:val="000000" w:themeColor="text1"/>
                <w:sz w:val="24"/>
                <w:szCs w:val="24"/>
              </w:rPr>
              <w:t>0800 789 321</w:t>
            </w:r>
          </w:p>
        </w:tc>
      </w:tr>
      <w:tr w:rsidR="0024021C" w14:paraId="19FF5385" w14:textId="77777777" w:rsidTr="005F2D17">
        <w:tc>
          <w:tcPr>
            <w:tcW w:w="2611" w:type="dxa"/>
          </w:tcPr>
          <w:p w14:paraId="26DAD31D" w14:textId="3FD3D4ED" w:rsidR="0024021C" w:rsidRPr="004E6A59" w:rsidRDefault="0024021C" w:rsidP="004E6A59">
            <w:pPr>
              <w:rPr>
                <w:rFonts w:ascii="Arial" w:hAnsi="Arial" w:cs="Arial"/>
                <w:color w:val="000000" w:themeColor="text1"/>
                <w:sz w:val="24"/>
                <w:szCs w:val="24"/>
              </w:rPr>
            </w:pPr>
            <w:r w:rsidRPr="004E6A59">
              <w:rPr>
                <w:rFonts w:ascii="Arial" w:hAnsi="Arial" w:cs="Arial"/>
                <w:color w:val="000000" w:themeColor="text1"/>
                <w:sz w:val="24"/>
                <w:szCs w:val="24"/>
              </w:rPr>
              <w:t>National Domestic Abuse Helpline</w:t>
            </w:r>
          </w:p>
        </w:tc>
        <w:tc>
          <w:tcPr>
            <w:tcW w:w="4666" w:type="dxa"/>
          </w:tcPr>
          <w:p w14:paraId="33E1BF26" w14:textId="77777777" w:rsidR="0024021C" w:rsidRPr="004E6A59" w:rsidRDefault="0024021C" w:rsidP="004E6A59">
            <w:pPr>
              <w:rPr>
                <w:rFonts w:ascii="Arial" w:hAnsi="Arial" w:cs="Arial"/>
                <w:color w:val="000000" w:themeColor="text1"/>
                <w:sz w:val="24"/>
                <w:szCs w:val="24"/>
              </w:rPr>
            </w:pPr>
          </w:p>
        </w:tc>
        <w:tc>
          <w:tcPr>
            <w:tcW w:w="3355" w:type="dxa"/>
          </w:tcPr>
          <w:p w14:paraId="0BAEE1BE" w14:textId="73D608CA" w:rsidR="0024021C" w:rsidRPr="004E6A59" w:rsidRDefault="0024021C" w:rsidP="004E6A59">
            <w:pPr>
              <w:rPr>
                <w:rFonts w:ascii="Arial" w:hAnsi="Arial" w:cs="Arial"/>
                <w:color w:val="000000" w:themeColor="text1"/>
                <w:sz w:val="24"/>
                <w:szCs w:val="24"/>
                <w:u w:val="single"/>
              </w:rPr>
            </w:pPr>
            <w:r w:rsidRPr="004E6A59">
              <w:rPr>
                <w:rFonts w:ascii="Arial" w:hAnsi="Arial" w:cs="Arial"/>
                <w:color w:val="000000" w:themeColor="text1"/>
                <w:sz w:val="24"/>
                <w:szCs w:val="24"/>
              </w:rPr>
              <w:t xml:space="preserve">Hosted by </w:t>
            </w:r>
            <w:hyperlink r:id="rId62" w:history="1">
              <w:r w:rsidRPr="004E6A59">
                <w:rPr>
                  <w:rStyle w:val="Hyperlink"/>
                  <w:rFonts w:ascii="Arial" w:hAnsi="Arial" w:cs="Arial"/>
                  <w:color w:val="000000" w:themeColor="text1"/>
                  <w:sz w:val="24"/>
                  <w:szCs w:val="24"/>
                </w:rPr>
                <w:t>Refuge</w:t>
              </w:r>
            </w:hyperlink>
          </w:p>
          <w:p w14:paraId="766EF6CF" w14:textId="4F79198D" w:rsidR="0024021C" w:rsidRPr="004E6A59" w:rsidRDefault="0024021C" w:rsidP="004E6A59">
            <w:pPr>
              <w:rPr>
                <w:rFonts w:ascii="Arial" w:hAnsi="Arial" w:cs="Arial"/>
                <w:color w:val="000000" w:themeColor="text1"/>
                <w:sz w:val="24"/>
                <w:szCs w:val="24"/>
              </w:rPr>
            </w:pPr>
            <w:r w:rsidRPr="004E6A59">
              <w:rPr>
                <w:rFonts w:ascii="Arial" w:hAnsi="Arial" w:cs="Arial"/>
                <w:color w:val="000000" w:themeColor="text1"/>
                <w:sz w:val="24"/>
                <w:szCs w:val="24"/>
              </w:rPr>
              <w:t>0808 200 0247</w:t>
            </w:r>
          </w:p>
        </w:tc>
      </w:tr>
      <w:tr w:rsidR="0024021C" w14:paraId="694CDCC3" w14:textId="77777777" w:rsidTr="005F2D17">
        <w:tc>
          <w:tcPr>
            <w:tcW w:w="2611" w:type="dxa"/>
          </w:tcPr>
          <w:p w14:paraId="7333D394" w14:textId="5215CB8E" w:rsidR="0024021C" w:rsidRPr="004E6A59" w:rsidRDefault="0024021C" w:rsidP="004E6A59">
            <w:pPr>
              <w:rPr>
                <w:rFonts w:ascii="Arial" w:hAnsi="Arial" w:cs="Arial"/>
                <w:color w:val="000000" w:themeColor="text1"/>
                <w:sz w:val="24"/>
                <w:szCs w:val="24"/>
              </w:rPr>
            </w:pPr>
            <w:r w:rsidRPr="004E6A59">
              <w:rPr>
                <w:rFonts w:ascii="Arial" w:hAnsi="Arial" w:cs="Arial"/>
                <w:color w:val="000000" w:themeColor="text1"/>
                <w:sz w:val="24"/>
                <w:szCs w:val="24"/>
              </w:rPr>
              <w:t>Operation Encompass</w:t>
            </w:r>
          </w:p>
        </w:tc>
        <w:tc>
          <w:tcPr>
            <w:tcW w:w="4666" w:type="dxa"/>
          </w:tcPr>
          <w:p w14:paraId="2648D2CC" w14:textId="7FACBE49" w:rsidR="0024021C" w:rsidRPr="004E6A59" w:rsidRDefault="0024021C" w:rsidP="004E6A59">
            <w:pPr>
              <w:rPr>
                <w:rFonts w:ascii="Arial" w:hAnsi="Arial" w:cs="Arial"/>
                <w:color w:val="000000" w:themeColor="text1"/>
                <w:sz w:val="24"/>
                <w:szCs w:val="24"/>
              </w:rPr>
            </w:pPr>
            <w:r w:rsidRPr="004E6A59">
              <w:rPr>
                <w:rFonts w:ascii="Arial" w:hAnsi="Arial" w:cs="Arial"/>
                <w:color w:val="000000" w:themeColor="text1"/>
                <w:sz w:val="24"/>
                <w:szCs w:val="24"/>
              </w:rPr>
              <w:t>Resources for schools, including free advice from an Education Psychologist, regarding how best to support children experiencing domestic abuse.</w:t>
            </w:r>
          </w:p>
        </w:tc>
        <w:tc>
          <w:tcPr>
            <w:tcW w:w="3355" w:type="dxa"/>
          </w:tcPr>
          <w:p w14:paraId="52CBA384" w14:textId="78E41E84" w:rsidR="0024021C" w:rsidRPr="004E6A59" w:rsidRDefault="0024021C" w:rsidP="004E6A59">
            <w:pPr>
              <w:rPr>
                <w:rFonts w:ascii="Arial" w:hAnsi="Arial" w:cs="Arial"/>
                <w:color w:val="000000" w:themeColor="text1"/>
                <w:sz w:val="24"/>
                <w:szCs w:val="24"/>
              </w:rPr>
            </w:pPr>
            <w:r w:rsidRPr="004E6A59">
              <w:rPr>
                <w:rFonts w:ascii="Arial" w:hAnsi="Arial" w:cs="Arial"/>
                <w:color w:val="000000" w:themeColor="text1"/>
                <w:sz w:val="24"/>
                <w:szCs w:val="24"/>
              </w:rPr>
              <w:t>0204 513 9990</w:t>
            </w:r>
          </w:p>
        </w:tc>
      </w:tr>
      <w:tr w:rsidR="0024021C" w14:paraId="3F818D84" w14:textId="77777777" w:rsidTr="005F2D17">
        <w:tc>
          <w:tcPr>
            <w:tcW w:w="2611" w:type="dxa"/>
          </w:tcPr>
          <w:p w14:paraId="72AC2671" w14:textId="372903F0" w:rsidR="0024021C" w:rsidRPr="004E6A59" w:rsidRDefault="0024021C" w:rsidP="004E6A59">
            <w:pPr>
              <w:rPr>
                <w:rFonts w:ascii="Arial" w:hAnsi="Arial" w:cs="Arial"/>
                <w:color w:val="000000" w:themeColor="text1"/>
                <w:sz w:val="24"/>
                <w:szCs w:val="24"/>
              </w:rPr>
            </w:pPr>
            <w:r w:rsidRPr="004E6A59">
              <w:rPr>
                <w:rFonts w:ascii="Arial" w:hAnsi="Arial" w:cs="Arial"/>
                <w:color w:val="000000" w:themeColor="text1"/>
                <w:sz w:val="24"/>
                <w:szCs w:val="24"/>
              </w:rPr>
              <w:t>Reporting Harmful Content Online</w:t>
            </w:r>
          </w:p>
        </w:tc>
        <w:tc>
          <w:tcPr>
            <w:tcW w:w="4666" w:type="dxa"/>
          </w:tcPr>
          <w:p w14:paraId="62F47A9B" w14:textId="77777777" w:rsidR="0024021C" w:rsidRPr="004E6A59" w:rsidRDefault="0024021C" w:rsidP="004E6A59">
            <w:pPr>
              <w:rPr>
                <w:rFonts w:ascii="Arial" w:hAnsi="Arial" w:cs="Arial"/>
                <w:color w:val="000000" w:themeColor="text1"/>
                <w:sz w:val="24"/>
                <w:szCs w:val="24"/>
              </w:rPr>
            </w:pPr>
            <w:r w:rsidRPr="004E6A59">
              <w:rPr>
                <w:rFonts w:ascii="Arial" w:hAnsi="Arial" w:cs="Arial"/>
                <w:color w:val="000000" w:themeColor="text1"/>
                <w:sz w:val="24"/>
                <w:szCs w:val="24"/>
              </w:rPr>
              <w:t>A national reporting centre designed to assist anyone in reporting harmful content online.</w:t>
            </w:r>
          </w:p>
          <w:p w14:paraId="0B6A4C1B" w14:textId="77777777" w:rsidR="0024021C" w:rsidRPr="004E6A59" w:rsidRDefault="0024021C" w:rsidP="004E6A59">
            <w:pPr>
              <w:rPr>
                <w:rFonts w:ascii="Arial" w:hAnsi="Arial" w:cs="Arial"/>
                <w:color w:val="000000" w:themeColor="text1"/>
                <w:sz w:val="24"/>
                <w:szCs w:val="24"/>
              </w:rPr>
            </w:pPr>
          </w:p>
          <w:p w14:paraId="514B9F48" w14:textId="58ECC963" w:rsidR="0024021C" w:rsidRPr="004E6A59" w:rsidRDefault="0024021C" w:rsidP="004E6A59">
            <w:pPr>
              <w:rPr>
                <w:rFonts w:ascii="Arial" w:hAnsi="Arial" w:cs="Arial"/>
                <w:color w:val="000000" w:themeColor="text1"/>
                <w:sz w:val="24"/>
                <w:szCs w:val="24"/>
              </w:rPr>
            </w:pPr>
            <w:r w:rsidRPr="004E6A59">
              <w:rPr>
                <w:rFonts w:ascii="Arial" w:hAnsi="Arial" w:cs="Arial"/>
                <w:color w:val="000000" w:themeColor="text1"/>
                <w:sz w:val="24"/>
                <w:szCs w:val="24"/>
              </w:rPr>
              <w:t>To report online sexual abuse or the way someone has been communicating online.</w:t>
            </w:r>
          </w:p>
        </w:tc>
        <w:tc>
          <w:tcPr>
            <w:tcW w:w="3355" w:type="dxa"/>
          </w:tcPr>
          <w:p w14:paraId="66E8B9F1" w14:textId="77777777" w:rsidR="0024021C" w:rsidRPr="004E6A59" w:rsidRDefault="0024021C" w:rsidP="004E6A59">
            <w:pPr>
              <w:rPr>
                <w:rFonts w:ascii="Arial" w:hAnsi="Arial" w:cs="Arial"/>
                <w:color w:val="000000" w:themeColor="text1"/>
                <w:sz w:val="24"/>
                <w:szCs w:val="24"/>
              </w:rPr>
            </w:pPr>
            <w:r w:rsidRPr="004E6A59">
              <w:rPr>
                <w:rFonts w:ascii="Arial" w:hAnsi="Arial" w:cs="Arial"/>
                <w:color w:val="000000" w:themeColor="text1"/>
                <w:sz w:val="24"/>
                <w:szCs w:val="24"/>
              </w:rPr>
              <w:t>UK Safer Internet Centre</w:t>
            </w:r>
          </w:p>
          <w:p w14:paraId="1D5EABBB" w14:textId="77777777" w:rsidR="0024021C" w:rsidRPr="004E6A59" w:rsidRDefault="0024021C" w:rsidP="004E6A59">
            <w:pPr>
              <w:rPr>
                <w:rStyle w:val="Hyperlink"/>
                <w:rFonts w:ascii="Arial" w:hAnsi="Arial" w:cs="Arial"/>
                <w:color w:val="000000" w:themeColor="text1"/>
                <w:sz w:val="24"/>
                <w:szCs w:val="24"/>
              </w:rPr>
            </w:pPr>
            <w:hyperlink r:id="rId63" w:history="1">
              <w:r w:rsidRPr="004E6A59">
                <w:rPr>
                  <w:rFonts w:ascii="Arial" w:hAnsi="Arial" w:cs="Arial"/>
                  <w:color w:val="000000" w:themeColor="text1"/>
                  <w:sz w:val="24"/>
                  <w:szCs w:val="24"/>
                  <w:u w:val="single"/>
                </w:rPr>
                <w:t>R</w:t>
              </w:r>
              <w:r w:rsidRPr="004E6A59">
                <w:rPr>
                  <w:rStyle w:val="Hyperlink"/>
                  <w:rFonts w:ascii="Arial" w:hAnsi="Arial" w:cs="Arial"/>
                  <w:color w:val="000000" w:themeColor="text1"/>
                  <w:sz w:val="24"/>
                  <w:szCs w:val="24"/>
                </w:rPr>
                <w:t>eport Online Harm</w:t>
              </w:r>
            </w:hyperlink>
          </w:p>
          <w:p w14:paraId="0CEB4614" w14:textId="77777777" w:rsidR="0024021C" w:rsidRPr="004E6A59" w:rsidRDefault="0024021C" w:rsidP="004E6A59">
            <w:pPr>
              <w:rPr>
                <w:rStyle w:val="Hyperlink"/>
                <w:rFonts w:ascii="Arial" w:hAnsi="Arial" w:cs="Arial"/>
                <w:color w:val="000000" w:themeColor="text1"/>
                <w:sz w:val="24"/>
                <w:szCs w:val="24"/>
              </w:rPr>
            </w:pPr>
          </w:p>
          <w:p w14:paraId="1F5183DF" w14:textId="77777777" w:rsidR="0024021C" w:rsidRPr="004E6A59" w:rsidRDefault="0024021C" w:rsidP="004E6A59">
            <w:pPr>
              <w:rPr>
                <w:rStyle w:val="Hyperlink"/>
                <w:rFonts w:ascii="Arial" w:hAnsi="Arial" w:cs="Arial"/>
                <w:color w:val="000000" w:themeColor="text1"/>
                <w:sz w:val="24"/>
                <w:szCs w:val="24"/>
              </w:rPr>
            </w:pPr>
          </w:p>
          <w:p w14:paraId="5716768B" w14:textId="77777777" w:rsidR="0024021C" w:rsidRPr="004E6A59" w:rsidRDefault="0024021C" w:rsidP="004E6A59">
            <w:pPr>
              <w:rPr>
                <w:rStyle w:val="Hyperlink"/>
                <w:rFonts w:ascii="Arial" w:hAnsi="Arial" w:cs="Arial"/>
                <w:color w:val="000000" w:themeColor="text1"/>
                <w:sz w:val="24"/>
                <w:szCs w:val="24"/>
              </w:rPr>
            </w:pPr>
          </w:p>
          <w:p w14:paraId="786E73F1" w14:textId="77777777" w:rsidR="0024021C" w:rsidRPr="004E6A59" w:rsidRDefault="0024021C" w:rsidP="004E6A59">
            <w:pPr>
              <w:rPr>
                <w:rStyle w:val="Hyperlink"/>
                <w:rFonts w:ascii="Arial" w:hAnsi="Arial" w:cs="Arial"/>
                <w:color w:val="000000" w:themeColor="text1"/>
                <w:sz w:val="24"/>
                <w:szCs w:val="24"/>
              </w:rPr>
            </w:pPr>
          </w:p>
          <w:p w14:paraId="5D2A6C17" w14:textId="13270F86" w:rsidR="0024021C" w:rsidRPr="004E6A59" w:rsidRDefault="0024021C" w:rsidP="004E6A59">
            <w:pPr>
              <w:rPr>
                <w:rFonts w:ascii="Arial" w:hAnsi="Arial" w:cs="Arial"/>
                <w:color w:val="000000" w:themeColor="text1"/>
                <w:sz w:val="24"/>
                <w:szCs w:val="24"/>
              </w:rPr>
            </w:pPr>
            <w:hyperlink r:id="rId64" w:history="1">
              <w:r w:rsidRPr="004E6A59">
                <w:rPr>
                  <w:rStyle w:val="Hyperlink"/>
                  <w:rFonts w:ascii="Arial" w:hAnsi="Arial" w:cs="Arial"/>
                  <w:color w:val="000000" w:themeColor="text1"/>
                  <w:sz w:val="24"/>
                  <w:szCs w:val="24"/>
                </w:rPr>
                <w:t>CEOP</w:t>
              </w:r>
            </w:hyperlink>
          </w:p>
        </w:tc>
      </w:tr>
      <w:tr w:rsidR="0024021C" w14:paraId="3CBC58B8" w14:textId="77777777" w:rsidTr="005F2D17">
        <w:tc>
          <w:tcPr>
            <w:tcW w:w="2611" w:type="dxa"/>
          </w:tcPr>
          <w:p w14:paraId="681ECEA7" w14:textId="7EC49647" w:rsidR="0024021C" w:rsidRPr="004E6A59" w:rsidRDefault="0024021C" w:rsidP="004E6A59">
            <w:pPr>
              <w:rPr>
                <w:rFonts w:ascii="Arial" w:hAnsi="Arial" w:cs="Arial"/>
                <w:color w:val="000000" w:themeColor="text1"/>
                <w:sz w:val="24"/>
                <w:szCs w:val="24"/>
              </w:rPr>
            </w:pPr>
            <w:r w:rsidRPr="004E6A59">
              <w:rPr>
                <w:rFonts w:ascii="Arial" w:hAnsi="Arial" w:cs="Arial"/>
                <w:color w:val="000000" w:themeColor="text1"/>
                <w:sz w:val="24"/>
                <w:szCs w:val="24"/>
              </w:rPr>
              <w:t>Reporting Abuse in Education Helpline</w:t>
            </w:r>
          </w:p>
        </w:tc>
        <w:tc>
          <w:tcPr>
            <w:tcW w:w="4666" w:type="dxa"/>
          </w:tcPr>
          <w:p w14:paraId="00EAC45F" w14:textId="28CD787A" w:rsidR="0024021C" w:rsidRPr="004E6A59" w:rsidRDefault="0024021C" w:rsidP="004E6A59">
            <w:pPr>
              <w:rPr>
                <w:rFonts w:ascii="Arial" w:hAnsi="Arial" w:cs="Arial"/>
                <w:color w:val="000000" w:themeColor="text1"/>
                <w:sz w:val="24"/>
                <w:szCs w:val="24"/>
              </w:rPr>
            </w:pPr>
            <w:r w:rsidRPr="004E6A59">
              <w:rPr>
                <w:rFonts w:ascii="Arial" w:hAnsi="Arial" w:cs="Arial"/>
                <w:color w:val="000000" w:themeColor="text1"/>
                <w:sz w:val="24"/>
                <w:szCs w:val="24"/>
              </w:rPr>
              <w:t>A contact for young people who have experienced abuse at school, and for parents and teachers who are concerned about sexual abuse in an education setting.</w:t>
            </w:r>
          </w:p>
        </w:tc>
        <w:tc>
          <w:tcPr>
            <w:tcW w:w="3355" w:type="dxa"/>
          </w:tcPr>
          <w:p w14:paraId="5C4D2AF9" w14:textId="7AFF7CB5" w:rsidR="0024021C" w:rsidRPr="004E6A59" w:rsidRDefault="0024021C" w:rsidP="004E6A59">
            <w:pPr>
              <w:rPr>
                <w:rFonts w:ascii="Arial" w:hAnsi="Arial" w:cs="Arial"/>
                <w:color w:val="000000" w:themeColor="text1"/>
                <w:sz w:val="24"/>
                <w:szCs w:val="24"/>
              </w:rPr>
            </w:pPr>
            <w:hyperlink r:id="rId65" w:history="1">
              <w:r w:rsidRPr="004E6A59">
                <w:rPr>
                  <w:rStyle w:val="Hyperlink"/>
                  <w:rFonts w:ascii="Arial" w:hAnsi="Arial" w:cs="Arial"/>
                  <w:color w:val="000000" w:themeColor="text1"/>
                  <w:sz w:val="24"/>
                  <w:szCs w:val="24"/>
                </w:rPr>
                <w:t>help@nspcc.gov.uk</w:t>
              </w:r>
            </w:hyperlink>
          </w:p>
          <w:p w14:paraId="497C32F9" w14:textId="17041314" w:rsidR="0024021C" w:rsidRPr="004E6A59" w:rsidRDefault="0024021C" w:rsidP="004E6A59">
            <w:pPr>
              <w:rPr>
                <w:rFonts w:ascii="Arial" w:hAnsi="Arial" w:cs="Arial"/>
                <w:color w:val="000000" w:themeColor="text1"/>
                <w:sz w:val="24"/>
                <w:szCs w:val="24"/>
              </w:rPr>
            </w:pPr>
            <w:r w:rsidRPr="004E6A59">
              <w:rPr>
                <w:rFonts w:ascii="Arial" w:hAnsi="Arial" w:cs="Arial"/>
                <w:color w:val="000000" w:themeColor="text1"/>
                <w:sz w:val="24"/>
                <w:szCs w:val="24"/>
              </w:rPr>
              <w:t>0800 136 663</w:t>
            </w:r>
          </w:p>
        </w:tc>
      </w:tr>
      <w:tr w:rsidR="0024021C" w14:paraId="41299E1B" w14:textId="77777777" w:rsidTr="005F2D17">
        <w:tc>
          <w:tcPr>
            <w:tcW w:w="2611" w:type="dxa"/>
          </w:tcPr>
          <w:p w14:paraId="111E0EA2" w14:textId="0DEB2387" w:rsidR="0024021C" w:rsidRPr="004E6A59" w:rsidRDefault="0024021C" w:rsidP="004E6A59">
            <w:pPr>
              <w:rPr>
                <w:rFonts w:ascii="Arial" w:hAnsi="Arial" w:cs="Arial"/>
                <w:color w:val="000000" w:themeColor="text1"/>
                <w:sz w:val="24"/>
                <w:szCs w:val="24"/>
              </w:rPr>
            </w:pPr>
            <w:r w:rsidRPr="004E6A59">
              <w:rPr>
                <w:rFonts w:ascii="Arial" w:hAnsi="Arial" w:cs="Arial"/>
                <w:color w:val="000000" w:themeColor="text1"/>
                <w:sz w:val="24"/>
                <w:szCs w:val="24"/>
              </w:rPr>
              <w:t>Harmful Sexual Behaviour Support Services</w:t>
            </w:r>
          </w:p>
        </w:tc>
        <w:tc>
          <w:tcPr>
            <w:tcW w:w="4666" w:type="dxa"/>
          </w:tcPr>
          <w:p w14:paraId="08B6FB49" w14:textId="77777777" w:rsidR="0024021C" w:rsidRPr="004E6A59" w:rsidRDefault="0024021C" w:rsidP="004E6A59">
            <w:pPr>
              <w:rPr>
                <w:rFonts w:ascii="Arial" w:hAnsi="Arial" w:cs="Arial"/>
                <w:color w:val="000000" w:themeColor="text1"/>
                <w:sz w:val="24"/>
                <w:szCs w:val="24"/>
              </w:rPr>
            </w:pPr>
            <w:r w:rsidRPr="004E6A59">
              <w:rPr>
                <w:rFonts w:ascii="Arial" w:hAnsi="Arial" w:cs="Arial"/>
                <w:color w:val="000000" w:themeColor="text1"/>
                <w:sz w:val="24"/>
                <w:szCs w:val="24"/>
              </w:rPr>
              <w:t>For the children’s workplace.</w:t>
            </w:r>
          </w:p>
          <w:p w14:paraId="2B50F727" w14:textId="77777777" w:rsidR="0024021C" w:rsidRPr="004E6A59" w:rsidRDefault="0024021C" w:rsidP="004E6A59">
            <w:pPr>
              <w:rPr>
                <w:rFonts w:ascii="Arial" w:hAnsi="Arial" w:cs="Arial"/>
                <w:color w:val="000000" w:themeColor="text1"/>
                <w:sz w:val="24"/>
                <w:szCs w:val="24"/>
              </w:rPr>
            </w:pPr>
          </w:p>
          <w:p w14:paraId="49242562" w14:textId="51AD8CC0" w:rsidR="0024021C" w:rsidRPr="004E6A59" w:rsidRDefault="0024021C" w:rsidP="004E6A59">
            <w:pPr>
              <w:rPr>
                <w:rFonts w:ascii="Arial" w:hAnsi="Arial" w:cs="Arial"/>
                <w:color w:val="000000" w:themeColor="text1"/>
                <w:sz w:val="24"/>
                <w:szCs w:val="24"/>
              </w:rPr>
            </w:pPr>
            <w:r w:rsidRPr="004E6A59">
              <w:rPr>
                <w:rFonts w:ascii="Arial" w:hAnsi="Arial" w:cs="Arial"/>
                <w:color w:val="000000" w:themeColor="text1"/>
                <w:sz w:val="24"/>
                <w:szCs w:val="24"/>
              </w:rPr>
              <w:t>For worries regarding a child’s sexual behaviour.</w:t>
            </w:r>
          </w:p>
        </w:tc>
        <w:tc>
          <w:tcPr>
            <w:tcW w:w="3355" w:type="dxa"/>
          </w:tcPr>
          <w:p w14:paraId="65C9806D" w14:textId="464DBC8C" w:rsidR="0024021C" w:rsidRPr="004E6A59" w:rsidRDefault="0024021C" w:rsidP="004E6A59">
            <w:pPr>
              <w:rPr>
                <w:rFonts w:ascii="Arial" w:hAnsi="Arial" w:cs="Arial"/>
                <w:color w:val="000000" w:themeColor="text1"/>
                <w:sz w:val="24"/>
                <w:szCs w:val="24"/>
              </w:rPr>
            </w:pPr>
            <w:hyperlink r:id="rId66" w:history="1">
              <w:r w:rsidRPr="004E6A59">
                <w:rPr>
                  <w:rStyle w:val="Hyperlink"/>
                  <w:rFonts w:ascii="Arial" w:hAnsi="Arial" w:cs="Arial"/>
                  <w:color w:val="000000" w:themeColor="text1"/>
                  <w:sz w:val="24"/>
                  <w:szCs w:val="24"/>
                </w:rPr>
                <w:t>hsbsupport@swgfl.org.uk</w:t>
              </w:r>
            </w:hyperlink>
          </w:p>
          <w:p w14:paraId="6F0F9F7C" w14:textId="77777777" w:rsidR="0024021C" w:rsidRPr="004E6A59" w:rsidRDefault="0024021C" w:rsidP="004E6A59">
            <w:pPr>
              <w:rPr>
                <w:rFonts w:ascii="Arial" w:hAnsi="Arial" w:cs="Arial"/>
                <w:color w:val="000000" w:themeColor="text1"/>
                <w:sz w:val="24"/>
                <w:szCs w:val="24"/>
              </w:rPr>
            </w:pPr>
            <w:r w:rsidRPr="004E6A59">
              <w:rPr>
                <w:rFonts w:ascii="Arial" w:hAnsi="Arial" w:cs="Arial"/>
                <w:color w:val="000000" w:themeColor="text1"/>
                <w:sz w:val="24"/>
                <w:szCs w:val="24"/>
              </w:rPr>
              <w:t>0344 225 0623</w:t>
            </w:r>
          </w:p>
          <w:p w14:paraId="01182F3A" w14:textId="77777777" w:rsidR="0024021C" w:rsidRPr="004E6A59" w:rsidRDefault="0024021C" w:rsidP="004E6A59">
            <w:pPr>
              <w:rPr>
                <w:rFonts w:ascii="Arial" w:hAnsi="Arial" w:cs="Arial"/>
                <w:color w:val="000000" w:themeColor="text1"/>
                <w:sz w:val="24"/>
                <w:szCs w:val="24"/>
              </w:rPr>
            </w:pPr>
          </w:p>
          <w:p w14:paraId="4A988DF0" w14:textId="777A532F" w:rsidR="0024021C" w:rsidRPr="004E6A59" w:rsidRDefault="004E6A59" w:rsidP="004E6A59">
            <w:pPr>
              <w:rPr>
                <w:rFonts w:ascii="Arial" w:hAnsi="Arial" w:cs="Arial"/>
                <w:color w:val="000000" w:themeColor="text1"/>
                <w:sz w:val="24"/>
                <w:szCs w:val="24"/>
              </w:rPr>
            </w:pPr>
            <w:hyperlink r:id="rId67" w:history="1">
              <w:r w:rsidRPr="004E6A59">
                <w:rPr>
                  <w:rStyle w:val="Hyperlink"/>
                  <w:rFonts w:ascii="Arial" w:hAnsi="Arial" w:cs="Arial"/>
                  <w:color w:val="000000" w:themeColor="text1"/>
                  <w:sz w:val="24"/>
                  <w:szCs w:val="24"/>
                </w:rPr>
                <w:t>Stop it now!</w:t>
              </w:r>
            </w:hyperlink>
          </w:p>
          <w:p w14:paraId="0ABAF3DA" w14:textId="2CA55164" w:rsidR="004E6A59" w:rsidRPr="004E6A59" w:rsidRDefault="004E6A59" w:rsidP="004E6A59">
            <w:pPr>
              <w:rPr>
                <w:rFonts w:ascii="Arial" w:hAnsi="Arial" w:cs="Arial"/>
                <w:color w:val="000000" w:themeColor="text1"/>
                <w:sz w:val="24"/>
                <w:szCs w:val="24"/>
              </w:rPr>
            </w:pPr>
            <w:r w:rsidRPr="004E6A59">
              <w:rPr>
                <w:rFonts w:ascii="Arial" w:hAnsi="Arial" w:cs="Arial"/>
                <w:color w:val="000000" w:themeColor="text1"/>
                <w:sz w:val="24"/>
                <w:szCs w:val="24"/>
              </w:rPr>
              <w:t>0800 1000 900</w:t>
            </w:r>
          </w:p>
        </w:tc>
      </w:tr>
      <w:tr w:rsidR="005F2D17" w14:paraId="227BBA07" w14:textId="77777777" w:rsidTr="005F2D17">
        <w:tc>
          <w:tcPr>
            <w:tcW w:w="2611" w:type="dxa"/>
          </w:tcPr>
          <w:p w14:paraId="46E50C11" w14:textId="684F20F2" w:rsidR="005F2D17" w:rsidRPr="004E6A59" w:rsidRDefault="005F2D17" w:rsidP="004E6A59">
            <w:pPr>
              <w:rPr>
                <w:rFonts w:ascii="Arial" w:hAnsi="Arial" w:cs="Arial"/>
                <w:color w:val="000000" w:themeColor="text1"/>
                <w:sz w:val="24"/>
                <w:szCs w:val="24"/>
              </w:rPr>
            </w:pPr>
            <w:r>
              <w:rPr>
                <w:rFonts w:ascii="Arial" w:hAnsi="Arial" w:cs="Arial"/>
                <w:color w:val="000000" w:themeColor="text1"/>
                <w:sz w:val="24"/>
                <w:szCs w:val="24"/>
              </w:rPr>
              <w:t>ChildLine</w:t>
            </w:r>
          </w:p>
        </w:tc>
        <w:tc>
          <w:tcPr>
            <w:tcW w:w="4666" w:type="dxa"/>
          </w:tcPr>
          <w:p w14:paraId="5C0CD532" w14:textId="77777777" w:rsidR="005F2D17" w:rsidRPr="004E6A59" w:rsidRDefault="005F2D17" w:rsidP="004E6A59">
            <w:pPr>
              <w:rPr>
                <w:rFonts w:ascii="Arial" w:hAnsi="Arial" w:cs="Arial"/>
                <w:color w:val="000000" w:themeColor="text1"/>
                <w:sz w:val="24"/>
                <w:szCs w:val="24"/>
              </w:rPr>
            </w:pPr>
          </w:p>
        </w:tc>
        <w:tc>
          <w:tcPr>
            <w:tcW w:w="3355" w:type="dxa"/>
          </w:tcPr>
          <w:p w14:paraId="5C19FD84" w14:textId="5D3E8858" w:rsidR="005F2D17" w:rsidRDefault="005F2D17" w:rsidP="004E6A59">
            <w:pPr>
              <w:rPr>
                <w:rFonts w:ascii="Arial" w:hAnsi="Arial" w:cs="Arial"/>
                <w:color w:val="000000" w:themeColor="text1"/>
                <w:sz w:val="24"/>
                <w:szCs w:val="24"/>
              </w:rPr>
            </w:pPr>
            <w:hyperlink r:id="rId68" w:history="1">
              <w:r w:rsidRPr="005548BB">
                <w:rPr>
                  <w:rStyle w:val="Hyperlink"/>
                  <w:rFonts w:ascii="Arial" w:hAnsi="Arial" w:cs="Arial"/>
                  <w:sz w:val="24"/>
                  <w:szCs w:val="24"/>
                </w:rPr>
                <w:t>www.childline.org.uk</w:t>
              </w:r>
            </w:hyperlink>
          </w:p>
          <w:p w14:paraId="735BC404" w14:textId="4E9972C3" w:rsidR="005F2D17" w:rsidRPr="004E6A59" w:rsidRDefault="005F2D17" w:rsidP="004E6A59">
            <w:pPr>
              <w:rPr>
                <w:rFonts w:ascii="Arial" w:hAnsi="Arial" w:cs="Arial"/>
                <w:color w:val="000000" w:themeColor="text1"/>
                <w:sz w:val="24"/>
                <w:szCs w:val="24"/>
              </w:rPr>
            </w:pPr>
            <w:r>
              <w:rPr>
                <w:rFonts w:ascii="Arial" w:hAnsi="Arial" w:cs="Arial"/>
                <w:color w:val="000000" w:themeColor="text1"/>
                <w:sz w:val="24"/>
                <w:szCs w:val="24"/>
              </w:rPr>
              <w:t>0800 1111</w:t>
            </w:r>
          </w:p>
        </w:tc>
      </w:tr>
    </w:tbl>
    <w:p w14:paraId="2F136131" w14:textId="2CA6F8F3" w:rsidR="0024021C" w:rsidRDefault="0024021C" w:rsidP="00A769D0">
      <w:pPr>
        <w:jc w:val="both"/>
        <w:rPr>
          <w:rFonts w:ascii="Arial" w:hAnsi="Arial" w:cs="Arial"/>
          <w:sz w:val="24"/>
          <w:szCs w:val="24"/>
        </w:rPr>
      </w:pPr>
    </w:p>
    <w:p w14:paraId="079CF56E" w14:textId="77777777" w:rsidR="000A6193" w:rsidRDefault="000A6193">
      <w:pPr>
        <w:rPr>
          <w:rFonts w:ascii="Arial" w:hAnsi="Arial" w:cs="Arial"/>
          <w:sz w:val="24"/>
          <w:szCs w:val="24"/>
        </w:rPr>
      </w:pPr>
      <w:r>
        <w:rPr>
          <w:rFonts w:ascii="Arial" w:hAnsi="Arial" w:cs="Arial"/>
          <w:sz w:val="24"/>
          <w:szCs w:val="24"/>
        </w:rPr>
        <w:br w:type="page"/>
      </w:r>
    </w:p>
    <w:p w14:paraId="542A2D8D" w14:textId="52CFC3F2" w:rsidR="005F2D17" w:rsidRDefault="00E72ECD" w:rsidP="00E72ECD">
      <w:pPr>
        <w:shd w:val="clear" w:color="auto" w:fill="D0CECE" w:themeFill="background2" w:themeFillShade="E6"/>
        <w:jc w:val="center"/>
        <w:rPr>
          <w:rFonts w:ascii="Arial" w:hAnsi="Arial" w:cs="Arial"/>
          <w:b/>
          <w:bCs/>
          <w:sz w:val="32"/>
          <w:szCs w:val="32"/>
        </w:rPr>
      </w:pPr>
      <w:r>
        <w:rPr>
          <w:rFonts w:ascii="Arial" w:hAnsi="Arial" w:cs="Arial"/>
          <w:sz w:val="24"/>
          <w:szCs w:val="24"/>
        </w:rPr>
        <w:lastRenderedPageBreak/>
        <w:t xml:space="preserve"> </w:t>
      </w:r>
      <w:r>
        <w:rPr>
          <w:rFonts w:ascii="Arial" w:hAnsi="Arial" w:cs="Arial"/>
          <w:b/>
          <w:bCs/>
          <w:sz w:val="32"/>
          <w:szCs w:val="32"/>
        </w:rPr>
        <w:t xml:space="preserve">Section 5: A Safe Environment for </w:t>
      </w:r>
      <w:r w:rsidR="00AA4E68">
        <w:rPr>
          <w:rFonts w:ascii="Arial" w:hAnsi="Arial" w:cs="Arial"/>
          <w:b/>
          <w:bCs/>
          <w:sz w:val="32"/>
          <w:szCs w:val="32"/>
        </w:rPr>
        <w:t>Learners</w:t>
      </w:r>
    </w:p>
    <w:p w14:paraId="50265136" w14:textId="77777777" w:rsidR="00E72ECD" w:rsidRDefault="00E72ECD" w:rsidP="00E72ECD">
      <w:pPr>
        <w:jc w:val="both"/>
        <w:rPr>
          <w:rFonts w:ascii="Arial" w:hAnsi="Arial" w:cs="Arial"/>
          <w:sz w:val="24"/>
          <w:szCs w:val="24"/>
        </w:rPr>
      </w:pPr>
    </w:p>
    <w:p w14:paraId="77173BFF" w14:textId="1F78C43C" w:rsidR="00E72ECD" w:rsidRDefault="00E72ECD" w:rsidP="00E72ECD">
      <w:pPr>
        <w:jc w:val="both"/>
        <w:rPr>
          <w:rFonts w:ascii="Arial" w:hAnsi="Arial" w:cs="Arial"/>
          <w:sz w:val="24"/>
          <w:szCs w:val="24"/>
        </w:rPr>
      </w:pPr>
      <w:r>
        <w:rPr>
          <w:rFonts w:ascii="Arial" w:hAnsi="Arial" w:cs="Arial"/>
          <w:sz w:val="24"/>
          <w:szCs w:val="24"/>
        </w:rPr>
        <w:t xml:space="preserve">CAST is committed to fostering a secure environment that promotes </w:t>
      </w:r>
      <w:r w:rsidR="00394C0B">
        <w:rPr>
          <w:rFonts w:ascii="Arial" w:hAnsi="Arial" w:cs="Arial"/>
          <w:sz w:val="24"/>
          <w:szCs w:val="24"/>
        </w:rPr>
        <w:t>education</w:t>
      </w:r>
      <w:r>
        <w:rPr>
          <w:rFonts w:ascii="Arial" w:hAnsi="Arial" w:cs="Arial"/>
          <w:sz w:val="24"/>
          <w:szCs w:val="24"/>
        </w:rPr>
        <w:t xml:space="preserve"> and development for </w:t>
      </w:r>
      <w:r w:rsidR="00394C0B">
        <w:rPr>
          <w:rFonts w:ascii="Arial" w:hAnsi="Arial" w:cs="Arial"/>
          <w:sz w:val="24"/>
          <w:szCs w:val="24"/>
        </w:rPr>
        <w:t>learners</w:t>
      </w:r>
      <w:r>
        <w:rPr>
          <w:rFonts w:ascii="Arial" w:hAnsi="Arial" w:cs="Arial"/>
          <w:sz w:val="24"/>
          <w:szCs w:val="24"/>
        </w:rPr>
        <w:t xml:space="preserve">. This commitment is a fundamental aspect of our comprehensive approach to safeguarding, which incorporates a vigilant culture that prioritises the welfare of </w:t>
      </w:r>
      <w:r w:rsidR="00394C0B">
        <w:rPr>
          <w:rFonts w:ascii="Arial" w:hAnsi="Arial" w:cs="Arial"/>
          <w:sz w:val="24"/>
          <w:szCs w:val="24"/>
        </w:rPr>
        <w:t>learners</w:t>
      </w:r>
      <w:r>
        <w:rPr>
          <w:rFonts w:ascii="Arial" w:hAnsi="Arial" w:cs="Arial"/>
          <w:sz w:val="24"/>
          <w:szCs w:val="24"/>
        </w:rPr>
        <w:t>. We ensure that appropriate and timely safeguarding measures are implemented for those who may require assistance or be at risk of actual or potential harm.</w:t>
      </w:r>
    </w:p>
    <w:p w14:paraId="53F08F1A" w14:textId="77777777" w:rsidR="00E72ECD" w:rsidRDefault="00E72ECD" w:rsidP="00E72ECD">
      <w:pPr>
        <w:jc w:val="both"/>
        <w:rPr>
          <w:rFonts w:ascii="Arial" w:hAnsi="Arial" w:cs="Arial"/>
          <w:sz w:val="24"/>
          <w:szCs w:val="24"/>
        </w:rPr>
      </w:pPr>
    </w:p>
    <w:p w14:paraId="3B0291D8" w14:textId="1CD212E3" w:rsidR="00E72ECD" w:rsidRDefault="00E72ECD" w:rsidP="00E72ECD">
      <w:pPr>
        <w:jc w:val="both"/>
        <w:rPr>
          <w:rFonts w:ascii="Arial" w:hAnsi="Arial" w:cs="Arial"/>
          <w:sz w:val="24"/>
          <w:szCs w:val="24"/>
        </w:rPr>
      </w:pPr>
      <w:r>
        <w:rPr>
          <w:rFonts w:ascii="Arial" w:hAnsi="Arial" w:cs="Arial"/>
          <w:sz w:val="24"/>
          <w:szCs w:val="24"/>
        </w:rPr>
        <w:t xml:space="preserve">Our provision’s environment is designed to be safe and secure, protecting our </w:t>
      </w:r>
      <w:r w:rsidR="00394C0B">
        <w:rPr>
          <w:rFonts w:ascii="Arial" w:hAnsi="Arial" w:cs="Arial"/>
          <w:sz w:val="24"/>
          <w:szCs w:val="24"/>
        </w:rPr>
        <w:t>learners</w:t>
      </w:r>
      <w:r>
        <w:rPr>
          <w:rFonts w:ascii="Arial" w:hAnsi="Arial" w:cs="Arial"/>
          <w:sz w:val="24"/>
          <w:szCs w:val="24"/>
        </w:rPr>
        <w:t xml:space="preserve"> from potential harm. We consistently encourage positive behaviours and </w:t>
      </w:r>
      <w:r w:rsidR="00B6031C">
        <w:rPr>
          <w:rFonts w:ascii="Arial" w:hAnsi="Arial" w:cs="Arial"/>
          <w:sz w:val="24"/>
          <w:szCs w:val="24"/>
        </w:rPr>
        <w:t xml:space="preserve">challenge any abuse or inappropriate conducts. We strive to cultivate a positive and supportive atmosphere that imparts a sense of value to our </w:t>
      </w:r>
      <w:r w:rsidR="00394C0B">
        <w:rPr>
          <w:rFonts w:ascii="Arial" w:hAnsi="Arial" w:cs="Arial"/>
          <w:sz w:val="24"/>
          <w:szCs w:val="24"/>
        </w:rPr>
        <w:t>learners</w:t>
      </w:r>
      <w:r w:rsidR="00B6031C">
        <w:rPr>
          <w:rFonts w:ascii="Arial" w:hAnsi="Arial" w:cs="Arial"/>
          <w:sz w:val="24"/>
          <w:szCs w:val="24"/>
        </w:rPr>
        <w:t>.</w:t>
      </w:r>
    </w:p>
    <w:p w14:paraId="3876AF75" w14:textId="77777777" w:rsidR="00B6031C" w:rsidRDefault="00B6031C" w:rsidP="00E72ECD">
      <w:pPr>
        <w:jc w:val="both"/>
        <w:rPr>
          <w:rFonts w:ascii="Arial" w:hAnsi="Arial" w:cs="Arial"/>
          <w:sz w:val="24"/>
          <w:szCs w:val="24"/>
        </w:rPr>
      </w:pPr>
    </w:p>
    <w:p w14:paraId="7C430BF3" w14:textId="629DC36F" w:rsidR="00B6031C" w:rsidRPr="00B6031C" w:rsidRDefault="00B6031C" w:rsidP="00E72ECD">
      <w:pPr>
        <w:jc w:val="both"/>
        <w:rPr>
          <w:rFonts w:ascii="Arial" w:hAnsi="Arial" w:cs="Arial"/>
          <w:b/>
          <w:bCs/>
          <w:sz w:val="24"/>
          <w:szCs w:val="24"/>
        </w:rPr>
      </w:pPr>
      <w:r w:rsidRPr="00B6031C">
        <w:rPr>
          <w:rFonts w:ascii="Arial" w:hAnsi="Arial" w:cs="Arial"/>
          <w:b/>
          <w:bCs/>
          <w:sz w:val="24"/>
          <w:szCs w:val="24"/>
        </w:rPr>
        <w:t xml:space="preserve">Vulnerable </w:t>
      </w:r>
      <w:r w:rsidR="00393D8B">
        <w:rPr>
          <w:rFonts w:ascii="Arial" w:hAnsi="Arial" w:cs="Arial"/>
          <w:b/>
          <w:bCs/>
          <w:sz w:val="24"/>
          <w:szCs w:val="24"/>
        </w:rPr>
        <w:t>Learners</w:t>
      </w:r>
    </w:p>
    <w:p w14:paraId="2B89E22D" w14:textId="77777777" w:rsidR="00B6031C" w:rsidRPr="00B6031C" w:rsidRDefault="00B6031C" w:rsidP="00E72ECD">
      <w:pPr>
        <w:jc w:val="both"/>
        <w:rPr>
          <w:rFonts w:ascii="Arial" w:hAnsi="Arial" w:cs="Arial"/>
          <w:sz w:val="24"/>
          <w:szCs w:val="24"/>
        </w:rPr>
      </w:pPr>
    </w:p>
    <w:p w14:paraId="509791BC" w14:textId="5E6B6214" w:rsidR="00133181" w:rsidRDefault="00B6031C" w:rsidP="00E72ECD">
      <w:pPr>
        <w:jc w:val="both"/>
        <w:rPr>
          <w:rFonts w:ascii="Arial" w:hAnsi="Arial" w:cs="Arial"/>
          <w:sz w:val="24"/>
          <w:szCs w:val="24"/>
        </w:rPr>
      </w:pPr>
      <w:r w:rsidRPr="00B6031C">
        <w:rPr>
          <w:rFonts w:ascii="Arial" w:hAnsi="Arial" w:cs="Arial"/>
          <w:sz w:val="24"/>
          <w:szCs w:val="24"/>
        </w:rPr>
        <w:t xml:space="preserve">CAST </w:t>
      </w:r>
      <w:r>
        <w:rPr>
          <w:rFonts w:ascii="Arial" w:hAnsi="Arial" w:cs="Arial"/>
          <w:sz w:val="24"/>
          <w:szCs w:val="24"/>
        </w:rPr>
        <w:t xml:space="preserve">acknowledges that certain groups of </w:t>
      </w:r>
      <w:r w:rsidR="00394C0B">
        <w:rPr>
          <w:rFonts w:ascii="Arial" w:hAnsi="Arial" w:cs="Arial"/>
          <w:sz w:val="24"/>
          <w:szCs w:val="24"/>
        </w:rPr>
        <w:t>learners</w:t>
      </w:r>
      <w:r>
        <w:rPr>
          <w:rFonts w:ascii="Arial" w:hAnsi="Arial" w:cs="Arial"/>
          <w:sz w:val="24"/>
          <w:szCs w:val="24"/>
        </w:rPr>
        <w:t xml:space="preserve"> are potentially more susceptible to harm</w:t>
      </w:r>
      <w:r w:rsidR="00394C0B">
        <w:rPr>
          <w:rFonts w:ascii="Arial" w:hAnsi="Arial" w:cs="Arial"/>
          <w:sz w:val="24"/>
          <w:szCs w:val="24"/>
        </w:rPr>
        <w:t xml:space="preserve"> than others.</w:t>
      </w:r>
    </w:p>
    <w:p w14:paraId="6E46BC3A" w14:textId="77777777" w:rsidR="00133181" w:rsidRDefault="00133181" w:rsidP="00E72ECD">
      <w:pPr>
        <w:jc w:val="both"/>
        <w:rPr>
          <w:rFonts w:ascii="Arial" w:hAnsi="Arial" w:cs="Arial"/>
          <w:sz w:val="24"/>
          <w:szCs w:val="24"/>
        </w:rPr>
      </w:pPr>
    </w:p>
    <w:p w14:paraId="6CB45BDA" w14:textId="3A4EECF0" w:rsidR="00B5385A" w:rsidRDefault="00B6031C" w:rsidP="00E72ECD">
      <w:pPr>
        <w:jc w:val="both"/>
        <w:rPr>
          <w:rFonts w:ascii="Arial" w:hAnsi="Arial" w:cs="Arial"/>
          <w:sz w:val="24"/>
          <w:szCs w:val="24"/>
        </w:rPr>
      </w:pPr>
      <w:r>
        <w:rPr>
          <w:rFonts w:ascii="Arial" w:hAnsi="Arial" w:cs="Arial"/>
          <w:sz w:val="24"/>
          <w:szCs w:val="24"/>
        </w:rPr>
        <w:t>We have established protocols in place to ensure the safety of these individuals</w:t>
      </w:r>
      <w:r w:rsidR="00133181">
        <w:rPr>
          <w:rFonts w:ascii="Arial" w:hAnsi="Arial" w:cs="Arial"/>
          <w:sz w:val="24"/>
          <w:szCs w:val="24"/>
        </w:rPr>
        <w:t xml:space="preserve"> </w:t>
      </w:r>
      <w:r w:rsidR="00B5385A">
        <w:rPr>
          <w:rFonts w:ascii="Arial" w:hAnsi="Arial" w:cs="Arial"/>
          <w:sz w:val="24"/>
          <w:szCs w:val="24"/>
        </w:rPr>
        <w:t xml:space="preserve">which are </w:t>
      </w:r>
      <w:r w:rsidR="00394C0B">
        <w:rPr>
          <w:rFonts w:ascii="Arial" w:hAnsi="Arial" w:cs="Arial"/>
          <w:sz w:val="24"/>
          <w:szCs w:val="24"/>
        </w:rPr>
        <w:t xml:space="preserve">equally </w:t>
      </w:r>
      <w:r w:rsidR="005B2386">
        <w:rPr>
          <w:rFonts w:ascii="Arial" w:hAnsi="Arial" w:cs="Arial"/>
          <w:sz w:val="24"/>
          <w:szCs w:val="24"/>
        </w:rPr>
        <w:t>applicable</w:t>
      </w:r>
      <w:r w:rsidR="00B5385A">
        <w:rPr>
          <w:rFonts w:ascii="Arial" w:hAnsi="Arial" w:cs="Arial"/>
          <w:sz w:val="24"/>
          <w:szCs w:val="24"/>
        </w:rPr>
        <w:t xml:space="preserve"> to all </w:t>
      </w:r>
      <w:r w:rsidR="00394C0B">
        <w:rPr>
          <w:rFonts w:ascii="Arial" w:hAnsi="Arial" w:cs="Arial"/>
          <w:sz w:val="24"/>
          <w:szCs w:val="24"/>
        </w:rPr>
        <w:t>learners</w:t>
      </w:r>
      <w:r w:rsidR="00B5385A">
        <w:rPr>
          <w:rFonts w:ascii="Arial" w:hAnsi="Arial" w:cs="Arial"/>
          <w:sz w:val="24"/>
          <w:szCs w:val="24"/>
        </w:rPr>
        <w:t xml:space="preserve"> </w:t>
      </w:r>
      <w:r w:rsidR="00394C0B">
        <w:rPr>
          <w:rFonts w:ascii="Arial" w:hAnsi="Arial" w:cs="Arial"/>
          <w:sz w:val="24"/>
          <w:szCs w:val="24"/>
        </w:rPr>
        <w:t xml:space="preserve">that attend the provision. </w:t>
      </w:r>
      <w:r w:rsidR="00B5385A">
        <w:rPr>
          <w:rFonts w:ascii="Arial" w:hAnsi="Arial" w:cs="Arial"/>
          <w:sz w:val="24"/>
          <w:szCs w:val="24"/>
        </w:rPr>
        <w:t>These</w:t>
      </w:r>
      <w:r w:rsidR="00133181">
        <w:rPr>
          <w:rFonts w:ascii="Arial" w:hAnsi="Arial" w:cs="Arial"/>
          <w:sz w:val="24"/>
          <w:szCs w:val="24"/>
        </w:rPr>
        <w:t xml:space="preserve"> practices</w:t>
      </w:r>
      <w:r w:rsidR="00B5385A">
        <w:rPr>
          <w:rFonts w:ascii="Arial" w:hAnsi="Arial" w:cs="Arial"/>
          <w:sz w:val="24"/>
          <w:szCs w:val="24"/>
        </w:rPr>
        <w:t xml:space="preserve"> include:</w:t>
      </w:r>
    </w:p>
    <w:p w14:paraId="74CE6377" w14:textId="21B030F1" w:rsidR="00B5385A" w:rsidRPr="00EF736C" w:rsidRDefault="00B5385A" w:rsidP="00566FB0">
      <w:pPr>
        <w:pStyle w:val="ListParagraph"/>
        <w:numPr>
          <w:ilvl w:val="0"/>
          <w:numId w:val="21"/>
        </w:numPr>
        <w:jc w:val="both"/>
        <w:rPr>
          <w:rFonts w:ascii="Arial" w:hAnsi="Arial" w:cs="Arial"/>
          <w:sz w:val="24"/>
          <w:szCs w:val="24"/>
        </w:rPr>
      </w:pPr>
      <w:r w:rsidRPr="00EF736C">
        <w:rPr>
          <w:rFonts w:ascii="Arial" w:hAnsi="Arial" w:cs="Arial"/>
          <w:sz w:val="24"/>
          <w:szCs w:val="24"/>
        </w:rPr>
        <w:t xml:space="preserve">Involvement in multi-agency </w:t>
      </w:r>
      <w:proofErr w:type="gramStart"/>
      <w:r w:rsidRPr="00EF736C">
        <w:rPr>
          <w:rFonts w:ascii="Arial" w:hAnsi="Arial" w:cs="Arial"/>
          <w:sz w:val="24"/>
          <w:szCs w:val="24"/>
        </w:rPr>
        <w:t>meetings</w:t>
      </w:r>
      <w:r w:rsidR="00EF736C" w:rsidRPr="00EF736C">
        <w:rPr>
          <w:rFonts w:ascii="Arial" w:hAnsi="Arial" w:cs="Arial"/>
          <w:sz w:val="24"/>
          <w:szCs w:val="24"/>
        </w:rPr>
        <w:t>;</w:t>
      </w:r>
      <w:proofErr w:type="gramEnd"/>
    </w:p>
    <w:p w14:paraId="648CA160" w14:textId="6939DDC3" w:rsidR="00B5385A" w:rsidRPr="00B5385A" w:rsidRDefault="00B5385A" w:rsidP="00566FB0">
      <w:pPr>
        <w:pStyle w:val="ListParagraph"/>
        <w:numPr>
          <w:ilvl w:val="0"/>
          <w:numId w:val="3"/>
        </w:numPr>
        <w:jc w:val="both"/>
        <w:rPr>
          <w:rFonts w:ascii="Arial" w:hAnsi="Arial" w:cs="Arial"/>
          <w:sz w:val="24"/>
          <w:szCs w:val="24"/>
        </w:rPr>
      </w:pPr>
      <w:r>
        <w:rPr>
          <w:rFonts w:ascii="Arial" w:hAnsi="Arial" w:cs="Arial"/>
          <w:sz w:val="24"/>
          <w:szCs w:val="24"/>
        </w:rPr>
        <w:t>The designated or deputy safeguarding leads will participate in all multi-agency meetings, where possible, to provide pertinent information regarding educational attendance, attainment, behaviour and progress.</w:t>
      </w:r>
    </w:p>
    <w:p w14:paraId="78419F60" w14:textId="7F525507" w:rsidR="00B5385A" w:rsidRPr="00EF736C" w:rsidRDefault="00B5385A" w:rsidP="00566FB0">
      <w:pPr>
        <w:pStyle w:val="ListParagraph"/>
        <w:numPr>
          <w:ilvl w:val="0"/>
          <w:numId w:val="21"/>
        </w:numPr>
        <w:jc w:val="both"/>
        <w:rPr>
          <w:rFonts w:ascii="Arial" w:hAnsi="Arial" w:cs="Arial"/>
          <w:sz w:val="24"/>
          <w:szCs w:val="24"/>
        </w:rPr>
      </w:pPr>
      <w:r w:rsidRPr="00EF736C">
        <w:rPr>
          <w:rFonts w:ascii="Arial" w:hAnsi="Arial" w:cs="Arial"/>
          <w:sz w:val="24"/>
          <w:szCs w:val="24"/>
        </w:rPr>
        <w:t xml:space="preserve">Social, Moral, Spiritual and Cultural </w:t>
      </w:r>
      <w:proofErr w:type="gramStart"/>
      <w:r w:rsidR="00EF736C" w:rsidRPr="00EF736C">
        <w:rPr>
          <w:rFonts w:ascii="Arial" w:hAnsi="Arial" w:cs="Arial"/>
          <w:sz w:val="24"/>
          <w:szCs w:val="24"/>
        </w:rPr>
        <w:t>p</w:t>
      </w:r>
      <w:r w:rsidRPr="00EF736C">
        <w:rPr>
          <w:rFonts w:ascii="Arial" w:hAnsi="Arial" w:cs="Arial"/>
          <w:sz w:val="24"/>
          <w:szCs w:val="24"/>
        </w:rPr>
        <w:t>rogramme</w:t>
      </w:r>
      <w:r w:rsidR="00EF736C" w:rsidRPr="00EF736C">
        <w:rPr>
          <w:rFonts w:ascii="Arial" w:hAnsi="Arial" w:cs="Arial"/>
          <w:sz w:val="24"/>
          <w:szCs w:val="24"/>
        </w:rPr>
        <w:t>;</w:t>
      </w:r>
      <w:proofErr w:type="gramEnd"/>
    </w:p>
    <w:p w14:paraId="0CE9CF4A" w14:textId="24F26641" w:rsidR="00B5385A" w:rsidRDefault="00EF736C" w:rsidP="00566FB0">
      <w:pPr>
        <w:pStyle w:val="ListParagraph"/>
        <w:numPr>
          <w:ilvl w:val="0"/>
          <w:numId w:val="3"/>
        </w:numPr>
        <w:jc w:val="both"/>
        <w:rPr>
          <w:rFonts w:ascii="Arial" w:hAnsi="Arial" w:cs="Arial"/>
          <w:sz w:val="24"/>
          <w:szCs w:val="24"/>
        </w:rPr>
      </w:pPr>
      <w:r>
        <w:rPr>
          <w:rFonts w:ascii="Arial" w:hAnsi="Arial" w:cs="Arial"/>
          <w:sz w:val="24"/>
          <w:szCs w:val="24"/>
        </w:rPr>
        <w:t xml:space="preserve">Embedded into the culture of the provision, </w:t>
      </w:r>
      <w:r w:rsidR="00394C0B">
        <w:rPr>
          <w:rFonts w:ascii="Arial" w:hAnsi="Arial" w:cs="Arial"/>
          <w:sz w:val="24"/>
          <w:szCs w:val="24"/>
        </w:rPr>
        <w:t>CAST</w:t>
      </w:r>
      <w:r>
        <w:rPr>
          <w:rFonts w:ascii="Arial" w:hAnsi="Arial" w:cs="Arial"/>
          <w:sz w:val="24"/>
          <w:szCs w:val="24"/>
        </w:rPr>
        <w:t xml:space="preserve"> deliver</w:t>
      </w:r>
      <w:r w:rsidR="00394C0B">
        <w:rPr>
          <w:rFonts w:ascii="Arial" w:hAnsi="Arial" w:cs="Arial"/>
          <w:sz w:val="24"/>
          <w:szCs w:val="24"/>
        </w:rPr>
        <w:t>s</w:t>
      </w:r>
      <w:r>
        <w:rPr>
          <w:rFonts w:ascii="Arial" w:hAnsi="Arial" w:cs="Arial"/>
          <w:sz w:val="24"/>
          <w:szCs w:val="24"/>
        </w:rPr>
        <w:t xml:space="preserve"> a comprehensive Social, Moral, Spiritual and Cultural (SMSC) programme as a core entitlement for all children and young persons to maximise personal development. This incorporates elements of Personal, Social and Health Education (PSHE) and Sex and Relationships Educations (SRE).</w:t>
      </w:r>
    </w:p>
    <w:p w14:paraId="25D2EF61" w14:textId="38230C0B" w:rsidR="00EF736C" w:rsidRPr="00EF736C" w:rsidRDefault="00EF736C" w:rsidP="00566FB0">
      <w:pPr>
        <w:pStyle w:val="ListParagraph"/>
        <w:numPr>
          <w:ilvl w:val="0"/>
          <w:numId w:val="21"/>
        </w:numPr>
        <w:jc w:val="both"/>
        <w:rPr>
          <w:rFonts w:ascii="Arial" w:hAnsi="Arial" w:cs="Arial"/>
          <w:sz w:val="24"/>
          <w:szCs w:val="24"/>
        </w:rPr>
      </w:pPr>
      <w:r w:rsidRPr="00EF736C">
        <w:rPr>
          <w:rFonts w:ascii="Arial" w:hAnsi="Arial" w:cs="Arial"/>
          <w:sz w:val="24"/>
          <w:szCs w:val="24"/>
        </w:rPr>
        <w:t xml:space="preserve">Pastoral </w:t>
      </w:r>
      <w:proofErr w:type="gramStart"/>
      <w:r w:rsidRPr="00EF736C">
        <w:rPr>
          <w:rFonts w:ascii="Arial" w:hAnsi="Arial" w:cs="Arial"/>
          <w:sz w:val="24"/>
          <w:szCs w:val="24"/>
        </w:rPr>
        <w:t>support;</w:t>
      </w:r>
      <w:proofErr w:type="gramEnd"/>
      <w:r w:rsidRPr="00EF736C">
        <w:rPr>
          <w:rFonts w:ascii="Arial" w:hAnsi="Arial" w:cs="Arial"/>
          <w:sz w:val="24"/>
          <w:szCs w:val="24"/>
        </w:rPr>
        <w:t xml:space="preserve"> </w:t>
      </w:r>
    </w:p>
    <w:p w14:paraId="4F0C3FD3" w14:textId="45E9AC3B" w:rsidR="00EF736C" w:rsidRPr="003421C7" w:rsidRDefault="00EF736C" w:rsidP="00566FB0">
      <w:pPr>
        <w:pStyle w:val="ListParagraph"/>
        <w:numPr>
          <w:ilvl w:val="0"/>
          <w:numId w:val="3"/>
        </w:numPr>
        <w:jc w:val="both"/>
        <w:rPr>
          <w:rFonts w:ascii="Arial" w:hAnsi="Arial" w:cs="Arial"/>
          <w:sz w:val="24"/>
          <w:szCs w:val="24"/>
        </w:rPr>
      </w:pPr>
      <w:r>
        <w:rPr>
          <w:rFonts w:ascii="Arial" w:hAnsi="Arial" w:cs="Arial"/>
          <w:sz w:val="24"/>
          <w:szCs w:val="24"/>
        </w:rPr>
        <w:t xml:space="preserve">Individual pastoral support is </w:t>
      </w:r>
      <w:r w:rsidR="003421C7">
        <w:rPr>
          <w:rFonts w:ascii="Arial" w:hAnsi="Arial" w:cs="Arial"/>
          <w:sz w:val="24"/>
          <w:szCs w:val="24"/>
        </w:rPr>
        <w:t xml:space="preserve">conducted on a termly basis as a minimum and is additionally </w:t>
      </w:r>
      <w:r w:rsidRPr="003421C7">
        <w:rPr>
          <w:rFonts w:ascii="Arial" w:hAnsi="Arial" w:cs="Arial"/>
          <w:sz w:val="24"/>
          <w:szCs w:val="24"/>
        </w:rPr>
        <w:t xml:space="preserve">offered and available to all </w:t>
      </w:r>
      <w:r w:rsidR="003421C7" w:rsidRPr="003421C7">
        <w:rPr>
          <w:rFonts w:ascii="Arial" w:hAnsi="Arial" w:cs="Arial"/>
          <w:sz w:val="24"/>
          <w:szCs w:val="24"/>
        </w:rPr>
        <w:t>learners</w:t>
      </w:r>
      <w:r w:rsidRPr="003421C7">
        <w:rPr>
          <w:rFonts w:ascii="Arial" w:hAnsi="Arial" w:cs="Arial"/>
          <w:sz w:val="24"/>
          <w:szCs w:val="24"/>
        </w:rPr>
        <w:t xml:space="preserve"> at their request</w:t>
      </w:r>
      <w:r w:rsidR="003421C7">
        <w:rPr>
          <w:rFonts w:ascii="Arial" w:hAnsi="Arial" w:cs="Arial"/>
          <w:sz w:val="24"/>
          <w:szCs w:val="24"/>
        </w:rPr>
        <w:t xml:space="preserve">. </w:t>
      </w:r>
      <w:r w:rsidRPr="003421C7">
        <w:rPr>
          <w:rFonts w:ascii="Arial" w:hAnsi="Arial" w:cs="Arial"/>
          <w:sz w:val="24"/>
          <w:szCs w:val="24"/>
        </w:rPr>
        <w:t xml:space="preserve">Within </w:t>
      </w:r>
      <w:r w:rsidR="002B49D6" w:rsidRPr="003421C7">
        <w:rPr>
          <w:rFonts w:ascii="Arial" w:hAnsi="Arial" w:cs="Arial"/>
          <w:sz w:val="24"/>
          <w:szCs w:val="24"/>
        </w:rPr>
        <w:t>these</w:t>
      </w:r>
      <w:r w:rsidRPr="003421C7">
        <w:rPr>
          <w:rFonts w:ascii="Arial" w:hAnsi="Arial" w:cs="Arial"/>
          <w:sz w:val="24"/>
          <w:szCs w:val="24"/>
        </w:rPr>
        <w:t xml:space="preserve"> sessions, </w:t>
      </w:r>
      <w:r w:rsidR="003421C7">
        <w:rPr>
          <w:rFonts w:ascii="Arial" w:hAnsi="Arial" w:cs="Arial"/>
          <w:sz w:val="24"/>
          <w:szCs w:val="24"/>
        </w:rPr>
        <w:t>learners</w:t>
      </w:r>
      <w:r w:rsidRPr="003421C7">
        <w:rPr>
          <w:rFonts w:ascii="Arial" w:hAnsi="Arial" w:cs="Arial"/>
          <w:sz w:val="24"/>
          <w:szCs w:val="24"/>
        </w:rPr>
        <w:t xml:space="preserve"> </w:t>
      </w:r>
      <w:proofErr w:type="gramStart"/>
      <w:r w:rsidR="003421C7">
        <w:rPr>
          <w:rFonts w:ascii="Arial" w:hAnsi="Arial" w:cs="Arial"/>
          <w:sz w:val="24"/>
          <w:szCs w:val="24"/>
        </w:rPr>
        <w:t>are able to</w:t>
      </w:r>
      <w:proofErr w:type="gramEnd"/>
      <w:r w:rsidRPr="003421C7">
        <w:rPr>
          <w:rFonts w:ascii="Arial" w:hAnsi="Arial" w:cs="Arial"/>
          <w:sz w:val="24"/>
          <w:szCs w:val="24"/>
        </w:rPr>
        <w:t xml:space="preserve"> have confidential conversations with </w:t>
      </w:r>
      <w:r w:rsidR="003421C7">
        <w:rPr>
          <w:rFonts w:ascii="Arial" w:hAnsi="Arial" w:cs="Arial"/>
          <w:sz w:val="24"/>
          <w:szCs w:val="24"/>
        </w:rPr>
        <w:t xml:space="preserve">trained </w:t>
      </w:r>
      <w:r w:rsidRPr="003421C7">
        <w:rPr>
          <w:rFonts w:ascii="Arial" w:hAnsi="Arial" w:cs="Arial"/>
          <w:sz w:val="24"/>
          <w:szCs w:val="24"/>
        </w:rPr>
        <w:t xml:space="preserve">staff </w:t>
      </w:r>
      <w:r w:rsidR="003421C7">
        <w:rPr>
          <w:rFonts w:ascii="Arial" w:hAnsi="Arial" w:cs="Arial"/>
          <w:sz w:val="24"/>
          <w:szCs w:val="24"/>
        </w:rPr>
        <w:t xml:space="preserve">members </w:t>
      </w:r>
      <w:r w:rsidRPr="003421C7">
        <w:rPr>
          <w:rFonts w:ascii="Arial" w:hAnsi="Arial" w:cs="Arial"/>
          <w:sz w:val="24"/>
          <w:szCs w:val="24"/>
        </w:rPr>
        <w:t>regarding their academic and personal lives and are given termly interpersonal and academic targets in line with their and their placing authorities expectations.</w:t>
      </w:r>
      <w:r w:rsidR="00133181" w:rsidRPr="003421C7">
        <w:rPr>
          <w:rFonts w:ascii="Arial" w:hAnsi="Arial" w:cs="Arial"/>
          <w:sz w:val="24"/>
          <w:szCs w:val="24"/>
        </w:rPr>
        <w:t xml:space="preserve"> </w:t>
      </w:r>
    </w:p>
    <w:p w14:paraId="62858A84" w14:textId="44663F20" w:rsidR="00EF736C" w:rsidRPr="00EF736C" w:rsidRDefault="00EF736C" w:rsidP="00566FB0">
      <w:pPr>
        <w:pStyle w:val="ListParagraph"/>
        <w:numPr>
          <w:ilvl w:val="0"/>
          <w:numId w:val="21"/>
        </w:numPr>
        <w:jc w:val="both"/>
        <w:rPr>
          <w:rFonts w:ascii="Arial" w:hAnsi="Arial" w:cs="Arial"/>
          <w:sz w:val="24"/>
          <w:szCs w:val="24"/>
        </w:rPr>
      </w:pPr>
      <w:r w:rsidRPr="00EF736C">
        <w:rPr>
          <w:rFonts w:ascii="Arial" w:hAnsi="Arial" w:cs="Arial"/>
          <w:sz w:val="24"/>
          <w:szCs w:val="24"/>
        </w:rPr>
        <w:t>Individual risk assessments; and</w:t>
      </w:r>
    </w:p>
    <w:p w14:paraId="06F03A7B" w14:textId="70D1A18E" w:rsidR="00EF736C" w:rsidRDefault="00EF736C" w:rsidP="00566FB0">
      <w:pPr>
        <w:pStyle w:val="ListParagraph"/>
        <w:numPr>
          <w:ilvl w:val="0"/>
          <w:numId w:val="3"/>
        </w:numPr>
        <w:jc w:val="both"/>
        <w:rPr>
          <w:rFonts w:ascii="Arial" w:hAnsi="Arial" w:cs="Arial"/>
          <w:sz w:val="24"/>
          <w:szCs w:val="24"/>
        </w:rPr>
      </w:pPr>
      <w:r>
        <w:rPr>
          <w:rFonts w:ascii="Arial" w:hAnsi="Arial" w:cs="Arial"/>
          <w:sz w:val="24"/>
          <w:szCs w:val="24"/>
        </w:rPr>
        <w:t xml:space="preserve">A risk assessment is produced for each </w:t>
      </w:r>
      <w:proofErr w:type="gramStart"/>
      <w:r w:rsidR="003421C7">
        <w:rPr>
          <w:rFonts w:ascii="Arial" w:hAnsi="Arial" w:cs="Arial"/>
          <w:sz w:val="24"/>
          <w:szCs w:val="24"/>
        </w:rPr>
        <w:t>learners</w:t>
      </w:r>
      <w:proofErr w:type="gramEnd"/>
      <w:r>
        <w:rPr>
          <w:rFonts w:ascii="Arial" w:hAnsi="Arial" w:cs="Arial"/>
          <w:sz w:val="24"/>
          <w:szCs w:val="24"/>
        </w:rPr>
        <w:t xml:space="preserve"> who attends the provision and is reviewed on a bi-annual basis, or earlier </w:t>
      </w:r>
      <w:r>
        <w:rPr>
          <w:rFonts w:ascii="Arial" w:hAnsi="Arial" w:cs="Arial"/>
          <w:sz w:val="24"/>
          <w:szCs w:val="24"/>
        </w:rPr>
        <w:lastRenderedPageBreak/>
        <w:t xml:space="preserve">if necessary. This enables a cumulative log of information relevant to </w:t>
      </w:r>
      <w:proofErr w:type="gramStart"/>
      <w:r>
        <w:rPr>
          <w:rFonts w:ascii="Arial" w:hAnsi="Arial" w:cs="Arial"/>
          <w:sz w:val="24"/>
          <w:szCs w:val="24"/>
        </w:rPr>
        <w:t>each individual</w:t>
      </w:r>
      <w:proofErr w:type="gramEnd"/>
      <w:r w:rsidR="003421C7">
        <w:rPr>
          <w:rFonts w:ascii="Arial" w:hAnsi="Arial" w:cs="Arial"/>
          <w:sz w:val="24"/>
          <w:szCs w:val="24"/>
        </w:rPr>
        <w:t>, facilitating the</w:t>
      </w:r>
      <w:r>
        <w:rPr>
          <w:rFonts w:ascii="Arial" w:hAnsi="Arial" w:cs="Arial"/>
          <w:sz w:val="24"/>
          <w:szCs w:val="24"/>
        </w:rPr>
        <w:t xml:space="preserve"> </w:t>
      </w:r>
      <w:r w:rsidR="002B49D6">
        <w:rPr>
          <w:rFonts w:ascii="Arial" w:hAnsi="Arial" w:cs="Arial"/>
          <w:sz w:val="24"/>
          <w:szCs w:val="24"/>
        </w:rPr>
        <w:t>tracking</w:t>
      </w:r>
      <w:r>
        <w:rPr>
          <w:rFonts w:ascii="Arial" w:hAnsi="Arial" w:cs="Arial"/>
          <w:sz w:val="24"/>
          <w:szCs w:val="24"/>
        </w:rPr>
        <w:t xml:space="preserve"> </w:t>
      </w:r>
      <w:r w:rsidR="003421C7">
        <w:rPr>
          <w:rFonts w:ascii="Arial" w:hAnsi="Arial" w:cs="Arial"/>
          <w:sz w:val="24"/>
          <w:szCs w:val="24"/>
        </w:rPr>
        <w:t xml:space="preserve">of </w:t>
      </w:r>
      <w:r w:rsidR="002B49D6">
        <w:rPr>
          <w:rFonts w:ascii="Arial" w:hAnsi="Arial" w:cs="Arial"/>
          <w:sz w:val="24"/>
          <w:szCs w:val="24"/>
        </w:rPr>
        <w:t xml:space="preserve">potential behavioural </w:t>
      </w:r>
      <w:r w:rsidR="003421C7">
        <w:rPr>
          <w:rFonts w:ascii="Arial" w:hAnsi="Arial" w:cs="Arial"/>
          <w:sz w:val="24"/>
          <w:szCs w:val="24"/>
        </w:rPr>
        <w:t>changes</w:t>
      </w:r>
      <w:r>
        <w:rPr>
          <w:rFonts w:ascii="Arial" w:hAnsi="Arial" w:cs="Arial"/>
          <w:sz w:val="24"/>
          <w:szCs w:val="24"/>
        </w:rPr>
        <w:t xml:space="preserve"> and concerns </w:t>
      </w:r>
      <w:r w:rsidR="002B49D6">
        <w:rPr>
          <w:rFonts w:ascii="Arial" w:hAnsi="Arial" w:cs="Arial"/>
          <w:sz w:val="24"/>
          <w:szCs w:val="24"/>
        </w:rPr>
        <w:t>a</w:t>
      </w:r>
      <w:r>
        <w:rPr>
          <w:rFonts w:ascii="Arial" w:hAnsi="Arial" w:cs="Arial"/>
          <w:sz w:val="24"/>
          <w:szCs w:val="24"/>
        </w:rPr>
        <w:t xml:space="preserve"> </w:t>
      </w:r>
      <w:r w:rsidR="003421C7">
        <w:rPr>
          <w:rFonts w:ascii="Arial" w:hAnsi="Arial" w:cs="Arial"/>
          <w:sz w:val="24"/>
          <w:szCs w:val="24"/>
        </w:rPr>
        <w:t>learners</w:t>
      </w:r>
      <w:r>
        <w:rPr>
          <w:rFonts w:ascii="Arial" w:hAnsi="Arial" w:cs="Arial"/>
          <w:sz w:val="24"/>
          <w:szCs w:val="24"/>
        </w:rPr>
        <w:t xml:space="preserve"> may be facing. Any updates are recorded on an internal log.</w:t>
      </w:r>
    </w:p>
    <w:p w14:paraId="14700C5E" w14:textId="392CD997" w:rsidR="00EF736C" w:rsidRPr="00EF736C" w:rsidRDefault="00EF736C" w:rsidP="00566FB0">
      <w:pPr>
        <w:pStyle w:val="ListParagraph"/>
        <w:numPr>
          <w:ilvl w:val="0"/>
          <w:numId w:val="21"/>
        </w:numPr>
        <w:jc w:val="both"/>
        <w:rPr>
          <w:rFonts w:ascii="Arial" w:hAnsi="Arial" w:cs="Arial"/>
          <w:sz w:val="24"/>
          <w:szCs w:val="24"/>
        </w:rPr>
      </w:pPr>
      <w:r w:rsidRPr="00EF736C">
        <w:rPr>
          <w:rFonts w:ascii="Arial" w:hAnsi="Arial" w:cs="Arial"/>
          <w:sz w:val="24"/>
          <w:szCs w:val="24"/>
        </w:rPr>
        <w:t>Regular contact with associated persons.</w:t>
      </w:r>
    </w:p>
    <w:p w14:paraId="240500A8" w14:textId="4F53D701" w:rsidR="00EF736C" w:rsidRPr="00EF736C" w:rsidRDefault="00EF736C" w:rsidP="00566FB0">
      <w:pPr>
        <w:pStyle w:val="ListParagraph"/>
        <w:numPr>
          <w:ilvl w:val="0"/>
          <w:numId w:val="3"/>
        </w:numPr>
        <w:jc w:val="both"/>
        <w:rPr>
          <w:rFonts w:ascii="Arial" w:hAnsi="Arial" w:cs="Arial"/>
          <w:sz w:val="24"/>
          <w:szCs w:val="24"/>
        </w:rPr>
      </w:pPr>
      <w:r>
        <w:rPr>
          <w:rFonts w:ascii="Arial" w:hAnsi="Arial" w:cs="Arial"/>
          <w:sz w:val="24"/>
          <w:szCs w:val="24"/>
        </w:rPr>
        <w:t xml:space="preserve">Regular contact is maintained with parents, caregivers, providers and outside agencies involved in </w:t>
      </w:r>
      <w:r w:rsidR="003421C7">
        <w:rPr>
          <w:rFonts w:ascii="Arial" w:hAnsi="Arial" w:cs="Arial"/>
          <w:sz w:val="24"/>
          <w:szCs w:val="24"/>
        </w:rPr>
        <w:t>a learner’s</w:t>
      </w:r>
      <w:r>
        <w:rPr>
          <w:rFonts w:ascii="Arial" w:hAnsi="Arial" w:cs="Arial"/>
          <w:sz w:val="24"/>
          <w:szCs w:val="24"/>
        </w:rPr>
        <w:t xml:space="preserve"> welfare to provide the greatest level of support and protection.</w:t>
      </w:r>
    </w:p>
    <w:p w14:paraId="75D2A92C" w14:textId="77777777" w:rsidR="00B5385A" w:rsidRPr="00B6031C" w:rsidRDefault="00B5385A" w:rsidP="00E72ECD">
      <w:pPr>
        <w:jc w:val="both"/>
        <w:rPr>
          <w:rFonts w:ascii="Arial" w:hAnsi="Arial" w:cs="Arial"/>
          <w:sz w:val="24"/>
          <w:szCs w:val="24"/>
        </w:rPr>
      </w:pPr>
    </w:p>
    <w:p w14:paraId="2480948B" w14:textId="1E60BB1C" w:rsidR="00B6031C" w:rsidRPr="00B6031C" w:rsidRDefault="00393D8B" w:rsidP="00B6031C">
      <w:pPr>
        <w:jc w:val="both"/>
        <w:rPr>
          <w:rFonts w:ascii="Arial" w:hAnsi="Arial" w:cs="Arial"/>
          <w:sz w:val="24"/>
          <w:szCs w:val="24"/>
          <w:u w:val="single"/>
        </w:rPr>
      </w:pPr>
      <w:r>
        <w:rPr>
          <w:rFonts w:ascii="Arial" w:hAnsi="Arial" w:cs="Arial"/>
          <w:sz w:val="24"/>
          <w:szCs w:val="24"/>
          <w:u w:val="single"/>
        </w:rPr>
        <w:t>Learners</w:t>
      </w:r>
      <w:r w:rsidR="00B6031C" w:rsidRPr="00B6031C">
        <w:rPr>
          <w:rFonts w:ascii="Arial" w:hAnsi="Arial" w:cs="Arial"/>
          <w:sz w:val="24"/>
          <w:szCs w:val="24"/>
          <w:u w:val="single"/>
        </w:rPr>
        <w:t xml:space="preserve"> with a Social Worker</w:t>
      </w:r>
    </w:p>
    <w:p w14:paraId="1D2E2E7D" w14:textId="77777777" w:rsidR="00B6031C" w:rsidRPr="00B6031C" w:rsidRDefault="00B6031C" w:rsidP="00B6031C">
      <w:pPr>
        <w:jc w:val="both"/>
        <w:rPr>
          <w:rFonts w:ascii="Arial" w:hAnsi="Arial" w:cs="Arial"/>
          <w:sz w:val="24"/>
          <w:szCs w:val="24"/>
          <w:u w:val="single"/>
        </w:rPr>
      </w:pPr>
    </w:p>
    <w:p w14:paraId="7741FACD" w14:textId="469F7B0A" w:rsidR="00B6031C" w:rsidRDefault="00B6031C" w:rsidP="00B6031C">
      <w:pPr>
        <w:jc w:val="both"/>
        <w:rPr>
          <w:rFonts w:ascii="Arial" w:hAnsi="Arial" w:cs="Arial"/>
          <w:sz w:val="24"/>
          <w:szCs w:val="24"/>
        </w:rPr>
      </w:pPr>
      <w:proofErr w:type="gramStart"/>
      <w:r>
        <w:rPr>
          <w:rFonts w:ascii="Arial" w:hAnsi="Arial" w:cs="Arial"/>
          <w:sz w:val="24"/>
          <w:szCs w:val="24"/>
        </w:rPr>
        <w:t>A number of</w:t>
      </w:r>
      <w:proofErr w:type="gramEnd"/>
      <w:r>
        <w:rPr>
          <w:rFonts w:ascii="Arial" w:hAnsi="Arial" w:cs="Arial"/>
          <w:sz w:val="24"/>
          <w:szCs w:val="24"/>
        </w:rPr>
        <w:t xml:space="preserve"> our </w:t>
      </w:r>
      <w:r w:rsidR="003421C7">
        <w:rPr>
          <w:rFonts w:ascii="Arial" w:hAnsi="Arial" w:cs="Arial"/>
          <w:sz w:val="24"/>
          <w:szCs w:val="24"/>
        </w:rPr>
        <w:t>learners at CAST</w:t>
      </w:r>
      <w:r w:rsidRPr="00B6031C">
        <w:rPr>
          <w:rFonts w:ascii="Arial" w:hAnsi="Arial" w:cs="Arial"/>
          <w:sz w:val="24"/>
          <w:szCs w:val="24"/>
        </w:rPr>
        <w:t xml:space="preserve"> are subject to a Child in Need and / or Child Protection Plan.</w:t>
      </w:r>
    </w:p>
    <w:p w14:paraId="4D12E845" w14:textId="77777777" w:rsidR="00B6031C" w:rsidRDefault="00B6031C" w:rsidP="00B6031C">
      <w:pPr>
        <w:jc w:val="both"/>
        <w:rPr>
          <w:rFonts w:ascii="Arial" w:hAnsi="Arial" w:cs="Arial"/>
          <w:sz w:val="24"/>
          <w:szCs w:val="24"/>
        </w:rPr>
      </w:pPr>
    </w:p>
    <w:p w14:paraId="77D02BF0" w14:textId="06092733" w:rsidR="00B6031C" w:rsidRDefault="00B6031C" w:rsidP="00B6031C">
      <w:pPr>
        <w:jc w:val="both"/>
        <w:rPr>
          <w:rFonts w:ascii="Arial" w:hAnsi="Arial" w:cs="Arial"/>
          <w:sz w:val="24"/>
          <w:szCs w:val="24"/>
        </w:rPr>
      </w:pPr>
      <w:r>
        <w:rPr>
          <w:rFonts w:ascii="Arial" w:hAnsi="Arial" w:cs="Arial"/>
          <w:sz w:val="24"/>
          <w:szCs w:val="24"/>
        </w:rPr>
        <w:t xml:space="preserve">The designated safeguarding lead </w:t>
      </w:r>
      <w:r w:rsidR="00C235F2">
        <w:rPr>
          <w:rFonts w:ascii="Arial" w:hAnsi="Arial" w:cs="Arial"/>
          <w:sz w:val="24"/>
          <w:szCs w:val="24"/>
        </w:rPr>
        <w:t>consistently</w:t>
      </w:r>
      <w:r>
        <w:rPr>
          <w:rFonts w:ascii="Arial" w:hAnsi="Arial" w:cs="Arial"/>
          <w:sz w:val="24"/>
          <w:szCs w:val="24"/>
        </w:rPr>
        <w:t xml:space="preserve"> maintains and uses information provided by the social workers</w:t>
      </w:r>
      <w:r w:rsidR="00C235F2">
        <w:rPr>
          <w:rFonts w:ascii="Arial" w:hAnsi="Arial" w:cs="Arial"/>
          <w:sz w:val="24"/>
          <w:szCs w:val="24"/>
        </w:rPr>
        <w:t xml:space="preserve"> of </w:t>
      </w:r>
      <w:r w:rsidR="003421C7">
        <w:rPr>
          <w:rFonts w:ascii="Arial" w:hAnsi="Arial" w:cs="Arial"/>
          <w:sz w:val="24"/>
          <w:szCs w:val="24"/>
        </w:rPr>
        <w:t>learners</w:t>
      </w:r>
      <w:r>
        <w:rPr>
          <w:rFonts w:ascii="Arial" w:hAnsi="Arial" w:cs="Arial"/>
          <w:sz w:val="24"/>
          <w:szCs w:val="24"/>
        </w:rPr>
        <w:t>. This ensures that decisions are made in the best interests of their safety, welfare and educational outcomes.</w:t>
      </w:r>
    </w:p>
    <w:p w14:paraId="41C8AB26" w14:textId="77777777" w:rsidR="00B6031C" w:rsidRDefault="00B6031C" w:rsidP="00B6031C">
      <w:pPr>
        <w:jc w:val="both"/>
        <w:rPr>
          <w:rFonts w:ascii="Arial" w:hAnsi="Arial" w:cs="Arial"/>
          <w:sz w:val="24"/>
          <w:szCs w:val="24"/>
        </w:rPr>
      </w:pPr>
    </w:p>
    <w:p w14:paraId="6F3AC347" w14:textId="79A2D81C" w:rsidR="00C235F2" w:rsidRDefault="00B6031C" w:rsidP="00C235F2">
      <w:pPr>
        <w:jc w:val="both"/>
        <w:rPr>
          <w:rFonts w:ascii="Arial" w:hAnsi="Arial" w:cs="Arial"/>
          <w:sz w:val="24"/>
          <w:szCs w:val="24"/>
        </w:rPr>
      </w:pPr>
      <w:r>
        <w:rPr>
          <w:rFonts w:ascii="Arial" w:hAnsi="Arial" w:cs="Arial"/>
          <w:sz w:val="24"/>
          <w:szCs w:val="24"/>
        </w:rPr>
        <w:t xml:space="preserve">The designated and deputy safeguarding leads will </w:t>
      </w:r>
      <w:r w:rsidR="00C235F2">
        <w:rPr>
          <w:rFonts w:ascii="Arial" w:hAnsi="Arial" w:cs="Arial"/>
          <w:sz w:val="24"/>
          <w:szCs w:val="24"/>
        </w:rPr>
        <w:t>actively engage</w:t>
      </w:r>
      <w:r>
        <w:rPr>
          <w:rFonts w:ascii="Arial" w:hAnsi="Arial" w:cs="Arial"/>
          <w:sz w:val="24"/>
          <w:szCs w:val="24"/>
        </w:rPr>
        <w:t xml:space="preserve"> with individuals involved in the </w:t>
      </w:r>
      <w:r w:rsidR="00C235F2">
        <w:rPr>
          <w:rFonts w:ascii="Arial" w:hAnsi="Arial" w:cs="Arial"/>
          <w:sz w:val="24"/>
          <w:szCs w:val="24"/>
        </w:rPr>
        <w:t xml:space="preserve">welfare of the </w:t>
      </w:r>
      <w:r w:rsidR="003421C7">
        <w:rPr>
          <w:rFonts w:ascii="Arial" w:hAnsi="Arial" w:cs="Arial"/>
          <w:sz w:val="24"/>
          <w:szCs w:val="24"/>
        </w:rPr>
        <w:t>learners</w:t>
      </w:r>
      <w:r w:rsidR="00C235F2">
        <w:rPr>
          <w:rFonts w:ascii="Arial" w:hAnsi="Arial" w:cs="Arial"/>
          <w:sz w:val="24"/>
          <w:szCs w:val="24"/>
        </w:rPr>
        <w:t xml:space="preserve"> to ensure a current and collaborative approach is implemented to support a shared objective. This involves </w:t>
      </w:r>
      <w:r w:rsidR="00B5385A">
        <w:rPr>
          <w:rFonts w:ascii="Arial" w:hAnsi="Arial" w:cs="Arial"/>
          <w:sz w:val="24"/>
          <w:szCs w:val="24"/>
        </w:rPr>
        <w:t xml:space="preserve">regular correspondence and </w:t>
      </w:r>
      <w:r w:rsidR="00C235F2">
        <w:rPr>
          <w:rFonts w:ascii="Arial" w:hAnsi="Arial" w:cs="Arial"/>
          <w:sz w:val="24"/>
          <w:szCs w:val="24"/>
        </w:rPr>
        <w:t>participation in multi-agency meetings</w:t>
      </w:r>
      <w:r w:rsidR="00B5385A">
        <w:rPr>
          <w:rFonts w:ascii="Arial" w:hAnsi="Arial" w:cs="Arial"/>
          <w:sz w:val="24"/>
          <w:szCs w:val="24"/>
        </w:rPr>
        <w:t>.</w:t>
      </w:r>
    </w:p>
    <w:p w14:paraId="26FBD27F" w14:textId="77777777" w:rsidR="00C235F2" w:rsidRDefault="00C235F2" w:rsidP="00C235F2">
      <w:pPr>
        <w:jc w:val="both"/>
        <w:rPr>
          <w:rFonts w:ascii="Arial" w:hAnsi="Arial" w:cs="Arial"/>
          <w:sz w:val="24"/>
          <w:szCs w:val="24"/>
        </w:rPr>
      </w:pPr>
    </w:p>
    <w:p w14:paraId="57C0F7F2" w14:textId="700EED14" w:rsidR="00B6031C" w:rsidRPr="00B6031C" w:rsidRDefault="00393D8B" w:rsidP="00C235F2">
      <w:pPr>
        <w:jc w:val="both"/>
        <w:rPr>
          <w:rFonts w:ascii="Arial" w:hAnsi="Arial" w:cs="Arial"/>
          <w:sz w:val="24"/>
          <w:szCs w:val="24"/>
          <w:u w:val="single"/>
        </w:rPr>
      </w:pPr>
      <w:r>
        <w:rPr>
          <w:rFonts w:ascii="Arial" w:hAnsi="Arial" w:cs="Arial"/>
          <w:sz w:val="24"/>
          <w:szCs w:val="24"/>
          <w:u w:val="single"/>
        </w:rPr>
        <w:t>Learners</w:t>
      </w:r>
      <w:r w:rsidR="00B6031C" w:rsidRPr="00B6031C">
        <w:rPr>
          <w:rFonts w:ascii="Arial" w:hAnsi="Arial" w:cs="Arial"/>
          <w:sz w:val="24"/>
          <w:szCs w:val="24"/>
          <w:u w:val="single"/>
        </w:rPr>
        <w:t xml:space="preserve"> Absent from Education</w:t>
      </w:r>
    </w:p>
    <w:p w14:paraId="4951A6A7" w14:textId="77777777" w:rsidR="00B6031C" w:rsidRPr="00B6031C" w:rsidRDefault="00B6031C" w:rsidP="00C235F2">
      <w:pPr>
        <w:jc w:val="both"/>
        <w:rPr>
          <w:rFonts w:ascii="Arial" w:hAnsi="Arial" w:cs="Arial"/>
          <w:sz w:val="24"/>
          <w:szCs w:val="24"/>
          <w:u w:val="single"/>
        </w:rPr>
      </w:pPr>
    </w:p>
    <w:p w14:paraId="686737AE" w14:textId="774994A4" w:rsidR="00C235F2" w:rsidRDefault="00C235F2" w:rsidP="00C235F2">
      <w:pPr>
        <w:jc w:val="both"/>
        <w:rPr>
          <w:rFonts w:ascii="Arial" w:hAnsi="Arial" w:cs="Arial"/>
          <w:sz w:val="24"/>
          <w:szCs w:val="24"/>
        </w:rPr>
      </w:pPr>
      <w:r>
        <w:rPr>
          <w:rFonts w:ascii="Arial" w:hAnsi="Arial" w:cs="Arial"/>
          <w:sz w:val="24"/>
          <w:szCs w:val="24"/>
        </w:rPr>
        <w:t xml:space="preserve">CAST actively manages and implements measures to enhance attendance across our provision. Attendance is the fundamental cornerstone to positive outcomes for </w:t>
      </w:r>
      <w:proofErr w:type="gramStart"/>
      <w:r>
        <w:rPr>
          <w:rFonts w:ascii="Arial" w:hAnsi="Arial" w:cs="Arial"/>
          <w:sz w:val="24"/>
          <w:szCs w:val="24"/>
        </w:rPr>
        <w:t>all of</w:t>
      </w:r>
      <w:proofErr w:type="gramEnd"/>
      <w:r>
        <w:rPr>
          <w:rFonts w:ascii="Arial" w:hAnsi="Arial" w:cs="Arial"/>
          <w:sz w:val="24"/>
          <w:szCs w:val="24"/>
        </w:rPr>
        <w:t xml:space="preserve"> our learners, and it is therefore a shared responsibility.</w:t>
      </w:r>
    </w:p>
    <w:p w14:paraId="668CA22E" w14:textId="77777777" w:rsidR="00C235F2" w:rsidRDefault="00C235F2" w:rsidP="00C235F2">
      <w:pPr>
        <w:jc w:val="both"/>
        <w:rPr>
          <w:rFonts w:ascii="Arial" w:hAnsi="Arial" w:cs="Arial"/>
          <w:sz w:val="24"/>
          <w:szCs w:val="24"/>
        </w:rPr>
      </w:pPr>
    </w:p>
    <w:p w14:paraId="180DEDCD" w14:textId="0D15B4DF" w:rsidR="00C235F2" w:rsidRDefault="00C235F2" w:rsidP="00C235F2">
      <w:pPr>
        <w:jc w:val="both"/>
        <w:rPr>
          <w:rFonts w:ascii="Arial" w:hAnsi="Arial" w:cs="Arial"/>
          <w:sz w:val="24"/>
          <w:szCs w:val="24"/>
        </w:rPr>
      </w:pPr>
      <w:r>
        <w:rPr>
          <w:rFonts w:ascii="Arial" w:hAnsi="Arial" w:cs="Arial"/>
          <w:sz w:val="24"/>
          <w:szCs w:val="24"/>
        </w:rPr>
        <w:t xml:space="preserve">Our approach to </w:t>
      </w:r>
      <w:r w:rsidR="003421C7">
        <w:rPr>
          <w:rFonts w:ascii="Arial" w:hAnsi="Arial" w:cs="Arial"/>
          <w:sz w:val="24"/>
          <w:szCs w:val="24"/>
        </w:rPr>
        <w:t>learners</w:t>
      </w:r>
      <w:r>
        <w:rPr>
          <w:rFonts w:ascii="Arial" w:hAnsi="Arial" w:cs="Arial"/>
          <w:sz w:val="24"/>
          <w:szCs w:val="24"/>
        </w:rPr>
        <w:t xml:space="preserve"> who are absent from education, particularly on repeated occasions and / or for extended periods, aids in identifying a variety of safeguarding issues and potential abuse. It also helps prevent the risk of absent </w:t>
      </w:r>
      <w:r w:rsidR="003421C7">
        <w:rPr>
          <w:rFonts w:ascii="Arial" w:hAnsi="Arial" w:cs="Arial"/>
          <w:sz w:val="24"/>
          <w:szCs w:val="24"/>
        </w:rPr>
        <w:t>learners</w:t>
      </w:r>
      <w:r>
        <w:rPr>
          <w:rFonts w:ascii="Arial" w:hAnsi="Arial" w:cs="Arial"/>
          <w:sz w:val="24"/>
          <w:szCs w:val="24"/>
        </w:rPr>
        <w:t xml:space="preserve"> from becoming </w:t>
      </w:r>
      <w:r w:rsidR="003421C7">
        <w:rPr>
          <w:rFonts w:ascii="Arial" w:hAnsi="Arial" w:cs="Arial"/>
          <w:sz w:val="24"/>
          <w:szCs w:val="24"/>
        </w:rPr>
        <w:t>learners</w:t>
      </w:r>
      <w:r>
        <w:rPr>
          <w:rFonts w:ascii="Arial" w:hAnsi="Arial" w:cs="Arial"/>
          <w:sz w:val="24"/>
          <w:szCs w:val="24"/>
        </w:rPr>
        <w:t xml:space="preserve"> missing education in the future.</w:t>
      </w:r>
    </w:p>
    <w:p w14:paraId="38990F5F" w14:textId="77777777" w:rsidR="00C235F2" w:rsidRDefault="00C235F2" w:rsidP="00C235F2">
      <w:pPr>
        <w:jc w:val="both"/>
        <w:rPr>
          <w:rFonts w:ascii="Arial" w:hAnsi="Arial" w:cs="Arial"/>
          <w:sz w:val="24"/>
          <w:szCs w:val="24"/>
        </w:rPr>
      </w:pPr>
    </w:p>
    <w:p w14:paraId="1A443591" w14:textId="228942E9" w:rsidR="00C235F2" w:rsidRDefault="00C235F2" w:rsidP="00C235F2">
      <w:pPr>
        <w:jc w:val="both"/>
        <w:rPr>
          <w:rFonts w:ascii="Arial" w:hAnsi="Arial" w:cs="Arial"/>
          <w:sz w:val="24"/>
          <w:szCs w:val="24"/>
        </w:rPr>
      </w:pPr>
      <w:r>
        <w:rPr>
          <w:rFonts w:ascii="Arial" w:hAnsi="Arial" w:cs="Arial"/>
          <w:sz w:val="24"/>
          <w:szCs w:val="24"/>
        </w:rPr>
        <w:t xml:space="preserve">This approach is implemented in situations where problems are beginning to surface and where the </w:t>
      </w:r>
      <w:r w:rsidR="003421C7">
        <w:rPr>
          <w:rFonts w:ascii="Arial" w:hAnsi="Arial" w:cs="Arial"/>
          <w:sz w:val="24"/>
          <w:szCs w:val="24"/>
        </w:rPr>
        <w:t>learners</w:t>
      </w:r>
      <w:r>
        <w:rPr>
          <w:rFonts w:ascii="Arial" w:hAnsi="Arial" w:cs="Arial"/>
          <w:sz w:val="24"/>
          <w:szCs w:val="24"/>
        </w:rPr>
        <w:t xml:space="preserve"> is already known to the local authority. </w:t>
      </w:r>
      <w:r w:rsidR="00D61BD7">
        <w:rPr>
          <w:rFonts w:ascii="Arial" w:hAnsi="Arial" w:cs="Arial"/>
          <w:sz w:val="24"/>
          <w:szCs w:val="24"/>
        </w:rPr>
        <w:t>An a</w:t>
      </w:r>
      <w:r>
        <w:rPr>
          <w:rFonts w:ascii="Arial" w:hAnsi="Arial" w:cs="Arial"/>
          <w:sz w:val="24"/>
          <w:szCs w:val="24"/>
        </w:rPr>
        <w:t xml:space="preserve">bsence from education may exacerbate known safeguarding risks within the family or community. We therefore carefully monitor attendance and absence to identify </w:t>
      </w:r>
      <w:r w:rsidR="003421C7">
        <w:rPr>
          <w:rFonts w:ascii="Arial" w:hAnsi="Arial" w:cs="Arial"/>
          <w:sz w:val="24"/>
          <w:szCs w:val="24"/>
        </w:rPr>
        <w:t>learners</w:t>
      </w:r>
      <w:r>
        <w:rPr>
          <w:rFonts w:ascii="Arial" w:hAnsi="Arial" w:cs="Arial"/>
          <w:sz w:val="24"/>
          <w:szCs w:val="24"/>
        </w:rPr>
        <w:t xml:space="preserve"> that may require support with their attendance and, if necessary, implement effective strategies. These include:</w:t>
      </w:r>
    </w:p>
    <w:p w14:paraId="6CE1F986" w14:textId="0A1F2D0D" w:rsidR="00C235F2" w:rsidRDefault="00C235F2" w:rsidP="00566FB0">
      <w:pPr>
        <w:pStyle w:val="ListParagraph"/>
        <w:numPr>
          <w:ilvl w:val="0"/>
          <w:numId w:val="19"/>
        </w:numPr>
        <w:jc w:val="both"/>
        <w:rPr>
          <w:rFonts w:ascii="Arial" w:hAnsi="Arial" w:cs="Arial"/>
          <w:sz w:val="24"/>
          <w:szCs w:val="24"/>
        </w:rPr>
      </w:pPr>
      <w:r>
        <w:rPr>
          <w:rFonts w:ascii="Arial" w:hAnsi="Arial" w:cs="Arial"/>
          <w:sz w:val="24"/>
          <w:szCs w:val="24"/>
        </w:rPr>
        <w:t xml:space="preserve">Establishing robust relationships with </w:t>
      </w:r>
      <w:proofErr w:type="gramStart"/>
      <w:r>
        <w:rPr>
          <w:rFonts w:ascii="Arial" w:hAnsi="Arial" w:cs="Arial"/>
          <w:sz w:val="24"/>
          <w:szCs w:val="24"/>
        </w:rPr>
        <w:t>families;</w:t>
      </w:r>
      <w:proofErr w:type="gramEnd"/>
    </w:p>
    <w:p w14:paraId="2886F921" w14:textId="1CDDC9E0" w:rsidR="00C235F2" w:rsidRDefault="00C235F2" w:rsidP="00566FB0">
      <w:pPr>
        <w:pStyle w:val="ListParagraph"/>
        <w:numPr>
          <w:ilvl w:val="0"/>
          <w:numId w:val="19"/>
        </w:numPr>
        <w:jc w:val="both"/>
        <w:rPr>
          <w:rFonts w:ascii="Arial" w:hAnsi="Arial" w:cs="Arial"/>
          <w:sz w:val="24"/>
          <w:szCs w:val="24"/>
        </w:rPr>
      </w:pPr>
      <w:r>
        <w:rPr>
          <w:rFonts w:ascii="Arial" w:hAnsi="Arial" w:cs="Arial"/>
          <w:sz w:val="24"/>
          <w:szCs w:val="24"/>
        </w:rPr>
        <w:t xml:space="preserve">Listening to and understanding barriers to attendance, and subsequently collaborating with families to overcome </w:t>
      </w:r>
      <w:proofErr w:type="gramStart"/>
      <w:r>
        <w:rPr>
          <w:rFonts w:ascii="Arial" w:hAnsi="Arial" w:cs="Arial"/>
          <w:sz w:val="24"/>
          <w:szCs w:val="24"/>
        </w:rPr>
        <w:t>them;</w:t>
      </w:r>
      <w:proofErr w:type="gramEnd"/>
      <w:r>
        <w:rPr>
          <w:rFonts w:ascii="Arial" w:hAnsi="Arial" w:cs="Arial"/>
          <w:sz w:val="24"/>
          <w:szCs w:val="24"/>
        </w:rPr>
        <w:t xml:space="preserve"> </w:t>
      </w:r>
    </w:p>
    <w:p w14:paraId="3B7315A3" w14:textId="5206BC7F" w:rsidR="00C235F2" w:rsidRDefault="00C235F2" w:rsidP="00566FB0">
      <w:pPr>
        <w:pStyle w:val="ListParagraph"/>
        <w:numPr>
          <w:ilvl w:val="0"/>
          <w:numId w:val="19"/>
        </w:numPr>
        <w:jc w:val="both"/>
        <w:rPr>
          <w:rFonts w:ascii="Arial" w:hAnsi="Arial" w:cs="Arial"/>
          <w:sz w:val="24"/>
          <w:szCs w:val="24"/>
        </w:rPr>
      </w:pPr>
      <w:r>
        <w:rPr>
          <w:rFonts w:ascii="Arial" w:hAnsi="Arial" w:cs="Arial"/>
          <w:sz w:val="24"/>
          <w:szCs w:val="24"/>
        </w:rPr>
        <w:t xml:space="preserve">Conducting home visits with families where </w:t>
      </w:r>
      <w:r w:rsidR="00D61BD7">
        <w:rPr>
          <w:rFonts w:ascii="Arial" w:hAnsi="Arial" w:cs="Arial"/>
          <w:sz w:val="24"/>
          <w:szCs w:val="24"/>
        </w:rPr>
        <w:t xml:space="preserve">patterns of absences become </w:t>
      </w:r>
      <w:proofErr w:type="gramStart"/>
      <w:r w:rsidR="00D61BD7">
        <w:rPr>
          <w:rFonts w:ascii="Arial" w:hAnsi="Arial" w:cs="Arial"/>
          <w:sz w:val="24"/>
          <w:szCs w:val="24"/>
        </w:rPr>
        <w:t>evident;</w:t>
      </w:r>
      <w:proofErr w:type="gramEnd"/>
      <w:r>
        <w:rPr>
          <w:rFonts w:ascii="Arial" w:hAnsi="Arial" w:cs="Arial"/>
          <w:sz w:val="24"/>
          <w:szCs w:val="24"/>
        </w:rPr>
        <w:t xml:space="preserve"> </w:t>
      </w:r>
    </w:p>
    <w:p w14:paraId="009F4B1E" w14:textId="490006B3" w:rsidR="00C235F2" w:rsidRDefault="00C235F2" w:rsidP="00566FB0">
      <w:pPr>
        <w:pStyle w:val="ListParagraph"/>
        <w:numPr>
          <w:ilvl w:val="0"/>
          <w:numId w:val="19"/>
        </w:numPr>
        <w:jc w:val="both"/>
        <w:rPr>
          <w:rFonts w:ascii="Arial" w:hAnsi="Arial" w:cs="Arial"/>
          <w:sz w:val="24"/>
          <w:szCs w:val="24"/>
        </w:rPr>
      </w:pPr>
      <w:r>
        <w:rPr>
          <w:rFonts w:ascii="Arial" w:hAnsi="Arial" w:cs="Arial"/>
          <w:sz w:val="24"/>
          <w:szCs w:val="24"/>
        </w:rPr>
        <w:lastRenderedPageBreak/>
        <w:t>Providing attendance information to all providers and relevant individuals before 10</w:t>
      </w:r>
      <w:r w:rsidR="003421C7">
        <w:rPr>
          <w:rFonts w:ascii="Arial" w:hAnsi="Arial" w:cs="Arial"/>
          <w:sz w:val="24"/>
          <w:szCs w:val="24"/>
        </w:rPr>
        <w:t>:</w:t>
      </w:r>
      <w:r>
        <w:rPr>
          <w:rFonts w:ascii="Arial" w:hAnsi="Arial" w:cs="Arial"/>
          <w:sz w:val="24"/>
          <w:szCs w:val="24"/>
        </w:rPr>
        <w:t>00</w:t>
      </w:r>
      <w:r w:rsidR="003421C7">
        <w:rPr>
          <w:rFonts w:ascii="Arial" w:hAnsi="Arial" w:cs="Arial"/>
          <w:sz w:val="24"/>
          <w:szCs w:val="24"/>
        </w:rPr>
        <w:t xml:space="preserve"> </w:t>
      </w:r>
      <w:r>
        <w:rPr>
          <w:rFonts w:ascii="Arial" w:hAnsi="Arial" w:cs="Arial"/>
          <w:sz w:val="24"/>
          <w:szCs w:val="24"/>
        </w:rPr>
        <w:t>a</w:t>
      </w:r>
      <w:r w:rsidR="003421C7">
        <w:rPr>
          <w:rFonts w:ascii="Arial" w:hAnsi="Arial" w:cs="Arial"/>
          <w:sz w:val="24"/>
          <w:szCs w:val="24"/>
        </w:rPr>
        <w:t>.</w:t>
      </w:r>
      <w:r>
        <w:rPr>
          <w:rFonts w:ascii="Arial" w:hAnsi="Arial" w:cs="Arial"/>
          <w:sz w:val="24"/>
          <w:szCs w:val="24"/>
        </w:rPr>
        <w:t>m</w:t>
      </w:r>
      <w:r w:rsidR="003421C7">
        <w:rPr>
          <w:rFonts w:ascii="Arial" w:hAnsi="Arial" w:cs="Arial"/>
          <w:sz w:val="24"/>
          <w:szCs w:val="24"/>
        </w:rPr>
        <w:t>.</w:t>
      </w:r>
      <w:r>
        <w:rPr>
          <w:rFonts w:ascii="Arial" w:hAnsi="Arial" w:cs="Arial"/>
          <w:sz w:val="24"/>
          <w:szCs w:val="24"/>
        </w:rPr>
        <w:t xml:space="preserve"> each day, and promptly updating such individuals where circumstances </w:t>
      </w:r>
      <w:proofErr w:type="gramStart"/>
      <w:r>
        <w:rPr>
          <w:rFonts w:ascii="Arial" w:hAnsi="Arial" w:cs="Arial"/>
          <w:sz w:val="24"/>
          <w:szCs w:val="24"/>
        </w:rPr>
        <w:t>change;</w:t>
      </w:r>
      <w:proofErr w:type="gramEnd"/>
    </w:p>
    <w:p w14:paraId="0472C6F6" w14:textId="1266BDE8" w:rsidR="00C235F2" w:rsidRDefault="00C235F2" w:rsidP="00566FB0">
      <w:pPr>
        <w:pStyle w:val="ListParagraph"/>
        <w:numPr>
          <w:ilvl w:val="0"/>
          <w:numId w:val="19"/>
        </w:numPr>
        <w:jc w:val="both"/>
        <w:rPr>
          <w:rFonts w:ascii="Arial" w:hAnsi="Arial" w:cs="Arial"/>
          <w:sz w:val="24"/>
          <w:szCs w:val="24"/>
        </w:rPr>
      </w:pPr>
      <w:r>
        <w:rPr>
          <w:rFonts w:ascii="Arial" w:hAnsi="Arial" w:cs="Arial"/>
          <w:sz w:val="24"/>
          <w:szCs w:val="24"/>
        </w:rPr>
        <w:t>Maintaining a</w:t>
      </w:r>
      <w:r w:rsidR="00D61BD7">
        <w:rPr>
          <w:rFonts w:ascii="Arial" w:hAnsi="Arial" w:cs="Arial"/>
          <w:sz w:val="24"/>
          <w:szCs w:val="24"/>
        </w:rPr>
        <w:t>n</w:t>
      </w:r>
      <w:r>
        <w:rPr>
          <w:rFonts w:ascii="Arial" w:hAnsi="Arial" w:cs="Arial"/>
          <w:sz w:val="24"/>
          <w:szCs w:val="24"/>
        </w:rPr>
        <w:t xml:space="preserve"> </w:t>
      </w:r>
      <w:r w:rsidR="00D61BD7">
        <w:rPr>
          <w:rFonts w:ascii="Arial" w:hAnsi="Arial" w:cs="Arial"/>
          <w:sz w:val="24"/>
          <w:szCs w:val="24"/>
        </w:rPr>
        <w:t>up-to-date</w:t>
      </w:r>
      <w:r>
        <w:rPr>
          <w:rFonts w:ascii="Arial" w:hAnsi="Arial" w:cs="Arial"/>
          <w:sz w:val="24"/>
          <w:szCs w:val="24"/>
        </w:rPr>
        <w:t xml:space="preserve"> and accurate </w:t>
      </w:r>
      <w:r w:rsidR="002769D5">
        <w:rPr>
          <w:rFonts w:ascii="Arial" w:hAnsi="Arial" w:cs="Arial"/>
          <w:sz w:val="24"/>
          <w:szCs w:val="24"/>
        </w:rPr>
        <w:t>register of contact details for providers and relevant individuals; and</w:t>
      </w:r>
    </w:p>
    <w:p w14:paraId="6C00542E" w14:textId="0284E60D" w:rsidR="00B6031C" w:rsidRDefault="00C235F2" w:rsidP="00566FB0">
      <w:pPr>
        <w:pStyle w:val="ListParagraph"/>
        <w:numPr>
          <w:ilvl w:val="0"/>
          <w:numId w:val="19"/>
        </w:numPr>
        <w:jc w:val="both"/>
        <w:rPr>
          <w:rFonts w:ascii="Arial" w:hAnsi="Arial" w:cs="Arial"/>
          <w:sz w:val="24"/>
          <w:szCs w:val="24"/>
        </w:rPr>
      </w:pPr>
      <w:r>
        <w:rPr>
          <w:rFonts w:ascii="Arial" w:hAnsi="Arial" w:cs="Arial"/>
          <w:sz w:val="24"/>
          <w:szCs w:val="24"/>
        </w:rPr>
        <w:t>Sharing information and working collaboratively with providers, the local authority and other partners where absence is at risk of becoming persistent or severe</w:t>
      </w:r>
      <w:r w:rsidR="00D61BD7">
        <w:rPr>
          <w:rFonts w:ascii="Arial" w:hAnsi="Arial" w:cs="Arial"/>
          <w:sz w:val="24"/>
          <w:szCs w:val="24"/>
        </w:rPr>
        <w:t>; and</w:t>
      </w:r>
    </w:p>
    <w:p w14:paraId="4F50CD45" w14:textId="4CF00550" w:rsidR="00D61BD7" w:rsidRDefault="00D61BD7" w:rsidP="00566FB0">
      <w:pPr>
        <w:pStyle w:val="ListParagraph"/>
        <w:numPr>
          <w:ilvl w:val="0"/>
          <w:numId w:val="19"/>
        </w:numPr>
        <w:jc w:val="both"/>
        <w:rPr>
          <w:rFonts w:ascii="Arial" w:hAnsi="Arial" w:cs="Arial"/>
          <w:sz w:val="24"/>
          <w:szCs w:val="24"/>
        </w:rPr>
      </w:pPr>
      <w:r>
        <w:rPr>
          <w:rFonts w:ascii="Arial" w:hAnsi="Arial" w:cs="Arial"/>
          <w:sz w:val="24"/>
          <w:szCs w:val="24"/>
        </w:rPr>
        <w:t xml:space="preserve">Reviewing the Attendance Policy on an annual basis, or </w:t>
      </w:r>
      <w:r w:rsidR="003421C7">
        <w:rPr>
          <w:rFonts w:ascii="Arial" w:hAnsi="Arial" w:cs="Arial"/>
          <w:sz w:val="24"/>
          <w:szCs w:val="24"/>
        </w:rPr>
        <w:t>as</w:t>
      </w:r>
      <w:r>
        <w:rPr>
          <w:rFonts w:ascii="Arial" w:hAnsi="Arial" w:cs="Arial"/>
          <w:sz w:val="24"/>
          <w:szCs w:val="24"/>
        </w:rPr>
        <w:t xml:space="preserve"> required.</w:t>
      </w:r>
    </w:p>
    <w:p w14:paraId="77600667" w14:textId="77777777" w:rsidR="00D61BD7" w:rsidRDefault="00D61BD7" w:rsidP="00C235F2">
      <w:pPr>
        <w:jc w:val="both"/>
        <w:rPr>
          <w:rFonts w:ascii="Arial" w:hAnsi="Arial" w:cs="Arial"/>
          <w:sz w:val="24"/>
          <w:szCs w:val="24"/>
        </w:rPr>
      </w:pPr>
    </w:p>
    <w:p w14:paraId="5C364B79" w14:textId="1DB80708" w:rsidR="00D61BD7" w:rsidRDefault="00D61BD7" w:rsidP="00C235F2">
      <w:pPr>
        <w:jc w:val="both"/>
        <w:rPr>
          <w:rFonts w:ascii="Arial" w:hAnsi="Arial" w:cs="Arial"/>
          <w:sz w:val="24"/>
          <w:szCs w:val="24"/>
        </w:rPr>
      </w:pPr>
      <w:r>
        <w:rPr>
          <w:rFonts w:ascii="Arial" w:hAnsi="Arial" w:cs="Arial"/>
          <w:sz w:val="24"/>
          <w:szCs w:val="24"/>
        </w:rPr>
        <w:t xml:space="preserve">CAST also acknowledges that </w:t>
      </w:r>
      <w:r w:rsidR="00947AED">
        <w:rPr>
          <w:rFonts w:ascii="Arial" w:hAnsi="Arial" w:cs="Arial"/>
          <w:sz w:val="24"/>
          <w:szCs w:val="24"/>
        </w:rPr>
        <w:t>learners being</w:t>
      </w:r>
      <w:r>
        <w:rPr>
          <w:rFonts w:ascii="Arial" w:hAnsi="Arial" w:cs="Arial"/>
          <w:sz w:val="24"/>
          <w:szCs w:val="24"/>
        </w:rPr>
        <w:t xml:space="preserve"> absent from educations, potentially due to a reduced timetable, suspension or exclusion,</w:t>
      </w:r>
      <w:r w:rsidR="00947AED">
        <w:rPr>
          <w:rFonts w:ascii="Arial" w:hAnsi="Arial" w:cs="Arial"/>
          <w:sz w:val="24"/>
          <w:szCs w:val="24"/>
        </w:rPr>
        <w:t xml:space="preserve"> </w:t>
      </w:r>
      <w:r>
        <w:rPr>
          <w:rFonts w:ascii="Arial" w:hAnsi="Arial" w:cs="Arial"/>
          <w:sz w:val="24"/>
          <w:szCs w:val="24"/>
        </w:rPr>
        <w:t xml:space="preserve">will </w:t>
      </w:r>
      <w:r w:rsidR="00947AED">
        <w:rPr>
          <w:rFonts w:ascii="Arial" w:hAnsi="Arial" w:cs="Arial"/>
          <w:sz w:val="24"/>
          <w:szCs w:val="24"/>
        </w:rPr>
        <w:t>not receive</w:t>
      </w:r>
      <w:r>
        <w:rPr>
          <w:rFonts w:ascii="Arial" w:hAnsi="Arial" w:cs="Arial"/>
          <w:sz w:val="24"/>
          <w:szCs w:val="24"/>
        </w:rPr>
        <w:t xml:space="preserve"> the protection and opportunities that education provides. Consequently, the </w:t>
      </w:r>
      <w:r w:rsidR="00947AED">
        <w:rPr>
          <w:rFonts w:ascii="Arial" w:hAnsi="Arial" w:cs="Arial"/>
          <w:sz w:val="24"/>
          <w:szCs w:val="24"/>
        </w:rPr>
        <w:t>learner</w:t>
      </w:r>
      <w:r>
        <w:rPr>
          <w:rFonts w:ascii="Arial" w:hAnsi="Arial" w:cs="Arial"/>
          <w:sz w:val="24"/>
          <w:szCs w:val="24"/>
        </w:rPr>
        <w:t xml:space="preserve"> may become more susceptible to harm. </w:t>
      </w:r>
      <w:r w:rsidR="00947AED">
        <w:rPr>
          <w:rFonts w:ascii="Arial" w:hAnsi="Arial" w:cs="Arial"/>
          <w:sz w:val="24"/>
          <w:szCs w:val="24"/>
        </w:rPr>
        <w:t>Learner</w:t>
      </w:r>
      <w:r>
        <w:rPr>
          <w:rFonts w:ascii="Arial" w:hAnsi="Arial" w:cs="Arial"/>
          <w:sz w:val="24"/>
          <w:szCs w:val="24"/>
        </w:rPr>
        <w:t xml:space="preserve"> with a </w:t>
      </w:r>
      <w:proofErr w:type="gramStart"/>
      <w:r>
        <w:rPr>
          <w:rFonts w:ascii="Arial" w:hAnsi="Arial" w:cs="Arial"/>
          <w:sz w:val="24"/>
          <w:szCs w:val="24"/>
        </w:rPr>
        <w:t xml:space="preserve">social </w:t>
      </w:r>
      <w:r w:rsidR="00947AED">
        <w:rPr>
          <w:rFonts w:ascii="Arial" w:hAnsi="Arial" w:cs="Arial"/>
          <w:sz w:val="24"/>
          <w:szCs w:val="24"/>
        </w:rPr>
        <w:t>workers</w:t>
      </w:r>
      <w:proofErr w:type="gramEnd"/>
      <w:r>
        <w:rPr>
          <w:rFonts w:ascii="Arial" w:hAnsi="Arial" w:cs="Arial"/>
          <w:sz w:val="24"/>
          <w:szCs w:val="24"/>
        </w:rPr>
        <w:t xml:space="preserve">, including those in care </w:t>
      </w:r>
      <w:r w:rsidR="00947AED">
        <w:rPr>
          <w:rFonts w:ascii="Arial" w:hAnsi="Arial" w:cs="Arial"/>
          <w:sz w:val="24"/>
          <w:szCs w:val="24"/>
        </w:rPr>
        <w:t xml:space="preserve">and </w:t>
      </w:r>
      <w:r>
        <w:rPr>
          <w:rFonts w:ascii="Arial" w:hAnsi="Arial" w:cs="Arial"/>
          <w:sz w:val="24"/>
          <w:szCs w:val="24"/>
        </w:rPr>
        <w:t>previously in care, are particularly vulnerable.</w:t>
      </w:r>
    </w:p>
    <w:p w14:paraId="2FA1ACE3" w14:textId="77777777" w:rsidR="00D61BD7" w:rsidRDefault="00D61BD7" w:rsidP="00C235F2">
      <w:pPr>
        <w:jc w:val="both"/>
        <w:rPr>
          <w:rFonts w:ascii="Arial" w:hAnsi="Arial" w:cs="Arial"/>
          <w:sz w:val="24"/>
          <w:szCs w:val="24"/>
        </w:rPr>
      </w:pPr>
    </w:p>
    <w:p w14:paraId="027B7C7E" w14:textId="2282ADE8" w:rsidR="00D61BD7" w:rsidRDefault="00D61BD7" w:rsidP="00C235F2">
      <w:pPr>
        <w:jc w:val="both"/>
        <w:rPr>
          <w:rFonts w:ascii="Arial" w:hAnsi="Arial" w:cs="Arial"/>
          <w:sz w:val="24"/>
          <w:szCs w:val="24"/>
        </w:rPr>
      </w:pPr>
      <w:r>
        <w:rPr>
          <w:rFonts w:ascii="Arial" w:hAnsi="Arial" w:cs="Arial"/>
          <w:sz w:val="24"/>
          <w:szCs w:val="24"/>
        </w:rPr>
        <w:t>Our provision proactively supports learners within the education environment and in decision-making processes concerning reduced timetables, suspension o</w:t>
      </w:r>
      <w:r w:rsidR="00947AED">
        <w:rPr>
          <w:rFonts w:ascii="Arial" w:hAnsi="Arial" w:cs="Arial"/>
          <w:sz w:val="24"/>
          <w:szCs w:val="24"/>
        </w:rPr>
        <w:t xml:space="preserve">r </w:t>
      </w:r>
      <w:r>
        <w:rPr>
          <w:rFonts w:ascii="Arial" w:hAnsi="Arial" w:cs="Arial"/>
          <w:sz w:val="24"/>
          <w:szCs w:val="24"/>
        </w:rPr>
        <w:t>exclusion. We aim to operate</w:t>
      </w:r>
      <w:r w:rsidR="00947AED">
        <w:rPr>
          <w:rFonts w:ascii="Arial" w:hAnsi="Arial" w:cs="Arial"/>
          <w:sz w:val="24"/>
          <w:szCs w:val="24"/>
        </w:rPr>
        <w:t xml:space="preserve"> exclusively</w:t>
      </w:r>
      <w:r>
        <w:rPr>
          <w:rFonts w:ascii="Arial" w:hAnsi="Arial" w:cs="Arial"/>
          <w:sz w:val="24"/>
          <w:szCs w:val="24"/>
        </w:rPr>
        <w:t xml:space="preserve"> in the best interests of the </w:t>
      </w:r>
      <w:r w:rsidR="00947AED">
        <w:rPr>
          <w:rFonts w:ascii="Arial" w:hAnsi="Arial" w:cs="Arial"/>
          <w:sz w:val="24"/>
          <w:szCs w:val="24"/>
        </w:rPr>
        <w:t>learners</w:t>
      </w:r>
      <w:r>
        <w:rPr>
          <w:rFonts w:ascii="Arial" w:hAnsi="Arial" w:cs="Arial"/>
          <w:sz w:val="24"/>
          <w:szCs w:val="24"/>
        </w:rPr>
        <w:t>, as outlined in local and national guidelines.</w:t>
      </w:r>
    </w:p>
    <w:p w14:paraId="10A5E18A" w14:textId="77777777" w:rsidR="00D61BD7" w:rsidRDefault="00D61BD7" w:rsidP="00C235F2">
      <w:pPr>
        <w:jc w:val="both"/>
        <w:rPr>
          <w:rFonts w:ascii="Arial" w:hAnsi="Arial" w:cs="Arial"/>
          <w:sz w:val="24"/>
          <w:szCs w:val="24"/>
        </w:rPr>
      </w:pPr>
    </w:p>
    <w:p w14:paraId="6804EEDB" w14:textId="77777777" w:rsidR="00D61BD7" w:rsidRDefault="00D61BD7" w:rsidP="00C235F2">
      <w:pPr>
        <w:jc w:val="both"/>
        <w:rPr>
          <w:rFonts w:ascii="Arial" w:hAnsi="Arial" w:cs="Arial"/>
          <w:sz w:val="24"/>
          <w:szCs w:val="24"/>
        </w:rPr>
      </w:pPr>
      <w:r>
        <w:rPr>
          <w:rFonts w:ascii="Arial" w:hAnsi="Arial" w:cs="Arial"/>
          <w:sz w:val="24"/>
          <w:szCs w:val="24"/>
        </w:rPr>
        <w:t xml:space="preserve">We utilise small learning groups to mitigate the risk of negative behaviour escalating, thereby reducing the likelihood that suspension or exclusion becomes necessary. We strive to prevent this wherever possible. </w:t>
      </w:r>
    </w:p>
    <w:p w14:paraId="25E8FDDD" w14:textId="77777777" w:rsidR="00D61BD7" w:rsidRDefault="00D61BD7" w:rsidP="00C235F2">
      <w:pPr>
        <w:jc w:val="both"/>
        <w:rPr>
          <w:rFonts w:ascii="Arial" w:hAnsi="Arial" w:cs="Arial"/>
          <w:sz w:val="24"/>
          <w:szCs w:val="24"/>
        </w:rPr>
      </w:pPr>
    </w:p>
    <w:p w14:paraId="4448257D" w14:textId="624E5376" w:rsidR="00BD5EF1" w:rsidRDefault="00D61BD7" w:rsidP="00C235F2">
      <w:pPr>
        <w:jc w:val="both"/>
        <w:rPr>
          <w:rFonts w:ascii="Arial" w:hAnsi="Arial" w:cs="Arial"/>
          <w:sz w:val="24"/>
          <w:szCs w:val="24"/>
        </w:rPr>
      </w:pPr>
      <w:r>
        <w:rPr>
          <w:rFonts w:ascii="Arial" w:hAnsi="Arial" w:cs="Arial"/>
          <w:sz w:val="24"/>
          <w:szCs w:val="24"/>
        </w:rPr>
        <w:t xml:space="preserve">Additionally, all </w:t>
      </w:r>
      <w:r w:rsidR="00947AED">
        <w:rPr>
          <w:rFonts w:ascii="Arial" w:hAnsi="Arial" w:cs="Arial"/>
          <w:sz w:val="24"/>
          <w:szCs w:val="24"/>
        </w:rPr>
        <w:t>learners</w:t>
      </w:r>
      <w:r>
        <w:rPr>
          <w:rFonts w:ascii="Arial" w:hAnsi="Arial" w:cs="Arial"/>
          <w:sz w:val="24"/>
          <w:szCs w:val="24"/>
        </w:rPr>
        <w:t xml:space="preserve"> participate in a pastoral tutorial each term. This provides an opportunity </w:t>
      </w:r>
      <w:r w:rsidR="00BD5EF1">
        <w:rPr>
          <w:rFonts w:ascii="Arial" w:hAnsi="Arial" w:cs="Arial"/>
          <w:sz w:val="24"/>
          <w:szCs w:val="24"/>
        </w:rPr>
        <w:t>to engage</w:t>
      </w:r>
      <w:r w:rsidR="00947AED">
        <w:rPr>
          <w:rFonts w:ascii="Arial" w:hAnsi="Arial" w:cs="Arial"/>
          <w:sz w:val="24"/>
          <w:szCs w:val="24"/>
        </w:rPr>
        <w:t xml:space="preserve"> with</w:t>
      </w:r>
      <w:r w:rsidR="00BD5EF1">
        <w:rPr>
          <w:rFonts w:ascii="Arial" w:hAnsi="Arial" w:cs="Arial"/>
          <w:sz w:val="24"/>
          <w:szCs w:val="24"/>
        </w:rPr>
        <w:t xml:space="preserve"> and discuss issues that the </w:t>
      </w:r>
      <w:r w:rsidR="00947AED">
        <w:rPr>
          <w:rFonts w:ascii="Arial" w:hAnsi="Arial" w:cs="Arial"/>
          <w:sz w:val="24"/>
          <w:szCs w:val="24"/>
        </w:rPr>
        <w:t>learner</w:t>
      </w:r>
      <w:r w:rsidR="00BD5EF1">
        <w:rPr>
          <w:rFonts w:ascii="Arial" w:hAnsi="Arial" w:cs="Arial"/>
          <w:sz w:val="24"/>
          <w:szCs w:val="24"/>
        </w:rPr>
        <w:t xml:space="preserve"> may be facing in a safe and comfortable environment.</w:t>
      </w:r>
    </w:p>
    <w:p w14:paraId="2086D838" w14:textId="77777777" w:rsidR="00BD5EF1" w:rsidRDefault="00BD5EF1" w:rsidP="00C235F2">
      <w:pPr>
        <w:jc w:val="both"/>
        <w:rPr>
          <w:rFonts w:ascii="Arial" w:hAnsi="Arial" w:cs="Arial"/>
          <w:sz w:val="24"/>
          <w:szCs w:val="24"/>
        </w:rPr>
      </w:pPr>
    </w:p>
    <w:p w14:paraId="04FB1B64" w14:textId="1F94C10C" w:rsidR="00D61BD7" w:rsidRDefault="00393D8B" w:rsidP="00C235F2">
      <w:pPr>
        <w:jc w:val="both"/>
        <w:rPr>
          <w:rFonts w:ascii="Arial" w:hAnsi="Arial" w:cs="Arial"/>
          <w:sz w:val="24"/>
          <w:szCs w:val="24"/>
          <w:u w:val="single"/>
        </w:rPr>
      </w:pPr>
      <w:r>
        <w:rPr>
          <w:rFonts w:ascii="Arial" w:hAnsi="Arial" w:cs="Arial"/>
          <w:sz w:val="24"/>
          <w:szCs w:val="24"/>
          <w:u w:val="single"/>
        </w:rPr>
        <w:t>Learners</w:t>
      </w:r>
      <w:r w:rsidR="00BD5EF1" w:rsidRPr="00B6031C">
        <w:rPr>
          <w:rFonts w:ascii="Arial" w:hAnsi="Arial" w:cs="Arial"/>
          <w:sz w:val="24"/>
          <w:szCs w:val="24"/>
          <w:u w:val="single"/>
        </w:rPr>
        <w:t xml:space="preserve"> </w:t>
      </w:r>
      <w:r w:rsidR="00BD5EF1">
        <w:rPr>
          <w:rFonts w:ascii="Arial" w:hAnsi="Arial" w:cs="Arial"/>
          <w:sz w:val="24"/>
          <w:szCs w:val="24"/>
          <w:u w:val="single"/>
        </w:rPr>
        <w:t>Participating in Elective Home Education</w:t>
      </w:r>
    </w:p>
    <w:p w14:paraId="7C1AA949" w14:textId="77777777" w:rsidR="00BD5EF1" w:rsidRDefault="00BD5EF1" w:rsidP="00C235F2">
      <w:pPr>
        <w:jc w:val="both"/>
        <w:rPr>
          <w:rFonts w:ascii="Arial" w:hAnsi="Arial" w:cs="Arial"/>
          <w:sz w:val="24"/>
          <w:szCs w:val="24"/>
          <w:u w:val="single"/>
        </w:rPr>
      </w:pPr>
    </w:p>
    <w:p w14:paraId="6D142CB6" w14:textId="0752D3E7" w:rsidR="00BD5EF1" w:rsidRDefault="00BD5EF1" w:rsidP="00BD5EF1">
      <w:pPr>
        <w:jc w:val="both"/>
        <w:rPr>
          <w:rFonts w:ascii="Arial" w:hAnsi="Arial" w:cs="Arial"/>
          <w:sz w:val="24"/>
          <w:szCs w:val="24"/>
        </w:rPr>
      </w:pPr>
      <w:r>
        <w:rPr>
          <w:rFonts w:ascii="Arial" w:hAnsi="Arial" w:cs="Arial"/>
          <w:sz w:val="24"/>
          <w:szCs w:val="24"/>
        </w:rPr>
        <w:t xml:space="preserve">In instances where a parent or carer has expressed their intention to withdrawal a </w:t>
      </w:r>
      <w:proofErr w:type="gramStart"/>
      <w:r w:rsidR="00947AED">
        <w:rPr>
          <w:rFonts w:ascii="Arial" w:hAnsi="Arial" w:cs="Arial"/>
          <w:sz w:val="24"/>
          <w:szCs w:val="24"/>
        </w:rPr>
        <w:t>learners</w:t>
      </w:r>
      <w:proofErr w:type="gramEnd"/>
      <w:r>
        <w:rPr>
          <w:rFonts w:ascii="Arial" w:hAnsi="Arial" w:cs="Arial"/>
          <w:sz w:val="24"/>
          <w:szCs w:val="24"/>
        </w:rPr>
        <w:t xml:space="preserve"> from education for the purpose of home education, CAST will endeavour to arrange a meeting with parents or carers, the </w:t>
      </w:r>
      <w:r w:rsidR="002F3BFF">
        <w:rPr>
          <w:rFonts w:ascii="Arial" w:hAnsi="Arial" w:cs="Arial"/>
          <w:sz w:val="24"/>
          <w:szCs w:val="24"/>
        </w:rPr>
        <w:t>l</w:t>
      </w:r>
      <w:r>
        <w:rPr>
          <w:rFonts w:ascii="Arial" w:hAnsi="Arial" w:cs="Arial"/>
          <w:sz w:val="24"/>
          <w:szCs w:val="24"/>
        </w:rPr>
        <w:t xml:space="preserve">ocal </w:t>
      </w:r>
      <w:r w:rsidR="002F3BFF">
        <w:rPr>
          <w:rFonts w:ascii="Arial" w:hAnsi="Arial" w:cs="Arial"/>
          <w:sz w:val="24"/>
          <w:szCs w:val="24"/>
        </w:rPr>
        <w:t>a</w:t>
      </w:r>
      <w:r>
        <w:rPr>
          <w:rFonts w:ascii="Arial" w:hAnsi="Arial" w:cs="Arial"/>
          <w:sz w:val="24"/>
          <w:szCs w:val="24"/>
        </w:rPr>
        <w:t xml:space="preserve">uthority and other relevant professionals. This meeting would be scheduled prior to a final decision being made to ensure that the parents or carers have thoroughly considered the best interests of the </w:t>
      </w:r>
      <w:r w:rsidR="00947AED">
        <w:rPr>
          <w:rFonts w:ascii="Arial" w:hAnsi="Arial" w:cs="Arial"/>
          <w:sz w:val="24"/>
          <w:szCs w:val="24"/>
        </w:rPr>
        <w:t>learner</w:t>
      </w:r>
      <w:r>
        <w:rPr>
          <w:rFonts w:ascii="Arial" w:hAnsi="Arial" w:cs="Arial"/>
          <w:sz w:val="24"/>
          <w:szCs w:val="24"/>
        </w:rPr>
        <w:t>.</w:t>
      </w:r>
    </w:p>
    <w:p w14:paraId="194E80FD" w14:textId="77777777" w:rsidR="00BD5EF1" w:rsidRDefault="00BD5EF1" w:rsidP="00BD5EF1">
      <w:pPr>
        <w:jc w:val="both"/>
        <w:rPr>
          <w:rFonts w:ascii="Arial" w:hAnsi="Arial" w:cs="Arial"/>
          <w:sz w:val="24"/>
          <w:szCs w:val="24"/>
        </w:rPr>
      </w:pPr>
    </w:p>
    <w:p w14:paraId="184E3F17" w14:textId="16C909B9" w:rsidR="00BD5EF1" w:rsidRDefault="00BD5EF1" w:rsidP="00BD5EF1">
      <w:pPr>
        <w:jc w:val="both"/>
        <w:rPr>
          <w:rFonts w:ascii="Arial" w:hAnsi="Arial" w:cs="Arial"/>
          <w:sz w:val="24"/>
          <w:szCs w:val="24"/>
        </w:rPr>
      </w:pPr>
      <w:r>
        <w:rPr>
          <w:rFonts w:ascii="Arial" w:hAnsi="Arial" w:cs="Arial"/>
          <w:sz w:val="24"/>
          <w:szCs w:val="24"/>
        </w:rPr>
        <w:t xml:space="preserve">This is particularly crucial when a </w:t>
      </w:r>
      <w:r w:rsidR="00947AED">
        <w:rPr>
          <w:rFonts w:ascii="Arial" w:hAnsi="Arial" w:cs="Arial"/>
          <w:sz w:val="24"/>
          <w:szCs w:val="24"/>
        </w:rPr>
        <w:t>learner</w:t>
      </w:r>
      <w:r>
        <w:rPr>
          <w:rFonts w:ascii="Arial" w:hAnsi="Arial" w:cs="Arial"/>
          <w:sz w:val="24"/>
          <w:szCs w:val="24"/>
        </w:rPr>
        <w:t xml:space="preserve"> has Special Educational Needs and Disabilities (SEND), is vulnerable and / or has a social worker. In cases where a </w:t>
      </w:r>
      <w:r w:rsidR="00947AED">
        <w:rPr>
          <w:rFonts w:ascii="Arial" w:hAnsi="Arial" w:cs="Arial"/>
          <w:sz w:val="24"/>
          <w:szCs w:val="24"/>
        </w:rPr>
        <w:t>learner</w:t>
      </w:r>
      <w:r>
        <w:rPr>
          <w:rFonts w:ascii="Arial" w:hAnsi="Arial" w:cs="Arial"/>
          <w:sz w:val="24"/>
          <w:szCs w:val="24"/>
        </w:rPr>
        <w:t xml:space="preserve"> has an Education, Health and Care Plan (EHCP), it is recommended that the </w:t>
      </w:r>
      <w:r w:rsidR="002F3BFF">
        <w:rPr>
          <w:rFonts w:ascii="Arial" w:hAnsi="Arial" w:cs="Arial"/>
          <w:sz w:val="24"/>
          <w:szCs w:val="24"/>
        </w:rPr>
        <w:t>l</w:t>
      </w:r>
      <w:r>
        <w:rPr>
          <w:rFonts w:ascii="Arial" w:hAnsi="Arial" w:cs="Arial"/>
          <w:sz w:val="24"/>
          <w:szCs w:val="24"/>
        </w:rPr>
        <w:t xml:space="preserve">ocal </w:t>
      </w:r>
      <w:r w:rsidR="002F3BFF">
        <w:rPr>
          <w:rFonts w:ascii="Arial" w:hAnsi="Arial" w:cs="Arial"/>
          <w:sz w:val="24"/>
          <w:szCs w:val="24"/>
        </w:rPr>
        <w:t>a</w:t>
      </w:r>
      <w:r>
        <w:rPr>
          <w:rFonts w:ascii="Arial" w:hAnsi="Arial" w:cs="Arial"/>
          <w:sz w:val="24"/>
          <w:szCs w:val="24"/>
        </w:rPr>
        <w:t>uthority review the plan in consultation with the parents or carers.</w:t>
      </w:r>
    </w:p>
    <w:p w14:paraId="12D6C478" w14:textId="77777777" w:rsidR="00BD5EF1" w:rsidRDefault="00BD5EF1" w:rsidP="00BD5EF1">
      <w:pPr>
        <w:jc w:val="both"/>
        <w:rPr>
          <w:rFonts w:ascii="Arial" w:hAnsi="Arial" w:cs="Arial"/>
          <w:sz w:val="24"/>
          <w:szCs w:val="24"/>
        </w:rPr>
      </w:pPr>
    </w:p>
    <w:p w14:paraId="175528CB" w14:textId="0C785D1E" w:rsidR="00BD5EF1" w:rsidRDefault="00393D8B" w:rsidP="00BD5EF1">
      <w:pPr>
        <w:jc w:val="both"/>
        <w:rPr>
          <w:rFonts w:ascii="Arial" w:hAnsi="Arial" w:cs="Arial"/>
          <w:sz w:val="24"/>
          <w:szCs w:val="24"/>
          <w:u w:val="single"/>
        </w:rPr>
      </w:pPr>
      <w:r>
        <w:rPr>
          <w:rFonts w:ascii="Arial" w:hAnsi="Arial" w:cs="Arial"/>
          <w:sz w:val="24"/>
          <w:szCs w:val="24"/>
          <w:u w:val="single"/>
        </w:rPr>
        <w:t>Learners</w:t>
      </w:r>
      <w:r w:rsidR="00BD5EF1" w:rsidRPr="00B6031C">
        <w:rPr>
          <w:rFonts w:ascii="Arial" w:hAnsi="Arial" w:cs="Arial"/>
          <w:sz w:val="24"/>
          <w:szCs w:val="24"/>
          <w:u w:val="single"/>
        </w:rPr>
        <w:t xml:space="preserve"> </w:t>
      </w:r>
      <w:r w:rsidR="00BD5EF1">
        <w:rPr>
          <w:rFonts w:ascii="Arial" w:hAnsi="Arial" w:cs="Arial"/>
          <w:sz w:val="24"/>
          <w:szCs w:val="24"/>
          <w:u w:val="single"/>
        </w:rPr>
        <w:t>Requiring Mental Health Support</w:t>
      </w:r>
    </w:p>
    <w:p w14:paraId="15C8714D" w14:textId="77777777" w:rsidR="00BD5EF1" w:rsidRDefault="00BD5EF1" w:rsidP="00BD5EF1">
      <w:pPr>
        <w:jc w:val="both"/>
        <w:rPr>
          <w:rFonts w:ascii="Arial" w:hAnsi="Arial" w:cs="Arial"/>
          <w:sz w:val="24"/>
          <w:szCs w:val="24"/>
          <w:u w:val="single"/>
        </w:rPr>
      </w:pPr>
    </w:p>
    <w:p w14:paraId="4903FD51" w14:textId="5124205F" w:rsidR="004D390D" w:rsidRPr="009D683D" w:rsidRDefault="00BD5EF1" w:rsidP="00BD5EF1">
      <w:pPr>
        <w:jc w:val="both"/>
        <w:rPr>
          <w:rFonts w:ascii="Arial" w:hAnsi="Arial" w:cs="Arial"/>
          <w:sz w:val="24"/>
          <w:szCs w:val="24"/>
        </w:rPr>
      </w:pPr>
      <w:r>
        <w:rPr>
          <w:rFonts w:ascii="Arial" w:hAnsi="Arial" w:cs="Arial"/>
          <w:sz w:val="24"/>
          <w:szCs w:val="24"/>
        </w:rPr>
        <w:lastRenderedPageBreak/>
        <w:t xml:space="preserve">CAST </w:t>
      </w:r>
      <w:r w:rsidR="004D390D">
        <w:rPr>
          <w:rFonts w:ascii="Arial" w:hAnsi="Arial" w:cs="Arial"/>
          <w:sz w:val="24"/>
          <w:szCs w:val="24"/>
        </w:rPr>
        <w:t xml:space="preserve">plays a crucial role in supporting the mental health and </w:t>
      </w:r>
      <w:r w:rsidR="004D390D" w:rsidRPr="009D683D">
        <w:rPr>
          <w:rFonts w:ascii="Arial" w:hAnsi="Arial" w:cs="Arial"/>
          <w:sz w:val="24"/>
          <w:szCs w:val="24"/>
        </w:rPr>
        <w:t xml:space="preserve">wellbeing of our </w:t>
      </w:r>
      <w:r w:rsidR="00947AED">
        <w:rPr>
          <w:rFonts w:ascii="Arial" w:hAnsi="Arial" w:cs="Arial"/>
          <w:sz w:val="24"/>
          <w:szCs w:val="24"/>
        </w:rPr>
        <w:t>learners</w:t>
      </w:r>
      <w:r w:rsidR="004D390D" w:rsidRPr="009D683D">
        <w:rPr>
          <w:rFonts w:ascii="Arial" w:hAnsi="Arial" w:cs="Arial"/>
          <w:sz w:val="24"/>
          <w:szCs w:val="24"/>
        </w:rPr>
        <w:t xml:space="preserve">. Mental health concerns can serve as indicators that a </w:t>
      </w:r>
      <w:r w:rsidR="00947AED">
        <w:rPr>
          <w:rFonts w:ascii="Arial" w:hAnsi="Arial" w:cs="Arial"/>
          <w:sz w:val="24"/>
          <w:szCs w:val="24"/>
        </w:rPr>
        <w:t xml:space="preserve">learner </w:t>
      </w:r>
      <w:r w:rsidR="004D390D" w:rsidRPr="009D683D">
        <w:rPr>
          <w:rFonts w:ascii="Arial" w:hAnsi="Arial" w:cs="Arial"/>
          <w:sz w:val="24"/>
          <w:szCs w:val="24"/>
        </w:rPr>
        <w:t>has experienced or is at risk of experiencing abuse, neglect or exploitation. We have established clear systems and processes for identifying potential wellbeing issues and mental health problems. We will seek advice from external agencies where appropriate and have transparent referral and accountability systems in place.</w:t>
      </w:r>
    </w:p>
    <w:p w14:paraId="0CD56624" w14:textId="77777777" w:rsidR="004D390D" w:rsidRPr="009D683D" w:rsidRDefault="004D390D" w:rsidP="00BD5EF1">
      <w:pPr>
        <w:jc w:val="both"/>
        <w:rPr>
          <w:rFonts w:ascii="Arial" w:hAnsi="Arial" w:cs="Arial"/>
          <w:sz w:val="24"/>
          <w:szCs w:val="24"/>
        </w:rPr>
      </w:pPr>
    </w:p>
    <w:p w14:paraId="593FB158" w14:textId="74EA8338" w:rsidR="004D390D" w:rsidRPr="009D683D" w:rsidRDefault="004D390D" w:rsidP="00BD5EF1">
      <w:pPr>
        <w:jc w:val="both"/>
        <w:rPr>
          <w:rFonts w:ascii="Arial" w:hAnsi="Arial" w:cs="Arial"/>
          <w:sz w:val="24"/>
          <w:szCs w:val="24"/>
        </w:rPr>
      </w:pPr>
      <w:r w:rsidRPr="009D683D">
        <w:rPr>
          <w:rFonts w:ascii="Arial" w:hAnsi="Arial" w:cs="Arial"/>
          <w:sz w:val="24"/>
          <w:szCs w:val="24"/>
        </w:rPr>
        <w:t xml:space="preserve">We deliver a comprehensive Social, Moral, Spiritual and Cultural (SMSC) programme throughout each teaching day at the provision. </w:t>
      </w:r>
      <w:r w:rsidR="00947AED">
        <w:rPr>
          <w:rFonts w:ascii="Arial" w:hAnsi="Arial" w:cs="Arial"/>
          <w:sz w:val="24"/>
          <w:szCs w:val="24"/>
        </w:rPr>
        <w:t>This</w:t>
      </w:r>
      <w:r w:rsidRPr="009D683D">
        <w:rPr>
          <w:rFonts w:ascii="Arial" w:hAnsi="Arial" w:cs="Arial"/>
          <w:sz w:val="24"/>
          <w:szCs w:val="24"/>
        </w:rPr>
        <w:t xml:space="preserve"> amalgamates elements of mental health awareness, safeguarding and risk factors / indicators to supplement learners’ education in these areas. In </w:t>
      </w:r>
      <w:r w:rsidR="009D683D" w:rsidRPr="009D683D">
        <w:rPr>
          <w:rFonts w:ascii="Arial" w:hAnsi="Arial" w:cs="Arial"/>
          <w:sz w:val="24"/>
          <w:szCs w:val="24"/>
        </w:rPr>
        <w:t>addition</w:t>
      </w:r>
      <w:r w:rsidRPr="009D683D">
        <w:rPr>
          <w:rFonts w:ascii="Arial" w:hAnsi="Arial" w:cs="Arial"/>
          <w:sz w:val="24"/>
          <w:szCs w:val="24"/>
        </w:rPr>
        <w:t xml:space="preserve">, </w:t>
      </w:r>
      <w:r w:rsidR="009D683D" w:rsidRPr="009D683D">
        <w:rPr>
          <w:rFonts w:ascii="Arial" w:hAnsi="Arial" w:cs="Arial"/>
          <w:sz w:val="24"/>
          <w:szCs w:val="24"/>
        </w:rPr>
        <w:t>as aforementioned</w:t>
      </w:r>
      <w:r w:rsidR="00947AED">
        <w:rPr>
          <w:rFonts w:ascii="Arial" w:hAnsi="Arial" w:cs="Arial"/>
          <w:sz w:val="24"/>
          <w:szCs w:val="24"/>
        </w:rPr>
        <w:t>,</w:t>
      </w:r>
      <w:r w:rsidR="009D683D" w:rsidRPr="009D683D">
        <w:rPr>
          <w:rFonts w:ascii="Arial" w:hAnsi="Arial" w:cs="Arial"/>
          <w:sz w:val="24"/>
          <w:szCs w:val="24"/>
        </w:rPr>
        <w:t xml:space="preserve"> </w:t>
      </w:r>
      <w:r w:rsidRPr="009D683D">
        <w:rPr>
          <w:rFonts w:ascii="Arial" w:hAnsi="Arial" w:cs="Arial"/>
          <w:sz w:val="24"/>
          <w:szCs w:val="24"/>
        </w:rPr>
        <w:t xml:space="preserve">we conduct pastoral sessions for learners to discuss, disclose and seek </w:t>
      </w:r>
      <w:r w:rsidR="009D683D" w:rsidRPr="009D683D">
        <w:rPr>
          <w:rFonts w:ascii="Arial" w:hAnsi="Arial" w:cs="Arial"/>
          <w:sz w:val="24"/>
          <w:szCs w:val="24"/>
        </w:rPr>
        <w:t>assistance</w:t>
      </w:r>
      <w:r w:rsidRPr="009D683D">
        <w:rPr>
          <w:rFonts w:ascii="Arial" w:hAnsi="Arial" w:cs="Arial"/>
          <w:sz w:val="24"/>
          <w:szCs w:val="24"/>
        </w:rPr>
        <w:t xml:space="preserve"> for issues they may be encountering.</w:t>
      </w:r>
    </w:p>
    <w:p w14:paraId="1D55A530" w14:textId="77777777" w:rsidR="004D390D" w:rsidRPr="009D683D" w:rsidRDefault="004D390D" w:rsidP="00BD5EF1">
      <w:pPr>
        <w:jc w:val="both"/>
        <w:rPr>
          <w:rFonts w:ascii="Arial" w:hAnsi="Arial" w:cs="Arial"/>
          <w:sz w:val="24"/>
          <w:szCs w:val="24"/>
        </w:rPr>
      </w:pPr>
    </w:p>
    <w:p w14:paraId="46A6FD45" w14:textId="1219C8CD" w:rsidR="004D390D" w:rsidRPr="009D683D" w:rsidRDefault="004D390D" w:rsidP="009D683D">
      <w:pPr>
        <w:jc w:val="both"/>
        <w:rPr>
          <w:rFonts w:ascii="Arial" w:hAnsi="Arial" w:cs="Arial"/>
          <w:sz w:val="24"/>
          <w:szCs w:val="24"/>
        </w:rPr>
      </w:pPr>
      <w:r w:rsidRPr="009D683D">
        <w:rPr>
          <w:rFonts w:ascii="Arial" w:hAnsi="Arial" w:cs="Arial"/>
          <w:sz w:val="24"/>
          <w:szCs w:val="24"/>
        </w:rPr>
        <w:t>Our team of staff is consistent, reliable and serves as a point of contact for our learners. All staff members are approachable</w:t>
      </w:r>
      <w:r w:rsidR="009D683D" w:rsidRPr="009D683D">
        <w:rPr>
          <w:rFonts w:ascii="Arial" w:hAnsi="Arial" w:cs="Arial"/>
          <w:sz w:val="24"/>
          <w:szCs w:val="24"/>
        </w:rPr>
        <w:t>,</w:t>
      </w:r>
      <w:r w:rsidRPr="009D683D">
        <w:rPr>
          <w:rFonts w:ascii="Arial" w:hAnsi="Arial" w:cs="Arial"/>
          <w:sz w:val="24"/>
          <w:szCs w:val="24"/>
        </w:rPr>
        <w:t xml:space="preserve"> and our learners feel comfortable speaking to them when needed. We take pride in the </w:t>
      </w:r>
      <w:r w:rsidR="009D683D" w:rsidRPr="009D683D">
        <w:rPr>
          <w:rFonts w:ascii="Arial" w:hAnsi="Arial" w:cs="Arial"/>
          <w:sz w:val="24"/>
          <w:szCs w:val="24"/>
        </w:rPr>
        <w:t>robust</w:t>
      </w:r>
      <w:r w:rsidRPr="009D683D">
        <w:rPr>
          <w:rFonts w:ascii="Arial" w:hAnsi="Arial" w:cs="Arial"/>
          <w:sz w:val="24"/>
          <w:szCs w:val="24"/>
        </w:rPr>
        <w:t xml:space="preserve"> relationships our learners have with our staff and in the level of trust and confidence they place in us. Any concerns, disclosures our out-of-hours phone calls are promptly reported to the designated and deputy safeguarding leads and are recorded on our internal logs to facilitate investigation.</w:t>
      </w:r>
    </w:p>
    <w:p w14:paraId="3A9699B6" w14:textId="77777777" w:rsidR="004D390D" w:rsidRPr="009D683D" w:rsidRDefault="004D390D" w:rsidP="009D683D">
      <w:pPr>
        <w:jc w:val="both"/>
        <w:rPr>
          <w:rFonts w:ascii="Arial" w:hAnsi="Arial" w:cs="Arial"/>
          <w:sz w:val="24"/>
          <w:szCs w:val="24"/>
        </w:rPr>
      </w:pPr>
    </w:p>
    <w:p w14:paraId="719CA5E0" w14:textId="1C04C7FD" w:rsidR="004D390D" w:rsidRPr="009D683D" w:rsidRDefault="004D390D" w:rsidP="009D683D">
      <w:pPr>
        <w:jc w:val="both"/>
        <w:rPr>
          <w:rFonts w:ascii="Arial" w:hAnsi="Arial" w:cs="Arial"/>
          <w:sz w:val="24"/>
          <w:szCs w:val="24"/>
        </w:rPr>
      </w:pPr>
      <w:r w:rsidRPr="009D683D">
        <w:rPr>
          <w:rFonts w:ascii="Arial" w:hAnsi="Arial" w:cs="Arial"/>
          <w:sz w:val="24"/>
          <w:szCs w:val="24"/>
        </w:rPr>
        <w:t>Furthermore, we subtly promote mental health awareness and provide guidance throughout the day via informative discussions, displays and the teaching curriculum.</w:t>
      </w:r>
    </w:p>
    <w:p w14:paraId="330B19FC" w14:textId="1F0431D9" w:rsidR="00BD5EF1" w:rsidRDefault="00BD5EF1" w:rsidP="009D683D">
      <w:pPr>
        <w:jc w:val="both"/>
        <w:rPr>
          <w:rFonts w:ascii="Arial" w:hAnsi="Arial" w:cs="Arial"/>
          <w:sz w:val="24"/>
          <w:szCs w:val="24"/>
        </w:rPr>
      </w:pPr>
    </w:p>
    <w:p w14:paraId="48720E73" w14:textId="489EE274" w:rsidR="009D683D" w:rsidRDefault="009D683D" w:rsidP="009D683D">
      <w:pPr>
        <w:jc w:val="both"/>
        <w:rPr>
          <w:rFonts w:ascii="Arial" w:hAnsi="Arial" w:cs="Arial"/>
          <w:sz w:val="24"/>
          <w:szCs w:val="24"/>
          <w:u w:val="single"/>
        </w:rPr>
      </w:pPr>
      <w:r>
        <w:rPr>
          <w:rFonts w:ascii="Arial" w:hAnsi="Arial" w:cs="Arial"/>
          <w:sz w:val="24"/>
          <w:szCs w:val="24"/>
          <w:u w:val="single"/>
        </w:rPr>
        <w:t xml:space="preserve">Looked After and Previously Looked After </w:t>
      </w:r>
      <w:r w:rsidR="00393D8B">
        <w:rPr>
          <w:rFonts w:ascii="Arial" w:hAnsi="Arial" w:cs="Arial"/>
          <w:sz w:val="24"/>
          <w:szCs w:val="24"/>
          <w:u w:val="single"/>
        </w:rPr>
        <w:t>Learners</w:t>
      </w:r>
    </w:p>
    <w:p w14:paraId="3F33458D" w14:textId="77777777" w:rsidR="009D683D" w:rsidRDefault="009D683D" w:rsidP="009D683D">
      <w:pPr>
        <w:jc w:val="both"/>
        <w:rPr>
          <w:rFonts w:ascii="Arial" w:hAnsi="Arial" w:cs="Arial"/>
          <w:sz w:val="24"/>
          <w:szCs w:val="24"/>
          <w:u w:val="single"/>
        </w:rPr>
      </w:pPr>
    </w:p>
    <w:p w14:paraId="6F35E75A" w14:textId="77777777" w:rsidR="00025F52" w:rsidRDefault="009D683D" w:rsidP="009D683D">
      <w:pPr>
        <w:jc w:val="both"/>
        <w:rPr>
          <w:rFonts w:ascii="Arial" w:hAnsi="Arial" w:cs="Arial"/>
          <w:sz w:val="24"/>
          <w:szCs w:val="24"/>
        </w:rPr>
      </w:pPr>
      <w:r>
        <w:rPr>
          <w:rFonts w:ascii="Arial" w:hAnsi="Arial" w:cs="Arial"/>
          <w:sz w:val="24"/>
          <w:szCs w:val="24"/>
        </w:rPr>
        <w:t xml:space="preserve">CAST ensures that relevant staff members </w:t>
      </w:r>
      <w:r w:rsidR="00025F52">
        <w:rPr>
          <w:rFonts w:ascii="Arial" w:hAnsi="Arial" w:cs="Arial"/>
          <w:sz w:val="24"/>
          <w:szCs w:val="24"/>
        </w:rPr>
        <w:t xml:space="preserve">have </w:t>
      </w:r>
      <w:proofErr w:type="gramStart"/>
      <w:r w:rsidR="00025F52">
        <w:rPr>
          <w:rFonts w:ascii="Arial" w:hAnsi="Arial" w:cs="Arial"/>
          <w:sz w:val="24"/>
          <w:szCs w:val="24"/>
        </w:rPr>
        <w:t>all of</w:t>
      </w:r>
      <w:proofErr w:type="gramEnd"/>
      <w:r w:rsidR="00025F52">
        <w:rPr>
          <w:rFonts w:ascii="Arial" w:hAnsi="Arial" w:cs="Arial"/>
          <w:sz w:val="24"/>
          <w:szCs w:val="24"/>
        </w:rPr>
        <w:t xml:space="preserve"> the essential</w:t>
      </w:r>
      <w:r>
        <w:rPr>
          <w:rFonts w:ascii="Arial" w:hAnsi="Arial" w:cs="Arial"/>
          <w:sz w:val="24"/>
          <w:szCs w:val="24"/>
        </w:rPr>
        <w:t xml:space="preserve"> information regarding a </w:t>
      </w:r>
      <w:r w:rsidR="00947AED">
        <w:rPr>
          <w:rFonts w:ascii="Arial" w:hAnsi="Arial" w:cs="Arial"/>
          <w:sz w:val="24"/>
          <w:szCs w:val="24"/>
        </w:rPr>
        <w:t>learner’s</w:t>
      </w:r>
      <w:r>
        <w:rPr>
          <w:rFonts w:ascii="Arial" w:hAnsi="Arial" w:cs="Arial"/>
          <w:sz w:val="24"/>
          <w:szCs w:val="24"/>
        </w:rPr>
        <w:t xml:space="preserve"> legal status in care</w:t>
      </w:r>
      <w:r w:rsidR="00025F52">
        <w:rPr>
          <w:rFonts w:ascii="Arial" w:hAnsi="Arial" w:cs="Arial"/>
          <w:sz w:val="24"/>
          <w:szCs w:val="24"/>
        </w:rPr>
        <w:t>. This includes:</w:t>
      </w:r>
    </w:p>
    <w:p w14:paraId="5C0577C5" w14:textId="77777777" w:rsidR="00025F52" w:rsidRDefault="00025F52" w:rsidP="00566FB0">
      <w:pPr>
        <w:pStyle w:val="ListParagraph"/>
        <w:numPr>
          <w:ilvl w:val="0"/>
          <w:numId w:val="41"/>
        </w:numPr>
        <w:jc w:val="both"/>
        <w:rPr>
          <w:rFonts w:ascii="Arial" w:hAnsi="Arial" w:cs="Arial"/>
          <w:sz w:val="24"/>
          <w:szCs w:val="24"/>
        </w:rPr>
      </w:pPr>
      <w:r>
        <w:rPr>
          <w:rFonts w:ascii="Arial" w:hAnsi="Arial" w:cs="Arial"/>
          <w:sz w:val="24"/>
          <w:szCs w:val="24"/>
        </w:rPr>
        <w:t>C</w:t>
      </w:r>
      <w:r w:rsidR="009D683D" w:rsidRPr="00025F52">
        <w:rPr>
          <w:rFonts w:ascii="Arial" w:hAnsi="Arial" w:cs="Arial"/>
          <w:sz w:val="24"/>
          <w:szCs w:val="24"/>
        </w:rPr>
        <w:t xml:space="preserve">ontact arrangements with birth parents or those with parental </w:t>
      </w:r>
      <w:proofErr w:type="gramStart"/>
      <w:r w:rsidR="009D683D" w:rsidRPr="00025F52">
        <w:rPr>
          <w:rFonts w:ascii="Arial" w:hAnsi="Arial" w:cs="Arial"/>
          <w:sz w:val="24"/>
          <w:szCs w:val="24"/>
        </w:rPr>
        <w:t>responsibility</w:t>
      </w:r>
      <w:r>
        <w:rPr>
          <w:rFonts w:ascii="Arial" w:hAnsi="Arial" w:cs="Arial"/>
          <w:sz w:val="24"/>
          <w:szCs w:val="24"/>
        </w:rPr>
        <w:t>;</w:t>
      </w:r>
      <w:proofErr w:type="gramEnd"/>
    </w:p>
    <w:p w14:paraId="434EEB30" w14:textId="77777777" w:rsidR="00025F52" w:rsidRDefault="00025F52" w:rsidP="00566FB0">
      <w:pPr>
        <w:pStyle w:val="ListParagraph"/>
        <w:numPr>
          <w:ilvl w:val="0"/>
          <w:numId w:val="41"/>
        </w:numPr>
        <w:jc w:val="both"/>
        <w:rPr>
          <w:rFonts w:ascii="Arial" w:hAnsi="Arial" w:cs="Arial"/>
          <w:sz w:val="24"/>
          <w:szCs w:val="24"/>
        </w:rPr>
      </w:pPr>
      <w:r>
        <w:rPr>
          <w:rFonts w:ascii="Arial" w:hAnsi="Arial" w:cs="Arial"/>
          <w:sz w:val="24"/>
          <w:szCs w:val="24"/>
        </w:rPr>
        <w:t xml:space="preserve">The specifics of </w:t>
      </w:r>
      <w:r w:rsidR="009D683D" w:rsidRPr="00025F52">
        <w:rPr>
          <w:rFonts w:ascii="Arial" w:hAnsi="Arial" w:cs="Arial"/>
          <w:sz w:val="24"/>
          <w:szCs w:val="24"/>
        </w:rPr>
        <w:t>care arrangements</w:t>
      </w:r>
      <w:r>
        <w:rPr>
          <w:rFonts w:ascii="Arial" w:hAnsi="Arial" w:cs="Arial"/>
          <w:sz w:val="24"/>
          <w:szCs w:val="24"/>
        </w:rPr>
        <w:t xml:space="preserve">; </w:t>
      </w:r>
      <w:r w:rsidR="009D683D" w:rsidRPr="00025F52">
        <w:rPr>
          <w:rFonts w:ascii="Arial" w:hAnsi="Arial" w:cs="Arial"/>
          <w:sz w:val="24"/>
          <w:szCs w:val="24"/>
        </w:rPr>
        <w:t>and</w:t>
      </w:r>
    </w:p>
    <w:p w14:paraId="0C0A00E5" w14:textId="45A169D4" w:rsidR="009D683D" w:rsidRPr="00025F52" w:rsidRDefault="00025F52" w:rsidP="00566FB0">
      <w:pPr>
        <w:pStyle w:val="ListParagraph"/>
        <w:numPr>
          <w:ilvl w:val="0"/>
          <w:numId w:val="41"/>
        </w:numPr>
        <w:jc w:val="both"/>
        <w:rPr>
          <w:rFonts w:ascii="Arial" w:hAnsi="Arial" w:cs="Arial"/>
          <w:sz w:val="24"/>
          <w:szCs w:val="24"/>
        </w:rPr>
      </w:pPr>
      <w:r>
        <w:rPr>
          <w:rFonts w:ascii="Arial" w:hAnsi="Arial" w:cs="Arial"/>
          <w:sz w:val="24"/>
          <w:szCs w:val="24"/>
        </w:rPr>
        <w:t>T</w:t>
      </w:r>
      <w:r w:rsidR="009D683D" w:rsidRPr="00025F52">
        <w:rPr>
          <w:rFonts w:ascii="Arial" w:hAnsi="Arial" w:cs="Arial"/>
          <w:sz w:val="24"/>
          <w:szCs w:val="24"/>
        </w:rPr>
        <w:t>he levels of authority delegated to the carer by the overseeing authority.</w:t>
      </w:r>
    </w:p>
    <w:p w14:paraId="1127F6D1" w14:textId="77777777" w:rsidR="009D683D" w:rsidRDefault="009D683D" w:rsidP="009D683D">
      <w:pPr>
        <w:jc w:val="both"/>
        <w:rPr>
          <w:rFonts w:ascii="Arial" w:hAnsi="Arial" w:cs="Arial"/>
          <w:sz w:val="24"/>
          <w:szCs w:val="24"/>
        </w:rPr>
      </w:pPr>
    </w:p>
    <w:p w14:paraId="08A4D7C3" w14:textId="7D03E211" w:rsidR="009D683D" w:rsidRDefault="009D683D" w:rsidP="009D683D">
      <w:pPr>
        <w:jc w:val="both"/>
        <w:rPr>
          <w:rFonts w:ascii="Arial" w:hAnsi="Arial" w:cs="Arial"/>
          <w:sz w:val="24"/>
          <w:szCs w:val="24"/>
        </w:rPr>
      </w:pPr>
      <w:r>
        <w:rPr>
          <w:rFonts w:ascii="Arial" w:hAnsi="Arial" w:cs="Arial"/>
          <w:sz w:val="24"/>
          <w:szCs w:val="24"/>
        </w:rPr>
        <w:t>The designated safeguarding lead possesses:</w:t>
      </w:r>
    </w:p>
    <w:p w14:paraId="60AC5D36" w14:textId="673C98FE" w:rsidR="009D683D" w:rsidRDefault="009D683D" w:rsidP="00566FB0">
      <w:pPr>
        <w:pStyle w:val="ListParagraph"/>
        <w:numPr>
          <w:ilvl w:val="0"/>
          <w:numId w:val="20"/>
        </w:numPr>
        <w:jc w:val="both"/>
        <w:rPr>
          <w:rFonts w:ascii="Arial" w:hAnsi="Arial" w:cs="Arial"/>
          <w:sz w:val="24"/>
          <w:szCs w:val="24"/>
        </w:rPr>
      </w:pPr>
      <w:r>
        <w:rPr>
          <w:rFonts w:ascii="Arial" w:hAnsi="Arial" w:cs="Arial"/>
          <w:sz w:val="24"/>
          <w:szCs w:val="24"/>
        </w:rPr>
        <w:t xml:space="preserve">Details of the </w:t>
      </w:r>
      <w:r w:rsidR="00025F52">
        <w:rPr>
          <w:rFonts w:ascii="Arial" w:hAnsi="Arial" w:cs="Arial"/>
          <w:sz w:val="24"/>
          <w:szCs w:val="24"/>
        </w:rPr>
        <w:t>learner’s</w:t>
      </w:r>
      <w:r>
        <w:rPr>
          <w:rFonts w:ascii="Arial" w:hAnsi="Arial" w:cs="Arial"/>
          <w:sz w:val="24"/>
          <w:szCs w:val="24"/>
        </w:rPr>
        <w:t xml:space="preserve"> social </w:t>
      </w:r>
      <w:proofErr w:type="gramStart"/>
      <w:r>
        <w:rPr>
          <w:rFonts w:ascii="Arial" w:hAnsi="Arial" w:cs="Arial"/>
          <w:sz w:val="24"/>
          <w:szCs w:val="24"/>
        </w:rPr>
        <w:t>worker;</w:t>
      </w:r>
      <w:proofErr w:type="gramEnd"/>
    </w:p>
    <w:p w14:paraId="64AF87B2" w14:textId="184D16A3" w:rsidR="009D683D" w:rsidRDefault="009D683D" w:rsidP="00566FB0">
      <w:pPr>
        <w:pStyle w:val="ListParagraph"/>
        <w:numPr>
          <w:ilvl w:val="0"/>
          <w:numId w:val="20"/>
        </w:numPr>
        <w:jc w:val="both"/>
        <w:rPr>
          <w:rFonts w:ascii="Arial" w:hAnsi="Arial" w:cs="Arial"/>
          <w:sz w:val="24"/>
          <w:szCs w:val="24"/>
        </w:rPr>
      </w:pPr>
      <w:r>
        <w:rPr>
          <w:rFonts w:ascii="Arial" w:hAnsi="Arial" w:cs="Arial"/>
          <w:sz w:val="24"/>
          <w:szCs w:val="24"/>
        </w:rPr>
        <w:t xml:space="preserve">The name and contact details of the virtual school head and the relevant support officer in the authority that oversees the </w:t>
      </w:r>
      <w:r w:rsidR="00025F52">
        <w:rPr>
          <w:rFonts w:ascii="Arial" w:hAnsi="Arial" w:cs="Arial"/>
          <w:sz w:val="24"/>
          <w:szCs w:val="24"/>
        </w:rPr>
        <w:t>learner</w:t>
      </w:r>
      <w:r>
        <w:rPr>
          <w:rFonts w:ascii="Arial" w:hAnsi="Arial" w:cs="Arial"/>
          <w:sz w:val="24"/>
          <w:szCs w:val="24"/>
        </w:rPr>
        <w:t>; and</w:t>
      </w:r>
    </w:p>
    <w:p w14:paraId="45123DDD" w14:textId="041B1D3E" w:rsidR="009D683D" w:rsidRDefault="009D683D" w:rsidP="00566FB0">
      <w:pPr>
        <w:pStyle w:val="ListParagraph"/>
        <w:numPr>
          <w:ilvl w:val="0"/>
          <w:numId w:val="20"/>
        </w:numPr>
        <w:jc w:val="both"/>
        <w:rPr>
          <w:rFonts w:ascii="Arial" w:hAnsi="Arial" w:cs="Arial"/>
          <w:sz w:val="24"/>
          <w:szCs w:val="24"/>
        </w:rPr>
      </w:pPr>
      <w:r>
        <w:rPr>
          <w:rFonts w:ascii="Arial" w:hAnsi="Arial" w:cs="Arial"/>
          <w:sz w:val="24"/>
          <w:szCs w:val="24"/>
        </w:rPr>
        <w:t xml:space="preserve">The name of the Personal Advisor appointed to support a </w:t>
      </w:r>
      <w:r w:rsidR="00025F52">
        <w:rPr>
          <w:rFonts w:ascii="Arial" w:hAnsi="Arial" w:cs="Arial"/>
          <w:sz w:val="24"/>
          <w:szCs w:val="24"/>
        </w:rPr>
        <w:t>learner</w:t>
      </w:r>
      <w:r>
        <w:rPr>
          <w:rFonts w:ascii="Arial" w:hAnsi="Arial" w:cs="Arial"/>
          <w:sz w:val="24"/>
          <w:szCs w:val="24"/>
        </w:rPr>
        <w:t xml:space="preserve"> who has transitioned out of care.</w:t>
      </w:r>
    </w:p>
    <w:p w14:paraId="2C3AEB0A" w14:textId="77777777" w:rsidR="009D683D" w:rsidRDefault="009D683D" w:rsidP="009D683D">
      <w:pPr>
        <w:jc w:val="both"/>
        <w:rPr>
          <w:rFonts w:ascii="Arial" w:hAnsi="Arial" w:cs="Arial"/>
          <w:sz w:val="24"/>
          <w:szCs w:val="24"/>
        </w:rPr>
      </w:pPr>
    </w:p>
    <w:p w14:paraId="78C8F654" w14:textId="315D71DB" w:rsidR="009D683D" w:rsidRDefault="009D683D" w:rsidP="009D683D">
      <w:pPr>
        <w:jc w:val="both"/>
        <w:rPr>
          <w:rFonts w:ascii="Arial" w:hAnsi="Arial" w:cs="Arial"/>
          <w:sz w:val="24"/>
          <w:szCs w:val="24"/>
        </w:rPr>
      </w:pPr>
      <w:r>
        <w:rPr>
          <w:rFonts w:ascii="Arial" w:hAnsi="Arial" w:cs="Arial"/>
          <w:sz w:val="24"/>
          <w:szCs w:val="24"/>
        </w:rPr>
        <w:t xml:space="preserve">When dealing with looked after and previously looked after </w:t>
      </w:r>
      <w:r w:rsidR="00152867">
        <w:rPr>
          <w:rFonts w:ascii="Arial" w:hAnsi="Arial" w:cs="Arial"/>
          <w:sz w:val="24"/>
          <w:szCs w:val="24"/>
        </w:rPr>
        <w:t>learners</w:t>
      </w:r>
      <w:r>
        <w:rPr>
          <w:rFonts w:ascii="Arial" w:hAnsi="Arial" w:cs="Arial"/>
          <w:sz w:val="24"/>
          <w:szCs w:val="24"/>
        </w:rPr>
        <w:t xml:space="preserve">, CAST collaborates with all </w:t>
      </w:r>
      <w:r w:rsidR="00152867">
        <w:rPr>
          <w:rFonts w:ascii="Arial" w:hAnsi="Arial" w:cs="Arial"/>
          <w:sz w:val="24"/>
          <w:szCs w:val="24"/>
        </w:rPr>
        <w:t>l</w:t>
      </w:r>
      <w:r>
        <w:rPr>
          <w:rFonts w:ascii="Arial" w:hAnsi="Arial" w:cs="Arial"/>
          <w:sz w:val="24"/>
          <w:szCs w:val="24"/>
        </w:rPr>
        <w:t xml:space="preserve">ocal authority social care, health and other relevant </w:t>
      </w:r>
      <w:r>
        <w:rPr>
          <w:rFonts w:ascii="Arial" w:hAnsi="Arial" w:cs="Arial"/>
          <w:sz w:val="24"/>
          <w:szCs w:val="24"/>
        </w:rPr>
        <w:lastRenderedPageBreak/>
        <w:t>agencies and takes prompt action when necessary to safeguard these</w:t>
      </w:r>
      <w:r w:rsidR="00152867">
        <w:rPr>
          <w:rFonts w:ascii="Arial" w:hAnsi="Arial" w:cs="Arial"/>
          <w:sz w:val="24"/>
          <w:szCs w:val="24"/>
        </w:rPr>
        <w:t xml:space="preserve"> learners. Such individuals </w:t>
      </w:r>
      <w:r>
        <w:rPr>
          <w:rFonts w:ascii="Arial" w:hAnsi="Arial" w:cs="Arial"/>
          <w:sz w:val="24"/>
          <w:szCs w:val="24"/>
        </w:rPr>
        <w:t>constitute a particularly vulnerable group.</w:t>
      </w:r>
    </w:p>
    <w:p w14:paraId="512571A8" w14:textId="77777777" w:rsidR="009D683D" w:rsidRDefault="009D683D" w:rsidP="009D683D">
      <w:pPr>
        <w:jc w:val="both"/>
        <w:rPr>
          <w:rFonts w:ascii="Arial" w:hAnsi="Arial" w:cs="Arial"/>
          <w:sz w:val="24"/>
          <w:szCs w:val="24"/>
        </w:rPr>
      </w:pPr>
    </w:p>
    <w:p w14:paraId="56939F93" w14:textId="75150FE9" w:rsidR="009D683D" w:rsidRDefault="009D683D" w:rsidP="009D683D">
      <w:pPr>
        <w:jc w:val="both"/>
        <w:rPr>
          <w:rFonts w:ascii="Arial" w:hAnsi="Arial" w:cs="Arial"/>
          <w:sz w:val="24"/>
          <w:szCs w:val="24"/>
        </w:rPr>
      </w:pPr>
      <w:r>
        <w:rPr>
          <w:rFonts w:ascii="Arial" w:hAnsi="Arial" w:cs="Arial"/>
          <w:sz w:val="24"/>
          <w:szCs w:val="24"/>
        </w:rPr>
        <w:t>Mick Leivers is the designated lead, who works with the Virtual School, to promote the educational achievement of learners who are looked after or who have transitioned out of care. Mick Leivers possess</w:t>
      </w:r>
      <w:r w:rsidR="00B72C69">
        <w:rPr>
          <w:rFonts w:ascii="Arial" w:hAnsi="Arial" w:cs="Arial"/>
          <w:sz w:val="24"/>
          <w:szCs w:val="24"/>
        </w:rPr>
        <w:t>es</w:t>
      </w:r>
      <w:r>
        <w:rPr>
          <w:rFonts w:ascii="Arial" w:hAnsi="Arial" w:cs="Arial"/>
          <w:sz w:val="24"/>
          <w:szCs w:val="24"/>
        </w:rPr>
        <w:t xml:space="preserve"> the appropriate training, qualifications and experience.</w:t>
      </w:r>
    </w:p>
    <w:p w14:paraId="35CA0A11" w14:textId="77777777" w:rsidR="009D683D" w:rsidRDefault="009D683D" w:rsidP="009D683D">
      <w:pPr>
        <w:jc w:val="both"/>
        <w:rPr>
          <w:rFonts w:ascii="Arial" w:hAnsi="Arial" w:cs="Arial"/>
          <w:sz w:val="24"/>
          <w:szCs w:val="24"/>
        </w:rPr>
      </w:pPr>
    </w:p>
    <w:p w14:paraId="10551B17" w14:textId="3C274257" w:rsidR="009D683D" w:rsidRDefault="00393D8B" w:rsidP="009D683D">
      <w:pPr>
        <w:jc w:val="both"/>
        <w:rPr>
          <w:rFonts w:ascii="Arial" w:hAnsi="Arial" w:cs="Arial"/>
          <w:sz w:val="24"/>
          <w:szCs w:val="24"/>
          <w:u w:val="single"/>
        </w:rPr>
      </w:pPr>
      <w:r>
        <w:rPr>
          <w:rFonts w:ascii="Arial" w:hAnsi="Arial" w:cs="Arial"/>
          <w:sz w:val="24"/>
          <w:szCs w:val="24"/>
          <w:u w:val="single"/>
        </w:rPr>
        <w:t>Learners</w:t>
      </w:r>
      <w:r w:rsidR="009D683D">
        <w:rPr>
          <w:rFonts w:ascii="Arial" w:hAnsi="Arial" w:cs="Arial"/>
          <w:sz w:val="24"/>
          <w:szCs w:val="24"/>
          <w:u w:val="single"/>
        </w:rPr>
        <w:t xml:space="preserve"> with Special Educational Needs and Disabilities (SEND) or Health Issues</w:t>
      </w:r>
    </w:p>
    <w:p w14:paraId="50032229" w14:textId="77777777" w:rsidR="009D683D" w:rsidRDefault="009D683D" w:rsidP="009D683D">
      <w:pPr>
        <w:jc w:val="both"/>
        <w:rPr>
          <w:rFonts w:ascii="Arial" w:hAnsi="Arial" w:cs="Arial"/>
          <w:sz w:val="24"/>
          <w:szCs w:val="24"/>
          <w:u w:val="single"/>
        </w:rPr>
      </w:pPr>
    </w:p>
    <w:p w14:paraId="5345F368" w14:textId="563D60D5" w:rsidR="009D683D" w:rsidRDefault="009D683D" w:rsidP="009D683D">
      <w:pPr>
        <w:jc w:val="both"/>
        <w:rPr>
          <w:rFonts w:ascii="Arial" w:hAnsi="Arial" w:cs="Arial"/>
          <w:sz w:val="24"/>
          <w:szCs w:val="24"/>
        </w:rPr>
      </w:pPr>
      <w:r>
        <w:rPr>
          <w:rFonts w:ascii="Arial" w:hAnsi="Arial" w:cs="Arial"/>
          <w:sz w:val="24"/>
          <w:szCs w:val="24"/>
        </w:rPr>
        <w:t xml:space="preserve">The designated safeguarding lead and Special Educational Needs Coordinator (SENCo), Mick Leivers, maintains oversight of </w:t>
      </w:r>
      <w:r w:rsidR="00BD500A">
        <w:rPr>
          <w:rFonts w:ascii="Arial" w:hAnsi="Arial" w:cs="Arial"/>
          <w:sz w:val="24"/>
          <w:szCs w:val="24"/>
        </w:rPr>
        <w:t xml:space="preserve">SEND. He actively liaises whenever there are concerns or reports of abuse, neglect or exploitations involving a </w:t>
      </w:r>
      <w:r w:rsidR="00393D8B">
        <w:rPr>
          <w:rFonts w:ascii="Arial" w:hAnsi="Arial" w:cs="Arial"/>
          <w:sz w:val="24"/>
          <w:szCs w:val="24"/>
        </w:rPr>
        <w:t>learner</w:t>
      </w:r>
      <w:r w:rsidR="00BD500A">
        <w:rPr>
          <w:rFonts w:ascii="Arial" w:hAnsi="Arial" w:cs="Arial"/>
          <w:sz w:val="24"/>
          <w:szCs w:val="24"/>
        </w:rPr>
        <w:t xml:space="preserve"> with SEND, neurodevelopmental conditions or certain medical or physical health conditions.</w:t>
      </w:r>
    </w:p>
    <w:p w14:paraId="3056102D" w14:textId="77777777" w:rsidR="00BD500A" w:rsidRDefault="00BD500A" w:rsidP="009D683D">
      <w:pPr>
        <w:jc w:val="both"/>
        <w:rPr>
          <w:rFonts w:ascii="Arial" w:hAnsi="Arial" w:cs="Arial"/>
          <w:sz w:val="24"/>
          <w:szCs w:val="24"/>
        </w:rPr>
      </w:pPr>
    </w:p>
    <w:p w14:paraId="0D04E78B" w14:textId="6DEAC8EC" w:rsidR="008D73AB" w:rsidRDefault="00BD500A" w:rsidP="009D683D">
      <w:pPr>
        <w:jc w:val="both"/>
        <w:rPr>
          <w:rFonts w:ascii="Arial" w:hAnsi="Arial" w:cs="Arial"/>
          <w:bCs/>
          <w:sz w:val="24"/>
          <w:szCs w:val="24"/>
        </w:rPr>
      </w:pPr>
      <w:r>
        <w:rPr>
          <w:rFonts w:ascii="Arial" w:hAnsi="Arial" w:cs="Arial"/>
          <w:sz w:val="24"/>
          <w:szCs w:val="24"/>
        </w:rPr>
        <w:t xml:space="preserve">CAST offers additional pastoral support and attention for these </w:t>
      </w:r>
      <w:r w:rsidR="00393D8B">
        <w:rPr>
          <w:rFonts w:ascii="Arial" w:hAnsi="Arial" w:cs="Arial"/>
          <w:sz w:val="24"/>
          <w:szCs w:val="24"/>
        </w:rPr>
        <w:t>learners</w:t>
      </w:r>
      <w:r>
        <w:rPr>
          <w:rFonts w:ascii="Arial" w:hAnsi="Arial" w:cs="Arial"/>
          <w:sz w:val="24"/>
          <w:szCs w:val="24"/>
        </w:rPr>
        <w:t>, alongside ensuring suitable support for communication</w:t>
      </w:r>
      <w:r w:rsidR="00393D8B">
        <w:rPr>
          <w:rFonts w:ascii="Arial" w:hAnsi="Arial" w:cs="Arial"/>
          <w:sz w:val="24"/>
          <w:szCs w:val="24"/>
        </w:rPr>
        <w:t xml:space="preserve"> is</w:t>
      </w:r>
      <w:r>
        <w:rPr>
          <w:rFonts w:ascii="Arial" w:hAnsi="Arial" w:cs="Arial"/>
          <w:sz w:val="24"/>
          <w:szCs w:val="24"/>
        </w:rPr>
        <w:t xml:space="preserve"> in place. Further support and guidance </w:t>
      </w:r>
      <w:proofErr w:type="gramStart"/>
      <w:r>
        <w:rPr>
          <w:rFonts w:ascii="Arial" w:hAnsi="Arial" w:cs="Arial"/>
          <w:sz w:val="24"/>
          <w:szCs w:val="24"/>
        </w:rPr>
        <w:t>is</w:t>
      </w:r>
      <w:proofErr w:type="gramEnd"/>
      <w:r>
        <w:rPr>
          <w:rFonts w:ascii="Arial" w:hAnsi="Arial" w:cs="Arial"/>
          <w:sz w:val="24"/>
          <w:szCs w:val="24"/>
        </w:rPr>
        <w:t xml:space="preserve"> delivered via the SMSC programme. These strategies are encapsulated in the Behaviour Policy</w:t>
      </w:r>
      <w:r w:rsidR="009D683D">
        <w:rPr>
          <w:bCs/>
          <w:sz w:val="24"/>
          <w:szCs w:val="24"/>
        </w:rPr>
        <w:t>.</w:t>
      </w:r>
    </w:p>
    <w:p w14:paraId="2CB90791" w14:textId="77777777" w:rsidR="008D73AB" w:rsidRDefault="008D73AB" w:rsidP="009D683D">
      <w:pPr>
        <w:jc w:val="both"/>
        <w:rPr>
          <w:rFonts w:ascii="Arial" w:hAnsi="Arial" w:cs="Arial"/>
          <w:bCs/>
          <w:sz w:val="24"/>
          <w:szCs w:val="24"/>
        </w:rPr>
      </w:pPr>
    </w:p>
    <w:p w14:paraId="04FAEC17" w14:textId="4E6507A9" w:rsidR="008D73AB" w:rsidRDefault="00393D8B" w:rsidP="009D683D">
      <w:pPr>
        <w:jc w:val="both"/>
        <w:rPr>
          <w:rFonts w:ascii="Arial" w:hAnsi="Arial" w:cs="Arial"/>
          <w:bCs/>
          <w:sz w:val="24"/>
          <w:szCs w:val="24"/>
          <w:u w:val="single"/>
        </w:rPr>
      </w:pPr>
      <w:r>
        <w:rPr>
          <w:rFonts w:ascii="Arial" w:hAnsi="Arial" w:cs="Arial"/>
          <w:bCs/>
          <w:sz w:val="24"/>
          <w:szCs w:val="24"/>
          <w:u w:val="single"/>
        </w:rPr>
        <w:t>Learners</w:t>
      </w:r>
      <w:r w:rsidR="00A93F96">
        <w:rPr>
          <w:rFonts w:ascii="Arial" w:hAnsi="Arial" w:cs="Arial"/>
          <w:bCs/>
          <w:sz w:val="24"/>
          <w:szCs w:val="24"/>
          <w:u w:val="single"/>
        </w:rPr>
        <w:t xml:space="preserve"> Identifying as LGBTQ+</w:t>
      </w:r>
    </w:p>
    <w:p w14:paraId="26E2F966" w14:textId="77777777" w:rsidR="008D73AB" w:rsidRDefault="008D73AB" w:rsidP="009D683D">
      <w:pPr>
        <w:jc w:val="both"/>
        <w:rPr>
          <w:rFonts w:ascii="Arial" w:hAnsi="Arial" w:cs="Arial"/>
          <w:bCs/>
          <w:sz w:val="24"/>
          <w:szCs w:val="24"/>
          <w:u w:val="single"/>
        </w:rPr>
      </w:pPr>
    </w:p>
    <w:p w14:paraId="41250B1B" w14:textId="06E2BDD2" w:rsidR="008D73AB" w:rsidRDefault="008D73AB" w:rsidP="009D683D">
      <w:pPr>
        <w:jc w:val="both"/>
        <w:rPr>
          <w:rFonts w:ascii="Arial" w:hAnsi="Arial" w:cs="Arial"/>
          <w:bCs/>
          <w:sz w:val="24"/>
          <w:szCs w:val="24"/>
        </w:rPr>
      </w:pPr>
      <w:r>
        <w:rPr>
          <w:rFonts w:ascii="Arial" w:hAnsi="Arial" w:cs="Arial"/>
          <w:bCs/>
          <w:sz w:val="24"/>
          <w:szCs w:val="24"/>
        </w:rPr>
        <w:t xml:space="preserve">CAST is committed to mitigating the additional barriers faced by </w:t>
      </w:r>
      <w:r w:rsidR="00393D8B">
        <w:rPr>
          <w:rFonts w:ascii="Arial" w:hAnsi="Arial" w:cs="Arial"/>
          <w:bCs/>
          <w:sz w:val="24"/>
          <w:szCs w:val="24"/>
        </w:rPr>
        <w:t>learners</w:t>
      </w:r>
      <w:r>
        <w:rPr>
          <w:rFonts w:ascii="Arial" w:hAnsi="Arial" w:cs="Arial"/>
          <w:bCs/>
          <w:sz w:val="24"/>
          <w:szCs w:val="24"/>
        </w:rPr>
        <w:t xml:space="preserve"> who identify as, or may identify as, lesbian, gay, bisexual or gender</w:t>
      </w:r>
      <w:r w:rsidR="00B72C69">
        <w:rPr>
          <w:rFonts w:ascii="Arial" w:hAnsi="Arial" w:cs="Arial"/>
          <w:bCs/>
          <w:sz w:val="24"/>
          <w:szCs w:val="24"/>
        </w:rPr>
        <w:t xml:space="preserve"> questioning</w:t>
      </w:r>
      <w:r>
        <w:rPr>
          <w:rFonts w:ascii="Arial" w:hAnsi="Arial" w:cs="Arial"/>
          <w:bCs/>
          <w:sz w:val="24"/>
          <w:szCs w:val="24"/>
        </w:rPr>
        <w:t>. Our provision creates a safe environment where discussions and concerns can be openly shared with staff.</w:t>
      </w:r>
    </w:p>
    <w:p w14:paraId="69C511E9" w14:textId="77777777" w:rsidR="008D73AB" w:rsidRDefault="008D73AB" w:rsidP="009D683D">
      <w:pPr>
        <w:jc w:val="both"/>
        <w:rPr>
          <w:rFonts w:ascii="Arial" w:hAnsi="Arial" w:cs="Arial"/>
          <w:bCs/>
          <w:sz w:val="24"/>
          <w:szCs w:val="24"/>
        </w:rPr>
      </w:pPr>
    </w:p>
    <w:p w14:paraId="52F95DDE" w14:textId="49E3831D" w:rsidR="008D73AB" w:rsidRDefault="008D73AB" w:rsidP="009D683D">
      <w:pPr>
        <w:jc w:val="both"/>
        <w:rPr>
          <w:rFonts w:ascii="Arial" w:hAnsi="Arial" w:cs="Arial"/>
          <w:bCs/>
          <w:sz w:val="24"/>
          <w:szCs w:val="24"/>
        </w:rPr>
      </w:pPr>
      <w:r>
        <w:rPr>
          <w:rFonts w:ascii="Arial" w:hAnsi="Arial" w:cs="Arial"/>
          <w:bCs/>
          <w:sz w:val="24"/>
          <w:szCs w:val="24"/>
        </w:rPr>
        <w:t xml:space="preserve">Our staff members undergo continued professional development to ensure that our provision upholds an inclusive culture that celebrates diversity and equality. This fosters an environment where all </w:t>
      </w:r>
      <w:r w:rsidR="00393D8B">
        <w:rPr>
          <w:rFonts w:ascii="Arial" w:hAnsi="Arial" w:cs="Arial"/>
          <w:bCs/>
          <w:sz w:val="24"/>
          <w:szCs w:val="24"/>
        </w:rPr>
        <w:t>learners</w:t>
      </w:r>
      <w:r>
        <w:rPr>
          <w:rFonts w:ascii="Arial" w:hAnsi="Arial" w:cs="Arial"/>
          <w:bCs/>
          <w:sz w:val="24"/>
          <w:szCs w:val="24"/>
        </w:rPr>
        <w:t xml:space="preserve"> feel secure and free to express their authentic selves.</w:t>
      </w:r>
    </w:p>
    <w:p w14:paraId="76CFEC2E" w14:textId="77777777" w:rsidR="008D73AB" w:rsidRDefault="008D73AB" w:rsidP="009D683D">
      <w:pPr>
        <w:jc w:val="both"/>
        <w:rPr>
          <w:rFonts w:ascii="Arial" w:hAnsi="Arial" w:cs="Arial"/>
          <w:bCs/>
          <w:sz w:val="24"/>
          <w:szCs w:val="24"/>
        </w:rPr>
      </w:pPr>
    </w:p>
    <w:p w14:paraId="5C3A0993" w14:textId="651E93A0" w:rsidR="008D73AB" w:rsidRDefault="00393D8B" w:rsidP="009D683D">
      <w:pPr>
        <w:jc w:val="both"/>
        <w:rPr>
          <w:rFonts w:ascii="Arial" w:hAnsi="Arial" w:cs="Arial"/>
          <w:bCs/>
          <w:sz w:val="24"/>
          <w:szCs w:val="24"/>
          <w:u w:val="single"/>
        </w:rPr>
      </w:pPr>
      <w:r>
        <w:rPr>
          <w:rFonts w:ascii="Arial" w:hAnsi="Arial" w:cs="Arial"/>
          <w:bCs/>
          <w:sz w:val="24"/>
          <w:szCs w:val="24"/>
          <w:u w:val="single"/>
        </w:rPr>
        <w:t>Learners</w:t>
      </w:r>
      <w:r w:rsidR="00A93F96">
        <w:rPr>
          <w:rFonts w:ascii="Arial" w:hAnsi="Arial" w:cs="Arial"/>
          <w:bCs/>
          <w:sz w:val="24"/>
          <w:szCs w:val="24"/>
          <w:u w:val="single"/>
        </w:rPr>
        <w:t xml:space="preserve"> in </w:t>
      </w:r>
      <w:r w:rsidR="008D73AB">
        <w:rPr>
          <w:rFonts w:ascii="Arial" w:hAnsi="Arial" w:cs="Arial"/>
          <w:bCs/>
          <w:sz w:val="24"/>
          <w:szCs w:val="24"/>
          <w:u w:val="single"/>
        </w:rPr>
        <w:t>Private Fostering</w:t>
      </w:r>
    </w:p>
    <w:p w14:paraId="1CC870EC" w14:textId="77777777" w:rsidR="008D73AB" w:rsidRPr="00105656" w:rsidRDefault="008D73AB" w:rsidP="00105656">
      <w:pPr>
        <w:jc w:val="both"/>
        <w:rPr>
          <w:rFonts w:ascii="Arial" w:hAnsi="Arial" w:cs="Arial"/>
          <w:bCs/>
          <w:sz w:val="24"/>
          <w:szCs w:val="24"/>
          <w:u w:val="single"/>
        </w:rPr>
      </w:pPr>
    </w:p>
    <w:p w14:paraId="73C43DAC" w14:textId="6A473DD0" w:rsidR="008D73AB" w:rsidRPr="00105656" w:rsidRDefault="008D73AB" w:rsidP="00105656">
      <w:pPr>
        <w:jc w:val="both"/>
        <w:rPr>
          <w:rFonts w:ascii="Arial" w:hAnsi="Arial" w:cs="Arial"/>
          <w:bCs/>
          <w:sz w:val="24"/>
          <w:szCs w:val="24"/>
        </w:rPr>
      </w:pPr>
      <w:r w:rsidRPr="00105656">
        <w:rPr>
          <w:rFonts w:ascii="Arial" w:hAnsi="Arial" w:cs="Arial"/>
          <w:bCs/>
          <w:sz w:val="24"/>
          <w:szCs w:val="24"/>
        </w:rPr>
        <w:t xml:space="preserve">CAST </w:t>
      </w:r>
      <w:r w:rsidR="00105656">
        <w:rPr>
          <w:rFonts w:ascii="Arial" w:hAnsi="Arial" w:cs="Arial"/>
          <w:bCs/>
          <w:sz w:val="24"/>
          <w:szCs w:val="24"/>
        </w:rPr>
        <w:t>acknowledges</w:t>
      </w:r>
      <w:r w:rsidRPr="00105656">
        <w:rPr>
          <w:rFonts w:ascii="Arial" w:hAnsi="Arial" w:cs="Arial"/>
          <w:bCs/>
          <w:sz w:val="24"/>
          <w:szCs w:val="24"/>
        </w:rPr>
        <w:t xml:space="preserve"> the </w:t>
      </w:r>
      <w:r w:rsidR="00105656">
        <w:rPr>
          <w:rFonts w:ascii="Arial" w:hAnsi="Arial" w:cs="Arial"/>
          <w:bCs/>
          <w:sz w:val="24"/>
          <w:szCs w:val="24"/>
        </w:rPr>
        <w:t>increased</w:t>
      </w:r>
      <w:r w:rsidRPr="00105656">
        <w:rPr>
          <w:rFonts w:ascii="Arial" w:hAnsi="Arial" w:cs="Arial"/>
          <w:bCs/>
          <w:sz w:val="24"/>
          <w:szCs w:val="24"/>
        </w:rPr>
        <w:t xml:space="preserve"> vulnerability of </w:t>
      </w:r>
      <w:r w:rsidR="00393D8B">
        <w:rPr>
          <w:rFonts w:ascii="Arial" w:hAnsi="Arial" w:cs="Arial"/>
          <w:bCs/>
          <w:sz w:val="24"/>
          <w:szCs w:val="24"/>
        </w:rPr>
        <w:t>learners</w:t>
      </w:r>
      <w:r w:rsidRPr="00105656">
        <w:rPr>
          <w:rFonts w:ascii="Arial" w:hAnsi="Arial" w:cs="Arial"/>
          <w:bCs/>
          <w:sz w:val="24"/>
          <w:szCs w:val="24"/>
        </w:rPr>
        <w:t xml:space="preserve"> in</w:t>
      </w:r>
      <w:r w:rsidR="00105656">
        <w:rPr>
          <w:rFonts w:ascii="Arial" w:hAnsi="Arial" w:cs="Arial"/>
          <w:bCs/>
          <w:sz w:val="24"/>
          <w:szCs w:val="24"/>
        </w:rPr>
        <w:t>volved in</w:t>
      </w:r>
      <w:r w:rsidRPr="00105656">
        <w:rPr>
          <w:rFonts w:ascii="Arial" w:hAnsi="Arial" w:cs="Arial"/>
          <w:bCs/>
          <w:sz w:val="24"/>
          <w:szCs w:val="24"/>
        </w:rPr>
        <w:t xml:space="preserve"> private fostering arrangement. </w:t>
      </w:r>
    </w:p>
    <w:p w14:paraId="7FD8660C" w14:textId="77777777" w:rsidR="008D73AB" w:rsidRPr="00105656" w:rsidRDefault="008D73AB" w:rsidP="00105656">
      <w:pPr>
        <w:jc w:val="both"/>
        <w:rPr>
          <w:rFonts w:ascii="Arial" w:hAnsi="Arial" w:cs="Arial"/>
          <w:bCs/>
          <w:sz w:val="24"/>
          <w:szCs w:val="24"/>
        </w:rPr>
      </w:pPr>
    </w:p>
    <w:p w14:paraId="2F75C9E9" w14:textId="0D9A9468" w:rsidR="008D73AB" w:rsidRPr="00105656" w:rsidRDefault="008D73AB" w:rsidP="00105656">
      <w:pPr>
        <w:jc w:val="both"/>
        <w:rPr>
          <w:rFonts w:ascii="Arial" w:hAnsi="Arial" w:cs="Arial"/>
          <w:sz w:val="24"/>
          <w:szCs w:val="24"/>
        </w:rPr>
      </w:pPr>
      <w:r w:rsidRPr="00105656">
        <w:rPr>
          <w:rFonts w:ascii="Arial" w:hAnsi="Arial" w:cs="Arial"/>
          <w:sz w:val="24"/>
          <w:szCs w:val="24"/>
        </w:rPr>
        <w:t xml:space="preserve">A private fostering arrangement is </w:t>
      </w:r>
      <w:r w:rsidR="00105656">
        <w:rPr>
          <w:rFonts w:ascii="Arial" w:hAnsi="Arial" w:cs="Arial"/>
          <w:sz w:val="24"/>
          <w:szCs w:val="24"/>
        </w:rPr>
        <w:t>a private arrangement,</w:t>
      </w:r>
      <w:r w:rsidRPr="00105656">
        <w:rPr>
          <w:rFonts w:ascii="Arial" w:hAnsi="Arial" w:cs="Arial"/>
          <w:sz w:val="24"/>
          <w:szCs w:val="24"/>
        </w:rPr>
        <w:t xml:space="preserve"> </w:t>
      </w:r>
      <w:r w:rsidR="00105656">
        <w:rPr>
          <w:rFonts w:ascii="Arial" w:hAnsi="Arial" w:cs="Arial"/>
          <w:sz w:val="24"/>
          <w:szCs w:val="24"/>
        </w:rPr>
        <w:t xml:space="preserve">made </w:t>
      </w:r>
      <w:r w:rsidRPr="00105656">
        <w:rPr>
          <w:rFonts w:ascii="Arial" w:hAnsi="Arial" w:cs="Arial"/>
          <w:sz w:val="24"/>
          <w:szCs w:val="24"/>
        </w:rPr>
        <w:t>without the involvement of a local authority</w:t>
      </w:r>
      <w:r w:rsidR="00105656">
        <w:rPr>
          <w:rFonts w:ascii="Arial" w:hAnsi="Arial" w:cs="Arial"/>
          <w:sz w:val="24"/>
          <w:szCs w:val="24"/>
        </w:rPr>
        <w:t xml:space="preserve">, </w:t>
      </w:r>
      <w:r w:rsidRPr="00105656">
        <w:rPr>
          <w:rFonts w:ascii="Arial" w:hAnsi="Arial" w:cs="Arial"/>
          <w:sz w:val="24"/>
          <w:szCs w:val="24"/>
        </w:rPr>
        <w:t xml:space="preserve">for the care of a </w:t>
      </w:r>
      <w:r w:rsidR="00393D8B">
        <w:rPr>
          <w:rFonts w:ascii="Arial" w:hAnsi="Arial" w:cs="Arial"/>
          <w:sz w:val="24"/>
          <w:szCs w:val="24"/>
        </w:rPr>
        <w:t>learner</w:t>
      </w:r>
      <w:r w:rsidRPr="00105656">
        <w:rPr>
          <w:rFonts w:ascii="Arial" w:hAnsi="Arial" w:cs="Arial"/>
          <w:sz w:val="24"/>
          <w:szCs w:val="24"/>
        </w:rPr>
        <w:t xml:space="preserve"> under the age of 16</w:t>
      </w:r>
      <w:r w:rsidR="00105656">
        <w:rPr>
          <w:rFonts w:ascii="Arial" w:hAnsi="Arial" w:cs="Arial"/>
          <w:sz w:val="24"/>
          <w:szCs w:val="24"/>
        </w:rPr>
        <w:t xml:space="preserve"> years-old</w:t>
      </w:r>
      <w:r w:rsidRPr="00105656">
        <w:rPr>
          <w:rFonts w:ascii="Arial" w:hAnsi="Arial" w:cs="Arial"/>
          <w:sz w:val="24"/>
          <w:szCs w:val="24"/>
        </w:rPr>
        <w:t xml:space="preserve"> (under 18</w:t>
      </w:r>
      <w:r w:rsidR="00105656">
        <w:rPr>
          <w:rFonts w:ascii="Arial" w:hAnsi="Arial" w:cs="Arial"/>
          <w:sz w:val="24"/>
          <w:szCs w:val="24"/>
        </w:rPr>
        <w:t xml:space="preserve"> years-old</w:t>
      </w:r>
      <w:r w:rsidRPr="00105656">
        <w:rPr>
          <w:rFonts w:ascii="Arial" w:hAnsi="Arial" w:cs="Arial"/>
          <w:sz w:val="24"/>
          <w:szCs w:val="24"/>
        </w:rPr>
        <w:t xml:space="preserve"> if disabled) by someone other than a parent or close relative with the intention that it should last for 28 days or more. </w:t>
      </w:r>
    </w:p>
    <w:p w14:paraId="42A24985" w14:textId="77777777" w:rsidR="008D73AB" w:rsidRPr="00105656" w:rsidRDefault="008D73AB" w:rsidP="00105656">
      <w:pPr>
        <w:jc w:val="both"/>
        <w:rPr>
          <w:rFonts w:ascii="Arial" w:hAnsi="Arial" w:cs="Arial"/>
          <w:sz w:val="24"/>
          <w:szCs w:val="24"/>
        </w:rPr>
      </w:pPr>
    </w:p>
    <w:p w14:paraId="6F8B8B63" w14:textId="49037C9A" w:rsidR="008D73AB" w:rsidRPr="00105656" w:rsidRDefault="00105656" w:rsidP="00105656">
      <w:pPr>
        <w:jc w:val="both"/>
        <w:rPr>
          <w:rFonts w:ascii="Arial" w:hAnsi="Arial" w:cs="Arial"/>
          <w:sz w:val="24"/>
          <w:szCs w:val="24"/>
        </w:rPr>
      </w:pPr>
      <w:r>
        <w:rPr>
          <w:rFonts w:ascii="Arial" w:hAnsi="Arial" w:cs="Arial"/>
          <w:sz w:val="24"/>
          <w:szCs w:val="24"/>
        </w:rPr>
        <w:t>Upon becoming aware of such arrangements</w:t>
      </w:r>
      <w:r w:rsidR="008D73AB" w:rsidRPr="00105656">
        <w:rPr>
          <w:rFonts w:ascii="Arial" w:hAnsi="Arial" w:cs="Arial"/>
          <w:sz w:val="24"/>
          <w:szCs w:val="24"/>
        </w:rPr>
        <w:t xml:space="preserve">, </w:t>
      </w:r>
      <w:r w:rsidR="00393D8B">
        <w:rPr>
          <w:rFonts w:ascii="Arial" w:hAnsi="Arial" w:cs="Arial"/>
          <w:sz w:val="24"/>
          <w:szCs w:val="24"/>
        </w:rPr>
        <w:t>the designated safeguarding lead</w:t>
      </w:r>
      <w:r w:rsidR="008D73AB" w:rsidRPr="00105656">
        <w:rPr>
          <w:rFonts w:ascii="Arial" w:hAnsi="Arial" w:cs="Arial"/>
          <w:sz w:val="24"/>
          <w:szCs w:val="24"/>
        </w:rPr>
        <w:t xml:space="preserve"> will </w:t>
      </w:r>
      <w:r>
        <w:rPr>
          <w:rFonts w:ascii="Arial" w:hAnsi="Arial" w:cs="Arial"/>
          <w:sz w:val="24"/>
          <w:szCs w:val="24"/>
        </w:rPr>
        <w:t>promptly inform</w:t>
      </w:r>
      <w:r w:rsidR="008D73AB" w:rsidRPr="00105656">
        <w:rPr>
          <w:rFonts w:ascii="Arial" w:hAnsi="Arial" w:cs="Arial"/>
          <w:sz w:val="24"/>
          <w:szCs w:val="24"/>
        </w:rPr>
        <w:t xml:space="preserve"> the local authority.</w:t>
      </w:r>
    </w:p>
    <w:p w14:paraId="6A61CF10" w14:textId="77777777" w:rsidR="008D73AB" w:rsidRPr="00105656" w:rsidRDefault="008D73AB" w:rsidP="00105656">
      <w:pPr>
        <w:jc w:val="both"/>
        <w:rPr>
          <w:rFonts w:ascii="Arial" w:hAnsi="Arial" w:cs="Arial"/>
          <w:sz w:val="24"/>
          <w:szCs w:val="24"/>
        </w:rPr>
      </w:pPr>
    </w:p>
    <w:p w14:paraId="43CBCE85" w14:textId="0354BFC2" w:rsidR="008D73AB" w:rsidRDefault="008D73AB" w:rsidP="009D683D">
      <w:pPr>
        <w:jc w:val="both"/>
        <w:rPr>
          <w:rFonts w:ascii="Arial" w:hAnsi="Arial" w:cs="Arial"/>
          <w:sz w:val="24"/>
          <w:szCs w:val="24"/>
        </w:rPr>
      </w:pPr>
      <w:r w:rsidRPr="00105656">
        <w:rPr>
          <w:rFonts w:ascii="Arial" w:hAnsi="Arial" w:cs="Arial"/>
          <w:sz w:val="24"/>
          <w:szCs w:val="24"/>
        </w:rPr>
        <w:t xml:space="preserve">Statutory guidance regarding </w:t>
      </w:r>
      <w:r w:rsidR="00105656" w:rsidRPr="00105656">
        <w:rPr>
          <w:rFonts w:ascii="Arial" w:hAnsi="Arial" w:cs="Arial"/>
          <w:sz w:val="24"/>
          <w:szCs w:val="24"/>
        </w:rPr>
        <w:t xml:space="preserve">private fostering </w:t>
      </w:r>
      <w:r w:rsidR="00105656">
        <w:rPr>
          <w:rFonts w:ascii="Arial" w:hAnsi="Arial" w:cs="Arial"/>
          <w:sz w:val="24"/>
          <w:szCs w:val="24"/>
        </w:rPr>
        <w:t>can be</w:t>
      </w:r>
      <w:r w:rsidR="00105656" w:rsidRPr="00105656">
        <w:rPr>
          <w:rFonts w:ascii="Arial" w:hAnsi="Arial" w:cs="Arial"/>
          <w:sz w:val="24"/>
          <w:szCs w:val="24"/>
        </w:rPr>
        <w:t xml:space="preserve"> found in Part 9 and Schedule 8 of the Children Act 1989.</w:t>
      </w:r>
    </w:p>
    <w:p w14:paraId="71771F19" w14:textId="77777777" w:rsidR="00A93F96" w:rsidRDefault="00A93F96" w:rsidP="009D683D">
      <w:pPr>
        <w:jc w:val="both"/>
        <w:rPr>
          <w:rFonts w:ascii="Arial" w:hAnsi="Arial" w:cs="Arial"/>
          <w:sz w:val="24"/>
          <w:szCs w:val="24"/>
        </w:rPr>
      </w:pPr>
    </w:p>
    <w:p w14:paraId="693F1FB5" w14:textId="480E027D" w:rsidR="00A93F96" w:rsidRDefault="00A93F96" w:rsidP="009D683D">
      <w:pPr>
        <w:jc w:val="both"/>
        <w:rPr>
          <w:rFonts w:ascii="Arial" w:hAnsi="Arial" w:cs="Arial"/>
          <w:sz w:val="24"/>
          <w:szCs w:val="24"/>
          <w:u w:val="single"/>
        </w:rPr>
      </w:pPr>
      <w:r>
        <w:rPr>
          <w:rFonts w:ascii="Arial" w:hAnsi="Arial" w:cs="Arial"/>
          <w:sz w:val="24"/>
          <w:szCs w:val="24"/>
          <w:u w:val="single"/>
        </w:rPr>
        <w:t>Additional Vulnerabilities</w:t>
      </w:r>
    </w:p>
    <w:p w14:paraId="10888082" w14:textId="77777777" w:rsidR="00A93F96" w:rsidRDefault="00A93F96" w:rsidP="009D683D">
      <w:pPr>
        <w:jc w:val="both"/>
        <w:rPr>
          <w:rFonts w:ascii="Arial" w:hAnsi="Arial" w:cs="Arial"/>
          <w:sz w:val="24"/>
          <w:szCs w:val="24"/>
          <w:u w:val="single"/>
        </w:rPr>
      </w:pPr>
    </w:p>
    <w:p w14:paraId="6BA80BAE" w14:textId="5283AAF9" w:rsidR="00A93F96" w:rsidRDefault="00A93F96" w:rsidP="009D683D">
      <w:pPr>
        <w:jc w:val="both"/>
        <w:rPr>
          <w:rFonts w:ascii="Arial" w:hAnsi="Arial" w:cs="Arial"/>
          <w:sz w:val="24"/>
          <w:szCs w:val="24"/>
        </w:rPr>
      </w:pPr>
      <w:r w:rsidRPr="00105656">
        <w:rPr>
          <w:rFonts w:ascii="Arial" w:hAnsi="Arial" w:cs="Arial"/>
          <w:bCs/>
          <w:sz w:val="24"/>
          <w:szCs w:val="24"/>
        </w:rPr>
        <w:t xml:space="preserve">In addition to the </w:t>
      </w:r>
      <w:proofErr w:type="gramStart"/>
      <w:r>
        <w:rPr>
          <w:rFonts w:ascii="Arial" w:hAnsi="Arial" w:cs="Arial"/>
          <w:bCs/>
          <w:sz w:val="24"/>
          <w:szCs w:val="24"/>
        </w:rPr>
        <w:t>aforementioned points</w:t>
      </w:r>
      <w:proofErr w:type="gramEnd"/>
      <w:r w:rsidRPr="00105656">
        <w:rPr>
          <w:rFonts w:ascii="Arial" w:hAnsi="Arial" w:cs="Arial"/>
          <w:bCs/>
          <w:sz w:val="24"/>
          <w:szCs w:val="24"/>
        </w:rPr>
        <w:t xml:space="preserve">, </w:t>
      </w:r>
      <w:r>
        <w:rPr>
          <w:rFonts w:ascii="Arial" w:hAnsi="Arial" w:cs="Arial"/>
          <w:sz w:val="24"/>
          <w:szCs w:val="24"/>
        </w:rPr>
        <w:t xml:space="preserve">CAST recognises that a multitude of factors </w:t>
      </w:r>
      <w:r w:rsidR="00393D8B">
        <w:rPr>
          <w:rFonts w:ascii="Arial" w:hAnsi="Arial" w:cs="Arial"/>
          <w:sz w:val="24"/>
          <w:szCs w:val="24"/>
        </w:rPr>
        <w:t>may</w:t>
      </w:r>
      <w:r>
        <w:rPr>
          <w:rFonts w:ascii="Arial" w:hAnsi="Arial" w:cs="Arial"/>
          <w:sz w:val="24"/>
          <w:szCs w:val="24"/>
        </w:rPr>
        <w:t xml:space="preserve"> increase</w:t>
      </w:r>
      <w:r w:rsidR="00393D8B">
        <w:rPr>
          <w:rFonts w:ascii="Arial" w:hAnsi="Arial" w:cs="Arial"/>
          <w:sz w:val="24"/>
          <w:szCs w:val="24"/>
        </w:rPr>
        <w:t xml:space="preserve"> a learner’s</w:t>
      </w:r>
      <w:r>
        <w:rPr>
          <w:rFonts w:ascii="Arial" w:hAnsi="Arial" w:cs="Arial"/>
          <w:sz w:val="24"/>
          <w:szCs w:val="24"/>
        </w:rPr>
        <w:t xml:space="preserve"> vulnerability to abuse, exploitation or neglect. These include:</w:t>
      </w:r>
    </w:p>
    <w:p w14:paraId="67E20A80" w14:textId="70888F8A" w:rsidR="00A93F96" w:rsidRDefault="00A93F96" w:rsidP="00566FB0">
      <w:pPr>
        <w:pStyle w:val="ListParagraph"/>
        <w:numPr>
          <w:ilvl w:val="0"/>
          <w:numId w:val="22"/>
        </w:numPr>
        <w:jc w:val="both"/>
        <w:rPr>
          <w:rFonts w:ascii="Arial" w:hAnsi="Arial" w:cs="Arial"/>
          <w:sz w:val="24"/>
          <w:szCs w:val="24"/>
        </w:rPr>
      </w:pPr>
      <w:r>
        <w:rPr>
          <w:rFonts w:ascii="Arial" w:hAnsi="Arial" w:cs="Arial"/>
          <w:sz w:val="24"/>
          <w:szCs w:val="24"/>
        </w:rPr>
        <w:t xml:space="preserve">Challenging family </w:t>
      </w:r>
      <w:proofErr w:type="gramStart"/>
      <w:r>
        <w:rPr>
          <w:rFonts w:ascii="Arial" w:hAnsi="Arial" w:cs="Arial"/>
          <w:sz w:val="24"/>
          <w:szCs w:val="24"/>
        </w:rPr>
        <w:t>circumstances;</w:t>
      </w:r>
      <w:proofErr w:type="gramEnd"/>
    </w:p>
    <w:p w14:paraId="1C3E4276" w14:textId="01CAB0E9" w:rsidR="00A93F96" w:rsidRDefault="00A93F96" w:rsidP="00566FB0">
      <w:pPr>
        <w:pStyle w:val="ListParagraph"/>
        <w:numPr>
          <w:ilvl w:val="0"/>
          <w:numId w:val="3"/>
        </w:numPr>
        <w:jc w:val="both"/>
        <w:rPr>
          <w:rFonts w:ascii="Arial" w:hAnsi="Arial" w:cs="Arial"/>
          <w:sz w:val="24"/>
          <w:szCs w:val="24"/>
        </w:rPr>
      </w:pPr>
      <w:r>
        <w:rPr>
          <w:rFonts w:ascii="Arial" w:hAnsi="Arial" w:cs="Arial"/>
          <w:sz w:val="24"/>
          <w:szCs w:val="24"/>
        </w:rPr>
        <w:t>This includes situations such as parental substance misuse, mental health issues and domestic abuse.</w:t>
      </w:r>
    </w:p>
    <w:p w14:paraId="648EC3CB" w14:textId="26A656CD" w:rsidR="00A93F96" w:rsidRDefault="00A93F96" w:rsidP="00566FB0">
      <w:pPr>
        <w:pStyle w:val="ListParagraph"/>
        <w:numPr>
          <w:ilvl w:val="0"/>
          <w:numId w:val="22"/>
        </w:numPr>
        <w:jc w:val="both"/>
        <w:rPr>
          <w:rFonts w:ascii="Arial" w:hAnsi="Arial" w:cs="Arial"/>
          <w:sz w:val="24"/>
          <w:szCs w:val="24"/>
        </w:rPr>
      </w:pPr>
      <w:r>
        <w:rPr>
          <w:rFonts w:ascii="Arial" w:hAnsi="Arial" w:cs="Arial"/>
          <w:sz w:val="24"/>
          <w:szCs w:val="24"/>
        </w:rPr>
        <w:t xml:space="preserve">Substance </w:t>
      </w:r>
      <w:proofErr w:type="gramStart"/>
      <w:r>
        <w:rPr>
          <w:rFonts w:ascii="Arial" w:hAnsi="Arial" w:cs="Arial"/>
          <w:sz w:val="24"/>
          <w:szCs w:val="24"/>
        </w:rPr>
        <w:t>misuse;</w:t>
      </w:r>
      <w:proofErr w:type="gramEnd"/>
    </w:p>
    <w:p w14:paraId="00048F74" w14:textId="3029D9D9" w:rsidR="00A93F96" w:rsidRDefault="00A93F96" w:rsidP="00566FB0">
      <w:pPr>
        <w:pStyle w:val="ListParagraph"/>
        <w:numPr>
          <w:ilvl w:val="0"/>
          <w:numId w:val="3"/>
        </w:numPr>
        <w:jc w:val="both"/>
        <w:rPr>
          <w:rFonts w:ascii="Arial" w:hAnsi="Arial" w:cs="Arial"/>
          <w:sz w:val="24"/>
          <w:szCs w:val="24"/>
        </w:rPr>
      </w:pPr>
      <w:r>
        <w:rPr>
          <w:rFonts w:ascii="Arial" w:hAnsi="Arial" w:cs="Arial"/>
          <w:sz w:val="24"/>
          <w:szCs w:val="24"/>
        </w:rPr>
        <w:t>This involves the misuse of drugs and / or alcohol.</w:t>
      </w:r>
    </w:p>
    <w:p w14:paraId="3C245E9F" w14:textId="56C48560" w:rsidR="00A93F96" w:rsidRDefault="00A93F96" w:rsidP="00566FB0">
      <w:pPr>
        <w:pStyle w:val="ListParagraph"/>
        <w:numPr>
          <w:ilvl w:val="0"/>
          <w:numId w:val="22"/>
        </w:numPr>
        <w:jc w:val="both"/>
        <w:rPr>
          <w:rFonts w:ascii="Arial" w:hAnsi="Arial" w:cs="Arial"/>
          <w:sz w:val="24"/>
          <w:szCs w:val="24"/>
        </w:rPr>
      </w:pPr>
      <w:r>
        <w:rPr>
          <w:rFonts w:ascii="Arial" w:hAnsi="Arial" w:cs="Arial"/>
          <w:sz w:val="24"/>
          <w:szCs w:val="24"/>
        </w:rPr>
        <w:t xml:space="preserve">Asylum seekers / </w:t>
      </w:r>
      <w:proofErr w:type="gramStart"/>
      <w:r>
        <w:rPr>
          <w:rFonts w:ascii="Arial" w:hAnsi="Arial" w:cs="Arial"/>
          <w:sz w:val="24"/>
          <w:szCs w:val="24"/>
        </w:rPr>
        <w:t>refugees;</w:t>
      </w:r>
      <w:proofErr w:type="gramEnd"/>
    </w:p>
    <w:p w14:paraId="72698084" w14:textId="62B4F55C" w:rsidR="00A93F96" w:rsidRDefault="00A93F96" w:rsidP="00566FB0">
      <w:pPr>
        <w:pStyle w:val="ListParagraph"/>
        <w:numPr>
          <w:ilvl w:val="0"/>
          <w:numId w:val="3"/>
        </w:numPr>
        <w:jc w:val="both"/>
        <w:rPr>
          <w:rFonts w:ascii="Arial" w:hAnsi="Arial" w:cs="Arial"/>
          <w:sz w:val="24"/>
          <w:szCs w:val="24"/>
        </w:rPr>
      </w:pPr>
      <w:r>
        <w:rPr>
          <w:rFonts w:ascii="Arial" w:hAnsi="Arial" w:cs="Arial"/>
          <w:sz w:val="24"/>
          <w:szCs w:val="24"/>
        </w:rPr>
        <w:t>This involves individuals seeking asylum or refugee status.</w:t>
      </w:r>
    </w:p>
    <w:p w14:paraId="65C8121D" w14:textId="7D120CB6" w:rsidR="00A93F96" w:rsidRDefault="00A93F96" w:rsidP="00566FB0">
      <w:pPr>
        <w:pStyle w:val="ListParagraph"/>
        <w:numPr>
          <w:ilvl w:val="0"/>
          <w:numId w:val="22"/>
        </w:numPr>
        <w:jc w:val="both"/>
        <w:rPr>
          <w:rFonts w:ascii="Arial" w:hAnsi="Arial" w:cs="Arial"/>
          <w:sz w:val="24"/>
          <w:szCs w:val="24"/>
        </w:rPr>
      </w:pPr>
      <w:r>
        <w:rPr>
          <w:rFonts w:ascii="Arial" w:hAnsi="Arial" w:cs="Arial"/>
          <w:sz w:val="24"/>
          <w:szCs w:val="24"/>
        </w:rPr>
        <w:t xml:space="preserve">Community </w:t>
      </w:r>
      <w:proofErr w:type="gramStart"/>
      <w:r>
        <w:rPr>
          <w:rFonts w:ascii="Arial" w:hAnsi="Arial" w:cs="Arial"/>
          <w:sz w:val="24"/>
          <w:szCs w:val="24"/>
        </w:rPr>
        <w:t>factors;</w:t>
      </w:r>
      <w:proofErr w:type="gramEnd"/>
    </w:p>
    <w:p w14:paraId="6C068277" w14:textId="2CB1F724" w:rsidR="00A93F96" w:rsidRDefault="00A93F96" w:rsidP="00566FB0">
      <w:pPr>
        <w:pStyle w:val="ListParagraph"/>
        <w:numPr>
          <w:ilvl w:val="0"/>
          <w:numId w:val="3"/>
        </w:numPr>
        <w:jc w:val="both"/>
        <w:rPr>
          <w:rFonts w:ascii="Arial" w:hAnsi="Arial" w:cs="Arial"/>
          <w:sz w:val="24"/>
          <w:szCs w:val="24"/>
        </w:rPr>
      </w:pPr>
      <w:r>
        <w:rPr>
          <w:rFonts w:ascii="Arial" w:hAnsi="Arial" w:cs="Arial"/>
          <w:sz w:val="24"/>
          <w:szCs w:val="24"/>
        </w:rPr>
        <w:t>Various community-related factors may contribute to increased vulnerability.</w:t>
      </w:r>
    </w:p>
    <w:p w14:paraId="660434AF" w14:textId="2D927C05" w:rsidR="00A93F96" w:rsidRDefault="00A93F96" w:rsidP="00566FB0">
      <w:pPr>
        <w:pStyle w:val="ListParagraph"/>
        <w:numPr>
          <w:ilvl w:val="0"/>
          <w:numId w:val="22"/>
        </w:numPr>
        <w:jc w:val="both"/>
        <w:rPr>
          <w:rFonts w:ascii="Arial" w:hAnsi="Arial" w:cs="Arial"/>
          <w:sz w:val="24"/>
          <w:szCs w:val="24"/>
        </w:rPr>
      </w:pPr>
      <w:r>
        <w:rPr>
          <w:rFonts w:ascii="Arial" w:hAnsi="Arial" w:cs="Arial"/>
          <w:sz w:val="24"/>
          <w:szCs w:val="24"/>
        </w:rPr>
        <w:t xml:space="preserve">Residential </w:t>
      </w:r>
      <w:proofErr w:type="gramStart"/>
      <w:r>
        <w:rPr>
          <w:rFonts w:ascii="Arial" w:hAnsi="Arial" w:cs="Arial"/>
          <w:sz w:val="24"/>
          <w:szCs w:val="24"/>
        </w:rPr>
        <w:t>instability;</w:t>
      </w:r>
      <w:proofErr w:type="gramEnd"/>
    </w:p>
    <w:p w14:paraId="65E8C95D" w14:textId="0BD4B1FD" w:rsidR="00A93F96" w:rsidRDefault="00A93F96" w:rsidP="00566FB0">
      <w:pPr>
        <w:pStyle w:val="ListParagraph"/>
        <w:numPr>
          <w:ilvl w:val="0"/>
          <w:numId w:val="3"/>
        </w:numPr>
        <w:jc w:val="both"/>
        <w:rPr>
          <w:rFonts w:ascii="Arial" w:hAnsi="Arial" w:cs="Arial"/>
          <w:sz w:val="24"/>
          <w:szCs w:val="24"/>
        </w:rPr>
      </w:pPr>
      <w:r>
        <w:rPr>
          <w:rFonts w:ascii="Arial" w:hAnsi="Arial" w:cs="Arial"/>
          <w:sz w:val="24"/>
          <w:szCs w:val="24"/>
        </w:rPr>
        <w:t>This includes living away from home, returning home, being at risk of homelessness or residing in temporary accommodation.</w:t>
      </w:r>
    </w:p>
    <w:p w14:paraId="5E33D840" w14:textId="6CE2832D" w:rsidR="00A93F96" w:rsidRDefault="00A93F96" w:rsidP="00566FB0">
      <w:pPr>
        <w:pStyle w:val="ListParagraph"/>
        <w:numPr>
          <w:ilvl w:val="0"/>
          <w:numId w:val="22"/>
        </w:numPr>
        <w:jc w:val="both"/>
        <w:rPr>
          <w:rFonts w:ascii="Arial" w:hAnsi="Arial" w:cs="Arial"/>
          <w:sz w:val="24"/>
          <w:szCs w:val="24"/>
        </w:rPr>
      </w:pPr>
      <w:r>
        <w:rPr>
          <w:rFonts w:ascii="Arial" w:hAnsi="Arial" w:cs="Arial"/>
          <w:sz w:val="24"/>
          <w:szCs w:val="24"/>
        </w:rPr>
        <w:t xml:space="preserve">Unstable home </w:t>
      </w:r>
      <w:proofErr w:type="gramStart"/>
      <w:r>
        <w:rPr>
          <w:rFonts w:ascii="Arial" w:hAnsi="Arial" w:cs="Arial"/>
          <w:sz w:val="24"/>
          <w:szCs w:val="24"/>
        </w:rPr>
        <w:t>environments;</w:t>
      </w:r>
      <w:proofErr w:type="gramEnd"/>
    </w:p>
    <w:p w14:paraId="538525D1" w14:textId="39F86B38" w:rsidR="00A93F96" w:rsidRDefault="00A93F96" w:rsidP="00566FB0">
      <w:pPr>
        <w:pStyle w:val="ListParagraph"/>
        <w:numPr>
          <w:ilvl w:val="0"/>
          <w:numId w:val="3"/>
        </w:numPr>
        <w:jc w:val="both"/>
        <w:rPr>
          <w:rFonts w:ascii="Arial" w:hAnsi="Arial" w:cs="Arial"/>
          <w:sz w:val="24"/>
          <w:szCs w:val="24"/>
        </w:rPr>
      </w:pPr>
      <w:r>
        <w:rPr>
          <w:rFonts w:ascii="Arial" w:hAnsi="Arial" w:cs="Arial"/>
          <w:sz w:val="24"/>
          <w:szCs w:val="24"/>
        </w:rPr>
        <w:t>This involves living in chaotic, neglectful and unsupportive home environments.</w:t>
      </w:r>
    </w:p>
    <w:p w14:paraId="605A0B0E" w14:textId="70D22FDF" w:rsidR="00A93F96" w:rsidRDefault="00A93F96" w:rsidP="00566FB0">
      <w:pPr>
        <w:pStyle w:val="ListParagraph"/>
        <w:numPr>
          <w:ilvl w:val="0"/>
          <w:numId w:val="22"/>
        </w:numPr>
        <w:jc w:val="both"/>
        <w:rPr>
          <w:rFonts w:ascii="Arial" w:hAnsi="Arial" w:cs="Arial"/>
          <w:sz w:val="24"/>
          <w:szCs w:val="24"/>
        </w:rPr>
      </w:pPr>
      <w:r>
        <w:rPr>
          <w:rFonts w:ascii="Arial" w:hAnsi="Arial" w:cs="Arial"/>
          <w:sz w:val="24"/>
          <w:szCs w:val="24"/>
        </w:rPr>
        <w:t xml:space="preserve">Discrimination and </w:t>
      </w:r>
      <w:proofErr w:type="gramStart"/>
      <w:r>
        <w:rPr>
          <w:rFonts w:ascii="Arial" w:hAnsi="Arial" w:cs="Arial"/>
          <w:sz w:val="24"/>
          <w:szCs w:val="24"/>
        </w:rPr>
        <w:t>maltreatment;</w:t>
      </w:r>
      <w:proofErr w:type="gramEnd"/>
    </w:p>
    <w:p w14:paraId="30770233" w14:textId="5EAA9DAD" w:rsidR="00A93F96" w:rsidRPr="00A93F96" w:rsidRDefault="00A93F96" w:rsidP="00566FB0">
      <w:pPr>
        <w:pStyle w:val="ListParagraph"/>
        <w:numPr>
          <w:ilvl w:val="0"/>
          <w:numId w:val="3"/>
        </w:numPr>
        <w:jc w:val="both"/>
        <w:rPr>
          <w:rFonts w:ascii="Arial" w:hAnsi="Arial" w:cs="Arial"/>
          <w:sz w:val="24"/>
          <w:szCs w:val="24"/>
        </w:rPr>
      </w:pPr>
      <w:r>
        <w:rPr>
          <w:rFonts w:ascii="Arial" w:hAnsi="Arial" w:cs="Arial"/>
          <w:sz w:val="24"/>
          <w:szCs w:val="24"/>
        </w:rPr>
        <w:t>This may occur on the grounds of age, gender, sex, sexual orientation, gender reassignment, marriage / civil partnership, pregnancy / maternity leave, disability, race or religion / belief.</w:t>
      </w:r>
    </w:p>
    <w:p w14:paraId="27DB406D" w14:textId="514541EB" w:rsidR="00A93F96" w:rsidRDefault="00A93F96" w:rsidP="00566FB0">
      <w:pPr>
        <w:pStyle w:val="ListParagraph"/>
        <w:numPr>
          <w:ilvl w:val="0"/>
          <w:numId w:val="22"/>
        </w:numPr>
        <w:jc w:val="both"/>
        <w:rPr>
          <w:rFonts w:ascii="Arial" w:hAnsi="Arial" w:cs="Arial"/>
          <w:sz w:val="24"/>
          <w:szCs w:val="24"/>
        </w:rPr>
      </w:pPr>
      <w:r>
        <w:rPr>
          <w:rFonts w:ascii="Arial" w:hAnsi="Arial" w:cs="Arial"/>
          <w:sz w:val="24"/>
          <w:szCs w:val="24"/>
        </w:rPr>
        <w:t xml:space="preserve">Young </w:t>
      </w:r>
      <w:proofErr w:type="gramStart"/>
      <w:r>
        <w:rPr>
          <w:rFonts w:ascii="Arial" w:hAnsi="Arial" w:cs="Arial"/>
          <w:sz w:val="24"/>
          <w:szCs w:val="24"/>
        </w:rPr>
        <w:t>carers;</w:t>
      </w:r>
      <w:proofErr w:type="gramEnd"/>
    </w:p>
    <w:p w14:paraId="0D34A1E1" w14:textId="313486D7" w:rsidR="00A93F96" w:rsidRDefault="00A93F96" w:rsidP="00566FB0">
      <w:pPr>
        <w:pStyle w:val="ListParagraph"/>
        <w:numPr>
          <w:ilvl w:val="0"/>
          <w:numId w:val="3"/>
        </w:numPr>
        <w:jc w:val="both"/>
        <w:rPr>
          <w:rFonts w:ascii="Arial" w:hAnsi="Arial" w:cs="Arial"/>
          <w:sz w:val="24"/>
          <w:szCs w:val="24"/>
        </w:rPr>
      </w:pPr>
      <w:r>
        <w:rPr>
          <w:rFonts w:ascii="Arial" w:hAnsi="Arial" w:cs="Arial"/>
          <w:sz w:val="24"/>
          <w:szCs w:val="24"/>
        </w:rPr>
        <w:t>Young individuals may have caregiving responsibilities.</w:t>
      </w:r>
    </w:p>
    <w:p w14:paraId="37510514" w14:textId="77D1AAB2" w:rsidR="00A93F96" w:rsidRDefault="00A93F96" w:rsidP="00566FB0">
      <w:pPr>
        <w:pStyle w:val="ListParagraph"/>
        <w:numPr>
          <w:ilvl w:val="0"/>
          <w:numId w:val="22"/>
        </w:numPr>
        <w:jc w:val="both"/>
        <w:rPr>
          <w:rFonts w:ascii="Arial" w:hAnsi="Arial" w:cs="Arial"/>
          <w:sz w:val="24"/>
          <w:szCs w:val="24"/>
        </w:rPr>
      </w:pPr>
      <w:r>
        <w:rPr>
          <w:rFonts w:ascii="Arial" w:hAnsi="Arial" w:cs="Arial"/>
          <w:sz w:val="24"/>
          <w:szCs w:val="24"/>
        </w:rPr>
        <w:t xml:space="preserve">Language </w:t>
      </w:r>
      <w:proofErr w:type="gramStart"/>
      <w:r>
        <w:rPr>
          <w:rFonts w:ascii="Arial" w:hAnsi="Arial" w:cs="Arial"/>
          <w:sz w:val="24"/>
          <w:szCs w:val="24"/>
        </w:rPr>
        <w:t>barriers;</w:t>
      </w:r>
      <w:proofErr w:type="gramEnd"/>
    </w:p>
    <w:p w14:paraId="0D436ECD" w14:textId="7189FED0" w:rsidR="00A93F96" w:rsidRDefault="00A93F96" w:rsidP="00566FB0">
      <w:pPr>
        <w:pStyle w:val="ListParagraph"/>
        <w:numPr>
          <w:ilvl w:val="0"/>
          <w:numId w:val="3"/>
        </w:numPr>
        <w:jc w:val="both"/>
        <w:rPr>
          <w:rFonts w:ascii="Arial" w:hAnsi="Arial" w:cs="Arial"/>
          <w:sz w:val="24"/>
          <w:szCs w:val="24"/>
        </w:rPr>
      </w:pPr>
      <w:r>
        <w:rPr>
          <w:rFonts w:ascii="Arial" w:hAnsi="Arial" w:cs="Arial"/>
          <w:sz w:val="24"/>
          <w:szCs w:val="24"/>
        </w:rPr>
        <w:t>This involves not speaking or having English as a first language.</w:t>
      </w:r>
    </w:p>
    <w:p w14:paraId="0D79A05B" w14:textId="4949FFCC" w:rsidR="00A93F96" w:rsidRDefault="00A93F96" w:rsidP="00566FB0">
      <w:pPr>
        <w:pStyle w:val="ListParagraph"/>
        <w:numPr>
          <w:ilvl w:val="0"/>
          <w:numId w:val="22"/>
        </w:numPr>
        <w:jc w:val="both"/>
        <w:rPr>
          <w:rFonts w:ascii="Arial" w:hAnsi="Arial" w:cs="Arial"/>
          <w:sz w:val="24"/>
          <w:szCs w:val="24"/>
        </w:rPr>
      </w:pPr>
      <w:r>
        <w:rPr>
          <w:rFonts w:ascii="Arial" w:hAnsi="Arial" w:cs="Arial"/>
          <w:sz w:val="24"/>
          <w:szCs w:val="24"/>
        </w:rPr>
        <w:t>Legal involvement; and</w:t>
      </w:r>
    </w:p>
    <w:p w14:paraId="038C60D5" w14:textId="24ACFF19" w:rsidR="00A93F96" w:rsidRDefault="00A93F96" w:rsidP="00566FB0">
      <w:pPr>
        <w:pStyle w:val="ListParagraph"/>
        <w:numPr>
          <w:ilvl w:val="0"/>
          <w:numId w:val="3"/>
        </w:numPr>
        <w:jc w:val="both"/>
        <w:rPr>
          <w:rFonts w:ascii="Arial" w:hAnsi="Arial" w:cs="Arial"/>
          <w:sz w:val="24"/>
          <w:szCs w:val="24"/>
        </w:rPr>
      </w:pPr>
      <w:r>
        <w:rPr>
          <w:rFonts w:ascii="Arial" w:hAnsi="Arial" w:cs="Arial"/>
          <w:sz w:val="24"/>
          <w:szCs w:val="24"/>
        </w:rPr>
        <w:t>This involves being involved in the court system.</w:t>
      </w:r>
    </w:p>
    <w:p w14:paraId="51DDA8F3" w14:textId="425524C1" w:rsidR="00A93F96" w:rsidRDefault="00A93F96" w:rsidP="00566FB0">
      <w:pPr>
        <w:pStyle w:val="ListParagraph"/>
        <w:numPr>
          <w:ilvl w:val="0"/>
          <w:numId w:val="22"/>
        </w:numPr>
        <w:jc w:val="both"/>
        <w:rPr>
          <w:rFonts w:ascii="Arial" w:hAnsi="Arial" w:cs="Arial"/>
          <w:sz w:val="24"/>
          <w:szCs w:val="24"/>
        </w:rPr>
      </w:pPr>
      <w:r>
        <w:rPr>
          <w:rFonts w:ascii="Arial" w:hAnsi="Arial" w:cs="Arial"/>
          <w:sz w:val="24"/>
          <w:szCs w:val="24"/>
        </w:rPr>
        <w:t xml:space="preserve">Familial legal </w:t>
      </w:r>
      <w:proofErr w:type="gramStart"/>
      <w:r>
        <w:rPr>
          <w:rFonts w:ascii="Arial" w:hAnsi="Arial" w:cs="Arial"/>
          <w:sz w:val="24"/>
          <w:szCs w:val="24"/>
        </w:rPr>
        <w:t>involvement;</w:t>
      </w:r>
      <w:proofErr w:type="gramEnd"/>
    </w:p>
    <w:p w14:paraId="1521A1AB" w14:textId="16FDB564" w:rsidR="00A93F96" w:rsidRDefault="00A93F96" w:rsidP="00566FB0">
      <w:pPr>
        <w:pStyle w:val="ListParagraph"/>
        <w:numPr>
          <w:ilvl w:val="0"/>
          <w:numId w:val="3"/>
        </w:numPr>
        <w:jc w:val="both"/>
        <w:rPr>
          <w:rFonts w:ascii="Arial" w:hAnsi="Arial" w:cs="Arial"/>
          <w:sz w:val="24"/>
          <w:szCs w:val="24"/>
        </w:rPr>
      </w:pPr>
      <w:r>
        <w:rPr>
          <w:rFonts w:ascii="Arial" w:hAnsi="Arial" w:cs="Arial"/>
          <w:sz w:val="24"/>
          <w:szCs w:val="24"/>
        </w:rPr>
        <w:t>This involves being affected by parental offending or having family members in prison.</w:t>
      </w:r>
    </w:p>
    <w:p w14:paraId="03864C39" w14:textId="16F0CD91" w:rsidR="00A93F96" w:rsidRDefault="00A93F96" w:rsidP="00A93F96">
      <w:pPr>
        <w:jc w:val="both"/>
        <w:rPr>
          <w:rFonts w:ascii="Arial" w:hAnsi="Arial" w:cs="Arial"/>
          <w:sz w:val="24"/>
          <w:szCs w:val="24"/>
        </w:rPr>
      </w:pPr>
    </w:p>
    <w:p w14:paraId="3E6B2C6B" w14:textId="183D97F9" w:rsidR="00133181" w:rsidRPr="00133181" w:rsidRDefault="00133181" w:rsidP="00133181">
      <w:pPr>
        <w:jc w:val="both"/>
        <w:rPr>
          <w:rFonts w:ascii="Arial" w:hAnsi="Arial" w:cs="Arial"/>
          <w:b/>
          <w:bCs/>
          <w:sz w:val="24"/>
          <w:szCs w:val="24"/>
        </w:rPr>
      </w:pPr>
      <w:r w:rsidRPr="00133181">
        <w:rPr>
          <w:rFonts w:ascii="Arial" w:hAnsi="Arial" w:cs="Arial"/>
          <w:b/>
          <w:bCs/>
          <w:sz w:val="24"/>
          <w:szCs w:val="24"/>
        </w:rPr>
        <w:t>Safeguarding Education</w:t>
      </w:r>
    </w:p>
    <w:p w14:paraId="1419F7B0" w14:textId="77777777" w:rsidR="00133181" w:rsidRPr="00133181" w:rsidRDefault="00133181" w:rsidP="00133181">
      <w:pPr>
        <w:jc w:val="both"/>
        <w:rPr>
          <w:rFonts w:ascii="Arial" w:hAnsi="Arial" w:cs="Arial"/>
          <w:b/>
          <w:bCs/>
          <w:sz w:val="24"/>
          <w:szCs w:val="24"/>
        </w:rPr>
      </w:pPr>
    </w:p>
    <w:p w14:paraId="231EE492" w14:textId="66532237" w:rsidR="009E1758" w:rsidRDefault="00133181" w:rsidP="00133181">
      <w:pPr>
        <w:jc w:val="both"/>
        <w:rPr>
          <w:rFonts w:ascii="Arial" w:hAnsi="Arial" w:cs="Arial"/>
          <w:sz w:val="24"/>
          <w:szCs w:val="24"/>
        </w:rPr>
      </w:pPr>
      <w:r w:rsidRPr="00133181">
        <w:rPr>
          <w:rFonts w:ascii="Arial" w:hAnsi="Arial" w:cs="Arial"/>
          <w:sz w:val="24"/>
          <w:szCs w:val="24"/>
        </w:rPr>
        <w:t xml:space="preserve">CAST </w:t>
      </w:r>
      <w:proofErr w:type="gramStart"/>
      <w:r w:rsidRPr="00133181">
        <w:rPr>
          <w:rFonts w:ascii="Arial" w:hAnsi="Arial" w:cs="Arial"/>
          <w:sz w:val="24"/>
          <w:szCs w:val="24"/>
        </w:rPr>
        <w:t xml:space="preserve">is </w:t>
      </w:r>
      <w:r w:rsidR="009E1758">
        <w:rPr>
          <w:rFonts w:ascii="Arial" w:hAnsi="Arial" w:cs="Arial"/>
          <w:sz w:val="24"/>
          <w:szCs w:val="24"/>
        </w:rPr>
        <w:t>dedicated</w:t>
      </w:r>
      <w:r w:rsidRPr="00133181">
        <w:rPr>
          <w:rFonts w:ascii="Arial" w:hAnsi="Arial" w:cs="Arial"/>
          <w:sz w:val="24"/>
          <w:szCs w:val="24"/>
        </w:rPr>
        <w:t xml:space="preserve"> to </w:t>
      </w:r>
      <w:r w:rsidR="009E1758">
        <w:rPr>
          <w:rFonts w:ascii="Arial" w:hAnsi="Arial" w:cs="Arial"/>
          <w:sz w:val="24"/>
          <w:szCs w:val="24"/>
        </w:rPr>
        <w:t>providing</w:t>
      </w:r>
      <w:proofErr w:type="gramEnd"/>
      <w:r w:rsidRPr="00133181">
        <w:rPr>
          <w:rFonts w:ascii="Arial" w:hAnsi="Arial" w:cs="Arial"/>
          <w:sz w:val="24"/>
          <w:szCs w:val="24"/>
        </w:rPr>
        <w:t xml:space="preserve"> our </w:t>
      </w:r>
      <w:r w:rsidR="00393D8B">
        <w:rPr>
          <w:rFonts w:ascii="Arial" w:hAnsi="Arial" w:cs="Arial"/>
          <w:sz w:val="24"/>
          <w:szCs w:val="24"/>
        </w:rPr>
        <w:t>learners</w:t>
      </w:r>
      <w:r w:rsidRPr="00133181">
        <w:rPr>
          <w:rFonts w:ascii="Arial" w:hAnsi="Arial" w:cs="Arial"/>
          <w:sz w:val="24"/>
          <w:szCs w:val="24"/>
        </w:rPr>
        <w:t xml:space="preserve"> preventative education to ensure </w:t>
      </w:r>
      <w:r w:rsidR="00393D8B">
        <w:rPr>
          <w:rFonts w:ascii="Arial" w:hAnsi="Arial" w:cs="Arial"/>
          <w:sz w:val="24"/>
          <w:szCs w:val="24"/>
        </w:rPr>
        <w:t xml:space="preserve">that </w:t>
      </w:r>
      <w:r w:rsidRPr="00133181">
        <w:rPr>
          <w:rFonts w:ascii="Arial" w:hAnsi="Arial" w:cs="Arial"/>
          <w:sz w:val="24"/>
          <w:szCs w:val="24"/>
        </w:rPr>
        <w:t xml:space="preserve">they are aware of safeguarding risks, </w:t>
      </w:r>
      <w:r w:rsidR="009E1758">
        <w:rPr>
          <w:rFonts w:ascii="Arial" w:hAnsi="Arial" w:cs="Arial"/>
          <w:sz w:val="24"/>
          <w:szCs w:val="24"/>
        </w:rPr>
        <w:t xml:space="preserve">are able to </w:t>
      </w:r>
      <w:r w:rsidRPr="00133181">
        <w:rPr>
          <w:rFonts w:ascii="Arial" w:hAnsi="Arial" w:cs="Arial"/>
          <w:sz w:val="24"/>
          <w:szCs w:val="24"/>
        </w:rPr>
        <w:t xml:space="preserve">recognise when they are at risk and </w:t>
      </w:r>
      <w:r w:rsidR="009E1758">
        <w:rPr>
          <w:rFonts w:ascii="Arial" w:hAnsi="Arial" w:cs="Arial"/>
          <w:sz w:val="24"/>
          <w:szCs w:val="24"/>
        </w:rPr>
        <w:t xml:space="preserve">understand </w:t>
      </w:r>
      <w:r w:rsidRPr="00133181">
        <w:rPr>
          <w:rFonts w:ascii="Arial" w:hAnsi="Arial" w:cs="Arial"/>
          <w:sz w:val="24"/>
          <w:szCs w:val="24"/>
        </w:rPr>
        <w:t xml:space="preserve">how and where to </w:t>
      </w:r>
      <w:r w:rsidR="009E1758">
        <w:rPr>
          <w:rFonts w:ascii="Arial" w:hAnsi="Arial" w:cs="Arial"/>
          <w:sz w:val="24"/>
          <w:szCs w:val="24"/>
        </w:rPr>
        <w:t>seek</w:t>
      </w:r>
      <w:r w:rsidRPr="00133181">
        <w:rPr>
          <w:rFonts w:ascii="Arial" w:hAnsi="Arial" w:cs="Arial"/>
          <w:sz w:val="24"/>
          <w:szCs w:val="24"/>
        </w:rPr>
        <w:t xml:space="preserve"> help and support if they need it.</w:t>
      </w:r>
      <w:r w:rsidR="009E1758">
        <w:rPr>
          <w:rFonts w:ascii="Arial" w:hAnsi="Arial" w:cs="Arial"/>
          <w:sz w:val="24"/>
          <w:szCs w:val="24"/>
        </w:rPr>
        <w:t xml:space="preserve"> </w:t>
      </w:r>
      <w:r w:rsidR="009E1758">
        <w:rPr>
          <w:rFonts w:ascii="Arial" w:hAnsi="Arial" w:cs="Arial"/>
          <w:sz w:val="24"/>
          <w:szCs w:val="24"/>
        </w:rPr>
        <w:lastRenderedPageBreak/>
        <w:t>Our learners</w:t>
      </w:r>
      <w:r w:rsidRPr="00133181">
        <w:rPr>
          <w:rFonts w:ascii="Arial" w:hAnsi="Arial" w:cs="Arial"/>
          <w:sz w:val="24"/>
          <w:szCs w:val="24"/>
        </w:rPr>
        <w:t xml:space="preserve"> </w:t>
      </w:r>
      <w:r w:rsidR="009E1758">
        <w:rPr>
          <w:rFonts w:ascii="Arial" w:hAnsi="Arial" w:cs="Arial"/>
          <w:sz w:val="24"/>
          <w:szCs w:val="24"/>
        </w:rPr>
        <w:t>are educated</w:t>
      </w:r>
      <w:r w:rsidRPr="00133181">
        <w:rPr>
          <w:rFonts w:ascii="Arial" w:hAnsi="Arial" w:cs="Arial"/>
          <w:sz w:val="24"/>
          <w:szCs w:val="24"/>
        </w:rPr>
        <w:t xml:space="preserve"> </w:t>
      </w:r>
      <w:r w:rsidR="009E1758">
        <w:rPr>
          <w:rFonts w:ascii="Arial" w:hAnsi="Arial" w:cs="Arial"/>
          <w:sz w:val="24"/>
          <w:szCs w:val="24"/>
        </w:rPr>
        <w:t>regarding maintaining</w:t>
      </w:r>
      <w:r w:rsidRPr="00133181">
        <w:rPr>
          <w:rFonts w:ascii="Arial" w:hAnsi="Arial" w:cs="Arial"/>
          <w:sz w:val="24"/>
          <w:szCs w:val="24"/>
        </w:rPr>
        <w:t xml:space="preserve"> healthy relationships</w:t>
      </w:r>
      <w:r w:rsidR="009E1758">
        <w:rPr>
          <w:rFonts w:ascii="Arial" w:hAnsi="Arial" w:cs="Arial"/>
          <w:sz w:val="24"/>
          <w:szCs w:val="24"/>
        </w:rPr>
        <w:t xml:space="preserve"> both</w:t>
      </w:r>
      <w:r w:rsidRPr="00133181">
        <w:rPr>
          <w:rFonts w:ascii="Arial" w:hAnsi="Arial" w:cs="Arial"/>
          <w:sz w:val="24"/>
          <w:szCs w:val="24"/>
        </w:rPr>
        <w:t xml:space="preserve"> online and offline</w:t>
      </w:r>
      <w:r w:rsidR="009E1758">
        <w:rPr>
          <w:rFonts w:ascii="Arial" w:hAnsi="Arial" w:cs="Arial"/>
          <w:sz w:val="24"/>
          <w:szCs w:val="24"/>
        </w:rPr>
        <w:t xml:space="preserve"> and methods for </w:t>
      </w:r>
      <w:r w:rsidRPr="00133181">
        <w:rPr>
          <w:rFonts w:ascii="Arial" w:hAnsi="Arial" w:cs="Arial"/>
          <w:sz w:val="24"/>
          <w:szCs w:val="24"/>
        </w:rPr>
        <w:t>keep</w:t>
      </w:r>
      <w:r w:rsidR="009E1758">
        <w:rPr>
          <w:rFonts w:ascii="Arial" w:hAnsi="Arial" w:cs="Arial"/>
          <w:sz w:val="24"/>
          <w:szCs w:val="24"/>
        </w:rPr>
        <w:t>ing</w:t>
      </w:r>
      <w:r w:rsidRPr="00133181">
        <w:rPr>
          <w:rFonts w:ascii="Arial" w:hAnsi="Arial" w:cs="Arial"/>
          <w:sz w:val="24"/>
          <w:szCs w:val="24"/>
        </w:rPr>
        <w:t xml:space="preserve"> themselves and others safe</w:t>
      </w:r>
      <w:r w:rsidR="009E1758">
        <w:rPr>
          <w:rFonts w:ascii="Arial" w:hAnsi="Arial" w:cs="Arial"/>
          <w:sz w:val="24"/>
          <w:szCs w:val="24"/>
        </w:rPr>
        <w:t xml:space="preserve">. </w:t>
      </w:r>
    </w:p>
    <w:p w14:paraId="19315F9D" w14:textId="77777777" w:rsidR="009E1758" w:rsidRDefault="009E1758" w:rsidP="00133181">
      <w:pPr>
        <w:jc w:val="both"/>
        <w:rPr>
          <w:rFonts w:ascii="Arial" w:hAnsi="Arial" w:cs="Arial"/>
          <w:sz w:val="24"/>
          <w:szCs w:val="24"/>
        </w:rPr>
      </w:pPr>
    </w:p>
    <w:p w14:paraId="0D9D650D" w14:textId="601DD67F" w:rsidR="00133181" w:rsidRPr="00133181" w:rsidRDefault="00133181" w:rsidP="00133181">
      <w:pPr>
        <w:jc w:val="both"/>
        <w:rPr>
          <w:rFonts w:ascii="Arial" w:hAnsi="Arial" w:cs="Arial"/>
          <w:sz w:val="24"/>
          <w:szCs w:val="24"/>
        </w:rPr>
      </w:pPr>
      <w:r w:rsidRPr="00133181">
        <w:rPr>
          <w:rFonts w:ascii="Arial" w:hAnsi="Arial" w:cs="Arial"/>
          <w:sz w:val="24"/>
          <w:szCs w:val="24"/>
        </w:rPr>
        <w:t>To be effective, we employ ‘best practice’ principles to</w:t>
      </w:r>
      <w:r w:rsidR="009E1758">
        <w:rPr>
          <w:rFonts w:ascii="Arial" w:hAnsi="Arial" w:cs="Arial"/>
          <w:sz w:val="24"/>
          <w:szCs w:val="24"/>
        </w:rPr>
        <w:t xml:space="preserve"> foster</w:t>
      </w:r>
      <w:r w:rsidRPr="00133181">
        <w:rPr>
          <w:rFonts w:ascii="Arial" w:hAnsi="Arial" w:cs="Arial"/>
          <w:sz w:val="24"/>
          <w:szCs w:val="24"/>
        </w:rPr>
        <w:t xml:space="preserve"> a safe classroom environment and to plan and teach effectively. </w:t>
      </w:r>
      <w:r w:rsidR="009E1758">
        <w:rPr>
          <w:rFonts w:ascii="Arial" w:hAnsi="Arial" w:cs="Arial"/>
          <w:sz w:val="24"/>
          <w:szCs w:val="24"/>
        </w:rPr>
        <w:t>We</w:t>
      </w:r>
      <w:r w:rsidRPr="00133181">
        <w:rPr>
          <w:rFonts w:ascii="Arial" w:hAnsi="Arial" w:cs="Arial"/>
          <w:sz w:val="24"/>
          <w:szCs w:val="24"/>
        </w:rPr>
        <w:t xml:space="preserve"> recognise</w:t>
      </w:r>
      <w:r w:rsidR="009E1758">
        <w:rPr>
          <w:rFonts w:ascii="Arial" w:hAnsi="Arial" w:cs="Arial"/>
          <w:sz w:val="24"/>
          <w:szCs w:val="24"/>
        </w:rPr>
        <w:t xml:space="preserve"> that this needs to be</w:t>
      </w:r>
      <w:r w:rsidRPr="00133181">
        <w:rPr>
          <w:rFonts w:ascii="Arial" w:hAnsi="Arial" w:cs="Arial"/>
          <w:sz w:val="24"/>
          <w:szCs w:val="24"/>
        </w:rPr>
        <w:t xml:space="preserve"> tailored to the specific needs and vulnerabilities of individual </w:t>
      </w:r>
      <w:r w:rsidR="00393D36">
        <w:rPr>
          <w:rFonts w:ascii="Arial" w:hAnsi="Arial" w:cs="Arial"/>
          <w:sz w:val="24"/>
          <w:szCs w:val="24"/>
        </w:rPr>
        <w:t>learners</w:t>
      </w:r>
      <w:r w:rsidRPr="00133181">
        <w:rPr>
          <w:rFonts w:ascii="Arial" w:hAnsi="Arial" w:cs="Arial"/>
          <w:sz w:val="24"/>
          <w:szCs w:val="24"/>
        </w:rPr>
        <w:t xml:space="preserve">, including those who have been victims of abuse and </w:t>
      </w:r>
      <w:r w:rsidR="00393D36">
        <w:rPr>
          <w:rFonts w:ascii="Arial" w:hAnsi="Arial" w:cs="Arial"/>
          <w:sz w:val="24"/>
          <w:szCs w:val="24"/>
        </w:rPr>
        <w:t>learners</w:t>
      </w:r>
      <w:r w:rsidRPr="00133181">
        <w:rPr>
          <w:rFonts w:ascii="Arial" w:hAnsi="Arial" w:cs="Arial"/>
          <w:sz w:val="24"/>
          <w:szCs w:val="24"/>
        </w:rPr>
        <w:t xml:space="preserve"> with special educational needs and disabilities. </w:t>
      </w:r>
    </w:p>
    <w:p w14:paraId="020108A2" w14:textId="6A3A6116" w:rsidR="00133181" w:rsidRPr="00133181" w:rsidRDefault="00133181" w:rsidP="00133181">
      <w:pPr>
        <w:jc w:val="both"/>
        <w:rPr>
          <w:rFonts w:ascii="Arial" w:hAnsi="Arial" w:cs="Arial"/>
          <w:sz w:val="24"/>
          <w:szCs w:val="24"/>
        </w:rPr>
      </w:pPr>
    </w:p>
    <w:p w14:paraId="6CA4EB7E" w14:textId="15540D46" w:rsidR="00133181" w:rsidRPr="00133181" w:rsidRDefault="00133181" w:rsidP="00133181">
      <w:pPr>
        <w:jc w:val="both"/>
        <w:rPr>
          <w:rFonts w:ascii="Arial" w:hAnsi="Arial" w:cs="Arial"/>
          <w:sz w:val="24"/>
          <w:szCs w:val="24"/>
        </w:rPr>
      </w:pPr>
      <w:r w:rsidRPr="00133181">
        <w:rPr>
          <w:rFonts w:ascii="Arial" w:hAnsi="Arial" w:cs="Arial"/>
          <w:sz w:val="24"/>
          <w:szCs w:val="24"/>
        </w:rPr>
        <w:t xml:space="preserve">Our preventative education </w:t>
      </w:r>
      <w:r w:rsidR="009E1758">
        <w:rPr>
          <w:rFonts w:ascii="Arial" w:hAnsi="Arial" w:cs="Arial"/>
          <w:sz w:val="24"/>
          <w:szCs w:val="24"/>
        </w:rPr>
        <w:t>is an integral aspect of our</w:t>
      </w:r>
      <w:r w:rsidRPr="00133181">
        <w:rPr>
          <w:rFonts w:ascii="Arial" w:hAnsi="Arial" w:cs="Arial"/>
          <w:sz w:val="24"/>
          <w:szCs w:val="24"/>
        </w:rPr>
        <w:t xml:space="preserve"> approach to prepare our learners for life in modern Britain, </w:t>
      </w:r>
      <w:r w:rsidR="009E1758">
        <w:rPr>
          <w:rFonts w:ascii="Arial" w:hAnsi="Arial" w:cs="Arial"/>
          <w:sz w:val="24"/>
          <w:szCs w:val="24"/>
        </w:rPr>
        <w:t>encouraging</w:t>
      </w:r>
      <w:r w:rsidRPr="00133181">
        <w:rPr>
          <w:rFonts w:ascii="Arial" w:hAnsi="Arial" w:cs="Arial"/>
          <w:sz w:val="24"/>
          <w:szCs w:val="24"/>
        </w:rPr>
        <w:t xml:space="preserve"> open debate about different </w:t>
      </w:r>
      <w:r w:rsidR="009E1758">
        <w:rPr>
          <w:rFonts w:ascii="Arial" w:hAnsi="Arial" w:cs="Arial"/>
          <w:sz w:val="24"/>
          <w:szCs w:val="24"/>
        </w:rPr>
        <w:t>views</w:t>
      </w:r>
      <w:r w:rsidRPr="00133181">
        <w:rPr>
          <w:rFonts w:ascii="Arial" w:hAnsi="Arial" w:cs="Arial"/>
          <w:sz w:val="24"/>
          <w:szCs w:val="24"/>
        </w:rPr>
        <w:t xml:space="preserve"> and beliefs and </w:t>
      </w:r>
      <w:r w:rsidR="009E1758">
        <w:rPr>
          <w:rFonts w:ascii="Arial" w:hAnsi="Arial" w:cs="Arial"/>
          <w:sz w:val="24"/>
          <w:szCs w:val="24"/>
        </w:rPr>
        <w:t>creating</w:t>
      </w:r>
      <w:r w:rsidRPr="00133181">
        <w:rPr>
          <w:rFonts w:ascii="Arial" w:hAnsi="Arial" w:cs="Arial"/>
          <w:sz w:val="24"/>
          <w:szCs w:val="24"/>
        </w:rPr>
        <w:t xml:space="preserve"> a culture of zero tolerance for sexism, misogyny</w:t>
      </w:r>
      <w:r w:rsidR="009E1758">
        <w:rPr>
          <w:rFonts w:ascii="Arial" w:hAnsi="Arial" w:cs="Arial"/>
          <w:sz w:val="24"/>
          <w:szCs w:val="24"/>
        </w:rPr>
        <w:t xml:space="preserve"> </w:t>
      </w:r>
      <w:proofErr w:type="gramStart"/>
      <w:r w:rsidRPr="00133181">
        <w:rPr>
          <w:rFonts w:ascii="Arial" w:hAnsi="Arial" w:cs="Arial"/>
          <w:sz w:val="24"/>
          <w:szCs w:val="24"/>
        </w:rPr>
        <w:t>/</w:t>
      </w:r>
      <w:r w:rsidR="009E1758">
        <w:rPr>
          <w:rFonts w:ascii="Arial" w:hAnsi="Arial" w:cs="Arial"/>
          <w:sz w:val="24"/>
          <w:szCs w:val="24"/>
        </w:rPr>
        <w:t xml:space="preserve"> </w:t>
      </w:r>
      <w:r w:rsidRPr="00133181">
        <w:rPr>
          <w:rFonts w:ascii="Arial" w:hAnsi="Arial" w:cs="Arial"/>
          <w:sz w:val="24"/>
          <w:szCs w:val="24"/>
        </w:rPr>
        <w:t xml:space="preserve"> misandry</w:t>
      </w:r>
      <w:proofErr w:type="gramEnd"/>
      <w:r w:rsidRPr="00133181">
        <w:rPr>
          <w:rFonts w:ascii="Arial" w:hAnsi="Arial" w:cs="Arial"/>
          <w:sz w:val="24"/>
          <w:szCs w:val="24"/>
        </w:rPr>
        <w:t>, disablism, racism, homophobia, biphobia</w:t>
      </w:r>
      <w:r w:rsidR="009E1758">
        <w:rPr>
          <w:rFonts w:ascii="Arial" w:hAnsi="Arial" w:cs="Arial"/>
          <w:sz w:val="24"/>
          <w:szCs w:val="24"/>
        </w:rPr>
        <w:t xml:space="preserve">, </w:t>
      </w:r>
      <w:r w:rsidRPr="00133181">
        <w:rPr>
          <w:rFonts w:ascii="Arial" w:hAnsi="Arial" w:cs="Arial"/>
          <w:sz w:val="24"/>
          <w:szCs w:val="24"/>
        </w:rPr>
        <w:t xml:space="preserve">sexual violence and harassment. It is responsive to contextual, local and national data, issues and trends to ensure it is </w:t>
      </w:r>
      <w:r w:rsidR="009E1758">
        <w:rPr>
          <w:rFonts w:ascii="Arial" w:hAnsi="Arial" w:cs="Arial"/>
          <w:sz w:val="24"/>
          <w:szCs w:val="24"/>
        </w:rPr>
        <w:t>addressing</w:t>
      </w:r>
      <w:r w:rsidRPr="00133181">
        <w:rPr>
          <w:rFonts w:ascii="Arial" w:hAnsi="Arial" w:cs="Arial"/>
          <w:sz w:val="24"/>
          <w:szCs w:val="24"/>
        </w:rPr>
        <w:t xml:space="preserve"> the challenges that </w:t>
      </w:r>
      <w:r w:rsidR="00393D36">
        <w:rPr>
          <w:rFonts w:ascii="Arial" w:hAnsi="Arial" w:cs="Arial"/>
          <w:sz w:val="24"/>
          <w:szCs w:val="24"/>
        </w:rPr>
        <w:t>learners</w:t>
      </w:r>
      <w:r w:rsidRPr="00133181">
        <w:rPr>
          <w:rFonts w:ascii="Arial" w:hAnsi="Arial" w:cs="Arial"/>
          <w:sz w:val="24"/>
          <w:szCs w:val="24"/>
        </w:rPr>
        <w:t xml:space="preserve"> are facing. </w:t>
      </w:r>
    </w:p>
    <w:p w14:paraId="0DEB3B22" w14:textId="77777777" w:rsidR="00133181" w:rsidRPr="00133181" w:rsidRDefault="00133181" w:rsidP="00133181">
      <w:pPr>
        <w:jc w:val="both"/>
        <w:rPr>
          <w:rFonts w:ascii="Arial" w:hAnsi="Arial" w:cs="Arial"/>
          <w:sz w:val="24"/>
          <w:szCs w:val="24"/>
        </w:rPr>
      </w:pPr>
    </w:p>
    <w:p w14:paraId="519DC82A" w14:textId="76E4A19D" w:rsidR="00133181" w:rsidRPr="00133181" w:rsidRDefault="009E1758" w:rsidP="00133181">
      <w:pPr>
        <w:jc w:val="both"/>
        <w:rPr>
          <w:rFonts w:ascii="Arial" w:hAnsi="Arial" w:cs="Arial"/>
          <w:sz w:val="24"/>
          <w:szCs w:val="24"/>
        </w:rPr>
      </w:pPr>
      <w:r>
        <w:rPr>
          <w:rFonts w:ascii="Arial" w:hAnsi="Arial" w:cs="Arial"/>
          <w:sz w:val="24"/>
          <w:szCs w:val="24"/>
        </w:rPr>
        <w:t>CAST</w:t>
      </w:r>
      <w:r w:rsidR="00393D36">
        <w:rPr>
          <w:rFonts w:ascii="Arial" w:hAnsi="Arial" w:cs="Arial"/>
          <w:sz w:val="24"/>
          <w:szCs w:val="24"/>
        </w:rPr>
        <w:t xml:space="preserve">’s </w:t>
      </w:r>
      <w:r w:rsidR="00133181" w:rsidRPr="00133181">
        <w:rPr>
          <w:rFonts w:ascii="Arial" w:hAnsi="Arial" w:cs="Arial"/>
          <w:sz w:val="24"/>
          <w:szCs w:val="24"/>
        </w:rPr>
        <w:t xml:space="preserve">values and standards, alongside the fundamental British Values, are upheld and demonstrated throughout all aspects of the </w:t>
      </w:r>
      <w:r>
        <w:rPr>
          <w:rFonts w:ascii="Arial" w:hAnsi="Arial" w:cs="Arial"/>
          <w:sz w:val="24"/>
          <w:szCs w:val="24"/>
        </w:rPr>
        <w:t>provision</w:t>
      </w:r>
      <w:r w:rsidR="00133181" w:rsidRPr="00133181">
        <w:rPr>
          <w:rFonts w:ascii="Arial" w:hAnsi="Arial" w:cs="Arial"/>
          <w:sz w:val="24"/>
          <w:szCs w:val="24"/>
        </w:rPr>
        <w:t>.</w:t>
      </w:r>
      <w:r w:rsidR="00393D36">
        <w:rPr>
          <w:rFonts w:ascii="Arial" w:hAnsi="Arial" w:cs="Arial"/>
          <w:sz w:val="24"/>
          <w:szCs w:val="24"/>
        </w:rPr>
        <w:t xml:space="preserve"> </w:t>
      </w:r>
      <w:r w:rsidR="00133181" w:rsidRPr="00133181">
        <w:rPr>
          <w:rFonts w:ascii="Arial" w:hAnsi="Arial" w:cs="Arial"/>
          <w:sz w:val="24"/>
          <w:szCs w:val="24"/>
        </w:rPr>
        <w:t xml:space="preserve">This is underpinned by the </w:t>
      </w:r>
      <w:r w:rsidR="00393D36">
        <w:rPr>
          <w:rFonts w:ascii="Arial" w:hAnsi="Arial" w:cs="Arial"/>
          <w:sz w:val="24"/>
          <w:szCs w:val="24"/>
        </w:rPr>
        <w:t>CAST</w:t>
      </w:r>
      <w:r w:rsidR="00133181" w:rsidRPr="00133181">
        <w:rPr>
          <w:rFonts w:ascii="Arial" w:hAnsi="Arial" w:cs="Arial"/>
          <w:sz w:val="24"/>
          <w:szCs w:val="24"/>
        </w:rPr>
        <w:t xml:space="preserve"> </w:t>
      </w:r>
      <w:r>
        <w:rPr>
          <w:rFonts w:ascii="Arial" w:hAnsi="Arial" w:cs="Arial"/>
          <w:sz w:val="24"/>
          <w:szCs w:val="24"/>
        </w:rPr>
        <w:t>B</w:t>
      </w:r>
      <w:r w:rsidR="00133181" w:rsidRPr="00133181">
        <w:rPr>
          <w:rFonts w:ascii="Arial" w:hAnsi="Arial" w:cs="Arial"/>
          <w:sz w:val="24"/>
          <w:szCs w:val="24"/>
        </w:rPr>
        <w:t xml:space="preserve">ehaviour </w:t>
      </w:r>
      <w:r>
        <w:rPr>
          <w:rFonts w:ascii="Arial" w:hAnsi="Arial" w:cs="Arial"/>
          <w:sz w:val="24"/>
          <w:szCs w:val="24"/>
        </w:rPr>
        <w:t>P</w:t>
      </w:r>
      <w:r w:rsidR="00133181" w:rsidRPr="00133181">
        <w:rPr>
          <w:rFonts w:ascii="Arial" w:hAnsi="Arial" w:cs="Arial"/>
          <w:sz w:val="24"/>
          <w:szCs w:val="24"/>
        </w:rPr>
        <w:t xml:space="preserve">olicy, pastoral support system and SMSC programme which </w:t>
      </w:r>
      <w:r>
        <w:rPr>
          <w:rFonts w:ascii="Arial" w:hAnsi="Arial" w:cs="Arial"/>
          <w:sz w:val="24"/>
          <w:szCs w:val="24"/>
        </w:rPr>
        <w:t>are</w:t>
      </w:r>
      <w:r w:rsidR="00133181" w:rsidRPr="00133181">
        <w:rPr>
          <w:rFonts w:ascii="Arial" w:hAnsi="Arial" w:cs="Arial"/>
          <w:sz w:val="24"/>
          <w:szCs w:val="24"/>
        </w:rPr>
        <w:t xml:space="preserve"> reinforced throughout the whole curriculum. </w:t>
      </w:r>
    </w:p>
    <w:p w14:paraId="45BE13D2" w14:textId="77777777" w:rsidR="00133181" w:rsidRPr="00133181" w:rsidRDefault="00133181" w:rsidP="00133181">
      <w:pPr>
        <w:jc w:val="both"/>
        <w:rPr>
          <w:rFonts w:ascii="Arial" w:hAnsi="Arial" w:cs="Arial"/>
          <w:sz w:val="24"/>
          <w:szCs w:val="24"/>
        </w:rPr>
      </w:pPr>
    </w:p>
    <w:p w14:paraId="52872E0E" w14:textId="6988566C" w:rsidR="00133181" w:rsidRPr="00133181" w:rsidRDefault="00133181" w:rsidP="00133181">
      <w:pPr>
        <w:jc w:val="both"/>
        <w:rPr>
          <w:rFonts w:ascii="Arial" w:hAnsi="Arial" w:cs="Arial"/>
          <w:sz w:val="24"/>
          <w:szCs w:val="24"/>
        </w:rPr>
      </w:pPr>
      <w:r w:rsidRPr="00133181">
        <w:rPr>
          <w:rFonts w:ascii="Arial" w:hAnsi="Arial" w:cs="Arial"/>
          <w:sz w:val="24"/>
          <w:szCs w:val="24"/>
        </w:rPr>
        <w:t xml:space="preserve">The pastoral support system comprises four sections for </w:t>
      </w:r>
      <w:r w:rsidR="00393D36">
        <w:rPr>
          <w:rFonts w:ascii="Arial" w:hAnsi="Arial" w:cs="Arial"/>
          <w:sz w:val="24"/>
          <w:szCs w:val="24"/>
        </w:rPr>
        <w:t>learners</w:t>
      </w:r>
      <w:r w:rsidRPr="00133181">
        <w:rPr>
          <w:rFonts w:ascii="Arial" w:hAnsi="Arial" w:cs="Arial"/>
          <w:sz w:val="24"/>
          <w:szCs w:val="24"/>
        </w:rPr>
        <w:t xml:space="preserve"> to discuss with their tutor:</w:t>
      </w:r>
    </w:p>
    <w:p w14:paraId="08E58E38" w14:textId="2BA67CB6" w:rsidR="00133181" w:rsidRPr="00133181" w:rsidRDefault="00133181" w:rsidP="00566FB0">
      <w:pPr>
        <w:pStyle w:val="ListParagraph"/>
        <w:numPr>
          <w:ilvl w:val="0"/>
          <w:numId w:val="23"/>
        </w:numPr>
        <w:jc w:val="both"/>
        <w:rPr>
          <w:rFonts w:ascii="Arial" w:hAnsi="Arial" w:cs="Arial"/>
          <w:sz w:val="24"/>
          <w:szCs w:val="24"/>
        </w:rPr>
      </w:pPr>
      <w:r w:rsidRPr="00133181">
        <w:rPr>
          <w:rFonts w:ascii="Arial" w:hAnsi="Arial" w:cs="Arial"/>
          <w:sz w:val="24"/>
          <w:szCs w:val="24"/>
        </w:rPr>
        <w:t xml:space="preserve">Outcome star </w:t>
      </w:r>
      <w:proofErr w:type="gramStart"/>
      <w:r w:rsidRPr="00133181">
        <w:rPr>
          <w:rFonts w:ascii="Arial" w:hAnsi="Arial" w:cs="Arial"/>
          <w:sz w:val="24"/>
          <w:szCs w:val="24"/>
        </w:rPr>
        <w:t>chart;</w:t>
      </w:r>
      <w:proofErr w:type="gramEnd"/>
    </w:p>
    <w:p w14:paraId="0607EC7A" w14:textId="09B6C0D8" w:rsidR="00133181" w:rsidRPr="00133181" w:rsidRDefault="00133181" w:rsidP="00566FB0">
      <w:pPr>
        <w:pStyle w:val="ListParagraph"/>
        <w:numPr>
          <w:ilvl w:val="0"/>
          <w:numId w:val="3"/>
        </w:numPr>
        <w:jc w:val="both"/>
        <w:rPr>
          <w:rFonts w:ascii="Arial" w:hAnsi="Arial" w:cs="Arial"/>
          <w:sz w:val="24"/>
          <w:szCs w:val="24"/>
        </w:rPr>
      </w:pPr>
      <w:r w:rsidRPr="00133181">
        <w:rPr>
          <w:rFonts w:ascii="Arial" w:hAnsi="Arial" w:cs="Arial"/>
          <w:sz w:val="24"/>
          <w:szCs w:val="24"/>
        </w:rPr>
        <w:t>Encourages discussions regarding employment, education settings, health, independent living, relationships and safety.</w:t>
      </w:r>
    </w:p>
    <w:p w14:paraId="0D14C0D7" w14:textId="59B05930" w:rsidR="00133181" w:rsidRPr="00133181" w:rsidRDefault="00133181" w:rsidP="00566FB0">
      <w:pPr>
        <w:pStyle w:val="ListParagraph"/>
        <w:numPr>
          <w:ilvl w:val="0"/>
          <w:numId w:val="23"/>
        </w:numPr>
        <w:jc w:val="both"/>
        <w:rPr>
          <w:rFonts w:ascii="Arial" w:hAnsi="Arial" w:cs="Arial"/>
          <w:sz w:val="24"/>
          <w:szCs w:val="24"/>
        </w:rPr>
      </w:pPr>
      <w:proofErr w:type="gramStart"/>
      <w:r w:rsidRPr="00133181">
        <w:rPr>
          <w:rFonts w:ascii="Arial" w:hAnsi="Arial" w:cs="Arial"/>
          <w:sz w:val="24"/>
          <w:szCs w:val="24"/>
        </w:rPr>
        <w:t>Targets;</w:t>
      </w:r>
      <w:proofErr w:type="gramEnd"/>
    </w:p>
    <w:p w14:paraId="7A721EA1" w14:textId="0251179A" w:rsidR="00133181" w:rsidRPr="00133181" w:rsidRDefault="00393D36" w:rsidP="00566FB0">
      <w:pPr>
        <w:pStyle w:val="ListParagraph"/>
        <w:numPr>
          <w:ilvl w:val="0"/>
          <w:numId w:val="3"/>
        </w:numPr>
        <w:jc w:val="both"/>
        <w:rPr>
          <w:rFonts w:ascii="Arial" w:hAnsi="Arial" w:cs="Arial"/>
          <w:sz w:val="24"/>
          <w:szCs w:val="24"/>
        </w:rPr>
      </w:pPr>
      <w:r>
        <w:rPr>
          <w:rFonts w:ascii="Arial" w:hAnsi="Arial" w:cs="Arial"/>
          <w:sz w:val="24"/>
          <w:szCs w:val="24"/>
        </w:rPr>
        <w:t>Learners</w:t>
      </w:r>
      <w:r w:rsidR="00133181" w:rsidRPr="00133181">
        <w:rPr>
          <w:rFonts w:ascii="Arial" w:hAnsi="Arial" w:cs="Arial"/>
          <w:sz w:val="24"/>
          <w:szCs w:val="24"/>
        </w:rPr>
        <w:t xml:space="preserve"> receive a personal, behavioural and academic target.</w:t>
      </w:r>
    </w:p>
    <w:p w14:paraId="6F77121A" w14:textId="7AC65A43" w:rsidR="00133181" w:rsidRPr="00133181" w:rsidRDefault="00133181" w:rsidP="00566FB0">
      <w:pPr>
        <w:pStyle w:val="ListParagraph"/>
        <w:numPr>
          <w:ilvl w:val="0"/>
          <w:numId w:val="23"/>
        </w:numPr>
        <w:jc w:val="both"/>
        <w:rPr>
          <w:rFonts w:ascii="Arial" w:hAnsi="Arial" w:cs="Arial"/>
          <w:sz w:val="24"/>
          <w:szCs w:val="24"/>
        </w:rPr>
      </w:pPr>
      <w:r w:rsidRPr="00133181">
        <w:rPr>
          <w:rFonts w:ascii="Arial" w:hAnsi="Arial" w:cs="Arial"/>
          <w:sz w:val="24"/>
          <w:szCs w:val="24"/>
        </w:rPr>
        <w:t>Safeguarding and health and safety support; and</w:t>
      </w:r>
    </w:p>
    <w:p w14:paraId="2CD32416" w14:textId="77777777" w:rsidR="00393D36" w:rsidRDefault="00393D36" w:rsidP="00566FB0">
      <w:pPr>
        <w:pStyle w:val="ListParagraph"/>
        <w:numPr>
          <w:ilvl w:val="0"/>
          <w:numId w:val="3"/>
        </w:numPr>
        <w:jc w:val="both"/>
        <w:rPr>
          <w:rFonts w:ascii="Arial" w:hAnsi="Arial" w:cs="Arial"/>
          <w:sz w:val="24"/>
          <w:szCs w:val="24"/>
        </w:rPr>
      </w:pPr>
      <w:r>
        <w:rPr>
          <w:rFonts w:ascii="Arial" w:hAnsi="Arial" w:cs="Arial"/>
          <w:sz w:val="24"/>
          <w:szCs w:val="24"/>
        </w:rPr>
        <w:t>Learners</w:t>
      </w:r>
      <w:r w:rsidR="00133181" w:rsidRPr="00133181">
        <w:rPr>
          <w:rFonts w:ascii="Arial" w:hAnsi="Arial" w:cs="Arial"/>
          <w:sz w:val="24"/>
          <w:szCs w:val="24"/>
        </w:rPr>
        <w:t xml:space="preserve"> discuss safeguarding</w:t>
      </w:r>
      <w:r>
        <w:rPr>
          <w:rFonts w:ascii="Arial" w:hAnsi="Arial" w:cs="Arial"/>
          <w:sz w:val="24"/>
          <w:szCs w:val="24"/>
        </w:rPr>
        <w:t xml:space="preserve">; and </w:t>
      </w:r>
    </w:p>
    <w:p w14:paraId="4169C86D" w14:textId="77777777" w:rsidR="00393D36" w:rsidRDefault="00393D36" w:rsidP="00566FB0">
      <w:pPr>
        <w:pStyle w:val="ListParagraph"/>
        <w:numPr>
          <w:ilvl w:val="1"/>
          <w:numId w:val="3"/>
        </w:numPr>
        <w:jc w:val="both"/>
        <w:rPr>
          <w:rFonts w:ascii="Arial" w:hAnsi="Arial" w:cs="Arial"/>
          <w:sz w:val="24"/>
          <w:szCs w:val="24"/>
        </w:rPr>
      </w:pPr>
      <w:r>
        <w:rPr>
          <w:rFonts w:ascii="Arial" w:hAnsi="Arial" w:cs="Arial"/>
          <w:sz w:val="24"/>
          <w:szCs w:val="24"/>
        </w:rPr>
        <w:t>I</w:t>
      </w:r>
      <w:r w:rsidR="00133181" w:rsidRPr="00133181">
        <w:rPr>
          <w:rFonts w:ascii="Arial" w:hAnsi="Arial" w:cs="Arial"/>
          <w:sz w:val="24"/>
          <w:szCs w:val="24"/>
        </w:rPr>
        <w:t>ncluding identification of the designated and deputy safeguarding leads</w:t>
      </w:r>
      <w:r>
        <w:rPr>
          <w:rFonts w:ascii="Arial" w:hAnsi="Arial" w:cs="Arial"/>
          <w:sz w:val="24"/>
          <w:szCs w:val="24"/>
        </w:rPr>
        <w:t>.</w:t>
      </w:r>
    </w:p>
    <w:p w14:paraId="1BDB48C4" w14:textId="2F99520E" w:rsidR="00393D36" w:rsidRPr="00393D36" w:rsidRDefault="00393D36" w:rsidP="00566FB0">
      <w:pPr>
        <w:pStyle w:val="ListParagraph"/>
        <w:numPr>
          <w:ilvl w:val="0"/>
          <w:numId w:val="3"/>
        </w:numPr>
        <w:jc w:val="both"/>
        <w:rPr>
          <w:rFonts w:ascii="Arial" w:hAnsi="Arial" w:cs="Arial"/>
          <w:sz w:val="24"/>
          <w:szCs w:val="24"/>
        </w:rPr>
      </w:pPr>
      <w:r w:rsidRPr="00393D36">
        <w:rPr>
          <w:rFonts w:ascii="Arial" w:hAnsi="Arial" w:cs="Arial"/>
          <w:sz w:val="24"/>
          <w:szCs w:val="24"/>
        </w:rPr>
        <w:t>H</w:t>
      </w:r>
      <w:r w:rsidR="00133181" w:rsidRPr="00393D36">
        <w:rPr>
          <w:rFonts w:ascii="Arial" w:hAnsi="Arial" w:cs="Arial"/>
          <w:sz w:val="24"/>
          <w:szCs w:val="24"/>
        </w:rPr>
        <w:t>ealth and safety</w:t>
      </w:r>
      <w:r w:rsidRPr="00393D36">
        <w:rPr>
          <w:rFonts w:ascii="Arial" w:hAnsi="Arial" w:cs="Arial"/>
          <w:sz w:val="24"/>
          <w:szCs w:val="24"/>
        </w:rPr>
        <w:t>.</w:t>
      </w:r>
    </w:p>
    <w:p w14:paraId="246141FD" w14:textId="4027DBD8" w:rsidR="00133181" w:rsidRPr="00133181" w:rsidRDefault="00393D36" w:rsidP="00566FB0">
      <w:pPr>
        <w:pStyle w:val="ListParagraph"/>
        <w:numPr>
          <w:ilvl w:val="1"/>
          <w:numId w:val="3"/>
        </w:numPr>
        <w:jc w:val="both"/>
        <w:rPr>
          <w:rFonts w:ascii="Arial" w:hAnsi="Arial" w:cs="Arial"/>
          <w:sz w:val="24"/>
          <w:szCs w:val="24"/>
        </w:rPr>
      </w:pPr>
      <w:r>
        <w:rPr>
          <w:rFonts w:ascii="Arial" w:hAnsi="Arial" w:cs="Arial"/>
          <w:sz w:val="24"/>
          <w:szCs w:val="24"/>
        </w:rPr>
        <w:t>Including identification</w:t>
      </w:r>
      <w:r w:rsidR="009E1758">
        <w:rPr>
          <w:rFonts w:ascii="Arial" w:hAnsi="Arial" w:cs="Arial"/>
          <w:sz w:val="24"/>
          <w:szCs w:val="24"/>
        </w:rPr>
        <w:t xml:space="preserve"> of </w:t>
      </w:r>
      <w:r w:rsidR="00133181" w:rsidRPr="00133181">
        <w:rPr>
          <w:rFonts w:ascii="Arial" w:hAnsi="Arial" w:cs="Arial"/>
          <w:sz w:val="24"/>
          <w:szCs w:val="24"/>
        </w:rPr>
        <w:t xml:space="preserve">the designated </w:t>
      </w:r>
      <w:r>
        <w:rPr>
          <w:rFonts w:ascii="Arial" w:hAnsi="Arial" w:cs="Arial"/>
          <w:sz w:val="24"/>
          <w:szCs w:val="24"/>
        </w:rPr>
        <w:t>H</w:t>
      </w:r>
      <w:r w:rsidR="00133181" w:rsidRPr="00133181">
        <w:rPr>
          <w:rFonts w:ascii="Arial" w:hAnsi="Arial" w:cs="Arial"/>
          <w:sz w:val="24"/>
          <w:szCs w:val="24"/>
        </w:rPr>
        <w:t xml:space="preserve">ealth and </w:t>
      </w:r>
      <w:r>
        <w:rPr>
          <w:rFonts w:ascii="Arial" w:hAnsi="Arial" w:cs="Arial"/>
          <w:sz w:val="24"/>
          <w:szCs w:val="24"/>
        </w:rPr>
        <w:t>S</w:t>
      </w:r>
      <w:r w:rsidR="00133181" w:rsidRPr="00133181">
        <w:rPr>
          <w:rFonts w:ascii="Arial" w:hAnsi="Arial" w:cs="Arial"/>
          <w:sz w:val="24"/>
          <w:szCs w:val="24"/>
        </w:rPr>
        <w:t xml:space="preserve">afety </w:t>
      </w:r>
      <w:r>
        <w:rPr>
          <w:rFonts w:ascii="Arial" w:hAnsi="Arial" w:cs="Arial"/>
          <w:sz w:val="24"/>
          <w:szCs w:val="24"/>
        </w:rPr>
        <w:t>O</w:t>
      </w:r>
      <w:r w:rsidR="00133181" w:rsidRPr="00133181">
        <w:rPr>
          <w:rFonts w:ascii="Arial" w:hAnsi="Arial" w:cs="Arial"/>
          <w:sz w:val="24"/>
          <w:szCs w:val="24"/>
        </w:rPr>
        <w:t>fficer</w:t>
      </w:r>
      <w:r>
        <w:rPr>
          <w:rFonts w:ascii="Arial" w:hAnsi="Arial" w:cs="Arial"/>
          <w:sz w:val="24"/>
          <w:szCs w:val="24"/>
        </w:rPr>
        <w:t xml:space="preserve">, </w:t>
      </w:r>
      <w:r w:rsidR="00133181" w:rsidRPr="00133181">
        <w:rPr>
          <w:rFonts w:ascii="Arial" w:hAnsi="Arial" w:cs="Arial"/>
          <w:sz w:val="24"/>
          <w:szCs w:val="24"/>
        </w:rPr>
        <w:t>Charlie Reynolds</w:t>
      </w:r>
      <w:r>
        <w:rPr>
          <w:rFonts w:ascii="Arial" w:hAnsi="Arial" w:cs="Arial"/>
          <w:sz w:val="24"/>
          <w:szCs w:val="24"/>
        </w:rPr>
        <w:t>.</w:t>
      </w:r>
    </w:p>
    <w:p w14:paraId="597ED993" w14:textId="5429B3D3" w:rsidR="00133181" w:rsidRPr="00133181" w:rsidRDefault="00133181" w:rsidP="00566FB0">
      <w:pPr>
        <w:pStyle w:val="ListParagraph"/>
        <w:numPr>
          <w:ilvl w:val="0"/>
          <w:numId w:val="23"/>
        </w:numPr>
        <w:jc w:val="both"/>
        <w:rPr>
          <w:rFonts w:ascii="Arial" w:hAnsi="Arial" w:cs="Arial"/>
          <w:sz w:val="24"/>
          <w:szCs w:val="24"/>
        </w:rPr>
      </w:pPr>
      <w:r w:rsidRPr="00133181">
        <w:rPr>
          <w:rFonts w:ascii="Arial" w:hAnsi="Arial" w:cs="Arial"/>
          <w:sz w:val="24"/>
          <w:szCs w:val="24"/>
        </w:rPr>
        <w:t>Personal factors</w:t>
      </w:r>
      <w:r w:rsidR="00393D36">
        <w:rPr>
          <w:rFonts w:ascii="Arial" w:hAnsi="Arial" w:cs="Arial"/>
          <w:sz w:val="24"/>
          <w:szCs w:val="24"/>
        </w:rPr>
        <w:t>.</w:t>
      </w:r>
    </w:p>
    <w:p w14:paraId="27B6958F" w14:textId="3F2728ED" w:rsidR="00133181" w:rsidRPr="00133181" w:rsidRDefault="00133181" w:rsidP="00566FB0">
      <w:pPr>
        <w:pStyle w:val="ListParagraph"/>
        <w:numPr>
          <w:ilvl w:val="0"/>
          <w:numId w:val="3"/>
        </w:numPr>
        <w:jc w:val="both"/>
        <w:rPr>
          <w:rFonts w:ascii="Arial" w:hAnsi="Arial" w:cs="Arial"/>
          <w:sz w:val="24"/>
          <w:szCs w:val="24"/>
        </w:rPr>
      </w:pPr>
      <w:r w:rsidRPr="00133181">
        <w:rPr>
          <w:rFonts w:ascii="Arial" w:hAnsi="Arial" w:cs="Arial"/>
          <w:sz w:val="24"/>
          <w:szCs w:val="24"/>
        </w:rPr>
        <w:t xml:space="preserve">Tutors score the </w:t>
      </w:r>
      <w:r w:rsidR="00393D36">
        <w:rPr>
          <w:rFonts w:ascii="Arial" w:hAnsi="Arial" w:cs="Arial"/>
          <w:sz w:val="24"/>
          <w:szCs w:val="24"/>
        </w:rPr>
        <w:t>learners</w:t>
      </w:r>
      <w:r w:rsidRPr="00133181">
        <w:rPr>
          <w:rFonts w:ascii="Arial" w:hAnsi="Arial" w:cs="Arial"/>
          <w:sz w:val="24"/>
          <w:szCs w:val="24"/>
        </w:rPr>
        <w:t xml:space="preserve"> on a multitude of factors relating to organisation, engagement and social interactions.</w:t>
      </w:r>
    </w:p>
    <w:p w14:paraId="5FEC7650" w14:textId="77777777" w:rsidR="00133181" w:rsidRPr="00133181" w:rsidRDefault="00133181" w:rsidP="00133181">
      <w:pPr>
        <w:jc w:val="both"/>
        <w:rPr>
          <w:rFonts w:ascii="Arial" w:hAnsi="Arial" w:cs="Arial"/>
          <w:sz w:val="24"/>
          <w:szCs w:val="24"/>
        </w:rPr>
      </w:pPr>
    </w:p>
    <w:p w14:paraId="10AE945E" w14:textId="22029328" w:rsidR="00133181" w:rsidRDefault="00133181" w:rsidP="00133181">
      <w:pPr>
        <w:jc w:val="both"/>
        <w:rPr>
          <w:rFonts w:ascii="Arial" w:hAnsi="Arial" w:cs="Arial"/>
          <w:sz w:val="24"/>
          <w:szCs w:val="24"/>
        </w:rPr>
      </w:pPr>
      <w:r w:rsidRPr="00133181">
        <w:rPr>
          <w:rFonts w:ascii="Arial" w:hAnsi="Arial" w:cs="Arial"/>
          <w:sz w:val="24"/>
          <w:szCs w:val="24"/>
        </w:rPr>
        <w:t xml:space="preserve">These approaches are detailed in </w:t>
      </w:r>
      <w:r w:rsidR="009E1758">
        <w:rPr>
          <w:rFonts w:ascii="Arial" w:hAnsi="Arial" w:cs="Arial"/>
          <w:sz w:val="24"/>
          <w:szCs w:val="24"/>
        </w:rPr>
        <w:t xml:space="preserve">both </w:t>
      </w:r>
      <w:r w:rsidRPr="00133181">
        <w:rPr>
          <w:rFonts w:ascii="Arial" w:hAnsi="Arial" w:cs="Arial"/>
          <w:sz w:val="24"/>
          <w:szCs w:val="24"/>
        </w:rPr>
        <w:t xml:space="preserve">the </w:t>
      </w:r>
      <w:r w:rsidR="00393D36">
        <w:rPr>
          <w:rFonts w:ascii="Arial" w:hAnsi="Arial" w:cs="Arial"/>
          <w:sz w:val="24"/>
          <w:szCs w:val="24"/>
        </w:rPr>
        <w:t xml:space="preserve">CAST </w:t>
      </w:r>
      <w:r w:rsidRPr="00133181">
        <w:rPr>
          <w:rFonts w:ascii="Arial" w:hAnsi="Arial" w:cs="Arial"/>
          <w:sz w:val="24"/>
          <w:szCs w:val="24"/>
        </w:rPr>
        <w:t>Behaviour and SMSC Policy.</w:t>
      </w:r>
    </w:p>
    <w:p w14:paraId="54BBD98D" w14:textId="77777777" w:rsidR="00A12168" w:rsidRDefault="00A12168" w:rsidP="00133181">
      <w:pPr>
        <w:jc w:val="both"/>
        <w:rPr>
          <w:rFonts w:ascii="Arial" w:hAnsi="Arial" w:cs="Arial"/>
          <w:sz w:val="24"/>
          <w:szCs w:val="24"/>
        </w:rPr>
      </w:pPr>
    </w:p>
    <w:p w14:paraId="20D176AD" w14:textId="2F3AEF0A" w:rsidR="00A12168" w:rsidRDefault="00A12168" w:rsidP="00133181">
      <w:pPr>
        <w:jc w:val="both"/>
        <w:rPr>
          <w:rFonts w:ascii="Arial" w:hAnsi="Arial" w:cs="Arial"/>
          <w:b/>
          <w:bCs/>
          <w:sz w:val="24"/>
          <w:szCs w:val="24"/>
        </w:rPr>
      </w:pPr>
      <w:r>
        <w:rPr>
          <w:rFonts w:ascii="Arial" w:hAnsi="Arial" w:cs="Arial"/>
          <w:b/>
          <w:bCs/>
          <w:sz w:val="24"/>
          <w:szCs w:val="24"/>
        </w:rPr>
        <w:t>Online Safety</w:t>
      </w:r>
    </w:p>
    <w:p w14:paraId="78AE765A" w14:textId="77777777" w:rsidR="00A12168" w:rsidRDefault="00A12168" w:rsidP="00133181">
      <w:pPr>
        <w:jc w:val="both"/>
        <w:rPr>
          <w:rFonts w:ascii="Arial" w:hAnsi="Arial" w:cs="Arial"/>
          <w:b/>
          <w:bCs/>
          <w:sz w:val="24"/>
          <w:szCs w:val="24"/>
        </w:rPr>
      </w:pPr>
    </w:p>
    <w:p w14:paraId="77DC6E6B" w14:textId="54A392BA" w:rsidR="00A12168" w:rsidRDefault="00A12168" w:rsidP="00133181">
      <w:pPr>
        <w:jc w:val="both"/>
        <w:rPr>
          <w:rFonts w:ascii="Arial" w:hAnsi="Arial" w:cs="Arial"/>
          <w:sz w:val="24"/>
          <w:szCs w:val="24"/>
        </w:rPr>
      </w:pPr>
      <w:r>
        <w:rPr>
          <w:rFonts w:ascii="Arial" w:hAnsi="Arial" w:cs="Arial"/>
          <w:sz w:val="24"/>
          <w:szCs w:val="24"/>
        </w:rPr>
        <w:t xml:space="preserve">CAST prioritises online safety and the protection of </w:t>
      </w:r>
      <w:r w:rsidR="009F5E34">
        <w:rPr>
          <w:rFonts w:ascii="Arial" w:hAnsi="Arial" w:cs="Arial"/>
          <w:sz w:val="24"/>
          <w:szCs w:val="24"/>
        </w:rPr>
        <w:t>learners</w:t>
      </w:r>
      <w:r>
        <w:rPr>
          <w:rFonts w:ascii="Arial" w:hAnsi="Arial" w:cs="Arial"/>
          <w:sz w:val="24"/>
          <w:szCs w:val="24"/>
        </w:rPr>
        <w:t xml:space="preserve"> from potentially harmful and inappropriate digital content. This commitment is integrated into </w:t>
      </w:r>
      <w:r>
        <w:rPr>
          <w:rFonts w:ascii="Arial" w:hAnsi="Arial" w:cs="Arial"/>
          <w:sz w:val="24"/>
          <w:szCs w:val="24"/>
        </w:rPr>
        <w:lastRenderedPageBreak/>
        <w:t>our approach to safeguarding, which encompasses Policies, curriculum design, staff training, roles and responsibilities of the designated and deputy safeguarding leads and parental engagement.</w:t>
      </w:r>
    </w:p>
    <w:p w14:paraId="1CAEFF9F" w14:textId="77777777" w:rsidR="00A12168" w:rsidRDefault="00A12168" w:rsidP="00133181">
      <w:pPr>
        <w:jc w:val="both"/>
        <w:rPr>
          <w:rFonts w:ascii="Arial" w:hAnsi="Arial" w:cs="Arial"/>
          <w:sz w:val="24"/>
          <w:szCs w:val="24"/>
        </w:rPr>
      </w:pPr>
    </w:p>
    <w:p w14:paraId="5D308AC5" w14:textId="2240BFF7" w:rsidR="00A12168" w:rsidRDefault="00A12168" w:rsidP="00133181">
      <w:pPr>
        <w:jc w:val="both"/>
        <w:rPr>
          <w:rFonts w:ascii="Arial" w:hAnsi="Arial" w:cs="Arial"/>
          <w:sz w:val="24"/>
          <w:szCs w:val="24"/>
        </w:rPr>
      </w:pPr>
      <w:r>
        <w:rPr>
          <w:rFonts w:ascii="Arial" w:hAnsi="Arial" w:cs="Arial"/>
          <w:sz w:val="24"/>
          <w:szCs w:val="24"/>
        </w:rPr>
        <w:t xml:space="preserve">Our provision </w:t>
      </w:r>
      <w:r w:rsidR="00BB0A9C">
        <w:rPr>
          <w:rFonts w:ascii="Arial" w:hAnsi="Arial" w:cs="Arial"/>
          <w:sz w:val="24"/>
          <w:szCs w:val="24"/>
        </w:rPr>
        <w:t>employs</w:t>
      </w:r>
      <w:r>
        <w:rPr>
          <w:rFonts w:ascii="Arial" w:hAnsi="Arial" w:cs="Arial"/>
          <w:sz w:val="24"/>
          <w:szCs w:val="24"/>
        </w:rPr>
        <w:t xml:space="preserve"> technology on a highly restricted basis. Where required, filtering and monitoring systems have been implemented that meet the standards outlined by the Department for Education. These involve:</w:t>
      </w:r>
    </w:p>
    <w:p w14:paraId="6CA27551" w14:textId="3FE36FDE" w:rsidR="00A12168" w:rsidRDefault="00A12168" w:rsidP="00566FB0">
      <w:pPr>
        <w:pStyle w:val="ListParagraph"/>
        <w:numPr>
          <w:ilvl w:val="0"/>
          <w:numId w:val="22"/>
        </w:numPr>
        <w:jc w:val="both"/>
        <w:rPr>
          <w:rFonts w:ascii="Arial" w:hAnsi="Arial" w:cs="Arial"/>
          <w:sz w:val="24"/>
          <w:szCs w:val="24"/>
        </w:rPr>
      </w:pPr>
      <w:r>
        <w:rPr>
          <w:rFonts w:ascii="Arial" w:hAnsi="Arial" w:cs="Arial"/>
          <w:sz w:val="24"/>
          <w:szCs w:val="24"/>
        </w:rPr>
        <w:t xml:space="preserve">Identification and assignment of roles and responsibilities for managing filtering and monitoring </w:t>
      </w:r>
      <w:proofErr w:type="gramStart"/>
      <w:r>
        <w:rPr>
          <w:rFonts w:ascii="Arial" w:hAnsi="Arial" w:cs="Arial"/>
          <w:sz w:val="24"/>
          <w:szCs w:val="24"/>
        </w:rPr>
        <w:t>systems;</w:t>
      </w:r>
      <w:proofErr w:type="gramEnd"/>
    </w:p>
    <w:p w14:paraId="76D3725B" w14:textId="5BBCF2F9" w:rsidR="00A12168" w:rsidRDefault="00A12168" w:rsidP="00566FB0">
      <w:pPr>
        <w:pStyle w:val="ListParagraph"/>
        <w:numPr>
          <w:ilvl w:val="0"/>
          <w:numId w:val="22"/>
        </w:numPr>
        <w:jc w:val="both"/>
        <w:rPr>
          <w:rFonts w:ascii="Arial" w:hAnsi="Arial" w:cs="Arial"/>
          <w:sz w:val="24"/>
          <w:szCs w:val="24"/>
        </w:rPr>
      </w:pPr>
      <w:r>
        <w:rPr>
          <w:rFonts w:ascii="Arial" w:hAnsi="Arial" w:cs="Arial"/>
          <w:sz w:val="24"/>
          <w:szCs w:val="24"/>
        </w:rPr>
        <w:t>Blocking harmful and inappropriate content, balanced against the need to avoid unreasonable impacts on teaching and learning; and</w:t>
      </w:r>
    </w:p>
    <w:p w14:paraId="06C768CA" w14:textId="7D577632" w:rsidR="00A12168" w:rsidRDefault="00A12168" w:rsidP="00566FB0">
      <w:pPr>
        <w:pStyle w:val="ListParagraph"/>
        <w:numPr>
          <w:ilvl w:val="0"/>
          <w:numId w:val="22"/>
        </w:numPr>
        <w:jc w:val="both"/>
        <w:rPr>
          <w:rFonts w:ascii="Arial" w:hAnsi="Arial" w:cs="Arial"/>
          <w:sz w:val="24"/>
          <w:szCs w:val="24"/>
        </w:rPr>
      </w:pPr>
      <w:r>
        <w:rPr>
          <w:rFonts w:ascii="Arial" w:hAnsi="Arial" w:cs="Arial"/>
          <w:sz w:val="24"/>
          <w:szCs w:val="24"/>
        </w:rPr>
        <w:t>Implementing effective monitoring strategies that meet safeguarding needs.</w:t>
      </w:r>
    </w:p>
    <w:p w14:paraId="1B3C8F6D" w14:textId="77777777" w:rsidR="00A12168" w:rsidRDefault="00A12168" w:rsidP="00A12168">
      <w:pPr>
        <w:jc w:val="both"/>
        <w:rPr>
          <w:rFonts w:ascii="Arial" w:hAnsi="Arial" w:cs="Arial"/>
          <w:sz w:val="24"/>
          <w:szCs w:val="24"/>
        </w:rPr>
      </w:pPr>
    </w:p>
    <w:p w14:paraId="776CEBDD" w14:textId="2CA35F52" w:rsidR="00A12168" w:rsidRDefault="00A12168" w:rsidP="00A12168">
      <w:pPr>
        <w:jc w:val="both"/>
        <w:rPr>
          <w:rFonts w:ascii="Arial" w:hAnsi="Arial" w:cs="Arial"/>
          <w:sz w:val="24"/>
          <w:szCs w:val="24"/>
        </w:rPr>
      </w:pPr>
      <w:r>
        <w:rPr>
          <w:rFonts w:ascii="Arial" w:hAnsi="Arial" w:cs="Arial"/>
          <w:sz w:val="24"/>
          <w:szCs w:val="24"/>
        </w:rPr>
        <w:t>We are committed to protecting and educating learners and staff in their use of technology, and as such have mechanisms in place to identify, intervene and escalate any concerns if necessary.</w:t>
      </w:r>
      <w:r w:rsidR="00B84761">
        <w:rPr>
          <w:rFonts w:ascii="Arial" w:hAnsi="Arial" w:cs="Arial"/>
          <w:sz w:val="24"/>
          <w:szCs w:val="24"/>
        </w:rPr>
        <w:t xml:space="preserve"> Our Acceptable Use of Technology and E-Safety Policy contains and outlines preventative strategies for the three primary areas of risk:</w:t>
      </w:r>
    </w:p>
    <w:p w14:paraId="5ADE3867" w14:textId="387B8C1D" w:rsidR="00B84761" w:rsidRDefault="00B84761" w:rsidP="00566FB0">
      <w:pPr>
        <w:pStyle w:val="ListParagraph"/>
        <w:numPr>
          <w:ilvl w:val="0"/>
          <w:numId w:val="24"/>
        </w:numPr>
        <w:jc w:val="both"/>
        <w:rPr>
          <w:rFonts w:ascii="Arial" w:hAnsi="Arial" w:cs="Arial"/>
          <w:sz w:val="24"/>
          <w:szCs w:val="24"/>
        </w:rPr>
      </w:pPr>
      <w:proofErr w:type="gramStart"/>
      <w:r>
        <w:rPr>
          <w:rFonts w:ascii="Arial" w:hAnsi="Arial" w:cs="Arial"/>
          <w:sz w:val="24"/>
          <w:szCs w:val="24"/>
        </w:rPr>
        <w:t>Content;</w:t>
      </w:r>
      <w:proofErr w:type="gramEnd"/>
    </w:p>
    <w:p w14:paraId="024B5D3B" w14:textId="4EED9934" w:rsidR="00B84761" w:rsidRDefault="00B84761" w:rsidP="00566FB0">
      <w:pPr>
        <w:pStyle w:val="ListParagraph"/>
        <w:numPr>
          <w:ilvl w:val="0"/>
          <w:numId w:val="24"/>
        </w:numPr>
        <w:jc w:val="both"/>
        <w:rPr>
          <w:rFonts w:ascii="Arial" w:hAnsi="Arial" w:cs="Arial"/>
          <w:sz w:val="24"/>
          <w:szCs w:val="24"/>
        </w:rPr>
      </w:pPr>
      <w:r>
        <w:rPr>
          <w:rFonts w:ascii="Arial" w:hAnsi="Arial" w:cs="Arial"/>
          <w:sz w:val="24"/>
          <w:szCs w:val="24"/>
        </w:rPr>
        <w:t>Contact; and</w:t>
      </w:r>
    </w:p>
    <w:p w14:paraId="0B3D8FB6" w14:textId="3DA7AB56" w:rsidR="00B84761" w:rsidRDefault="00B84761" w:rsidP="00566FB0">
      <w:pPr>
        <w:pStyle w:val="ListParagraph"/>
        <w:numPr>
          <w:ilvl w:val="0"/>
          <w:numId w:val="24"/>
        </w:numPr>
        <w:jc w:val="both"/>
        <w:rPr>
          <w:rFonts w:ascii="Arial" w:hAnsi="Arial" w:cs="Arial"/>
          <w:sz w:val="24"/>
          <w:szCs w:val="24"/>
        </w:rPr>
      </w:pPr>
      <w:r>
        <w:rPr>
          <w:rFonts w:ascii="Arial" w:hAnsi="Arial" w:cs="Arial"/>
          <w:sz w:val="24"/>
          <w:szCs w:val="24"/>
        </w:rPr>
        <w:t>Conduct.</w:t>
      </w:r>
    </w:p>
    <w:p w14:paraId="0C44E457" w14:textId="77777777" w:rsidR="00B84761" w:rsidRDefault="00B84761" w:rsidP="00B84761">
      <w:pPr>
        <w:jc w:val="both"/>
        <w:rPr>
          <w:rFonts w:ascii="Arial" w:hAnsi="Arial" w:cs="Arial"/>
          <w:sz w:val="24"/>
          <w:szCs w:val="24"/>
        </w:rPr>
      </w:pPr>
    </w:p>
    <w:p w14:paraId="2536C957" w14:textId="65FC1B3F" w:rsidR="00B84761" w:rsidRDefault="00B84761" w:rsidP="00B84761">
      <w:pPr>
        <w:jc w:val="both"/>
        <w:rPr>
          <w:rFonts w:ascii="Arial" w:hAnsi="Arial" w:cs="Arial"/>
          <w:sz w:val="24"/>
          <w:szCs w:val="24"/>
        </w:rPr>
      </w:pPr>
      <w:r>
        <w:rPr>
          <w:rFonts w:ascii="Arial" w:hAnsi="Arial" w:cs="Arial"/>
          <w:sz w:val="24"/>
          <w:szCs w:val="24"/>
        </w:rPr>
        <w:t>The Acceptable Use of Technology and E-Safety Policy also addresses the use of mobile and smart technology and ensures appropriate filtering and monitoring on provision devices and networks. We have implemented security protection procedures that meet the Cybersecurity standards for education establishments. These procedures are designed to safeguard our systems, staff and learners, and we regularly review their effectiveness in response to the evolving landscape of cyber-crime technologies.</w:t>
      </w:r>
    </w:p>
    <w:p w14:paraId="4F0917DA" w14:textId="77777777" w:rsidR="00A22D57" w:rsidRDefault="00A22D57" w:rsidP="00B84761">
      <w:pPr>
        <w:jc w:val="both"/>
        <w:rPr>
          <w:rFonts w:ascii="Arial" w:hAnsi="Arial" w:cs="Arial"/>
          <w:sz w:val="24"/>
          <w:szCs w:val="24"/>
        </w:rPr>
      </w:pPr>
    </w:p>
    <w:p w14:paraId="27B5FEFD" w14:textId="497580A6" w:rsidR="00A22D57" w:rsidRPr="007B6CA3" w:rsidRDefault="00A22D57" w:rsidP="0027051A">
      <w:pPr>
        <w:jc w:val="both"/>
        <w:rPr>
          <w:rFonts w:ascii="Arial" w:hAnsi="Arial" w:cs="Arial"/>
          <w:b/>
          <w:bCs/>
          <w:sz w:val="24"/>
          <w:szCs w:val="24"/>
        </w:rPr>
      </w:pPr>
      <w:r w:rsidRPr="007B6CA3">
        <w:rPr>
          <w:rFonts w:ascii="Arial" w:hAnsi="Arial" w:cs="Arial"/>
          <w:b/>
          <w:bCs/>
          <w:sz w:val="24"/>
          <w:szCs w:val="24"/>
        </w:rPr>
        <w:t xml:space="preserve">Systems for </w:t>
      </w:r>
      <w:r w:rsidR="009F5E34">
        <w:rPr>
          <w:rFonts w:ascii="Arial" w:hAnsi="Arial" w:cs="Arial"/>
          <w:b/>
          <w:bCs/>
          <w:sz w:val="24"/>
          <w:szCs w:val="24"/>
        </w:rPr>
        <w:t>Learners</w:t>
      </w:r>
      <w:r w:rsidRPr="007B6CA3">
        <w:rPr>
          <w:rFonts w:ascii="Arial" w:hAnsi="Arial" w:cs="Arial"/>
          <w:b/>
          <w:bCs/>
          <w:sz w:val="24"/>
          <w:szCs w:val="24"/>
        </w:rPr>
        <w:t xml:space="preserve"> to Report Concerns and Abuse</w:t>
      </w:r>
    </w:p>
    <w:p w14:paraId="54FFC2E1" w14:textId="77777777" w:rsidR="00A22D57" w:rsidRPr="007B6CA3" w:rsidRDefault="00A22D57" w:rsidP="0027051A">
      <w:pPr>
        <w:jc w:val="both"/>
        <w:rPr>
          <w:rFonts w:ascii="Arial" w:hAnsi="Arial" w:cs="Arial"/>
          <w:b/>
          <w:bCs/>
          <w:sz w:val="24"/>
          <w:szCs w:val="24"/>
        </w:rPr>
      </w:pPr>
    </w:p>
    <w:p w14:paraId="116CD07C" w14:textId="059E3903" w:rsidR="0093784D" w:rsidRDefault="00A22D57" w:rsidP="0027051A">
      <w:pPr>
        <w:jc w:val="both"/>
        <w:rPr>
          <w:rFonts w:ascii="Arial" w:hAnsi="Arial" w:cs="Arial"/>
          <w:sz w:val="24"/>
          <w:szCs w:val="24"/>
        </w:rPr>
      </w:pPr>
      <w:r w:rsidRPr="007B6CA3">
        <w:rPr>
          <w:rFonts w:ascii="Arial" w:hAnsi="Arial" w:cs="Arial"/>
          <w:sz w:val="24"/>
          <w:szCs w:val="24"/>
        </w:rPr>
        <w:t xml:space="preserve">CAST </w:t>
      </w:r>
      <w:r w:rsidR="005D0A6D">
        <w:rPr>
          <w:rFonts w:ascii="Arial" w:hAnsi="Arial" w:cs="Arial"/>
          <w:sz w:val="24"/>
          <w:szCs w:val="24"/>
        </w:rPr>
        <w:t>recognises</w:t>
      </w:r>
      <w:r w:rsidRPr="007B6CA3">
        <w:rPr>
          <w:rFonts w:ascii="Arial" w:hAnsi="Arial" w:cs="Arial"/>
          <w:sz w:val="24"/>
          <w:szCs w:val="24"/>
        </w:rPr>
        <w:t xml:space="preserve"> the importance of </w:t>
      </w:r>
      <w:r w:rsidR="00FF655C">
        <w:rPr>
          <w:rFonts w:ascii="Arial" w:hAnsi="Arial" w:cs="Arial"/>
          <w:sz w:val="24"/>
          <w:szCs w:val="24"/>
        </w:rPr>
        <w:t xml:space="preserve">ensuring that all </w:t>
      </w:r>
      <w:r w:rsidR="009F5E34">
        <w:rPr>
          <w:rFonts w:ascii="Arial" w:hAnsi="Arial" w:cs="Arial"/>
          <w:sz w:val="24"/>
          <w:szCs w:val="24"/>
        </w:rPr>
        <w:t>learners</w:t>
      </w:r>
      <w:r w:rsidR="00FF655C">
        <w:rPr>
          <w:rFonts w:ascii="Arial" w:hAnsi="Arial" w:cs="Arial"/>
          <w:sz w:val="24"/>
          <w:szCs w:val="24"/>
        </w:rPr>
        <w:t xml:space="preserve"> feel acknowledge</w:t>
      </w:r>
      <w:r w:rsidR="009F5E34">
        <w:rPr>
          <w:rFonts w:ascii="Arial" w:hAnsi="Arial" w:cs="Arial"/>
          <w:sz w:val="24"/>
          <w:szCs w:val="24"/>
        </w:rPr>
        <w:t>d</w:t>
      </w:r>
      <w:r w:rsidR="00FF655C">
        <w:rPr>
          <w:rFonts w:ascii="Arial" w:hAnsi="Arial" w:cs="Arial"/>
          <w:sz w:val="24"/>
          <w:szCs w:val="24"/>
        </w:rPr>
        <w:t xml:space="preserve"> and understood. We foster a culture of attentiveness, </w:t>
      </w:r>
      <w:proofErr w:type="gramStart"/>
      <w:r w:rsidR="00FF655C">
        <w:rPr>
          <w:rFonts w:ascii="Arial" w:hAnsi="Arial" w:cs="Arial"/>
          <w:sz w:val="24"/>
          <w:szCs w:val="24"/>
        </w:rPr>
        <w:t>taking into account</w:t>
      </w:r>
      <w:proofErr w:type="gramEnd"/>
      <w:r w:rsidR="00FF655C">
        <w:rPr>
          <w:rFonts w:ascii="Arial" w:hAnsi="Arial" w:cs="Arial"/>
          <w:sz w:val="24"/>
          <w:szCs w:val="24"/>
        </w:rPr>
        <w:t xml:space="preserve"> </w:t>
      </w:r>
      <w:r w:rsidR="009F5E34">
        <w:rPr>
          <w:rFonts w:ascii="Arial" w:hAnsi="Arial" w:cs="Arial"/>
          <w:sz w:val="24"/>
          <w:szCs w:val="24"/>
        </w:rPr>
        <w:t>learner’s</w:t>
      </w:r>
      <w:r w:rsidR="00FF655C">
        <w:rPr>
          <w:rFonts w:ascii="Arial" w:hAnsi="Arial" w:cs="Arial"/>
          <w:sz w:val="24"/>
          <w:szCs w:val="24"/>
        </w:rPr>
        <w:t xml:space="preserve"> wishes and feelings in any protective measures we implement. In any situation of concern, the </w:t>
      </w:r>
      <w:r w:rsidR="0093784D">
        <w:rPr>
          <w:rFonts w:ascii="Arial" w:hAnsi="Arial" w:cs="Arial"/>
          <w:sz w:val="24"/>
          <w:szCs w:val="24"/>
        </w:rPr>
        <w:t>learner’s</w:t>
      </w:r>
      <w:r w:rsidR="00FF655C">
        <w:rPr>
          <w:rFonts w:ascii="Arial" w:hAnsi="Arial" w:cs="Arial"/>
          <w:sz w:val="24"/>
          <w:szCs w:val="24"/>
        </w:rPr>
        <w:t xml:space="preserve"> wishes are considered when deciding on appropriate action and service</w:t>
      </w:r>
      <w:r w:rsidR="0093784D">
        <w:rPr>
          <w:rFonts w:ascii="Arial" w:hAnsi="Arial" w:cs="Arial"/>
          <w:sz w:val="24"/>
          <w:szCs w:val="24"/>
        </w:rPr>
        <w:t>s</w:t>
      </w:r>
      <w:r w:rsidR="00FF655C">
        <w:rPr>
          <w:rFonts w:ascii="Arial" w:hAnsi="Arial" w:cs="Arial"/>
          <w:sz w:val="24"/>
          <w:szCs w:val="24"/>
        </w:rPr>
        <w:t xml:space="preserve"> to </w:t>
      </w:r>
      <w:r w:rsidR="0093784D">
        <w:rPr>
          <w:rFonts w:ascii="Arial" w:hAnsi="Arial" w:cs="Arial"/>
          <w:sz w:val="24"/>
          <w:szCs w:val="24"/>
        </w:rPr>
        <w:t>engage</w:t>
      </w:r>
      <w:r w:rsidR="00FF655C">
        <w:rPr>
          <w:rFonts w:ascii="Arial" w:hAnsi="Arial" w:cs="Arial"/>
          <w:sz w:val="24"/>
          <w:szCs w:val="24"/>
        </w:rPr>
        <w:t xml:space="preserve">. </w:t>
      </w:r>
    </w:p>
    <w:p w14:paraId="4D9AC4F2" w14:textId="77777777" w:rsidR="0093784D" w:rsidRDefault="0093784D" w:rsidP="0027051A">
      <w:pPr>
        <w:jc w:val="both"/>
        <w:rPr>
          <w:rFonts w:ascii="Arial" w:hAnsi="Arial" w:cs="Arial"/>
          <w:sz w:val="24"/>
          <w:szCs w:val="24"/>
        </w:rPr>
      </w:pPr>
    </w:p>
    <w:p w14:paraId="1B21ED95" w14:textId="1686D4B4" w:rsidR="00FF655C" w:rsidRDefault="00FF655C" w:rsidP="0027051A">
      <w:pPr>
        <w:jc w:val="both"/>
        <w:rPr>
          <w:rFonts w:ascii="Arial" w:hAnsi="Arial" w:cs="Arial"/>
          <w:sz w:val="24"/>
          <w:szCs w:val="24"/>
        </w:rPr>
      </w:pPr>
      <w:r>
        <w:rPr>
          <w:rFonts w:ascii="Arial" w:hAnsi="Arial" w:cs="Arial"/>
          <w:sz w:val="24"/>
          <w:szCs w:val="24"/>
        </w:rPr>
        <w:t xml:space="preserve">The welfare and safety of </w:t>
      </w:r>
      <w:r w:rsidR="0093784D">
        <w:rPr>
          <w:rFonts w:ascii="Arial" w:hAnsi="Arial" w:cs="Arial"/>
          <w:sz w:val="24"/>
          <w:szCs w:val="24"/>
        </w:rPr>
        <w:t>learners</w:t>
      </w:r>
      <w:r>
        <w:rPr>
          <w:rFonts w:ascii="Arial" w:hAnsi="Arial" w:cs="Arial"/>
          <w:sz w:val="24"/>
          <w:szCs w:val="24"/>
        </w:rPr>
        <w:t xml:space="preserve"> are of utmost importance, and our staff will always act in their best interests.</w:t>
      </w:r>
    </w:p>
    <w:p w14:paraId="691C04F8" w14:textId="77777777" w:rsidR="00FF655C" w:rsidRDefault="00FF655C" w:rsidP="0027051A">
      <w:pPr>
        <w:jc w:val="both"/>
        <w:rPr>
          <w:rFonts w:ascii="Arial" w:hAnsi="Arial" w:cs="Arial"/>
          <w:sz w:val="24"/>
          <w:szCs w:val="24"/>
        </w:rPr>
      </w:pPr>
    </w:p>
    <w:p w14:paraId="1D3F00CA" w14:textId="68FBB6D8" w:rsidR="00FF655C" w:rsidRDefault="00FF655C" w:rsidP="0027051A">
      <w:pPr>
        <w:jc w:val="both"/>
        <w:rPr>
          <w:rFonts w:ascii="Arial" w:hAnsi="Arial" w:cs="Arial"/>
          <w:sz w:val="24"/>
          <w:szCs w:val="24"/>
        </w:rPr>
      </w:pPr>
      <w:r>
        <w:rPr>
          <w:rFonts w:ascii="Arial" w:hAnsi="Arial" w:cs="Arial"/>
          <w:sz w:val="24"/>
          <w:szCs w:val="24"/>
        </w:rPr>
        <w:t xml:space="preserve">We understand the difficulties that </w:t>
      </w:r>
      <w:r w:rsidR="0093784D">
        <w:rPr>
          <w:rFonts w:ascii="Arial" w:hAnsi="Arial" w:cs="Arial"/>
          <w:sz w:val="24"/>
          <w:szCs w:val="24"/>
        </w:rPr>
        <w:t>learners</w:t>
      </w:r>
      <w:r>
        <w:rPr>
          <w:rFonts w:ascii="Arial" w:hAnsi="Arial" w:cs="Arial"/>
          <w:sz w:val="24"/>
          <w:szCs w:val="24"/>
        </w:rPr>
        <w:t xml:space="preserve"> may face when approaching staff about their circumstances and any concerns they may have. Some may feel unable to report their concerns or abuse, others may face additional barriers in disclosing and others may not recognise that what is happening is abusive.</w:t>
      </w:r>
    </w:p>
    <w:p w14:paraId="68FABE0B" w14:textId="77777777" w:rsidR="00FF655C" w:rsidRDefault="00FF655C" w:rsidP="0027051A">
      <w:pPr>
        <w:jc w:val="both"/>
        <w:rPr>
          <w:rFonts w:ascii="Arial" w:hAnsi="Arial" w:cs="Arial"/>
          <w:sz w:val="24"/>
          <w:szCs w:val="24"/>
        </w:rPr>
      </w:pPr>
    </w:p>
    <w:p w14:paraId="64112D2B" w14:textId="67C483E9" w:rsidR="00FF655C" w:rsidRDefault="00FF655C" w:rsidP="0027051A">
      <w:pPr>
        <w:jc w:val="both"/>
        <w:rPr>
          <w:rFonts w:ascii="Arial" w:hAnsi="Arial" w:cs="Arial"/>
          <w:sz w:val="24"/>
          <w:szCs w:val="24"/>
        </w:rPr>
      </w:pPr>
      <w:r>
        <w:rPr>
          <w:rFonts w:ascii="Arial" w:hAnsi="Arial" w:cs="Arial"/>
          <w:sz w:val="24"/>
          <w:szCs w:val="24"/>
        </w:rPr>
        <w:t xml:space="preserve">Our provision maintains an open and accepting attitude towards </w:t>
      </w:r>
      <w:r w:rsidR="0093784D">
        <w:rPr>
          <w:rFonts w:ascii="Arial" w:hAnsi="Arial" w:cs="Arial"/>
          <w:sz w:val="24"/>
          <w:szCs w:val="24"/>
        </w:rPr>
        <w:t xml:space="preserve">learners that promotes </w:t>
      </w:r>
      <w:r>
        <w:rPr>
          <w:rFonts w:ascii="Arial" w:hAnsi="Arial" w:cs="Arial"/>
          <w:sz w:val="24"/>
          <w:szCs w:val="24"/>
        </w:rPr>
        <w:t xml:space="preserve">a positive and </w:t>
      </w:r>
      <w:r w:rsidR="0093784D">
        <w:rPr>
          <w:rFonts w:ascii="Arial" w:hAnsi="Arial" w:cs="Arial"/>
          <w:sz w:val="24"/>
          <w:szCs w:val="24"/>
        </w:rPr>
        <w:t>supportive</w:t>
      </w:r>
      <w:r>
        <w:rPr>
          <w:rFonts w:ascii="Arial" w:hAnsi="Arial" w:cs="Arial"/>
          <w:sz w:val="24"/>
          <w:szCs w:val="24"/>
        </w:rPr>
        <w:t xml:space="preserve"> environment as part of our pastoral responsibility. Our ethos encourages trusted relationships between learners and staff which supports </w:t>
      </w:r>
      <w:r w:rsidR="0093784D">
        <w:rPr>
          <w:rFonts w:ascii="Arial" w:hAnsi="Arial" w:cs="Arial"/>
          <w:sz w:val="24"/>
          <w:szCs w:val="24"/>
        </w:rPr>
        <w:t>learners</w:t>
      </w:r>
      <w:r>
        <w:rPr>
          <w:rFonts w:ascii="Arial" w:hAnsi="Arial" w:cs="Arial"/>
          <w:sz w:val="24"/>
          <w:szCs w:val="24"/>
        </w:rPr>
        <w:t xml:space="preserve"> in voicing any concerns they may have. </w:t>
      </w:r>
    </w:p>
    <w:p w14:paraId="1A990B57" w14:textId="77777777" w:rsidR="00A22D57" w:rsidRPr="007B6CA3" w:rsidRDefault="00A22D57" w:rsidP="0027051A">
      <w:pPr>
        <w:jc w:val="both"/>
        <w:rPr>
          <w:rFonts w:ascii="Arial" w:hAnsi="Arial" w:cs="Arial"/>
          <w:sz w:val="24"/>
          <w:szCs w:val="24"/>
        </w:rPr>
      </w:pPr>
    </w:p>
    <w:p w14:paraId="6061DB39" w14:textId="275F042C" w:rsidR="00FF655C" w:rsidRDefault="0093784D" w:rsidP="0027051A">
      <w:pPr>
        <w:jc w:val="both"/>
        <w:rPr>
          <w:rFonts w:ascii="Arial" w:hAnsi="Arial" w:cs="Arial"/>
          <w:sz w:val="24"/>
          <w:szCs w:val="24"/>
        </w:rPr>
      </w:pPr>
      <w:r>
        <w:rPr>
          <w:rFonts w:ascii="Arial" w:hAnsi="Arial" w:cs="Arial"/>
          <w:sz w:val="24"/>
          <w:szCs w:val="24"/>
        </w:rPr>
        <w:t>Learners</w:t>
      </w:r>
      <w:r w:rsidR="00A22D57" w:rsidRPr="007B6CA3">
        <w:rPr>
          <w:rFonts w:ascii="Arial" w:hAnsi="Arial" w:cs="Arial"/>
          <w:sz w:val="24"/>
          <w:szCs w:val="24"/>
        </w:rPr>
        <w:t>, parent</w:t>
      </w:r>
      <w:r w:rsidR="005D0A6D">
        <w:rPr>
          <w:rFonts w:ascii="Arial" w:hAnsi="Arial" w:cs="Arial"/>
          <w:sz w:val="24"/>
          <w:szCs w:val="24"/>
        </w:rPr>
        <w:t xml:space="preserve">s / </w:t>
      </w:r>
      <w:r w:rsidR="00A22D57" w:rsidRPr="007B6CA3">
        <w:rPr>
          <w:rFonts w:ascii="Arial" w:hAnsi="Arial" w:cs="Arial"/>
          <w:sz w:val="24"/>
          <w:szCs w:val="24"/>
        </w:rPr>
        <w:t xml:space="preserve">carers and staff </w:t>
      </w:r>
      <w:r w:rsidR="00FF655C">
        <w:rPr>
          <w:rFonts w:ascii="Arial" w:hAnsi="Arial" w:cs="Arial"/>
          <w:sz w:val="24"/>
          <w:szCs w:val="24"/>
        </w:rPr>
        <w:t>are encourage</w:t>
      </w:r>
      <w:r w:rsidR="005D0A6D">
        <w:rPr>
          <w:rFonts w:ascii="Arial" w:hAnsi="Arial" w:cs="Arial"/>
          <w:sz w:val="24"/>
          <w:szCs w:val="24"/>
        </w:rPr>
        <w:t>d</w:t>
      </w:r>
      <w:r w:rsidR="00FF655C">
        <w:rPr>
          <w:rFonts w:ascii="Arial" w:hAnsi="Arial" w:cs="Arial"/>
          <w:sz w:val="24"/>
          <w:szCs w:val="24"/>
        </w:rPr>
        <w:t xml:space="preserve"> to freely discuss any concerns, viewing the provision as a safe place. Many </w:t>
      </w:r>
      <w:r>
        <w:rPr>
          <w:rFonts w:ascii="Arial" w:hAnsi="Arial" w:cs="Arial"/>
          <w:sz w:val="24"/>
          <w:szCs w:val="24"/>
        </w:rPr>
        <w:t>learners</w:t>
      </w:r>
      <w:r w:rsidR="00FF655C">
        <w:rPr>
          <w:rFonts w:ascii="Arial" w:hAnsi="Arial" w:cs="Arial"/>
          <w:sz w:val="24"/>
          <w:szCs w:val="24"/>
        </w:rPr>
        <w:t xml:space="preserve"> may exhibit</w:t>
      </w:r>
      <w:r>
        <w:rPr>
          <w:rFonts w:ascii="Arial" w:hAnsi="Arial" w:cs="Arial"/>
          <w:sz w:val="24"/>
          <w:szCs w:val="24"/>
        </w:rPr>
        <w:t xml:space="preserve"> </w:t>
      </w:r>
      <w:r w:rsidR="00FF655C">
        <w:rPr>
          <w:rFonts w:ascii="Arial" w:hAnsi="Arial" w:cs="Arial"/>
          <w:sz w:val="24"/>
          <w:szCs w:val="24"/>
        </w:rPr>
        <w:t>signs</w:t>
      </w:r>
      <w:r>
        <w:rPr>
          <w:rFonts w:ascii="Arial" w:hAnsi="Arial" w:cs="Arial"/>
          <w:sz w:val="24"/>
          <w:szCs w:val="24"/>
        </w:rPr>
        <w:t xml:space="preserve">, </w:t>
      </w:r>
      <w:r w:rsidR="00FF655C">
        <w:rPr>
          <w:rFonts w:ascii="Arial" w:hAnsi="Arial" w:cs="Arial"/>
          <w:sz w:val="24"/>
          <w:szCs w:val="24"/>
        </w:rPr>
        <w:t xml:space="preserve">behave in </w:t>
      </w:r>
      <w:r>
        <w:rPr>
          <w:rFonts w:ascii="Arial" w:hAnsi="Arial" w:cs="Arial"/>
          <w:sz w:val="24"/>
          <w:szCs w:val="24"/>
        </w:rPr>
        <w:t>a way</w:t>
      </w:r>
      <w:r w:rsidR="00FF655C">
        <w:rPr>
          <w:rFonts w:ascii="Arial" w:hAnsi="Arial" w:cs="Arial"/>
          <w:sz w:val="24"/>
          <w:szCs w:val="24"/>
        </w:rPr>
        <w:t xml:space="preserve"> </w:t>
      </w:r>
      <w:r>
        <w:rPr>
          <w:rFonts w:ascii="Arial" w:hAnsi="Arial" w:cs="Arial"/>
          <w:sz w:val="24"/>
          <w:szCs w:val="24"/>
        </w:rPr>
        <w:t xml:space="preserve">that </w:t>
      </w:r>
      <w:r w:rsidR="00FF655C">
        <w:rPr>
          <w:rFonts w:ascii="Arial" w:hAnsi="Arial" w:cs="Arial"/>
          <w:sz w:val="24"/>
          <w:szCs w:val="24"/>
        </w:rPr>
        <w:t xml:space="preserve">they hope staff will notice and respond </w:t>
      </w:r>
      <w:proofErr w:type="gramStart"/>
      <w:r w:rsidR="00FF655C">
        <w:rPr>
          <w:rFonts w:ascii="Arial" w:hAnsi="Arial" w:cs="Arial"/>
          <w:sz w:val="24"/>
          <w:szCs w:val="24"/>
        </w:rPr>
        <w:t>to,</w:t>
      </w:r>
      <w:proofErr w:type="gramEnd"/>
      <w:r w:rsidR="00FF655C">
        <w:rPr>
          <w:rFonts w:ascii="Arial" w:hAnsi="Arial" w:cs="Arial"/>
          <w:sz w:val="24"/>
          <w:szCs w:val="24"/>
        </w:rPr>
        <w:t xml:space="preserve"> make indirect reports via a friend or voice concerns in a manner which can be overheard. All staff are alert to these possibilities and the potential need for early help</w:t>
      </w:r>
      <w:r>
        <w:rPr>
          <w:rFonts w:ascii="Arial" w:hAnsi="Arial" w:cs="Arial"/>
          <w:sz w:val="24"/>
          <w:szCs w:val="24"/>
        </w:rPr>
        <w:t xml:space="preserve">. In addition, all staff </w:t>
      </w:r>
      <w:r w:rsidR="00FF655C">
        <w:rPr>
          <w:rFonts w:ascii="Arial" w:hAnsi="Arial" w:cs="Arial"/>
          <w:sz w:val="24"/>
          <w:szCs w:val="24"/>
        </w:rPr>
        <w:t>are aware of the indicators of abuse, exploitation and neglect.</w:t>
      </w:r>
    </w:p>
    <w:p w14:paraId="511B732F" w14:textId="77777777" w:rsidR="00FF655C" w:rsidRDefault="00FF655C" w:rsidP="0027051A">
      <w:pPr>
        <w:jc w:val="both"/>
        <w:rPr>
          <w:rFonts w:ascii="Arial" w:hAnsi="Arial" w:cs="Arial"/>
          <w:sz w:val="24"/>
          <w:szCs w:val="24"/>
        </w:rPr>
      </w:pPr>
    </w:p>
    <w:p w14:paraId="6C63C878" w14:textId="77777777" w:rsidR="0093784D" w:rsidRDefault="00FF655C" w:rsidP="0027051A">
      <w:pPr>
        <w:jc w:val="both"/>
        <w:rPr>
          <w:rFonts w:ascii="Arial" w:hAnsi="Arial" w:cs="Arial"/>
          <w:sz w:val="24"/>
          <w:szCs w:val="24"/>
        </w:rPr>
      </w:pPr>
      <w:r>
        <w:rPr>
          <w:rFonts w:ascii="Arial" w:hAnsi="Arial" w:cs="Arial"/>
          <w:sz w:val="24"/>
          <w:szCs w:val="24"/>
        </w:rPr>
        <w:t xml:space="preserve">We have established systems for </w:t>
      </w:r>
      <w:r w:rsidR="0093784D">
        <w:rPr>
          <w:rFonts w:ascii="Arial" w:hAnsi="Arial" w:cs="Arial"/>
          <w:sz w:val="24"/>
          <w:szCs w:val="24"/>
        </w:rPr>
        <w:t>learners</w:t>
      </w:r>
      <w:r>
        <w:rPr>
          <w:rFonts w:ascii="Arial" w:hAnsi="Arial" w:cs="Arial"/>
          <w:sz w:val="24"/>
          <w:szCs w:val="24"/>
        </w:rPr>
        <w:t xml:space="preserve"> to voice complaints and / or confidently report their concerns, including any forms of abuse, and they are reassured that their concerns will be taken seriousl</w:t>
      </w:r>
      <w:r w:rsidR="005D0A6D">
        <w:rPr>
          <w:rFonts w:ascii="Arial" w:hAnsi="Arial" w:cs="Arial"/>
          <w:sz w:val="24"/>
          <w:szCs w:val="24"/>
        </w:rPr>
        <w:t>y</w:t>
      </w:r>
      <w:r>
        <w:rPr>
          <w:rFonts w:ascii="Arial" w:hAnsi="Arial" w:cs="Arial"/>
          <w:sz w:val="24"/>
          <w:szCs w:val="24"/>
        </w:rPr>
        <w:t xml:space="preserve">. Learners are provided with such information during their initial induction, and this is subsequently reinforced by staff on appropriate occasions. </w:t>
      </w:r>
      <w:r w:rsidR="0093784D">
        <w:rPr>
          <w:rFonts w:ascii="Arial" w:hAnsi="Arial" w:cs="Arial"/>
          <w:sz w:val="24"/>
          <w:szCs w:val="24"/>
        </w:rPr>
        <w:t>Learners</w:t>
      </w:r>
      <w:r>
        <w:rPr>
          <w:rFonts w:ascii="Arial" w:hAnsi="Arial" w:cs="Arial"/>
          <w:sz w:val="24"/>
          <w:szCs w:val="24"/>
        </w:rPr>
        <w:t xml:space="preserve"> are given child-friendly policies and practices to familiarise themselves with and are routinely reminded about the members of staff to whom they should report concerns. </w:t>
      </w:r>
    </w:p>
    <w:p w14:paraId="073C4E13" w14:textId="77777777" w:rsidR="0093784D" w:rsidRDefault="0093784D" w:rsidP="0027051A">
      <w:pPr>
        <w:jc w:val="both"/>
        <w:rPr>
          <w:rFonts w:ascii="Arial" w:hAnsi="Arial" w:cs="Arial"/>
          <w:sz w:val="24"/>
          <w:szCs w:val="24"/>
        </w:rPr>
      </w:pPr>
    </w:p>
    <w:p w14:paraId="05E24072" w14:textId="21145B20" w:rsidR="00A22D57" w:rsidRDefault="00FF655C" w:rsidP="0027051A">
      <w:pPr>
        <w:jc w:val="both"/>
        <w:rPr>
          <w:rFonts w:ascii="Arial" w:hAnsi="Arial" w:cs="Arial"/>
          <w:sz w:val="24"/>
          <w:szCs w:val="24"/>
        </w:rPr>
      </w:pPr>
      <w:r>
        <w:rPr>
          <w:rFonts w:ascii="Arial" w:hAnsi="Arial" w:cs="Arial"/>
          <w:sz w:val="24"/>
          <w:szCs w:val="24"/>
        </w:rPr>
        <w:t xml:space="preserve">The SMSC programme promotes and educates </w:t>
      </w:r>
      <w:r w:rsidR="0093784D">
        <w:rPr>
          <w:rFonts w:ascii="Arial" w:hAnsi="Arial" w:cs="Arial"/>
          <w:sz w:val="24"/>
          <w:szCs w:val="24"/>
        </w:rPr>
        <w:t>learners</w:t>
      </w:r>
      <w:r>
        <w:rPr>
          <w:rFonts w:ascii="Arial" w:hAnsi="Arial" w:cs="Arial"/>
          <w:sz w:val="24"/>
          <w:szCs w:val="24"/>
        </w:rPr>
        <w:t xml:space="preserve"> on safety, wellbeing and what constitutes dangerous </w:t>
      </w:r>
      <w:r w:rsidR="0093784D">
        <w:rPr>
          <w:rFonts w:ascii="Arial" w:hAnsi="Arial" w:cs="Arial"/>
          <w:sz w:val="24"/>
          <w:szCs w:val="24"/>
        </w:rPr>
        <w:t xml:space="preserve">and / </w:t>
      </w:r>
      <w:r>
        <w:rPr>
          <w:rFonts w:ascii="Arial" w:hAnsi="Arial" w:cs="Arial"/>
          <w:sz w:val="24"/>
          <w:szCs w:val="24"/>
        </w:rPr>
        <w:t>or abusive behaviour.</w:t>
      </w:r>
    </w:p>
    <w:p w14:paraId="1A42AAA8" w14:textId="77777777" w:rsidR="00E625B4" w:rsidRDefault="00E625B4" w:rsidP="0027051A">
      <w:pPr>
        <w:jc w:val="both"/>
        <w:rPr>
          <w:rFonts w:ascii="Arial" w:hAnsi="Arial" w:cs="Arial"/>
          <w:sz w:val="24"/>
          <w:szCs w:val="24"/>
        </w:rPr>
      </w:pPr>
    </w:p>
    <w:p w14:paraId="42414F4E" w14:textId="1027F170" w:rsidR="00E625B4" w:rsidRDefault="00E625B4" w:rsidP="0027051A">
      <w:pPr>
        <w:jc w:val="both"/>
        <w:rPr>
          <w:rFonts w:ascii="Arial" w:hAnsi="Arial" w:cs="Arial"/>
          <w:b/>
          <w:bCs/>
          <w:sz w:val="24"/>
          <w:szCs w:val="24"/>
        </w:rPr>
      </w:pPr>
      <w:r>
        <w:rPr>
          <w:rFonts w:ascii="Arial" w:hAnsi="Arial" w:cs="Arial"/>
          <w:b/>
          <w:bCs/>
          <w:sz w:val="24"/>
          <w:szCs w:val="24"/>
        </w:rPr>
        <w:t>Working with Parents / Carers</w:t>
      </w:r>
    </w:p>
    <w:p w14:paraId="506EE272" w14:textId="77777777" w:rsidR="00E625B4" w:rsidRPr="00E625B4" w:rsidRDefault="00E625B4" w:rsidP="0027051A">
      <w:pPr>
        <w:jc w:val="both"/>
        <w:rPr>
          <w:rFonts w:ascii="Arial" w:hAnsi="Arial" w:cs="Arial"/>
          <w:b/>
          <w:bCs/>
          <w:sz w:val="24"/>
          <w:szCs w:val="24"/>
        </w:rPr>
      </w:pPr>
    </w:p>
    <w:p w14:paraId="30C445E3" w14:textId="4D9BB14E" w:rsidR="00E625B4" w:rsidRDefault="00E625B4" w:rsidP="0027051A">
      <w:pPr>
        <w:jc w:val="both"/>
        <w:rPr>
          <w:rFonts w:ascii="Arial" w:hAnsi="Arial" w:cs="Arial"/>
          <w:sz w:val="24"/>
          <w:szCs w:val="24"/>
        </w:rPr>
      </w:pPr>
      <w:r>
        <w:rPr>
          <w:rFonts w:ascii="Arial" w:hAnsi="Arial" w:cs="Arial"/>
          <w:sz w:val="24"/>
          <w:szCs w:val="24"/>
        </w:rPr>
        <w:t xml:space="preserve">CAST recognises the importance of working with parents / carers to educate, safeguard and promote the welfare of </w:t>
      </w:r>
      <w:r w:rsidR="0093784D">
        <w:rPr>
          <w:rFonts w:ascii="Arial" w:hAnsi="Arial" w:cs="Arial"/>
          <w:sz w:val="24"/>
          <w:szCs w:val="24"/>
        </w:rPr>
        <w:t>learner</w:t>
      </w:r>
      <w:r>
        <w:rPr>
          <w:rFonts w:ascii="Arial" w:hAnsi="Arial" w:cs="Arial"/>
          <w:sz w:val="24"/>
          <w:szCs w:val="24"/>
        </w:rPr>
        <w:t>.</w:t>
      </w:r>
    </w:p>
    <w:p w14:paraId="678720C0" w14:textId="77777777" w:rsidR="00E625B4" w:rsidRDefault="00E625B4" w:rsidP="0027051A">
      <w:pPr>
        <w:jc w:val="both"/>
        <w:rPr>
          <w:rFonts w:ascii="Arial" w:hAnsi="Arial" w:cs="Arial"/>
          <w:sz w:val="24"/>
          <w:szCs w:val="24"/>
        </w:rPr>
      </w:pPr>
    </w:p>
    <w:p w14:paraId="17B5FA6E" w14:textId="6361BD1D" w:rsidR="00E625B4" w:rsidRDefault="00E625B4" w:rsidP="0027051A">
      <w:pPr>
        <w:jc w:val="both"/>
        <w:rPr>
          <w:rFonts w:ascii="Arial" w:hAnsi="Arial" w:cs="Arial"/>
          <w:sz w:val="24"/>
          <w:szCs w:val="24"/>
        </w:rPr>
      </w:pPr>
      <w:r>
        <w:rPr>
          <w:rFonts w:ascii="Arial" w:hAnsi="Arial" w:cs="Arial"/>
          <w:sz w:val="24"/>
          <w:szCs w:val="24"/>
        </w:rPr>
        <w:t>To do this, we ensure that:</w:t>
      </w:r>
    </w:p>
    <w:p w14:paraId="3306ACC9" w14:textId="264C75B1" w:rsidR="00E625B4" w:rsidRDefault="00E625B4" w:rsidP="00566FB0">
      <w:pPr>
        <w:pStyle w:val="ListParagraph"/>
        <w:numPr>
          <w:ilvl w:val="0"/>
          <w:numId w:val="25"/>
        </w:numPr>
        <w:jc w:val="both"/>
        <w:rPr>
          <w:rFonts w:ascii="Arial" w:hAnsi="Arial" w:cs="Arial"/>
          <w:sz w:val="24"/>
          <w:szCs w:val="24"/>
        </w:rPr>
      </w:pPr>
      <w:r>
        <w:rPr>
          <w:rFonts w:ascii="Arial" w:hAnsi="Arial" w:cs="Arial"/>
          <w:sz w:val="24"/>
          <w:szCs w:val="24"/>
        </w:rPr>
        <w:t xml:space="preserve">We engage with parents / carers in a positive, open and honest </w:t>
      </w:r>
      <w:proofErr w:type="gramStart"/>
      <w:r>
        <w:rPr>
          <w:rFonts w:ascii="Arial" w:hAnsi="Arial" w:cs="Arial"/>
          <w:sz w:val="24"/>
          <w:szCs w:val="24"/>
        </w:rPr>
        <w:t>manner;</w:t>
      </w:r>
      <w:proofErr w:type="gramEnd"/>
    </w:p>
    <w:p w14:paraId="14643D23" w14:textId="67D68BAA" w:rsidR="00E625B4" w:rsidRDefault="00E625B4" w:rsidP="00566FB0">
      <w:pPr>
        <w:pStyle w:val="ListParagraph"/>
        <w:numPr>
          <w:ilvl w:val="0"/>
          <w:numId w:val="25"/>
        </w:numPr>
        <w:jc w:val="both"/>
        <w:rPr>
          <w:rFonts w:ascii="Arial" w:hAnsi="Arial" w:cs="Arial"/>
          <w:sz w:val="24"/>
          <w:szCs w:val="24"/>
        </w:rPr>
      </w:pPr>
      <w:r>
        <w:rPr>
          <w:rFonts w:ascii="Arial" w:hAnsi="Arial" w:cs="Arial"/>
          <w:sz w:val="24"/>
          <w:szCs w:val="24"/>
        </w:rPr>
        <w:t xml:space="preserve">Parents / carers are encouraged to discuss their concerns about the safety and welfare of </w:t>
      </w:r>
      <w:r w:rsidR="0093784D">
        <w:rPr>
          <w:rFonts w:ascii="Arial" w:hAnsi="Arial" w:cs="Arial"/>
          <w:sz w:val="24"/>
          <w:szCs w:val="24"/>
        </w:rPr>
        <w:t>learners</w:t>
      </w:r>
      <w:r>
        <w:rPr>
          <w:rFonts w:ascii="Arial" w:hAnsi="Arial" w:cs="Arial"/>
          <w:sz w:val="24"/>
          <w:szCs w:val="24"/>
        </w:rPr>
        <w:t xml:space="preserve">, including any worries about a </w:t>
      </w:r>
      <w:r w:rsidR="0093784D">
        <w:rPr>
          <w:rFonts w:ascii="Arial" w:hAnsi="Arial" w:cs="Arial"/>
          <w:sz w:val="24"/>
          <w:szCs w:val="24"/>
        </w:rPr>
        <w:t xml:space="preserve">learner’s </w:t>
      </w:r>
      <w:r>
        <w:rPr>
          <w:rFonts w:ascii="Arial" w:hAnsi="Arial" w:cs="Arial"/>
          <w:sz w:val="24"/>
          <w:szCs w:val="24"/>
        </w:rPr>
        <w:t xml:space="preserve">emotional wellbeing or mental </w:t>
      </w:r>
      <w:proofErr w:type="gramStart"/>
      <w:r>
        <w:rPr>
          <w:rFonts w:ascii="Arial" w:hAnsi="Arial" w:cs="Arial"/>
          <w:sz w:val="24"/>
          <w:szCs w:val="24"/>
        </w:rPr>
        <w:t>health;</w:t>
      </w:r>
      <w:proofErr w:type="gramEnd"/>
    </w:p>
    <w:p w14:paraId="0C45D0BA" w14:textId="37D15008" w:rsidR="00E625B4" w:rsidRDefault="007E3257" w:rsidP="00566FB0">
      <w:pPr>
        <w:pStyle w:val="ListParagraph"/>
        <w:numPr>
          <w:ilvl w:val="0"/>
          <w:numId w:val="3"/>
        </w:numPr>
        <w:jc w:val="both"/>
        <w:rPr>
          <w:rFonts w:ascii="Arial" w:hAnsi="Arial" w:cs="Arial"/>
          <w:sz w:val="24"/>
          <w:szCs w:val="24"/>
        </w:rPr>
      </w:pPr>
      <w:r>
        <w:rPr>
          <w:rFonts w:ascii="Arial" w:hAnsi="Arial" w:cs="Arial"/>
          <w:sz w:val="24"/>
          <w:szCs w:val="24"/>
        </w:rPr>
        <w:t>Concerns are taken seriously</w:t>
      </w:r>
      <w:r w:rsidR="0093784D">
        <w:rPr>
          <w:rFonts w:ascii="Arial" w:hAnsi="Arial" w:cs="Arial"/>
          <w:sz w:val="24"/>
          <w:szCs w:val="24"/>
        </w:rPr>
        <w:t xml:space="preserve">. We </w:t>
      </w:r>
      <w:r>
        <w:rPr>
          <w:rFonts w:ascii="Arial" w:hAnsi="Arial" w:cs="Arial"/>
          <w:sz w:val="24"/>
          <w:szCs w:val="24"/>
        </w:rPr>
        <w:t>ensure that they are heard</w:t>
      </w:r>
      <w:r w:rsidR="00E625B4">
        <w:rPr>
          <w:rFonts w:ascii="Arial" w:hAnsi="Arial" w:cs="Arial"/>
          <w:sz w:val="24"/>
          <w:szCs w:val="24"/>
        </w:rPr>
        <w:t>.</w:t>
      </w:r>
    </w:p>
    <w:p w14:paraId="674C6082" w14:textId="06FB6521" w:rsidR="00E625B4" w:rsidRDefault="00E625B4" w:rsidP="00566FB0">
      <w:pPr>
        <w:pStyle w:val="ListParagraph"/>
        <w:numPr>
          <w:ilvl w:val="0"/>
          <w:numId w:val="25"/>
        </w:numPr>
        <w:jc w:val="both"/>
        <w:rPr>
          <w:rFonts w:ascii="Arial" w:hAnsi="Arial" w:cs="Arial"/>
          <w:sz w:val="24"/>
          <w:szCs w:val="24"/>
        </w:rPr>
      </w:pPr>
      <w:r>
        <w:rPr>
          <w:rFonts w:ascii="Arial" w:hAnsi="Arial" w:cs="Arial"/>
          <w:sz w:val="24"/>
          <w:szCs w:val="24"/>
        </w:rPr>
        <w:t xml:space="preserve">Parents / carers are informed about our comprehensive safeguarding approach to ensure that </w:t>
      </w:r>
      <w:r w:rsidR="0093784D">
        <w:rPr>
          <w:rFonts w:ascii="Arial" w:hAnsi="Arial" w:cs="Arial"/>
          <w:sz w:val="24"/>
          <w:szCs w:val="24"/>
        </w:rPr>
        <w:t>learners</w:t>
      </w:r>
      <w:r>
        <w:rPr>
          <w:rFonts w:ascii="Arial" w:hAnsi="Arial" w:cs="Arial"/>
          <w:sz w:val="24"/>
          <w:szCs w:val="24"/>
        </w:rPr>
        <w:t xml:space="preserve"> are kept safe and well, which includes our awareness of Operation </w:t>
      </w:r>
      <w:proofErr w:type="gramStart"/>
      <w:r>
        <w:rPr>
          <w:rFonts w:ascii="Arial" w:hAnsi="Arial" w:cs="Arial"/>
          <w:sz w:val="24"/>
          <w:szCs w:val="24"/>
        </w:rPr>
        <w:t>Encompass;</w:t>
      </w:r>
      <w:proofErr w:type="gramEnd"/>
    </w:p>
    <w:p w14:paraId="19598619" w14:textId="0FB8EE6D" w:rsidR="00E625B4" w:rsidRDefault="00E625B4" w:rsidP="00566FB0">
      <w:pPr>
        <w:pStyle w:val="ListParagraph"/>
        <w:numPr>
          <w:ilvl w:val="0"/>
          <w:numId w:val="25"/>
        </w:numPr>
        <w:jc w:val="both"/>
        <w:rPr>
          <w:rFonts w:ascii="Arial" w:hAnsi="Arial" w:cs="Arial"/>
          <w:sz w:val="24"/>
          <w:szCs w:val="24"/>
        </w:rPr>
      </w:pPr>
      <w:r>
        <w:rPr>
          <w:rFonts w:ascii="Arial" w:hAnsi="Arial" w:cs="Arial"/>
          <w:sz w:val="24"/>
          <w:szCs w:val="24"/>
        </w:rPr>
        <w:t xml:space="preserve">We provide parents / carers with information regarding safeguarding issues and outline the support available to keep </w:t>
      </w:r>
      <w:r w:rsidR="0093784D">
        <w:rPr>
          <w:rFonts w:ascii="Arial" w:hAnsi="Arial" w:cs="Arial"/>
          <w:sz w:val="24"/>
          <w:szCs w:val="24"/>
        </w:rPr>
        <w:t>learners</w:t>
      </w:r>
      <w:r>
        <w:rPr>
          <w:rFonts w:ascii="Arial" w:hAnsi="Arial" w:cs="Arial"/>
          <w:sz w:val="24"/>
          <w:szCs w:val="24"/>
        </w:rPr>
        <w:t xml:space="preserve"> safe within the provision, locally and </w:t>
      </w:r>
      <w:proofErr w:type="gramStart"/>
      <w:r>
        <w:rPr>
          <w:rFonts w:ascii="Arial" w:hAnsi="Arial" w:cs="Arial"/>
          <w:sz w:val="24"/>
          <w:szCs w:val="24"/>
        </w:rPr>
        <w:t>nationally;</w:t>
      </w:r>
      <w:proofErr w:type="gramEnd"/>
    </w:p>
    <w:p w14:paraId="775820C6" w14:textId="4D9653F7" w:rsidR="00E625B4" w:rsidRDefault="00E625B4" w:rsidP="00566FB0">
      <w:pPr>
        <w:pStyle w:val="ListParagraph"/>
        <w:numPr>
          <w:ilvl w:val="0"/>
          <w:numId w:val="3"/>
        </w:numPr>
        <w:jc w:val="both"/>
        <w:rPr>
          <w:rFonts w:ascii="Arial" w:hAnsi="Arial" w:cs="Arial"/>
          <w:sz w:val="24"/>
          <w:szCs w:val="24"/>
        </w:rPr>
      </w:pPr>
      <w:r>
        <w:rPr>
          <w:rFonts w:ascii="Arial" w:hAnsi="Arial" w:cs="Arial"/>
          <w:sz w:val="24"/>
          <w:szCs w:val="24"/>
        </w:rPr>
        <w:t>This includes child exploitation (sexual and criminal), child-on-child abuse, emotional wellbeing, mental health awareness, online safety, harmful sexual behaviour and radicalisation / extremism material.</w:t>
      </w:r>
    </w:p>
    <w:p w14:paraId="3AE9FFD5" w14:textId="44CEA4EC" w:rsidR="00E625B4" w:rsidRDefault="00E625B4" w:rsidP="00566FB0">
      <w:pPr>
        <w:pStyle w:val="ListParagraph"/>
        <w:numPr>
          <w:ilvl w:val="0"/>
          <w:numId w:val="25"/>
        </w:numPr>
        <w:jc w:val="both"/>
        <w:rPr>
          <w:rFonts w:ascii="Arial" w:hAnsi="Arial" w:cs="Arial"/>
          <w:sz w:val="24"/>
          <w:szCs w:val="24"/>
        </w:rPr>
      </w:pPr>
      <w:r>
        <w:rPr>
          <w:rFonts w:ascii="Arial" w:hAnsi="Arial" w:cs="Arial"/>
          <w:sz w:val="24"/>
          <w:szCs w:val="24"/>
        </w:rPr>
        <w:lastRenderedPageBreak/>
        <w:t xml:space="preserve">We maintain up-to-date and accurate information about our </w:t>
      </w:r>
      <w:proofErr w:type="gramStart"/>
      <w:r w:rsidR="0093784D">
        <w:rPr>
          <w:rFonts w:ascii="Arial" w:hAnsi="Arial" w:cs="Arial"/>
          <w:sz w:val="24"/>
          <w:szCs w:val="24"/>
        </w:rPr>
        <w:t>learners</w:t>
      </w:r>
      <w:r>
        <w:rPr>
          <w:rFonts w:ascii="Arial" w:hAnsi="Arial" w:cs="Arial"/>
          <w:sz w:val="24"/>
          <w:szCs w:val="24"/>
        </w:rPr>
        <w:t>;</w:t>
      </w:r>
      <w:proofErr w:type="gramEnd"/>
    </w:p>
    <w:p w14:paraId="6F0C2D09" w14:textId="6AA4B2C3" w:rsidR="00E625B4" w:rsidRDefault="00E625B4" w:rsidP="00566FB0">
      <w:pPr>
        <w:pStyle w:val="ListParagraph"/>
        <w:numPr>
          <w:ilvl w:val="0"/>
          <w:numId w:val="3"/>
        </w:numPr>
        <w:jc w:val="both"/>
        <w:rPr>
          <w:rFonts w:ascii="Arial" w:hAnsi="Arial" w:cs="Arial"/>
          <w:sz w:val="24"/>
          <w:szCs w:val="24"/>
        </w:rPr>
      </w:pPr>
      <w:r>
        <w:rPr>
          <w:rFonts w:ascii="Arial" w:hAnsi="Arial" w:cs="Arial"/>
          <w:sz w:val="24"/>
          <w:szCs w:val="24"/>
        </w:rPr>
        <w:t>This includes:</w:t>
      </w:r>
    </w:p>
    <w:p w14:paraId="5D3EDE0E" w14:textId="70EE06CF" w:rsidR="00E625B4" w:rsidRDefault="00E625B4" w:rsidP="00566FB0">
      <w:pPr>
        <w:pStyle w:val="ListParagraph"/>
        <w:numPr>
          <w:ilvl w:val="1"/>
          <w:numId w:val="3"/>
        </w:numPr>
        <w:jc w:val="both"/>
        <w:rPr>
          <w:rFonts w:ascii="Arial" w:hAnsi="Arial" w:cs="Arial"/>
          <w:sz w:val="24"/>
          <w:szCs w:val="24"/>
        </w:rPr>
      </w:pPr>
      <w:r>
        <w:rPr>
          <w:rFonts w:ascii="Arial" w:hAnsi="Arial" w:cs="Arial"/>
          <w:sz w:val="24"/>
          <w:szCs w:val="24"/>
        </w:rPr>
        <w:t xml:space="preserve">Name and contact persons with whom the </w:t>
      </w:r>
      <w:r w:rsidR="0093784D">
        <w:rPr>
          <w:rFonts w:ascii="Arial" w:hAnsi="Arial" w:cs="Arial"/>
          <w:sz w:val="24"/>
          <w:szCs w:val="24"/>
        </w:rPr>
        <w:t>learner</w:t>
      </w:r>
      <w:r>
        <w:rPr>
          <w:rFonts w:ascii="Arial" w:hAnsi="Arial" w:cs="Arial"/>
          <w:sz w:val="24"/>
          <w:szCs w:val="24"/>
        </w:rPr>
        <w:t xml:space="preserve"> </w:t>
      </w:r>
      <w:proofErr w:type="gramStart"/>
      <w:r>
        <w:rPr>
          <w:rFonts w:ascii="Arial" w:hAnsi="Arial" w:cs="Arial"/>
          <w:sz w:val="24"/>
          <w:szCs w:val="24"/>
        </w:rPr>
        <w:t>lives;</w:t>
      </w:r>
      <w:proofErr w:type="gramEnd"/>
    </w:p>
    <w:p w14:paraId="4CE49801" w14:textId="5F11BE99" w:rsidR="00E625B4" w:rsidRDefault="00E625B4" w:rsidP="00566FB0">
      <w:pPr>
        <w:pStyle w:val="ListParagraph"/>
        <w:numPr>
          <w:ilvl w:val="1"/>
          <w:numId w:val="3"/>
        </w:numPr>
        <w:jc w:val="both"/>
        <w:rPr>
          <w:rFonts w:ascii="Arial" w:hAnsi="Arial" w:cs="Arial"/>
          <w:sz w:val="24"/>
          <w:szCs w:val="24"/>
        </w:rPr>
      </w:pPr>
      <w:r>
        <w:rPr>
          <w:rFonts w:ascii="Arial" w:hAnsi="Arial" w:cs="Arial"/>
          <w:sz w:val="24"/>
          <w:szCs w:val="24"/>
        </w:rPr>
        <w:t xml:space="preserve">Those with parental </w:t>
      </w:r>
      <w:proofErr w:type="gramStart"/>
      <w:r>
        <w:rPr>
          <w:rFonts w:ascii="Arial" w:hAnsi="Arial" w:cs="Arial"/>
          <w:sz w:val="24"/>
          <w:szCs w:val="24"/>
        </w:rPr>
        <w:t>responsibility;</w:t>
      </w:r>
      <w:proofErr w:type="gramEnd"/>
    </w:p>
    <w:p w14:paraId="483EE9DF" w14:textId="3D42B009" w:rsidR="00E625B4" w:rsidRDefault="00E625B4" w:rsidP="00566FB0">
      <w:pPr>
        <w:pStyle w:val="ListParagraph"/>
        <w:numPr>
          <w:ilvl w:val="1"/>
          <w:numId w:val="3"/>
        </w:numPr>
        <w:jc w:val="both"/>
        <w:rPr>
          <w:rFonts w:ascii="Arial" w:hAnsi="Arial" w:cs="Arial"/>
          <w:sz w:val="24"/>
          <w:szCs w:val="24"/>
        </w:rPr>
      </w:pPr>
      <w:r>
        <w:rPr>
          <w:rFonts w:ascii="Arial" w:hAnsi="Arial" w:cs="Arial"/>
          <w:sz w:val="24"/>
          <w:szCs w:val="24"/>
        </w:rPr>
        <w:t xml:space="preserve">Emergency contact </w:t>
      </w:r>
      <w:proofErr w:type="gramStart"/>
      <w:r>
        <w:rPr>
          <w:rFonts w:ascii="Arial" w:hAnsi="Arial" w:cs="Arial"/>
          <w:sz w:val="24"/>
          <w:szCs w:val="24"/>
        </w:rPr>
        <w:t>information;</w:t>
      </w:r>
      <w:proofErr w:type="gramEnd"/>
    </w:p>
    <w:p w14:paraId="2F76C216" w14:textId="7741EC15" w:rsidR="00E625B4" w:rsidRDefault="00E625B4" w:rsidP="00566FB0">
      <w:pPr>
        <w:pStyle w:val="ListParagraph"/>
        <w:numPr>
          <w:ilvl w:val="1"/>
          <w:numId w:val="3"/>
        </w:numPr>
        <w:jc w:val="both"/>
        <w:rPr>
          <w:rFonts w:ascii="Arial" w:hAnsi="Arial" w:cs="Arial"/>
          <w:sz w:val="24"/>
          <w:szCs w:val="24"/>
        </w:rPr>
      </w:pPr>
      <w:r>
        <w:rPr>
          <w:rFonts w:ascii="Arial" w:hAnsi="Arial" w:cs="Arial"/>
          <w:sz w:val="24"/>
          <w:szCs w:val="24"/>
        </w:rPr>
        <w:t xml:space="preserve">Name and contact details of the General </w:t>
      </w:r>
      <w:proofErr w:type="gramStart"/>
      <w:r>
        <w:rPr>
          <w:rFonts w:ascii="Arial" w:hAnsi="Arial" w:cs="Arial"/>
          <w:sz w:val="24"/>
          <w:szCs w:val="24"/>
        </w:rPr>
        <w:t>Practitioner;</w:t>
      </w:r>
      <w:proofErr w:type="gramEnd"/>
    </w:p>
    <w:p w14:paraId="17255265" w14:textId="6A8F46D5" w:rsidR="00D952E2" w:rsidRDefault="00D952E2" w:rsidP="00566FB0">
      <w:pPr>
        <w:pStyle w:val="ListParagraph"/>
        <w:numPr>
          <w:ilvl w:val="1"/>
          <w:numId w:val="3"/>
        </w:numPr>
        <w:jc w:val="both"/>
        <w:rPr>
          <w:rFonts w:ascii="Arial" w:hAnsi="Arial" w:cs="Arial"/>
          <w:sz w:val="24"/>
          <w:szCs w:val="24"/>
        </w:rPr>
      </w:pPr>
      <w:r>
        <w:rPr>
          <w:rFonts w:ascii="Arial" w:hAnsi="Arial" w:cs="Arial"/>
          <w:sz w:val="24"/>
          <w:szCs w:val="24"/>
        </w:rPr>
        <w:t>Medical details; and</w:t>
      </w:r>
    </w:p>
    <w:p w14:paraId="4E5D7380" w14:textId="18F3CBFE" w:rsidR="00D952E2" w:rsidRDefault="00D952E2" w:rsidP="00566FB0">
      <w:pPr>
        <w:pStyle w:val="ListParagraph"/>
        <w:numPr>
          <w:ilvl w:val="1"/>
          <w:numId w:val="3"/>
        </w:numPr>
        <w:jc w:val="both"/>
        <w:rPr>
          <w:rFonts w:ascii="Arial" w:hAnsi="Arial" w:cs="Arial"/>
          <w:sz w:val="24"/>
          <w:szCs w:val="24"/>
        </w:rPr>
      </w:pPr>
      <w:r>
        <w:rPr>
          <w:rFonts w:ascii="Arial" w:hAnsi="Arial" w:cs="Arial"/>
          <w:sz w:val="24"/>
          <w:szCs w:val="24"/>
        </w:rPr>
        <w:t xml:space="preserve">Any relevant court orders or factors which may impact on the safety and welfare of the </w:t>
      </w:r>
      <w:r w:rsidR="0093784D">
        <w:rPr>
          <w:rFonts w:ascii="Arial" w:hAnsi="Arial" w:cs="Arial"/>
          <w:sz w:val="24"/>
          <w:szCs w:val="24"/>
        </w:rPr>
        <w:t>learner</w:t>
      </w:r>
      <w:r>
        <w:rPr>
          <w:rFonts w:ascii="Arial" w:hAnsi="Arial" w:cs="Arial"/>
          <w:sz w:val="24"/>
          <w:szCs w:val="24"/>
        </w:rPr>
        <w:t>.</w:t>
      </w:r>
    </w:p>
    <w:p w14:paraId="01544667" w14:textId="78567727" w:rsidR="00D952E2" w:rsidRDefault="00D952E2" w:rsidP="00566FB0">
      <w:pPr>
        <w:pStyle w:val="ListParagraph"/>
        <w:numPr>
          <w:ilvl w:val="0"/>
          <w:numId w:val="25"/>
        </w:numPr>
        <w:jc w:val="both"/>
        <w:rPr>
          <w:rFonts w:ascii="Arial" w:hAnsi="Arial" w:cs="Arial"/>
          <w:sz w:val="24"/>
          <w:szCs w:val="24"/>
        </w:rPr>
      </w:pPr>
      <w:r>
        <w:rPr>
          <w:rFonts w:ascii="Arial" w:hAnsi="Arial" w:cs="Arial"/>
          <w:sz w:val="24"/>
          <w:szCs w:val="24"/>
        </w:rPr>
        <w:t xml:space="preserve">Information given regarding </w:t>
      </w:r>
      <w:r w:rsidR="0093784D">
        <w:rPr>
          <w:rFonts w:ascii="Arial" w:hAnsi="Arial" w:cs="Arial"/>
          <w:sz w:val="24"/>
          <w:szCs w:val="24"/>
        </w:rPr>
        <w:t>learner</w:t>
      </w:r>
      <w:r>
        <w:rPr>
          <w:rFonts w:ascii="Arial" w:hAnsi="Arial" w:cs="Arial"/>
          <w:sz w:val="24"/>
          <w:szCs w:val="24"/>
        </w:rPr>
        <w:t xml:space="preserve"> remains </w:t>
      </w:r>
      <w:proofErr w:type="gramStart"/>
      <w:r>
        <w:rPr>
          <w:rFonts w:ascii="Arial" w:hAnsi="Arial" w:cs="Arial"/>
          <w:sz w:val="24"/>
          <w:szCs w:val="24"/>
        </w:rPr>
        <w:t>confidential;</w:t>
      </w:r>
      <w:proofErr w:type="gramEnd"/>
    </w:p>
    <w:p w14:paraId="0DDC5532" w14:textId="30A8A06C" w:rsidR="00D952E2" w:rsidRDefault="00D952E2" w:rsidP="00566FB0">
      <w:pPr>
        <w:pStyle w:val="ListParagraph"/>
        <w:numPr>
          <w:ilvl w:val="0"/>
          <w:numId w:val="3"/>
        </w:numPr>
        <w:jc w:val="both"/>
        <w:rPr>
          <w:rFonts w:ascii="Arial" w:hAnsi="Arial" w:cs="Arial"/>
          <w:sz w:val="24"/>
          <w:szCs w:val="24"/>
        </w:rPr>
      </w:pPr>
      <w:r>
        <w:rPr>
          <w:rFonts w:ascii="Arial" w:hAnsi="Arial" w:cs="Arial"/>
          <w:sz w:val="24"/>
          <w:szCs w:val="24"/>
        </w:rPr>
        <w:t xml:space="preserve">Staff are given relevant information on a ‘need to know’ basis </w:t>
      </w:r>
      <w:proofErr w:type="gramStart"/>
      <w:r>
        <w:rPr>
          <w:rFonts w:ascii="Arial" w:hAnsi="Arial" w:cs="Arial"/>
          <w:sz w:val="24"/>
          <w:szCs w:val="24"/>
        </w:rPr>
        <w:t>in order to</w:t>
      </w:r>
      <w:proofErr w:type="gramEnd"/>
      <w:r>
        <w:rPr>
          <w:rFonts w:ascii="Arial" w:hAnsi="Arial" w:cs="Arial"/>
          <w:sz w:val="24"/>
          <w:szCs w:val="24"/>
        </w:rPr>
        <w:t xml:space="preserve"> support the </w:t>
      </w:r>
      <w:r w:rsidR="0093784D">
        <w:rPr>
          <w:rFonts w:ascii="Arial" w:hAnsi="Arial" w:cs="Arial"/>
          <w:sz w:val="24"/>
          <w:szCs w:val="24"/>
        </w:rPr>
        <w:t>learner</w:t>
      </w:r>
      <w:r>
        <w:rPr>
          <w:rFonts w:ascii="Arial" w:hAnsi="Arial" w:cs="Arial"/>
          <w:sz w:val="24"/>
          <w:szCs w:val="24"/>
        </w:rPr>
        <w:t>.</w:t>
      </w:r>
    </w:p>
    <w:p w14:paraId="17A09FBE" w14:textId="15F69205" w:rsidR="00E625B4" w:rsidRDefault="00D952E2" w:rsidP="00566FB0">
      <w:pPr>
        <w:pStyle w:val="ListParagraph"/>
        <w:numPr>
          <w:ilvl w:val="0"/>
          <w:numId w:val="25"/>
        </w:numPr>
        <w:jc w:val="both"/>
        <w:rPr>
          <w:rFonts w:ascii="Arial" w:hAnsi="Arial" w:cs="Arial"/>
          <w:sz w:val="24"/>
          <w:szCs w:val="24"/>
        </w:rPr>
      </w:pPr>
      <w:r>
        <w:rPr>
          <w:rFonts w:ascii="Arial" w:hAnsi="Arial" w:cs="Arial"/>
          <w:sz w:val="24"/>
          <w:szCs w:val="24"/>
        </w:rPr>
        <w:t xml:space="preserve">Parents / carers are aware that the provision has a duty to share information and keep records where there are any safeguarding </w:t>
      </w:r>
      <w:proofErr w:type="gramStart"/>
      <w:r>
        <w:rPr>
          <w:rFonts w:ascii="Arial" w:hAnsi="Arial" w:cs="Arial"/>
          <w:sz w:val="24"/>
          <w:szCs w:val="24"/>
        </w:rPr>
        <w:t>concerns;</w:t>
      </w:r>
      <w:proofErr w:type="gramEnd"/>
    </w:p>
    <w:p w14:paraId="627CC3C5" w14:textId="0AEA45B7" w:rsidR="00D952E2" w:rsidRDefault="00D952E2" w:rsidP="00566FB0">
      <w:pPr>
        <w:pStyle w:val="ListParagraph"/>
        <w:numPr>
          <w:ilvl w:val="0"/>
          <w:numId w:val="3"/>
        </w:numPr>
        <w:jc w:val="both"/>
        <w:rPr>
          <w:rFonts w:ascii="Arial" w:hAnsi="Arial" w:cs="Arial"/>
          <w:sz w:val="24"/>
          <w:szCs w:val="24"/>
        </w:rPr>
      </w:pPr>
      <w:r>
        <w:rPr>
          <w:rFonts w:ascii="Arial" w:hAnsi="Arial" w:cs="Arial"/>
          <w:sz w:val="24"/>
          <w:szCs w:val="24"/>
        </w:rPr>
        <w:t>This information is kept secure, separate and is only accessible by key members of staff. Copies are securely sent to providers and others with associated responsibilities, and confirmation of receipt is sought to be obtained.</w:t>
      </w:r>
    </w:p>
    <w:p w14:paraId="248C36A0" w14:textId="69DB1FC8" w:rsidR="00D952E2" w:rsidRDefault="00D952E2" w:rsidP="00566FB0">
      <w:pPr>
        <w:pStyle w:val="ListParagraph"/>
        <w:numPr>
          <w:ilvl w:val="0"/>
          <w:numId w:val="25"/>
        </w:numPr>
        <w:jc w:val="both"/>
        <w:rPr>
          <w:rFonts w:ascii="Arial" w:hAnsi="Arial" w:cs="Arial"/>
          <w:sz w:val="24"/>
          <w:szCs w:val="24"/>
        </w:rPr>
      </w:pPr>
      <w:r>
        <w:rPr>
          <w:rFonts w:ascii="Arial" w:hAnsi="Arial" w:cs="Arial"/>
          <w:sz w:val="24"/>
          <w:szCs w:val="24"/>
        </w:rPr>
        <w:t xml:space="preserve">Where we have reason to be concerned about the welfare of a </w:t>
      </w:r>
      <w:r w:rsidR="0093784D">
        <w:rPr>
          <w:rFonts w:ascii="Arial" w:hAnsi="Arial" w:cs="Arial"/>
          <w:sz w:val="24"/>
          <w:szCs w:val="24"/>
        </w:rPr>
        <w:t>learner</w:t>
      </w:r>
      <w:r>
        <w:rPr>
          <w:rFonts w:ascii="Arial" w:hAnsi="Arial" w:cs="Arial"/>
          <w:sz w:val="24"/>
          <w:szCs w:val="24"/>
        </w:rPr>
        <w:t>, we will seek to discuss this with the parents / carers first</w:t>
      </w:r>
      <w:r w:rsidR="007E3257">
        <w:rPr>
          <w:rFonts w:ascii="Arial" w:hAnsi="Arial" w:cs="Arial"/>
          <w:sz w:val="24"/>
          <w:szCs w:val="24"/>
        </w:rPr>
        <w:t xml:space="preserve">. However, </w:t>
      </w:r>
      <w:r>
        <w:rPr>
          <w:rFonts w:ascii="Arial" w:hAnsi="Arial" w:cs="Arial"/>
          <w:sz w:val="24"/>
          <w:szCs w:val="24"/>
        </w:rPr>
        <w:t xml:space="preserve">there may be occasions where </w:t>
      </w:r>
      <w:r w:rsidR="007E3257">
        <w:rPr>
          <w:rFonts w:ascii="Arial" w:hAnsi="Arial" w:cs="Arial"/>
          <w:sz w:val="24"/>
          <w:szCs w:val="24"/>
        </w:rPr>
        <w:t xml:space="preserve">this is not </w:t>
      </w:r>
      <w:proofErr w:type="gramStart"/>
      <w:r w:rsidR="007E3257">
        <w:rPr>
          <w:rFonts w:ascii="Arial" w:hAnsi="Arial" w:cs="Arial"/>
          <w:sz w:val="24"/>
          <w:szCs w:val="24"/>
        </w:rPr>
        <w:t>possible</w:t>
      </w:r>
      <w:proofErr w:type="gramEnd"/>
      <w:r>
        <w:rPr>
          <w:rFonts w:ascii="Arial" w:hAnsi="Arial" w:cs="Arial"/>
          <w:sz w:val="24"/>
          <w:szCs w:val="24"/>
        </w:rPr>
        <w:t xml:space="preserve"> and</w:t>
      </w:r>
      <w:r w:rsidR="0093784D">
        <w:rPr>
          <w:rFonts w:ascii="Arial" w:hAnsi="Arial" w:cs="Arial"/>
          <w:sz w:val="24"/>
          <w:szCs w:val="24"/>
        </w:rPr>
        <w:t xml:space="preserve"> we</w:t>
      </w:r>
      <w:r>
        <w:rPr>
          <w:rFonts w:ascii="Arial" w:hAnsi="Arial" w:cs="Arial"/>
          <w:sz w:val="24"/>
          <w:szCs w:val="24"/>
        </w:rPr>
        <w:t xml:space="preserve"> will contact another relevant person instead.</w:t>
      </w:r>
    </w:p>
    <w:p w14:paraId="747B1D69" w14:textId="1CF8171A" w:rsidR="00E625B4" w:rsidRDefault="00D952E2" w:rsidP="00566FB0">
      <w:pPr>
        <w:pStyle w:val="ListParagraph"/>
        <w:numPr>
          <w:ilvl w:val="0"/>
          <w:numId w:val="3"/>
        </w:numPr>
        <w:jc w:val="both"/>
        <w:rPr>
          <w:rFonts w:ascii="Arial" w:hAnsi="Arial" w:cs="Arial"/>
          <w:sz w:val="24"/>
          <w:szCs w:val="24"/>
        </w:rPr>
      </w:pPr>
      <w:r>
        <w:rPr>
          <w:rFonts w:ascii="Arial" w:hAnsi="Arial" w:cs="Arial"/>
          <w:sz w:val="24"/>
          <w:szCs w:val="24"/>
        </w:rPr>
        <w:t xml:space="preserve">For example, where doing so may place the </w:t>
      </w:r>
      <w:r w:rsidR="0093784D">
        <w:rPr>
          <w:rFonts w:ascii="Arial" w:hAnsi="Arial" w:cs="Arial"/>
          <w:sz w:val="24"/>
          <w:szCs w:val="24"/>
        </w:rPr>
        <w:t xml:space="preserve">learner </w:t>
      </w:r>
      <w:r>
        <w:rPr>
          <w:rFonts w:ascii="Arial" w:hAnsi="Arial" w:cs="Arial"/>
          <w:sz w:val="24"/>
          <w:szCs w:val="24"/>
        </w:rPr>
        <w:t>at additional risk or where it isn’t possible to speak with the parents / carers.</w:t>
      </w:r>
    </w:p>
    <w:p w14:paraId="3C47384D" w14:textId="77777777" w:rsidR="006C15F9" w:rsidRDefault="006C15F9" w:rsidP="006C15F9">
      <w:pPr>
        <w:jc w:val="both"/>
        <w:rPr>
          <w:rFonts w:ascii="Arial" w:hAnsi="Arial" w:cs="Arial"/>
          <w:sz w:val="24"/>
          <w:szCs w:val="24"/>
        </w:rPr>
      </w:pPr>
    </w:p>
    <w:p w14:paraId="5A52C385" w14:textId="77777777" w:rsidR="000A6193" w:rsidRDefault="000A6193">
      <w:pPr>
        <w:rPr>
          <w:rFonts w:ascii="Arial" w:hAnsi="Arial" w:cs="Arial"/>
          <w:b/>
          <w:bCs/>
          <w:sz w:val="32"/>
          <w:szCs w:val="32"/>
        </w:rPr>
      </w:pPr>
      <w:r>
        <w:rPr>
          <w:rFonts w:ascii="Arial" w:hAnsi="Arial" w:cs="Arial"/>
          <w:b/>
          <w:bCs/>
          <w:sz w:val="32"/>
          <w:szCs w:val="32"/>
        </w:rPr>
        <w:br w:type="page"/>
      </w:r>
    </w:p>
    <w:p w14:paraId="1CB0C86C" w14:textId="5FC66D0F" w:rsidR="006C15F9" w:rsidRPr="006C15F9" w:rsidRDefault="00BA65E6" w:rsidP="00BA65E6">
      <w:pPr>
        <w:shd w:val="clear" w:color="auto" w:fill="D0CECE" w:themeFill="background2" w:themeFillShade="E6"/>
        <w:jc w:val="center"/>
        <w:rPr>
          <w:rFonts w:ascii="Arial" w:hAnsi="Arial" w:cs="Arial"/>
          <w:sz w:val="24"/>
          <w:szCs w:val="24"/>
        </w:rPr>
      </w:pPr>
      <w:r>
        <w:rPr>
          <w:rFonts w:ascii="Arial" w:hAnsi="Arial" w:cs="Arial"/>
          <w:b/>
          <w:bCs/>
          <w:sz w:val="32"/>
          <w:szCs w:val="32"/>
        </w:rPr>
        <w:lastRenderedPageBreak/>
        <w:t xml:space="preserve">Section </w:t>
      </w:r>
      <w:r w:rsidR="009B5220">
        <w:rPr>
          <w:rFonts w:ascii="Arial" w:hAnsi="Arial" w:cs="Arial"/>
          <w:b/>
          <w:bCs/>
          <w:sz w:val="32"/>
          <w:szCs w:val="32"/>
        </w:rPr>
        <w:t>6: Responding to Welfare Concerns</w:t>
      </w:r>
    </w:p>
    <w:p w14:paraId="226E9F9B" w14:textId="77777777" w:rsidR="00CB38A1" w:rsidRDefault="00CB38A1" w:rsidP="00CB38A1">
      <w:pPr>
        <w:jc w:val="both"/>
        <w:rPr>
          <w:rFonts w:ascii="Arial" w:hAnsi="Arial" w:cs="Arial"/>
          <w:sz w:val="24"/>
          <w:szCs w:val="24"/>
        </w:rPr>
      </w:pPr>
    </w:p>
    <w:p w14:paraId="6D36FD47" w14:textId="17E775E8" w:rsidR="00CB38A1" w:rsidRDefault="00BA65E6" w:rsidP="00CB38A1">
      <w:pPr>
        <w:jc w:val="both"/>
        <w:rPr>
          <w:rFonts w:ascii="Arial" w:hAnsi="Arial" w:cs="Arial"/>
          <w:sz w:val="24"/>
          <w:szCs w:val="24"/>
        </w:rPr>
      </w:pPr>
      <w:r>
        <w:rPr>
          <w:rFonts w:ascii="Arial" w:hAnsi="Arial" w:cs="Arial"/>
          <w:sz w:val="24"/>
          <w:szCs w:val="24"/>
        </w:rPr>
        <w:t>When staff o</w:t>
      </w:r>
      <w:r w:rsidR="00683055">
        <w:rPr>
          <w:rFonts w:ascii="Arial" w:hAnsi="Arial" w:cs="Arial"/>
          <w:sz w:val="24"/>
          <w:szCs w:val="24"/>
        </w:rPr>
        <w:t>r</w:t>
      </w:r>
      <w:r>
        <w:rPr>
          <w:rFonts w:ascii="Arial" w:hAnsi="Arial" w:cs="Arial"/>
          <w:sz w:val="24"/>
          <w:szCs w:val="24"/>
        </w:rPr>
        <w:t xml:space="preserve"> visitors are concerned about a </w:t>
      </w:r>
      <w:r w:rsidR="0093784D">
        <w:rPr>
          <w:rFonts w:ascii="Arial" w:hAnsi="Arial" w:cs="Arial"/>
          <w:sz w:val="24"/>
          <w:szCs w:val="24"/>
        </w:rPr>
        <w:t>learner’s</w:t>
      </w:r>
      <w:r>
        <w:rPr>
          <w:rFonts w:ascii="Arial" w:hAnsi="Arial" w:cs="Arial"/>
          <w:sz w:val="24"/>
          <w:szCs w:val="24"/>
        </w:rPr>
        <w:t xml:space="preserve"> welfare, they should apply the following:</w:t>
      </w:r>
    </w:p>
    <w:p w14:paraId="56E08F48" w14:textId="3EF7C323" w:rsidR="00BA65E6" w:rsidRDefault="00BA65E6" w:rsidP="00566FB0">
      <w:pPr>
        <w:pStyle w:val="ListParagraph"/>
        <w:numPr>
          <w:ilvl w:val="0"/>
          <w:numId w:val="25"/>
        </w:numPr>
        <w:jc w:val="both"/>
        <w:rPr>
          <w:rFonts w:ascii="Arial" w:hAnsi="Arial" w:cs="Arial"/>
          <w:sz w:val="24"/>
          <w:szCs w:val="24"/>
        </w:rPr>
      </w:pPr>
      <w:r>
        <w:rPr>
          <w:rFonts w:ascii="Arial" w:hAnsi="Arial" w:cs="Arial"/>
          <w:sz w:val="24"/>
          <w:szCs w:val="24"/>
        </w:rPr>
        <w:t xml:space="preserve">In the event of an emergency, all necessary action should be </w:t>
      </w:r>
      <w:proofErr w:type="gramStart"/>
      <w:r>
        <w:rPr>
          <w:rFonts w:ascii="Arial" w:hAnsi="Arial" w:cs="Arial"/>
          <w:sz w:val="24"/>
          <w:szCs w:val="24"/>
        </w:rPr>
        <w:t>taken;</w:t>
      </w:r>
      <w:proofErr w:type="gramEnd"/>
    </w:p>
    <w:p w14:paraId="17E01558" w14:textId="3B66BEE0" w:rsidR="00BA65E6" w:rsidRDefault="00BA65E6" w:rsidP="00566FB0">
      <w:pPr>
        <w:pStyle w:val="ListParagraph"/>
        <w:numPr>
          <w:ilvl w:val="0"/>
          <w:numId w:val="3"/>
        </w:numPr>
        <w:jc w:val="both"/>
        <w:rPr>
          <w:rFonts w:ascii="Arial" w:hAnsi="Arial" w:cs="Arial"/>
          <w:sz w:val="24"/>
          <w:szCs w:val="24"/>
        </w:rPr>
      </w:pPr>
      <w:r>
        <w:rPr>
          <w:rFonts w:ascii="Arial" w:hAnsi="Arial" w:cs="Arial"/>
          <w:sz w:val="24"/>
          <w:szCs w:val="24"/>
        </w:rPr>
        <w:t>For example, contacting the police.</w:t>
      </w:r>
    </w:p>
    <w:p w14:paraId="77C9D782" w14:textId="49BF1511" w:rsidR="00BA65E6" w:rsidRDefault="00BA65E6" w:rsidP="00566FB0">
      <w:pPr>
        <w:pStyle w:val="ListParagraph"/>
        <w:numPr>
          <w:ilvl w:val="0"/>
          <w:numId w:val="25"/>
        </w:numPr>
        <w:jc w:val="both"/>
        <w:rPr>
          <w:rFonts w:ascii="Arial" w:hAnsi="Arial" w:cs="Arial"/>
          <w:sz w:val="24"/>
          <w:szCs w:val="24"/>
        </w:rPr>
      </w:pPr>
      <w:r>
        <w:rPr>
          <w:rFonts w:ascii="Arial" w:hAnsi="Arial" w:cs="Arial"/>
          <w:sz w:val="24"/>
          <w:szCs w:val="24"/>
        </w:rPr>
        <w:t xml:space="preserve">Do not presume that a colleague or another professional will act or share information that could be crucial to the </w:t>
      </w:r>
      <w:r w:rsidR="0093784D">
        <w:rPr>
          <w:rFonts w:ascii="Arial" w:hAnsi="Arial" w:cs="Arial"/>
          <w:sz w:val="24"/>
          <w:szCs w:val="24"/>
        </w:rPr>
        <w:t>learner’s</w:t>
      </w:r>
      <w:r>
        <w:rPr>
          <w:rFonts w:ascii="Arial" w:hAnsi="Arial" w:cs="Arial"/>
          <w:sz w:val="24"/>
          <w:szCs w:val="24"/>
        </w:rPr>
        <w:t xml:space="preserve"> </w:t>
      </w:r>
      <w:proofErr w:type="gramStart"/>
      <w:r>
        <w:rPr>
          <w:rFonts w:ascii="Arial" w:hAnsi="Arial" w:cs="Arial"/>
          <w:sz w:val="24"/>
          <w:szCs w:val="24"/>
        </w:rPr>
        <w:t>safety;</w:t>
      </w:r>
      <w:proofErr w:type="gramEnd"/>
    </w:p>
    <w:p w14:paraId="1143986C" w14:textId="0011DA66" w:rsidR="00BA65E6" w:rsidRDefault="00BA65E6" w:rsidP="00566FB0">
      <w:pPr>
        <w:pStyle w:val="ListParagraph"/>
        <w:numPr>
          <w:ilvl w:val="0"/>
          <w:numId w:val="3"/>
        </w:numPr>
        <w:jc w:val="both"/>
        <w:rPr>
          <w:rFonts w:ascii="Arial" w:hAnsi="Arial" w:cs="Arial"/>
          <w:sz w:val="24"/>
          <w:szCs w:val="24"/>
        </w:rPr>
      </w:pPr>
      <w:r>
        <w:rPr>
          <w:rFonts w:ascii="Arial" w:hAnsi="Arial" w:cs="Arial"/>
          <w:sz w:val="24"/>
          <w:szCs w:val="24"/>
        </w:rPr>
        <w:t xml:space="preserve">Prompt sharing of information </w:t>
      </w:r>
      <w:r w:rsidR="0093784D">
        <w:rPr>
          <w:rFonts w:ascii="Arial" w:hAnsi="Arial" w:cs="Arial"/>
          <w:sz w:val="24"/>
          <w:szCs w:val="24"/>
        </w:rPr>
        <w:t xml:space="preserve">is </w:t>
      </w:r>
      <w:r>
        <w:rPr>
          <w:rFonts w:ascii="Arial" w:hAnsi="Arial" w:cs="Arial"/>
          <w:sz w:val="24"/>
          <w:szCs w:val="24"/>
        </w:rPr>
        <w:t xml:space="preserve">essential for the safety of </w:t>
      </w:r>
      <w:r w:rsidR="0093784D">
        <w:rPr>
          <w:rFonts w:ascii="Arial" w:hAnsi="Arial" w:cs="Arial"/>
          <w:sz w:val="24"/>
          <w:szCs w:val="24"/>
        </w:rPr>
        <w:t>learners</w:t>
      </w:r>
      <w:r>
        <w:rPr>
          <w:rFonts w:ascii="Arial" w:hAnsi="Arial" w:cs="Arial"/>
          <w:sz w:val="24"/>
          <w:szCs w:val="24"/>
        </w:rPr>
        <w:t xml:space="preserve">, whether this is when issues first arise or when </w:t>
      </w:r>
      <w:r w:rsidR="0093784D">
        <w:rPr>
          <w:rFonts w:ascii="Arial" w:hAnsi="Arial" w:cs="Arial"/>
          <w:sz w:val="24"/>
          <w:szCs w:val="24"/>
        </w:rPr>
        <w:t xml:space="preserve">they are </w:t>
      </w:r>
      <w:r>
        <w:rPr>
          <w:rFonts w:ascii="Arial" w:hAnsi="Arial" w:cs="Arial"/>
          <w:sz w:val="24"/>
          <w:szCs w:val="24"/>
        </w:rPr>
        <w:t>already known the local authority.</w:t>
      </w:r>
    </w:p>
    <w:p w14:paraId="206E8984" w14:textId="5F10D361" w:rsidR="00BA65E6" w:rsidRDefault="00BA65E6" w:rsidP="00566FB0">
      <w:pPr>
        <w:pStyle w:val="ListParagraph"/>
        <w:numPr>
          <w:ilvl w:val="0"/>
          <w:numId w:val="25"/>
        </w:numPr>
        <w:jc w:val="both"/>
        <w:rPr>
          <w:rFonts w:ascii="Arial" w:hAnsi="Arial" w:cs="Arial"/>
          <w:sz w:val="24"/>
          <w:szCs w:val="24"/>
        </w:rPr>
      </w:pPr>
      <w:r>
        <w:rPr>
          <w:rFonts w:ascii="Arial" w:hAnsi="Arial" w:cs="Arial"/>
          <w:sz w:val="24"/>
          <w:szCs w:val="24"/>
        </w:rPr>
        <w:t xml:space="preserve">Report all concerns to the designated safeguarding lead, or their deputies, as promptly as </w:t>
      </w:r>
      <w:proofErr w:type="gramStart"/>
      <w:r>
        <w:rPr>
          <w:rFonts w:ascii="Arial" w:hAnsi="Arial" w:cs="Arial"/>
          <w:sz w:val="24"/>
          <w:szCs w:val="24"/>
        </w:rPr>
        <w:t>possible;</w:t>
      </w:r>
      <w:proofErr w:type="gramEnd"/>
    </w:p>
    <w:p w14:paraId="6B7FB740" w14:textId="26F22B4C" w:rsidR="00BA65E6" w:rsidRDefault="00BA65E6" w:rsidP="00566FB0">
      <w:pPr>
        <w:pStyle w:val="ListParagraph"/>
        <w:numPr>
          <w:ilvl w:val="0"/>
          <w:numId w:val="3"/>
        </w:numPr>
        <w:jc w:val="both"/>
        <w:rPr>
          <w:rFonts w:ascii="Arial" w:hAnsi="Arial" w:cs="Arial"/>
          <w:sz w:val="24"/>
          <w:szCs w:val="24"/>
        </w:rPr>
      </w:pPr>
      <w:r>
        <w:rPr>
          <w:rFonts w:ascii="Arial" w:hAnsi="Arial" w:cs="Arial"/>
          <w:sz w:val="24"/>
          <w:szCs w:val="24"/>
        </w:rPr>
        <w:t xml:space="preserve">This should be done by no later than </w:t>
      </w:r>
      <w:r w:rsidR="0093784D">
        <w:rPr>
          <w:rFonts w:ascii="Arial" w:hAnsi="Arial" w:cs="Arial"/>
          <w:sz w:val="24"/>
          <w:szCs w:val="24"/>
        </w:rPr>
        <w:t>close of the business day</w:t>
      </w:r>
      <w:r>
        <w:rPr>
          <w:rFonts w:ascii="Arial" w:hAnsi="Arial" w:cs="Arial"/>
          <w:sz w:val="24"/>
          <w:szCs w:val="24"/>
        </w:rPr>
        <w:t>.</w:t>
      </w:r>
    </w:p>
    <w:p w14:paraId="50E5619E" w14:textId="77C0A95D" w:rsidR="00BA65E6" w:rsidRDefault="00BA65E6" w:rsidP="00566FB0">
      <w:pPr>
        <w:pStyle w:val="ListParagraph"/>
        <w:numPr>
          <w:ilvl w:val="0"/>
          <w:numId w:val="3"/>
        </w:numPr>
        <w:jc w:val="both"/>
        <w:rPr>
          <w:rFonts w:ascii="Arial" w:hAnsi="Arial" w:cs="Arial"/>
          <w:sz w:val="24"/>
          <w:szCs w:val="24"/>
        </w:rPr>
      </w:pPr>
      <w:r>
        <w:rPr>
          <w:rFonts w:ascii="Arial" w:hAnsi="Arial" w:cs="Arial"/>
          <w:sz w:val="24"/>
          <w:szCs w:val="24"/>
        </w:rPr>
        <w:t xml:space="preserve">Staff and visitors are introduced to the reporting procedure during their initial </w:t>
      </w:r>
      <w:r w:rsidR="00B63AED">
        <w:rPr>
          <w:rFonts w:ascii="Arial" w:hAnsi="Arial" w:cs="Arial"/>
          <w:sz w:val="24"/>
          <w:szCs w:val="24"/>
        </w:rPr>
        <w:t>induction,</w:t>
      </w:r>
      <w:r>
        <w:rPr>
          <w:rFonts w:ascii="Arial" w:hAnsi="Arial" w:cs="Arial"/>
          <w:sz w:val="24"/>
          <w:szCs w:val="24"/>
        </w:rPr>
        <w:t xml:space="preserve"> and this is annually reviewed. </w:t>
      </w:r>
    </w:p>
    <w:p w14:paraId="05FE6169" w14:textId="4AC3F2B9" w:rsidR="00BA65E6" w:rsidRDefault="00BA65E6" w:rsidP="00566FB0">
      <w:pPr>
        <w:pStyle w:val="ListParagraph"/>
        <w:numPr>
          <w:ilvl w:val="0"/>
          <w:numId w:val="25"/>
        </w:numPr>
        <w:jc w:val="both"/>
        <w:rPr>
          <w:rFonts w:ascii="Arial" w:hAnsi="Arial" w:cs="Arial"/>
          <w:sz w:val="24"/>
          <w:szCs w:val="24"/>
        </w:rPr>
      </w:pPr>
      <w:r>
        <w:rPr>
          <w:rFonts w:ascii="Arial" w:hAnsi="Arial" w:cs="Arial"/>
          <w:sz w:val="24"/>
          <w:szCs w:val="24"/>
        </w:rPr>
        <w:t xml:space="preserve">If uncertain, the designated lead, or their deputies, should be </w:t>
      </w:r>
      <w:proofErr w:type="gramStart"/>
      <w:r>
        <w:rPr>
          <w:rFonts w:ascii="Arial" w:hAnsi="Arial" w:cs="Arial"/>
          <w:sz w:val="24"/>
          <w:szCs w:val="24"/>
        </w:rPr>
        <w:t>consulted;</w:t>
      </w:r>
      <w:proofErr w:type="gramEnd"/>
    </w:p>
    <w:p w14:paraId="783A6DB3" w14:textId="4D942B3F" w:rsidR="00683055" w:rsidRDefault="00683055" w:rsidP="00566FB0">
      <w:pPr>
        <w:pStyle w:val="ListParagraph"/>
        <w:numPr>
          <w:ilvl w:val="0"/>
          <w:numId w:val="25"/>
        </w:numPr>
        <w:jc w:val="both"/>
        <w:rPr>
          <w:rFonts w:ascii="Arial" w:hAnsi="Arial" w:cs="Arial"/>
          <w:sz w:val="24"/>
          <w:szCs w:val="24"/>
        </w:rPr>
      </w:pPr>
      <w:r>
        <w:rPr>
          <w:rFonts w:ascii="Arial" w:hAnsi="Arial" w:cs="Arial"/>
          <w:sz w:val="24"/>
          <w:szCs w:val="24"/>
        </w:rPr>
        <w:t xml:space="preserve">If the designated safeguarding lead or their deputies are unavailable, information must be shared with the most senior member of staff in the provision that </w:t>
      </w:r>
      <w:r w:rsidR="0093784D">
        <w:rPr>
          <w:rFonts w:ascii="Arial" w:hAnsi="Arial" w:cs="Arial"/>
          <w:sz w:val="24"/>
          <w:szCs w:val="24"/>
        </w:rPr>
        <w:t xml:space="preserve">business </w:t>
      </w:r>
      <w:r>
        <w:rPr>
          <w:rFonts w:ascii="Arial" w:hAnsi="Arial" w:cs="Arial"/>
          <w:sz w:val="24"/>
          <w:szCs w:val="24"/>
        </w:rPr>
        <w:t>day. Concerns and actions taken must then be shared with the designated safeguarding lead as soon as possible.</w:t>
      </w:r>
    </w:p>
    <w:p w14:paraId="41084CDA" w14:textId="0BAECEFB" w:rsidR="00683055" w:rsidRDefault="00683055" w:rsidP="00566FB0">
      <w:pPr>
        <w:pStyle w:val="ListParagraph"/>
        <w:numPr>
          <w:ilvl w:val="0"/>
          <w:numId w:val="25"/>
        </w:numPr>
        <w:jc w:val="both"/>
        <w:rPr>
          <w:rFonts w:ascii="Arial" w:hAnsi="Arial" w:cs="Arial"/>
          <w:sz w:val="24"/>
          <w:szCs w:val="24"/>
        </w:rPr>
      </w:pPr>
      <w:r>
        <w:rPr>
          <w:rFonts w:ascii="Arial" w:hAnsi="Arial" w:cs="Arial"/>
          <w:sz w:val="24"/>
          <w:szCs w:val="24"/>
        </w:rPr>
        <w:t xml:space="preserve">If concerns involve the sharing of explicit messages, refrain from viewing, copying, printing or sharing the </w:t>
      </w:r>
      <w:proofErr w:type="gramStart"/>
      <w:r>
        <w:rPr>
          <w:rFonts w:ascii="Arial" w:hAnsi="Arial" w:cs="Arial"/>
          <w:sz w:val="24"/>
          <w:szCs w:val="24"/>
        </w:rPr>
        <w:t>images</w:t>
      </w:r>
      <w:r w:rsidR="00EB7B15">
        <w:rPr>
          <w:rFonts w:ascii="Arial" w:hAnsi="Arial" w:cs="Arial"/>
          <w:sz w:val="24"/>
          <w:szCs w:val="24"/>
        </w:rPr>
        <w:t>;</w:t>
      </w:r>
      <w:proofErr w:type="gramEnd"/>
    </w:p>
    <w:p w14:paraId="1FB0CB3F" w14:textId="325B065F" w:rsidR="00EB7B15" w:rsidRDefault="00EB7B15" w:rsidP="00566FB0">
      <w:pPr>
        <w:pStyle w:val="ListParagraph"/>
        <w:numPr>
          <w:ilvl w:val="0"/>
          <w:numId w:val="25"/>
        </w:numPr>
        <w:jc w:val="both"/>
        <w:rPr>
          <w:rFonts w:ascii="Arial" w:hAnsi="Arial" w:cs="Arial"/>
          <w:sz w:val="24"/>
          <w:szCs w:val="24"/>
        </w:rPr>
      </w:pPr>
      <w:r>
        <w:rPr>
          <w:rFonts w:ascii="Arial" w:hAnsi="Arial" w:cs="Arial"/>
          <w:sz w:val="24"/>
          <w:szCs w:val="24"/>
        </w:rPr>
        <w:t xml:space="preserve">Share information strictly on a ‘need to know’ basis. Discussions regarding the concern should be avoided with colleagues, friends and </w:t>
      </w:r>
      <w:proofErr w:type="gramStart"/>
      <w:r>
        <w:rPr>
          <w:rFonts w:ascii="Arial" w:hAnsi="Arial" w:cs="Arial"/>
          <w:sz w:val="24"/>
          <w:szCs w:val="24"/>
        </w:rPr>
        <w:t>family;</w:t>
      </w:r>
      <w:proofErr w:type="gramEnd"/>
    </w:p>
    <w:p w14:paraId="63775279" w14:textId="462B65D1" w:rsidR="00EB7B15" w:rsidRPr="00953849" w:rsidRDefault="00EB7B15" w:rsidP="00566FB0">
      <w:pPr>
        <w:pStyle w:val="ListParagraph"/>
        <w:numPr>
          <w:ilvl w:val="0"/>
          <w:numId w:val="25"/>
        </w:numPr>
        <w:jc w:val="both"/>
        <w:rPr>
          <w:rFonts w:ascii="Arial" w:hAnsi="Arial" w:cs="Arial"/>
          <w:color w:val="000000" w:themeColor="text1"/>
          <w:sz w:val="24"/>
          <w:szCs w:val="24"/>
        </w:rPr>
      </w:pPr>
      <w:r>
        <w:rPr>
          <w:rFonts w:ascii="Arial" w:hAnsi="Arial" w:cs="Arial"/>
          <w:sz w:val="24"/>
          <w:szCs w:val="24"/>
        </w:rPr>
        <w:t xml:space="preserve">A record of concerns should be as soon as possible, ideally on the same </w:t>
      </w:r>
      <w:r w:rsidRPr="00953849">
        <w:rPr>
          <w:rFonts w:ascii="Arial" w:hAnsi="Arial" w:cs="Arial"/>
          <w:color w:val="000000" w:themeColor="text1"/>
          <w:sz w:val="24"/>
          <w:szCs w:val="24"/>
        </w:rPr>
        <w:t xml:space="preserve">day as the concern arises and prior to the </w:t>
      </w:r>
      <w:r w:rsidR="0093784D">
        <w:rPr>
          <w:rFonts w:ascii="Arial" w:hAnsi="Arial" w:cs="Arial"/>
          <w:color w:val="000000" w:themeColor="text1"/>
          <w:sz w:val="24"/>
          <w:szCs w:val="24"/>
        </w:rPr>
        <w:t>learner</w:t>
      </w:r>
      <w:r w:rsidRPr="00953849">
        <w:rPr>
          <w:rFonts w:ascii="Arial" w:hAnsi="Arial" w:cs="Arial"/>
          <w:color w:val="000000" w:themeColor="text1"/>
          <w:sz w:val="24"/>
          <w:szCs w:val="24"/>
        </w:rPr>
        <w:t xml:space="preserve"> leaving the premises</w:t>
      </w:r>
      <w:r w:rsidR="006464D4" w:rsidRPr="00953849">
        <w:rPr>
          <w:rFonts w:ascii="Arial" w:hAnsi="Arial" w:cs="Arial"/>
          <w:color w:val="000000" w:themeColor="text1"/>
          <w:sz w:val="24"/>
          <w:szCs w:val="24"/>
        </w:rPr>
        <w:t>; and</w:t>
      </w:r>
    </w:p>
    <w:p w14:paraId="660B2A35" w14:textId="5C159D64" w:rsidR="006464D4" w:rsidRPr="00953849" w:rsidRDefault="006464D4" w:rsidP="00566FB0">
      <w:pPr>
        <w:pStyle w:val="ListParagraph"/>
        <w:numPr>
          <w:ilvl w:val="0"/>
          <w:numId w:val="25"/>
        </w:numPr>
        <w:jc w:val="both"/>
        <w:rPr>
          <w:rFonts w:ascii="Arial" w:hAnsi="Arial" w:cs="Arial"/>
          <w:color w:val="000000" w:themeColor="text1"/>
          <w:sz w:val="24"/>
          <w:szCs w:val="24"/>
        </w:rPr>
      </w:pPr>
      <w:r w:rsidRPr="00953849">
        <w:rPr>
          <w:rFonts w:ascii="Arial" w:hAnsi="Arial" w:cs="Arial"/>
          <w:color w:val="000000" w:themeColor="text1"/>
          <w:sz w:val="24"/>
          <w:szCs w:val="24"/>
        </w:rPr>
        <w:t>If distressed, staff should seek support from senior members of staff.</w:t>
      </w:r>
    </w:p>
    <w:p w14:paraId="6D166DE3" w14:textId="77777777" w:rsidR="00D01E7A" w:rsidRPr="00953849" w:rsidRDefault="00D01E7A" w:rsidP="00953849">
      <w:pPr>
        <w:jc w:val="both"/>
        <w:rPr>
          <w:rFonts w:ascii="Arial" w:hAnsi="Arial" w:cs="Arial"/>
          <w:color w:val="000000" w:themeColor="text1"/>
          <w:sz w:val="24"/>
          <w:szCs w:val="24"/>
        </w:rPr>
      </w:pPr>
    </w:p>
    <w:p w14:paraId="43193FB3" w14:textId="2353ED41" w:rsidR="00D01E7A" w:rsidRPr="00953849" w:rsidRDefault="00D01E7A" w:rsidP="00953849">
      <w:pPr>
        <w:jc w:val="both"/>
        <w:rPr>
          <w:rFonts w:ascii="Arial" w:hAnsi="Arial" w:cs="Arial"/>
          <w:color w:val="000000" w:themeColor="text1"/>
          <w:sz w:val="24"/>
          <w:szCs w:val="24"/>
        </w:rPr>
      </w:pPr>
      <w:r w:rsidRPr="00953849">
        <w:rPr>
          <w:rFonts w:ascii="Arial" w:hAnsi="Arial" w:cs="Arial"/>
          <w:color w:val="000000" w:themeColor="text1"/>
          <w:sz w:val="24"/>
          <w:szCs w:val="24"/>
        </w:rPr>
        <w:t xml:space="preserve">Staff </w:t>
      </w:r>
      <w:r w:rsidR="00FF1421" w:rsidRPr="00953849">
        <w:rPr>
          <w:rFonts w:ascii="Arial" w:hAnsi="Arial" w:cs="Arial"/>
          <w:color w:val="000000" w:themeColor="text1"/>
          <w:sz w:val="24"/>
          <w:szCs w:val="24"/>
        </w:rPr>
        <w:t xml:space="preserve">members </w:t>
      </w:r>
      <w:r w:rsidRPr="00953849">
        <w:rPr>
          <w:rFonts w:ascii="Arial" w:hAnsi="Arial" w:cs="Arial"/>
          <w:color w:val="000000" w:themeColor="text1"/>
          <w:sz w:val="24"/>
          <w:szCs w:val="24"/>
        </w:rPr>
        <w:t xml:space="preserve">must </w:t>
      </w:r>
      <w:r w:rsidR="00FF1421" w:rsidRPr="00953849">
        <w:rPr>
          <w:rFonts w:ascii="Arial" w:hAnsi="Arial" w:cs="Arial"/>
          <w:color w:val="000000" w:themeColor="text1"/>
          <w:sz w:val="24"/>
          <w:szCs w:val="24"/>
        </w:rPr>
        <w:t>immediately inform</w:t>
      </w:r>
      <w:r w:rsidRPr="00953849">
        <w:rPr>
          <w:rFonts w:ascii="Arial" w:hAnsi="Arial" w:cs="Arial"/>
          <w:color w:val="000000" w:themeColor="text1"/>
          <w:sz w:val="24"/>
          <w:szCs w:val="24"/>
        </w:rPr>
        <w:t xml:space="preserve"> the designated safeguarding lead</w:t>
      </w:r>
      <w:r w:rsidR="00FF1421" w:rsidRPr="00953849">
        <w:rPr>
          <w:rFonts w:ascii="Arial" w:hAnsi="Arial" w:cs="Arial"/>
          <w:color w:val="000000" w:themeColor="text1"/>
          <w:sz w:val="24"/>
          <w:szCs w:val="24"/>
        </w:rPr>
        <w:t xml:space="preserve"> or their deputies if they counter any of the following situations:</w:t>
      </w:r>
    </w:p>
    <w:p w14:paraId="6B98F4CD" w14:textId="77777777" w:rsidR="00FF1421" w:rsidRPr="00953849" w:rsidRDefault="00FF1421" w:rsidP="00566FB0">
      <w:pPr>
        <w:pStyle w:val="ListParagraph"/>
        <w:numPr>
          <w:ilvl w:val="0"/>
          <w:numId w:val="26"/>
        </w:numPr>
        <w:jc w:val="both"/>
        <w:rPr>
          <w:rFonts w:ascii="Arial" w:hAnsi="Arial" w:cs="Arial"/>
          <w:color w:val="000000" w:themeColor="text1"/>
          <w:sz w:val="24"/>
          <w:szCs w:val="24"/>
        </w:rPr>
      </w:pPr>
      <w:r w:rsidRPr="00953849">
        <w:rPr>
          <w:rFonts w:ascii="Arial" w:hAnsi="Arial" w:cs="Arial"/>
          <w:color w:val="000000" w:themeColor="text1"/>
          <w:sz w:val="24"/>
          <w:szCs w:val="24"/>
        </w:rPr>
        <w:t xml:space="preserve">Signs of abuse or </w:t>
      </w:r>
      <w:proofErr w:type="gramStart"/>
      <w:r w:rsidRPr="00953849">
        <w:rPr>
          <w:rFonts w:ascii="Arial" w:hAnsi="Arial" w:cs="Arial"/>
          <w:color w:val="000000" w:themeColor="text1"/>
          <w:sz w:val="24"/>
          <w:szCs w:val="24"/>
        </w:rPr>
        <w:t>neglect;</w:t>
      </w:r>
      <w:proofErr w:type="gramEnd"/>
    </w:p>
    <w:p w14:paraId="49678CCB" w14:textId="2CDF7B2C" w:rsidR="00FF1421" w:rsidRPr="00953849" w:rsidRDefault="0093784D" w:rsidP="00566FB0">
      <w:pPr>
        <w:pStyle w:val="ListParagraph"/>
        <w:numPr>
          <w:ilvl w:val="0"/>
          <w:numId w:val="3"/>
        </w:numPr>
        <w:shd w:val="clear" w:color="auto" w:fill="FFFFFF" w:themeFill="background1"/>
        <w:jc w:val="both"/>
        <w:rPr>
          <w:rFonts w:ascii="Arial" w:hAnsi="Arial" w:cs="Arial"/>
          <w:color w:val="000000" w:themeColor="text1"/>
          <w:sz w:val="24"/>
          <w:szCs w:val="24"/>
        </w:rPr>
      </w:pPr>
      <w:r>
        <w:rPr>
          <w:rFonts w:ascii="Arial" w:hAnsi="Arial" w:cs="Arial"/>
          <w:color w:val="000000" w:themeColor="text1"/>
          <w:sz w:val="24"/>
          <w:szCs w:val="24"/>
        </w:rPr>
        <w:t>Display of</w:t>
      </w:r>
      <w:r w:rsidR="00FF1421" w:rsidRPr="00953849">
        <w:rPr>
          <w:rFonts w:ascii="Arial" w:hAnsi="Arial" w:cs="Arial"/>
          <w:color w:val="000000" w:themeColor="text1"/>
          <w:sz w:val="24"/>
          <w:szCs w:val="24"/>
        </w:rPr>
        <w:t xml:space="preserve"> signs or </w:t>
      </w:r>
      <w:r w:rsidR="00FF1421" w:rsidRPr="00953849">
        <w:rPr>
          <w:rFonts w:ascii="Arial" w:hAnsi="Arial" w:cs="Arial"/>
          <w:color w:val="000000" w:themeColor="text1"/>
          <w:sz w:val="24"/>
          <w:szCs w:val="24"/>
          <w:shd w:val="clear" w:color="auto" w:fill="FFFFFF" w:themeFill="background1"/>
        </w:rPr>
        <w:t>symptoms of abuse or neglect, including injuries, marks, or bruises that cannot be attributed to normal pla</w:t>
      </w:r>
      <w:r w:rsidR="00953849">
        <w:rPr>
          <w:rFonts w:ascii="Arial" w:hAnsi="Arial" w:cs="Arial"/>
          <w:color w:val="000000" w:themeColor="text1"/>
          <w:sz w:val="24"/>
          <w:szCs w:val="24"/>
          <w:shd w:val="clear" w:color="auto" w:fill="FFFFFF" w:themeFill="background1"/>
        </w:rPr>
        <w:t>y.</w:t>
      </w:r>
    </w:p>
    <w:p w14:paraId="4ABBE012" w14:textId="77777777" w:rsidR="00FF1421" w:rsidRPr="00953849" w:rsidRDefault="00FF1421" w:rsidP="00566FB0">
      <w:pPr>
        <w:pStyle w:val="ListParagraph"/>
        <w:numPr>
          <w:ilvl w:val="0"/>
          <w:numId w:val="26"/>
        </w:numPr>
        <w:jc w:val="both"/>
        <w:rPr>
          <w:rFonts w:ascii="Arial" w:hAnsi="Arial" w:cs="Arial"/>
          <w:color w:val="000000" w:themeColor="text1"/>
          <w:sz w:val="24"/>
          <w:szCs w:val="24"/>
        </w:rPr>
      </w:pPr>
      <w:r w:rsidRPr="00953849">
        <w:rPr>
          <w:rFonts w:ascii="Arial" w:hAnsi="Arial" w:cs="Arial"/>
          <w:color w:val="000000" w:themeColor="text1"/>
          <w:sz w:val="24"/>
          <w:szCs w:val="24"/>
        </w:rPr>
        <w:t xml:space="preserve">Search </w:t>
      </w:r>
      <w:proofErr w:type="gramStart"/>
      <w:r w:rsidRPr="00953849">
        <w:rPr>
          <w:rFonts w:ascii="Arial" w:hAnsi="Arial" w:cs="Arial"/>
          <w:color w:val="000000" w:themeColor="text1"/>
          <w:sz w:val="24"/>
          <w:szCs w:val="24"/>
        </w:rPr>
        <w:t>incidents;</w:t>
      </w:r>
      <w:proofErr w:type="gramEnd"/>
    </w:p>
    <w:p w14:paraId="683A4397" w14:textId="28A938DB" w:rsidR="00FF1421" w:rsidRPr="0093784D" w:rsidRDefault="00FF1421" w:rsidP="00566FB0">
      <w:pPr>
        <w:pStyle w:val="ListParagraph"/>
        <w:numPr>
          <w:ilvl w:val="0"/>
          <w:numId w:val="3"/>
        </w:numPr>
        <w:shd w:val="clear" w:color="auto" w:fill="FFFFFF" w:themeFill="background1"/>
        <w:jc w:val="both"/>
        <w:rPr>
          <w:rFonts w:ascii="Arial" w:hAnsi="Arial" w:cs="Arial"/>
          <w:color w:val="000000" w:themeColor="text1"/>
          <w:sz w:val="24"/>
          <w:szCs w:val="24"/>
        </w:rPr>
      </w:pPr>
      <w:r w:rsidRPr="00953849">
        <w:rPr>
          <w:rFonts w:ascii="Arial" w:hAnsi="Arial" w:cs="Arial"/>
          <w:color w:val="000000" w:themeColor="text1"/>
          <w:sz w:val="24"/>
          <w:szCs w:val="24"/>
          <w:shd w:val="clear" w:color="auto" w:fill="FFFFFF" w:themeFill="background1"/>
        </w:rPr>
        <w:t xml:space="preserve">When there are reasonable grounds to suspect that a learner possesses a prohibited item or if a search reveals a </w:t>
      </w:r>
      <w:r w:rsidRPr="0093784D">
        <w:rPr>
          <w:rFonts w:ascii="Arial" w:hAnsi="Arial" w:cs="Arial"/>
          <w:color w:val="000000" w:themeColor="text1"/>
          <w:sz w:val="24"/>
          <w:szCs w:val="24"/>
          <w:shd w:val="clear" w:color="auto" w:fill="FFFFFF" w:themeFill="background1"/>
        </w:rPr>
        <w:t>safeguarding ris</w:t>
      </w:r>
      <w:r w:rsidR="00953849" w:rsidRPr="0093784D">
        <w:rPr>
          <w:rFonts w:ascii="Arial" w:hAnsi="Arial" w:cs="Arial"/>
          <w:color w:val="000000" w:themeColor="text1"/>
          <w:sz w:val="24"/>
          <w:szCs w:val="24"/>
          <w:shd w:val="clear" w:color="auto" w:fill="FFFFFF" w:themeFill="background1"/>
        </w:rPr>
        <w:t>k.</w:t>
      </w:r>
    </w:p>
    <w:p w14:paraId="03E65EC1" w14:textId="6479830E" w:rsidR="00FF1421" w:rsidRPr="0093784D" w:rsidRDefault="00FF1421" w:rsidP="00566FB0">
      <w:pPr>
        <w:pStyle w:val="ListParagraph"/>
        <w:numPr>
          <w:ilvl w:val="0"/>
          <w:numId w:val="3"/>
        </w:numPr>
        <w:jc w:val="both"/>
        <w:rPr>
          <w:rFonts w:ascii="Arial" w:hAnsi="Arial" w:cs="Arial"/>
          <w:color w:val="000000" w:themeColor="text1"/>
          <w:sz w:val="24"/>
          <w:szCs w:val="24"/>
        </w:rPr>
      </w:pPr>
      <w:r w:rsidRPr="0093784D">
        <w:rPr>
          <w:rFonts w:ascii="Arial" w:hAnsi="Arial" w:cs="Arial"/>
          <w:color w:val="000000" w:themeColor="text1"/>
          <w:sz w:val="24"/>
          <w:szCs w:val="24"/>
        </w:rPr>
        <w:t>The prohibited items at CAST include</w:t>
      </w:r>
      <w:r w:rsidR="0093784D" w:rsidRPr="0093784D">
        <w:rPr>
          <w:rFonts w:ascii="Arial" w:hAnsi="Arial" w:cs="Arial"/>
          <w:color w:val="000000" w:themeColor="text1"/>
          <w:sz w:val="24"/>
          <w:szCs w:val="24"/>
          <w:shd w:val="clear" w:color="auto" w:fill="F3F3F3"/>
        </w:rPr>
        <w:t>:</w:t>
      </w:r>
    </w:p>
    <w:p w14:paraId="01F3295F" w14:textId="215F9EC2" w:rsidR="0093784D" w:rsidRPr="0093784D" w:rsidRDefault="0093784D" w:rsidP="00566FB0">
      <w:pPr>
        <w:pStyle w:val="ListParagraph"/>
        <w:numPr>
          <w:ilvl w:val="1"/>
          <w:numId w:val="3"/>
        </w:numPr>
        <w:jc w:val="both"/>
        <w:rPr>
          <w:rFonts w:ascii="Arial" w:hAnsi="Arial" w:cs="Arial"/>
          <w:color w:val="000000" w:themeColor="text1"/>
          <w:sz w:val="24"/>
          <w:szCs w:val="24"/>
        </w:rPr>
      </w:pPr>
      <w:r w:rsidRPr="0093784D">
        <w:rPr>
          <w:rFonts w:ascii="Arial" w:hAnsi="Arial" w:cs="Arial"/>
          <w:color w:val="000000" w:themeColor="text1"/>
          <w:sz w:val="24"/>
          <w:szCs w:val="24"/>
        </w:rPr>
        <w:t xml:space="preserve">Knives and </w:t>
      </w:r>
      <w:r w:rsidR="00E67700">
        <w:rPr>
          <w:rFonts w:ascii="Arial" w:hAnsi="Arial" w:cs="Arial"/>
          <w:color w:val="000000" w:themeColor="text1"/>
          <w:sz w:val="24"/>
          <w:szCs w:val="24"/>
        </w:rPr>
        <w:t xml:space="preserve">offensive </w:t>
      </w:r>
      <w:proofErr w:type="gramStart"/>
      <w:r w:rsidR="00E67700">
        <w:rPr>
          <w:rFonts w:ascii="Arial" w:hAnsi="Arial" w:cs="Arial"/>
          <w:color w:val="000000" w:themeColor="text1"/>
          <w:sz w:val="24"/>
          <w:szCs w:val="24"/>
        </w:rPr>
        <w:t>weapons</w:t>
      </w:r>
      <w:r>
        <w:rPr>
          <w:rFonts w:ascii="Arial" w:hAnsi="Arial" w:cs="Arial"/>
          <w:color w:val="000000" w:themeColor="text1"/>
          <w:sz w:val="24"/>
          <w:szCs w:val="24"/>
        </w:rPr>
        <w:t>;</w:t>
      </w:r>
      <w:proofErr w:type="gramEnd"/>
    </w:p>
    <w:p w14:paraId="557D2B35" w14:textId="0E05FEA5" w:rsidR="0093784D" w:rsidRPr="0093784D" w:rsidRDefault="0093784D" w:rsidP="00566FB0">
      <w:pPr>
        <w:pStyle w:val="ListParagraph"/>
        <w:numPr>
          <w:ilvl w:val="1"/>
          <w:numId w:val="3"/>
        </w:numPr>
        <w:jc w:val="both"/>
        <w:rPr>
          <w:rFonts w:ascii="Arial" w:hAnsi="Arial" w:cs="Arial"/>
          <w:color w:val="000000" w:themeColor="text1"/>
          <w:sz w:val="24"/>
          <w:szCs w:val="24"/>
        </w:rPr>
      </w:pPr>
      <w:proofErr w:type="gramStart"/>
      <w:r w:rsidRPr="0093784D">
        <w:rPr>
          <w:rFonts w:ascii="Arial" w:hAnsi="Arial" w:cs="Arial"/>
          <w:color w:val="000000" w:themeColor="text1"/>
          <w:sz w:val="24"/>
          <w:szCs w:val="24"/>
        </w:rPr>
        <w:t>Alcoho</w:t>
      </w:r>
      <w:r>
        <w:rPr>
          <w:rFonts w:ascii="Arial" w:hAnsi="Arial" w:cs="Arial"/>
          <w:color w:val="000000" w:themeColor="text1"/>
          <w:sz w:val="24"/>
          <w:szCs w:val="24"/>
        </w:rPr>
        <w:t>l;</w:t>
      </w:r>
      <w:proofErr w:type="gramEnd"/>
    </w:p>
    <w:p w14:paraId="79617495" w14:textId="60019368" w:rsidR="0093784D" w:rsidRDefault="0093784D" w:rsidP="00566FB0">
      <w:pPr>
        <w:pStyle w:val="ListParagraph"/>
        <w:numPr>
          <w:ilvl w:val="1"/>
          <w:numId w:val="3"/>
        </w:numPr>
        <w:jc w:val="both"/>
        <w:rPr>
          <w:rFonts w:ascii="Arial" w:hAnsi="Arial" w:cs="Arial"/>
          <w:color w:val="000000" w:themeColor="text1"/>
          <w:sz w:val="24"/>
          <w:szCs w:val="24"/>
        </w:rPr>
      </w:pPr>
      <w:r w:rsidRPr="0093784D">
        <w:rPr>
          <w:rFonts w:ascii="Arial" w:hAnsi="Arial" w:cs="Arial"/>
          <w:color w:val="000000" w:themeColor="text1"/>
          <w:sz w:val="24"/>
          <w:szCs w:val="24"/>
        </w:rPr>
        <w:lastRenderedPageBreak/>
        <w:t xml:space="preserve">Illegal </w:t>
      </w:r>
      <w:proofErr w:type="gramStart"/>
      <w:r w:rsidRPr="0093784D">
        <w:rPr>
          <w:rFonts w:ascii="Arial" w:hAnsi="Arial" w:cs="Arial"/>
          <w:color w:val="000000" w:themeColor="text1"/>
          <w:sz w:val="24"/>
          <w:szCs w:val="24"/>
        </w:rPr>
        <w:t>drug</w:t>
      </w:r>
      <w:r>
        <w:rPr>
          <w:rFonts w:ascii="Arial" w:hAnsi="Arial" w:cs="Arial"/>
          <w:color w:val="000000" w:themeColor="text1"/>
          <w:sz w:val="24"/>
          <w:szCs w:val="24"/>
        </w:rPr>
        <w:t>s;</w:t>
      </w:r>
      <w:proofErr w:type="gramEnd"/>
    </w:p>
    <w:p w14:paraId="55ED2744" w14:textId="433B166D" w:rsidR="00E67700" w:rsidRPr="0093784D" w:rsidRDefault="00E67700" w:rsidP="00566FB0">
      <w:pPr>
        <w:pStyle w:val="ListParagraph"/>
        <w:numPr>
          <w:ilvl w:val="1"/>
          <w:numId w:val="3"/>
        </w:numPr>
        <w:jc w:val="both"/>
        <w:rPr>
          <w:rFonts w:ascii="Arial" w:hAnsi="Arial" w:cs="Arial"/>
          <w:color w:val="000000" w:themeColor="text1"/>
          <w:sz w:val="24"/>
          <w:szCs w:val="24"/>
        </w:rPr>
      </w:pPr>
      <w:r>
        <w:rPr>
          <w:rFonts w:ascii="Arial" w:hAnsi="Arial" w:cs="Arial"/>
          <w:color w:val="000000" w:themeColor="text1"/>
          <w:sz w:val="24"/>
          <w:szCs w:val="24"/>
        </w:rPr>
        <w:t>Legal drugs (other than those medically prescribed which must be declared by a parent / carer and provided to CAST for proper administration</w:t>
      </w:r>
      <w:proofErr w:type="gramStart"/>
      <w:r>
        <w:rPr>
          <w:rFonts w:ascii="Arial" w:hAnsi="Arial" w:cs="Arial"/>
          <w:color w:val="000000" w:themeColor="text1"/>
          <w:sz w:val="24"/>
          <w:szCs w:val="24"/>
        </w:rPr>
        <w:t>);</w:t>
      </w:r>
      <w:proofErr w:type="gramEnd"/>
    </w:p>
    <w:p w14:paraId="062E9913" w14:textId="337CEFC0" w:rsidR="0093784D" w:rsidRPr="0093784D" w:rsidRDefault="0093784D" w:rsidP="00566FB0">
      <w:pPr>
        <w:pStyle w:val="ListParagraph"/>
        <w:numPr>
          <w:ilvl w:val="1"/>
          <w:numId w:val="3"/>
        </w:numPr>
        <w:jc w:val="both"/>
        <w:rPr>
          <w:rFonts w:ascii="Arial" w:hAnsi="Arial" w:cs="Arial"/>
          <w:color w:val="000000" w:themeColor="text1"/>
          <w:sz w:val="24"/>
          <w:szCs w:val="24"/>
        </w:rPr>
      </w:pPr>
      <w:r w:rsidRPr="0093784D">
        <w:rPr>
          <w:rFonts w:ascii="Arial" w:hAnsi="Arial" w:cs="Arial"/>
          <w:color w:val="000000" w:themeColor="text1"/>
          <w:sz w:val="24"/>
          <w:szCs w:val="24"/>
        </w:rPr>
        <w:t xml:space="preserve">Stolen </w:t>
      </w:r>
      <w:proofErr w:type="gramStart"/>
      <w:r w:rsidRPr="0093784D">
        <w:rPr>
          <w:rFonts w:ascii="Arial" w:hAnsi="Arial" w:cs="Arial"/>
          <w:color w:val="000000" w:themeColor="text1"/>
          <w:sz w:val="24"/>
          <w:szCs w:val="24"/>
        </w:rPr>
        <w:t>item</w:t>
      </w:r>
      <w:r>
        <w:rPr>
          <w:rFonts w:ascii="Arial" w:hAnsi="Arial" w:cs="Arial"/>
          <w:color w:val="000000" w:themeColor="text1"/>
          <w:sz w:val="24"/>
          <w:szCs w:val="24"/>
        </w:rPr>
        <w:t>s;</w:t>
      </w:r>
      <w:proofErr w:type="gramEnd"/>
    </w:p>
    <w:p w14:paraId="777CC5E5" w14:textId="496FBD92" w:rsidR="0093784D" w:rsidRPr="0093784D" w:rsidRDefault="0093784D" w:rsidP="00566FB0">
      <w:pPr>
        <w:pStyle w:val="ListParagraph"/>
        <w:numPr>
          <w:ilvl w:val="1"/>
          <w:numId w:val="3"/>
        </w:numPr>
        <w:jc w:val="both"/>
        <w:rPr>
          <w:rFonts w:ascii="Arial" w:hAnsi="Arial" w:cs="Arial"/>
          <w:color w:val="000000" w:themeColor="text1"/>
          <w:sz w:val="24"/>
          <w:szCs w:val="24"/>
        </w:rPr>
      </w:pPr>
      <w:proofErr w:type="gramStart"/>
      <w:r w:rsidRPr="0093784D">
        <w:rPr>
          <w:rFonts w:ascii="Arial" w:hAnsi="Arial" w:cs="Arial"/>
          <w:color w:val="000000" w:themeColor="text1"/>
          <w:sz w:val="24"/>
          <w:szCs w:val="24"/>
        </w:rPr>
        <w:t>Firework</w:t>
      </w:r>
      <w:r>
        <w:rPr>
          <w:rFonts w:ascii="Arial" w:hAnsi="Arial" w:cs="Arial"/>
          <w:color w:val="000000" w:themeColor="text1"/>
          <w:sz w:val="24"/>
          <w:szCs w:val="24"/>
        </w:rPr>
        <w:t>s;</w:t>
      </w:r>
      <w:proofErr w:type="gramEnd"/>
    </w:p>
    <w:p w14:paraId="0E00E752" w14:textId="51B547E5" w:rsidR="0093784D" w:rsidRPr="0093784D" w:rsidRDefault="0093784D" w:rsidP="00566FB0">
      <w:pPr>
        <w:pStyle w:val="ListParagraph"/>
        <w:numPr>
          <w:ilvl w:val="1"/>
          <w:numId w:val="3"/>
        </w:numPr>
        <w:jc w:val="both"/>
        <w:rPr>
          <w:rFonts w:ascii="Arial" w:hAnsi="Arial" w:cs="Arial"/>
          <w:color w:val="000000" w:themeColor="text1"/>
          <w:sz w:val="24"/>
          <w:szCs w:val="24"/>
        </w:rPr>
      </w:pPr>
      <w:r w:rsidRPr="0093784D">
        <w:rPr>
          <w:rFonts w:ascii="Arial" w:hAnsi="Arial" w:cs="Arial"/>
          <w:color w:val="000000" w:themeColor="text1"/>
          <w:sz w:val="24"/>
          <w:szCs w:val="24"/>
        </w:rPr>
        <w:t>Pornographic materia</w:t>
      </w:r>
      <w:r>
        <w:rPr>
          <w:rFonts w:ascii="Arial" w:hAnsi="Arial" w:cs="Arial"/>
          <w:color w:val="000000" w:themeColor="text1"/>
          <w:sz w:val="24"/>
          <w:szCs w:val="24"/>
        </w:rPr>
        <w:t>l; and</w:t>
      </w:r>
    </w:p>
    <w:p w14:paraId="6E8ABB1D" w14:textId="21229EF9" w:rsidR="0093784D" w:rsidRPr="0093784D" w:rsidRDefault="0093784D" w:rsidP="00566FB0">
      <w:pPr>
        <w:pStyle w:val="ListParagraph"/>
        <w:numPr>
          <w:ilvl w:val="1"/>
          <w:numId w:val="3"/>
        </w:numPr>
        <w:jc w:val="both"/>
        <w:rPr>
          <w:rFonts w:ascii="Arial" w:hAnsi="Arial" w:cs="Arial"/>
          <w:color w:val="000000" w:themeColor="text1"/>
          <w:sz w:val="24"/>
          <w:szCs w:val="24"/>
        </w:rPr>
      </w:pPr>
      <w:r w:rsidRPr="0093784D">
        <w:rPr>
          <w:rFonts w:ascii="Arial" w:hAnsi="Arial" w:cs="Arial"/>
          <w:color w:val="000000" w:themeColor="text1"/>
          <w:sz w:val="24"/>
          <w:szCs w:val="24"/>
        </w:rPr>
        <w:t xml:space="preserve">Any article that a staff member reasonably suspects has been, or is likely to be, used to commit an </w:t>
      </w:r>
      <w:proofErr w:type="gramStart"/>
      <w:r w:rsidRPr="0093784D">
        <w:rPr>
          <w:rFonts w:ascii="Arial" w:hAnsi="Arial" w:cs="Arial"/>
          <w:color w:val="000000" w:themeColor="text1"/>
          <w:sz w:val="24"/>
          <w:szCs w:val="24"/>
        </w:rPr>
        <w:t>offence,  cause</w:t>
      </w:r>
      <w:proofErr w:type="gramEnd"/>
      <w:r w:rsidRPr="0093784D">
        <w:rPr>
          <w:rFonts w:ascii="Arial" w:hAnsi="Arial" w:cs="Arial"/>
          <w:color w:val="000000" w:themeColor="text1"/>
          <w:sz w:val="24"/>
          <w:szCs w:val="24"/>
        </w:rPr>
        <w:t xml:space="preserve"> personal injury to or damage the property of any perso</w:t>
      </w:r>
      <w:r>
        <w:rPr>
          <w:rFonts w:ascii="Arial" w:hAnsi="Arial" w:cs="Arial"/>
          <w:color w:val="000000" w:themeColor="text1"/>
          <w:sz w:val="24"/>
          <w:szCs w:val="24"/>
        </w:rPr>
        <w:t>n.</w:t>
      </w:r>
    </w:p>
    <w:p w14:paraId="27C8B12A" w14:textId="3382FAE9" w:rsidR="00FF1421" w:rsidRPr="00953849" w:rsidRDefault="00FF1421" w:rsidP="00566FB0">
      <w:pPr>
        <w:pStyle w:val="ListParagraph"/>
        <w:numPr>
          <w:ilvl w:val="0"/>
          <w:numId w:val="26"/>
        </w:numPr>
        <w:jc w:val="both"/>
        <w:rPr>
          <w:rFonts w:ascii="Arial" w:hAnsi="Arial" w:cs="Arial"/>
          <w:color w:val="000000" w:themeColor="text1"/>
          <w:sz w:val="24"/>
          <w:szCs w:val="24"/>
        </w:rPr>
      </w:pPr>
      <w:r w:rsidRPr="00953849">
        <w:rPr>
          <w:rFonts w:ascii="Arial" w:hAnsi="Arial" w:cs="Arial"/>
          <w:color w:val="000000" w:themeColor="text1"/>
          <w:sz w:val="24"/>
          <w:szCs w:val="24"/>
        </w:rPr>
        <w:t xml:space="preserve">Behavioural </w:t>
      </w:r>
      <w:proofErr w:type="gramStart"/>
      <w:r w:rsidRPr="00953849">
        <w:rPr>
          <w:rFonts w:ascii="Arial" w:hAnsi="Arial" w:cs="Arial"/>
          <w:color w:val="000000" w:themeColor="text1"/>
          <w:sz w:val="24"/>
          <w:szCs w:val="24"/>
        </w:rPr>
        <w:t>changes;</w:t>
      </w:r>
      <w:proofErr w:type="gramEnd"/>
      <w:r w:rsidR="00240CBD" w:rsidRPr="00953849">
        <w:rPr>
          <w:rFonts w:ascii="Arial" w:hAnsi="Arial" w:cs="Arial"/>
          <w:color w:val="000000" w:themeColor="text1"/>
          <w:sz w:val="24"/>
          <w:szCs w:val="24"/>
        </w:rPr>
        <w:t xml:space="preserve"> </w:t>
      </w:r>
    </w:p>
    <w:p w14:paraId="5CF60A03" w14:textId="0CC3D148" w:rsidR="00FF1421" w:rsidRPr="00953849" w:rsidRDefault="00FF1421" w:rsidP="00566FB0">
      <w:pPr>
        <w:pStyle w:val="ListParagraph"/>
        <w:numPr>
          <w:ilvl w:val="0"/>
          <w:numId w:val="3"/>
        </w:numPr>
        <w:shd w:val="clear" w:color="auto" w:fill="FFFFFF" w:themeFill="background1"/>
        <w:jc w:val="both"/>
        <w:rPr>
          <w:rFonts w:ascii="Arial" w:hAnsi="Arial" w:cs="Arial"/>
          <w:color w:val="000000" w:themeColor="text1"/>
          <w:sz w:val="24"/>
          <w:szCs w:val="24"/>
        </w:rPr>
      </w:pPr>
      <w:r w:rsidRPr="00953849">
        <w:rPr>
          <w:rFonts w:ascii="Arial" w:hAnsi="Arial" w:cs="Arial"/>
          <w:color w:val="000000" w:themeColor="text1"/>
          <w:sz w:val="24"/>
          <w:szCs w:val="24"/>
          <w:shd w:val="clear" w:color="auto" w:fill="FFFFFF" w:themeFill="background1"/>
        </w:rPr>
        <w:t xml:space="preserve">Any changes in a </w:t>
      </w:r>
      <w:r w:rsidR="0002400F">
        <w:rPr>
          <w:rFonts w:ascii="Arial" w:hAnsi="Arial" w:cs="Arial"/>
          <w:color w:val="000000" w:themeColor="text1"/>
          <w:sz w:val="24"/>
          <w:szCs w:val="24"/>
          <w:shd w:val="clear" w:color="auto" w:fill="FFFFFF" w:themeFill="background1"/>
        </w:rPr>
        <w:t>learner’s</w:t>
      </w:r>
      <w:r w:rsidRPr="00953849">
        <w:rPr>
          <w:rFonts w:ascii="Arial" w:hAnsi="Arial" w:cs="Arial"/>
          <w:color w:val="000000" w:themeColor="text1"/>
          <w:sz w:val="24"/>
          <w:szCs w:val="24"/>
          <w:shd w:val="clear" w:color="auto" w:fill="FFFFFF" w:themeFill="background1"/>
        </w:rPr>
        <w:t xml:space="preserve"> behaviour or presentation that raise suspicions about their wellbeing or safety, including alterations in school attendanc</w:t>
      </w:r>
      <w:r w:rsidR="00953849">
        <w:rPr>
          <w:rFonts w:ascii="Arial" w:hAnsi="Arial" w:cs="Arial"/>
          <w:color w:val="000000" w:themeColor="text1"/>
          <w:sz w:val="24"/>
          <w:szCs w:val="24"/>
          <w:shd w:val="clear" w:color="auto" w:fill="FFFFFF" w:themeFill="background1"/>
        </w:rPr>
        <w:t>e.</w:t>
      </w:r>
    </w:p>
    <w:p w14:paraId="2761E7F2" w14:textId="31652E4C" w:rsidR="00FF1421" w:rsidRPr="00953849" w:rsidRDefault="00FF1421" w:rsidP="00566FB0">
      <w:pPr>
        <w:pStyle w:val="ListParagraph"/>
        <w:numPr>
          <w:ilvl w:val="0"/>
          <w:numId w:val="26"/>
        </w:numPr>
        <w:jc w:val="both"/>
        <w:rPr>
          <w:rFonts w:ascii="Arial" w:hAnsi="Arial" w:cs="Arial"/>
          <w:color w:val="000000" w:themeColor="text1"/>
          <w:sz w:val="24"/>
          <w:szCs w:val="24"/>
        </w:rPr>
      </w:pPr>
      <w:r w:rsidRPr="00953849">
        <w:rPr>
          <w:rFonts w:ascii="Arial" w:hAnsi="Arial" w:cs="Arial"/>
          <w:color w:val="000000" w:themeColor="text1"/>
          <w:sz w:val="24"/>
          <w:szCs w:val="24"/>
        </w:rPr>
        <w:t xml:space="preserve">Disclosure of </w:t>
      </w:r>
      <w:proofErr w:type="gramStart"/>
      <w:r w:rsidRPr="00953849">
        <w:rPr>
          <w:rFonts w:ascii="Arial" w:hAnsi="Arial" w:cs="Arial"/>
          <w:color w:val="000000" w:themeColor="text1"/>
          <w:sz w:val="24"/>
          <w:szCs w:val="24"/>
        </w:rPr>
        <w:t>abuse;</w:t>
      </w:r>
      <w:proofErr w:type="gramEnd"/>
    </w:p>
    <w:p w14:paraId="4EBBAD9E" w14:textId="367D410D" w:rsidR="00FF1421" w:rsidRPr="00953849" w:rsidRDefault="00FF1421" w:rsidP="00566FB0">
      <w:pPr>
        <w:pStyle w:val="ListParagraph"/>
        <w:numPr>
          <w:ilvl w:val="0"/>
          <w:numId w:val="3"/>
        </w:numPr>
        <w:shd w:val="clear" w:color="auto" w:fill="FFFFFF" w:themeFill="background1"/>
        <w:jc w:val="both"/>
        <w:rPr>
          <w:rFonts w:ascii="Arial" w:hAnsi="Arial" w:cs="Arial"/>
          <w:color w:val="000000" w:themeColor="text1"/>
          <w:sz w:val="24"/>
          <w:szCs w:val="24"/>
        </w:rPr>
      </w:pPr>
      <w:r w:rsidRPr="00953849">
        <w:rPr>
          <w:rFonts w:ascii="Arial" w:hAnsi="Arial" w:cs="Arial"/>
          <w:color w:val="000000" w:themeColor="text1"/>
          <w:sz w:val="24"/>
          <w:szCs w:val="24"/>
          <w:shd w:val="clear" w:color="auto" w:fill="FFFFFF" w:themeFill="background1"/>
        </w:rPr>
        <w:t xml:space="preserve">If a </w:t>
      </w:r>
      <w:r w:rsidR="0002400F">
        <w:rPr>
          <w:rFonts w:ascii="Arial" w:hAnsi="Arial" w:cs="Arial"/>
          <w:color w:val="000000" w:themeColor="text1"/>
          <w:sz w:val="24"/>
          <w:szCs w:val="24"/>
          <w:shd w:val="clear" w:color="auto" w:fill="FFFFFF" w:themeFill="background1"/>
        </w:rPr>
        <w:t>learner</w:t>
      </w:r>
      <w:r w:rsidRPr="00953849">
        <w:rPr>
          <w:rFonts w:ascii="Arial" w:hAnsi="Arial" w:cs="Arial"/>
          <w:color w:val="000000" w:themeColor="text1"/>
          <w:sz w:val="24"/>
          <w:szCs w:val="24"/>
          <w:shd w:val="clear" w:color="auto" w:fill="FFFFFF" w:themeFill="background1"/>
        </w:rPr>
        <w:t xml:space="preserve"> hints at or discloses abuse, whether directed at them or by the</w:t>
      </w:r>
      <w:r w:rsidR="00953849">
        <w:rPr>
          <w:rFonts w:ascii="Arial" w:hAnsi="Arial" w:cs="Arial"/>
          <w:color w:val="000000" w:themeColor="text1"/>
          <w:sz w:val="24"/>
          <w:szCs w:val="24"/>
          <w:shd w:val="clear" w:color="auto" w:fill="FFFFFF" w:themeFill="background1"/>
        </w:rPr>
        <w:t>m.</w:t>
      </w:r>
    </w:p>
    <w:p w14:paraId="5702CFBC" w14:textId="5440E165" w:rsidR="00FF1421" w:rsidRPr="00953849" w:rsidRDefault="00FF1421" w:rsidP="00566FB0">
      <w:pPr>
        <w:pStyle w:val="ListParagraph"/>
        <w:numPr>
          <w:ilvl w:val="0"/>
          <w:numId w:val="26"/>
        </w:numPr>
        <w:jc w:val="both"/>
        <w:rPr>
          <w:rFonts w:ascii="Arial" w:hAnsi="Arial" w:cs="Arial"/>
          <w:color w:val="000000" w:themeColor="text1"/>
          <w:sz w:val="24"/>
          <w:szCs w:val="24"/>
        </w:rPr>
      </w:pPr>
      <w:r w:rsidRPr="00953849">
        <w:rPr>
          <w:rFonts w:ascii="Arial" w:hAnsi="Arial" w:cs="Arial"/>
          <w:color w:val="000000" w:themeColor="text1"/>
          <w:sz w:val="24"/>
          <w:szCs w:val="24"/>
        </w:rPr>
        <w:t xml:space="preserve">Risk posed by household </w:t>
      </w:r>
      <w:proofErr w:type="gramStart"/>
      <w:r w:rsidRPr="00953849">
        <w:rPr>
          <w:rFonts w:ascii="Arial" w:hAnsi="Arial" w:cs="Arial"/>
          <w:color w:val="000000" w:themeColor="text1"/>
          <w:sz w:val="24"/>
          <w:szCs w:val="24"/>
        </w:rPr>
        <w:t>members;</w:t>
      </w:r>
      <w:proofErr w:type="gramEnd"/>
    </w:p>
    <w:p w14:paraId="00DEAA11" w14:textId="5B0D8D8B" w:rsidR="00FF1421" w:rsidRPr="00953849" w:rsidRDefault="00FF1421" w:rsidP="00566FB0">
      <w:pPr>
        <w:pStyle w:val="ListParagraph"/>
        <w:numPr>
          <w:ilvl w:val="0"/>
          <w:numId w:val="3"/>
        </w:numPr>
        <w:jc w:val="both"/>
        <w:rPr>
          <w:rFonts w:ascii="Arial" w:hAnsi="Arial" w:cs="Arial"/>
          <w:color w:val="000000" w:themeColor="text1"/>
          <w:sz w:val="24"/>
          <w:szCs w:val="24"/>
        </w:rPr>
      </w:pPr>
      <w:r w:rsidRPr="00953849">
        <w:rPr>
          <w:rFonts w:ascii="Arial" w:hAnsi="Arial" w:cs="Arial"/>
          <w:color w:val="000000" w:themeColor="text1"/>
          <w:sz w:val="24"/>
          <w:szCs w:val="24"/>
          <w:shd w:val="clear" w:color="auto" w:fill="FFFFFF" w:themeFill="background1"/>
        </w:rPr>
        <w:t>Concerns about individuals residing in a household with others who may pose a risk to their safet</w:t>
      </w:r>
      <w:r w:rsidR="00953849">
        <w:rPr>
          <w:rFonts w:ascii="Arial" w:hAnsi="Arial" w:cs="Arial"/>
          <w:color w:val="000000" w:themeColor="text1"/>
          <w:sz w:val="24"/>
          <w:szCs w:val="24"/>
          <w:shd w:val="clear" w:color="auto" w:fill="FFFFFF" w:themeFill="background1"/>
        </w:rPr>
        <w:t>y.</w:t>
      </w:r>
    </w:p>
    <w:p w14:paraId="62E8F5D0" w14:textId="401D8152" w:rsidR="00FF1421" w:rsidRPr="00953849" w:rsidRDefault="00FF1421" w:rsidP="00566FB0">
      <w:pPr>
        <w:pStyle w:val="ListParagraph"/>
        <w:numPr>
          <w:ilvl w:val="0"/>
          <w:numId w:val="26"/>
        </w:numPr>
        <w:jc w:val="both"/>
        <w:rPr>
          <w:rFonts w:ascii="Arial" w:hAnsi="Arial" w:cs="Arial"/>
          <w:color w:val="000000" w:themeColor="text1"/>
          <w:sz w:val="24"/>
          <w:szCs w:val="24"/>
        </w:rPr>
      </w:pPr>
      <w:r w:rsidRPr="00953849">
        <w:rPr>
          <w:rFonts w:ascii="Arial" w:hAnsi="Arial" w:cs="Arial"/>
          <w:color w:val="000000" w:themeColor="text1"/>
          <w:sz w:val="24"/>
          <w:szCs w:val="24"/>
        </w:rPr>
        <w:t xml:space="preserve">Online </w:t>
      </w:r>
      <w:proofErr w:type="gramStart"/>
      <w:r w:rsidRPr="00953849">
        <w:rPr>
          <w:rFonts w:ascii="Arial" w:hAnsi="Arial" w:cs="Arial"/>
          <w:color w:val="000000" w:themeColor="text1"/>
          <w:sz w:val="24"/>
          <w:szCs w:val="24"/>
        </w:rPr>
        <w:t>abuse;</w:t>
      </w:r>
      <w:proofErr w:type="gramEnd"/>
    </w:p>
    <w:p w14:paraId="6FBCEE43" w14:textId="33C1B6C0" w:rsidR="00FF1421" w:rsidRPr="00953849" w:rsidRDefault="00FF1421" w:rsidP="00566FB0">
      <w:pPr>
        <w:pStyle w:val="ListParagraph"/>
        <w:numPr>
          <w:ilvl w:val="0"/>
          <w:numId w:val="3"/>
        </w:numPr>
        <w:shd w:val="clear" w:color="auto" w:fill="FFFFFF" w:themeFill="background1"/>
        <w:jc w:val="both"/>
        <w:rPr>
          <w:rFonts w:ascii="Arial" w:hAnsi="Arial" w:cs="Arial"/>
          <w:color w:val="000000" w:themeColor="text1"/>
          <w:sz w:val="24"/>
          <w:szCs w:val="24"/>
        </w:rPr>
      </w:pPr>
      <w:r w:rsidRPr="00953849">
        <w:rPr>
          <w:rFonts w:ascii="Arial" w:hAnsi="Arial" w:cs="Arial"/>
          <w:color w:val="000000" w:themeColor="text1"/>
          <w:sz w:val="24"/>
          <w:szCs w:val="24"/>
          <w:shd w:val="clear" w:color="auto" w:fill="FFFFFF" w:themeFill="background1"/>
        </w:rPr>
        <w:t xml:space="preserve">Suspicions related to cybercrime, exploitation, harmful sexual </w:t>
      </w:r>
      <w:r w:rsidR="00953849" w:rsidRPr="00953849">
        <w:rPr>
          <w:rFonts w:ascii="Arial" w:hAnsi="Arial" w:cs="Arial"/>
          <w:color w:val="000000" w:themeColor="text1"/>
          <w:sz w:val="24"/>
          <w:szCs w:val="24"/>
          <w:shd w:val="clear" w:color="auto" w:fill="FFFFFF" w:themeFill="background1"/>
        </w:rPr>
        <w:t>behaviour</w:t>
      </w:r>
      <w:r w:rsidRPr="00953849">
        <w:rPr>
          <w:rFonts w:ascii="Arial" w:hAnsi="Arial" w:cs="Arial"/>
          <w:color w:val="000000" w:themeColor="text1"/>
          <w:sz w:val="24"/>
          <w:szCs w:val="24"/>
          <w:shd w:val="clear" w:color="auto" w:fill="FFFFFF" w:themeFill="background1"/>
        </w:rPr>
        <w:t xml:space="preserve">, sharing of explicit content, or inappropriate communication between adults and </w:t>
      </w:r>
      <w:r w:rsidR="0002400F">
        <w:rPr>
          <w:rFonts w:ascii="Arial" w:hAnsi="Arial" w:cs="Arial"/>
          <w:color w:val="000000" w:themeColor="text1"/>
          <w:sz w:val="24"/>
          <w:szCs w:val="24"/>
          <w:shd w:val="clear" w:color="auto" w:fill="FFFFFF" w:themeFill="background1"/>
        </w:rPr>
        <w:t>learners</w:t>
      </w:r>
      <w:r w:rsidRPr="00953849">
        <w:rPr>
          <w:rFonts w:ascii="Arial" w:hAnsi="Arial" w:cs="Arial"/>
          <w:color w:val="000000" w:themeColor="text1"/>
          <w:sz w:val="24"/>
          <w:szCs w:val="24"/>
          <w:shd w:val="clear" w:color="auto" w:fill="FFFFFF" w:themeFill="background1"/>
        </w:rPr>
        <w:t xml:space="preserve"> (via email, text, written notes, or verball</w:t>
      </w:r>
      <w:r w:rsidR="00953849">
        <w:rPr>
          <w:rFonts w:ascii="Arial" w:hAnsi="Arial" w:cs="Arial"/>
          <w:color w:val="000000" w:themeColor="text1"/>
          <w:sz w:val="24"/>
          <w:szCs w:val="24"/>
          <w:shd w:val="clear" w:color="auto" w:fill="FFFFFF" w:themeFill="background1"/>
        </w:rPr>
        <w:t>y).</w:t>
      </w:r>
    </w:p>
    <w:p w14:paraId="0B8421D0" w14:textId="6665E2C9" w:rsidR="00FF1421" w:rsidRPr="00953849" w:rsidRDefault="00FF1421" w:rsidP="00566FB0">
      <w:pPr>
        <w:pStyle w:val="ListParagraph"/>
        <w:numPr>
          <w:ilvl w:val="0"/>
          <w:numId w:val="26"/>
        </w:numPr>
        <w:jc w:val="both"/>
        <w:rPr>
          <w:rFonts w:ascii="Arial" w:hAnsi="Arial" w:cs="Arial"/>
          <w:color w:val="000000" w:themeColor="text1"/>
          <w:sz w:val="24"/>
          <w:szCs w:val="24"/>
        </w:rPr>
      </w:pPr>
      <w:r w:rsidRPr="00953849">
        <w:rPr>
          <w:rFonts w:ascii="Arial" w:hAnsi="Arial" w:cs="Arial"/>
          <w:color w:val="000000" w:themeColor="text1"/>
          <w:sz w:val="24"/>
          <w:szCs w:val="24"/>
        </w:rPr>
        <w:t xml:space="preserve">Child-on-child </w:t>
      </w:r>
      <w:proofErr w:type="gramStart"/>
      <w:r w:rsidRPr="00953849">
        <w:rPr>
          <w:rFonts w:ascii="Arial" w:hAnsi="Arial" w:cs="Arial"/>
          <w:color w:val="000000" w:themeColor="text1"/>
          <w:sz w:val="24"/>
          <w:szCs w:val="24"/>
        </w:rPr>
        <w:t>abuse;</w:t>
      </w:r>
      <w:proofErr w:type="gramEnd"/>
    </w:p>
    <w:p w14:paraId="72D32440" w14:textId="07547FD5" w:rsidR="00FF1421" w:rsidRPr="00953849" w:rsidRDefault="00FF1421" w:rsidP="00566FB0">
      <w:pPr>
        <w:pStyle w:val="ListParagraph"/>
        <w:numPr>
          <w:ilvl w:val="0"/>
          <w:numId w:val="3"/>
        </w:numPr>
        <w:jc w:val="both"/>
        <w:rPr>
          <w:rFonts w:ascii="Arial" w:hAnsi="Arial" w:cs="Arial"/>
          <w:color w:val="000000" w:themeColor="text1"/>
          <w:sz w:val="24"/>
          <w:szCs w:val="24"/>
        </w:rPr>
      </w:pPr>
      <w:r w:rsidRPr="00953849">
        <w:rPr>
          <w:rFonts w:ascii="Arial" w:hAnsi="Arial" w:cs="Arial"/>
          <w:color w:val="000000" w:themeColor="text1"/>
          <w:sz w:val="24"/>
          <w:szCs w:val="24"/>
          <w:shd w:val="clear" w:color="auto" w:fill="FFFFFF" w:themeFill="background1"/>
        </w:rPr>
        <w:t xml:space="preserve">Including incidents of sexual violence or harassment involving </w:t>
      </w:r>
      <w:r w:rsidR="0002400F">
        <w:rPr>
          <w:rFonts w:ascii="Arial" w:hAnsi="Arial" w:cs="Arial"/>
          <w:color w:val="000000" w:themeColor="text1"/>
          <w:sz w:val="24"/>
          <w:szCs w:val="24"/>
          <w:shd w:val="clear" w:color="auto" w:fill="FFFFFF" w:themeFill="background1"/>
        </w:rPr>
        <w:t>learners</w:t>
      </w:r>
      <w:r w:rsidR="00953849">
        <w:rPr>
          <w:rFonts w:ascii="Arial" w:hAnsi="Arial" w:cs="Arial"/>
          <w:color w:val="000000" w:themeColor="text1"/>
          <w:sz w:val="24"/>
          <w:szCs w:val="24"/>
          <w:shd w:val="clear" w:color="auto" w:fill="FFFFFF" w:themeFill="background1"/>
        </w:rPr>
        <w:t>.</w:t>
      </w:r>
    </w:p>
    <w:p w14:paraId="1738AAAC" w14:textId="5A4E86CD" w:rsidR="00FF1421" w:rsidRPr="00953849" w:rsidRDefault="00FF1421" w:rsidP="00566FB0">
      <w:pPr>
        <w:pStyle w:val="ListParagraph"/>
        <w:numPr>
          <w:ilvl w:val="0"/>
          <w:numId w:val="26"/>
        </w:numPr>
        <w:jc w:val="both"/>
        <w:rPr>
          <w:rFonts w:ascii="Arial" w:hAnsi="Arial" w:cs="Arial"/>
          <w:color w:val="000000" w:themeColor="text1"/>
          <w:sz w:val="24"/>
          <w:szCs w:val="24"/>
        </w:rPr>
      </w:pPr>
      <w:r w:rsidRPr="00953849">
        <w:rPr>
          <w:rFonts w:ascii="Arial" w:hAnsi="Arial" w:cs="Arial"/>
          <w:color w:val="000000" w:themeColor="text1"/>
          <w:sz w:val="24"/>
          <w:szCs w:val="24"/>
        </w:rPr>
        <w:t xml:space="preserve">Private </w:t>
      </w:r>
      <w:proofErr w:type="gramStart"/>
      <w:r w:rsidRPr="00953849">
        <w:rPr>
          <w:rFonts w:ascii="Arial" w:hAnsi="Arial" w:cs="Arial"/>
          <w:color w:val="000000" w:themeColor="text1"/>
          <w:sz w:val="24"/>
          <w:szCs w:val="24"/>
        </w:rPr>
        <w:t>fostering;</w:t>
      </w:r>
      <w:proofErr w:type="gramEnd"/>
    </w:p>
    <w:p w14:paraId="5E95A9CD" w14:textId="67526D52" w:rsidR="00FF1421" w:rsidRPr="00953849" w:rsidRDefault="00FF1421" w:rsidP="00566FB0">
      <w:pPr>
        <w:pStyle w:val="ListParagraph"/>
        <w:numPr>
          <w:ilvl w:val="0"/>
          <w:numId w:val="3"/>
        </w:numPr>
        <w:jc w:val="both"/>
        <w:rPr>
          <w:rFonts w:ascii="Arial" w:hAnsi="Arial" w:cs="Arial"/>
          <w:color w:val="000000" w:themeColor="text1"/>
          <w:sz w:val="24"/>
          <w:szCs w:val="24"/>
        </w:rPr>
      </w:pPr>
      <w:r w:rsidRPr="00953849">
        <w:rPr>
          <w:rFonts w:ascii="Arial" w:hAnsi="Arial" w:cs="Arial"/>
          <w:color w:val="000000" w:themeColor="text1"/>
          <w:sz w:val="24"/>
          <w:szCs w:val="24"/>
          <w:shd w:val="clear" w:color="auto" w:fill="FFFFFF" w:themeFill="background1"/>
        </w:rPr>
        <w:t xml:space="preserve">Information indicating that a </w:t>
      </w:r>
      <w:r w:rsidR="0002400F">
        <w:rPr>
          <w:rFonts w:ascii="Arial" w:hAnsi="Arial" w:cs="Arial"/>
          <w:color w:val="000000" w:themeColor="text1"/>
          <w:sz w:val="24"/>
          <w:szCs w:val="24"/>
          <w:shd w:val="clear" w:color="auto" w:fill="FFFFFF" w:themeFill="background1"/>
        </w:rPr>
        <w:t>learner</w:t>
      </w:r>
      <w:r w:rsidRPr="00953849">
        <w:rPr>
          <w:rFonts w:ascii="Arial" w:hAnsi="Arial" w:cs="Arial"/>
          <w:color w:val="000000" w:themeColor="text1"/>
          <w:sz w:val="24"/>
          <w:szCs w:val="24"/>
          <w:shd w:val="clear" w:color="auto" w:fill="FFFFFF" w:themeFill="background1"/>
        </w:rPr>
        <w:t xml:space="preserve"> lives with someone who lacks parental responsibilit</w:t>
      </w:r>
      <w:r w:rsidR="00953849">
        <w:rPr>
          <w:rFonts w:ascii="Arial" w:hAnsi="Arial" w:cs="Arial"/>
          <w:color w:val="000000" w:themeColor="text1"/>
          <w:sz w:val="24"/>
          <w:szCs w:val="24"/>
          <w:shd w:val="clear" w:color="auto" w:fill="FFFFFF" w:themeFill="background1"/>
        </w:rPr>
        <w:t>y.</w:t>
      </w:r>
    </w:p>
    <w:p w14:paraId="4D590149" w14:textId="6EA194F2" w:rsidR="00FF1421" w:rsidRPr="00953849" w:rsidRDefault="00FF1421" w:rsidP="00566FB0">
      <w:pPr>
        <w:pStyle w:val="ListParagraph"/>
        <w:numPr>
          <w:ilvl w:val="0"/>
          <w:numId w:val="26"/>
        </w:numPr>
        <w:jc w:val="both"/>
        <w:rPr>
          <w:rFonts w:ascii="Arial" w:hAnsi="Arial" w:cs="Arial"/>
          <w:color w:val="000000" w:themeColor="text1"/>
          <w:sz w:val="24"/>
          <w:szCs w:val="24"/>
        </w:rPr>
      </w:pPr>
      <w:r w:rsidRPr="00953849">
        <w:rPr>
          <w:rFonts w:ascii="Arial" w:hAnsi="Arial" w:cs="Arial"/>
          <w:color w:val="000000" w:themeColor="text1"/>
          <w:sz w:val="24"/>
          <w:szCs w:val="24"/>
        </w:rPr>
        <w:t xml:space="preserve">Domestic abuse and ‘honour-based’ </w:t>
      </w:r>
      <w:proofErr w:type="gramStart"/>
      <w:r w:rsidRPr="00953849">
        <w:rPr>
          <w:rFonts w:ascii="Arial" w:hAnsi="Arial" w:cs="Arial"/>
          <w:color w:val="000000" w:themeColor="text1"/>
          <w:sz w:val="24"/>
          <w:szCs w:val="24"/>
        </w:rPr>
        <w:t>abuse;</w:t>
      </w:r>
      <w:proofErr w:type="gramEnd"/>
    </w:p>
    <w:p w14:paraId="5FCB71A9" w14:textId="181E34A4" w:rsidR="00FF1421" w:rsidRPr="00953849" w:rsidRDefault="00FF1421" w:rsidP="00566FB0">
      <w:pPr>
        <w:pStyle w:val="ListParagraph"/>
        <w:numPr>
          <w:ilvl w:val="0"/>
          <w:numId w:val="3"/>
        </w:numPr>
        <w:jc w:val="both"/>
        <w:rPr>
          <w:rFonts w:ascii="Arial" w:hAnsi="Arial" w:cs="Arial"/>
          <w:color w:val="000000" w:themeColor="text1"/>
          <w:sz w:val="24"/>
          <w:szCs w:val="24"/>
        </w:rPr>
      </w:pPr>
      <w:r w:rsidRPr="00953849">
        <w:rPr>
          <w:rFonts w:ascii="Arial" w:hAnsi="Arial" w:cs="Arial"/>
          <w:color w:val="000000" w:themeColor="text1"/>
          <w:sz w:val="24"/>
          <w:szCs w:val="24"/>
          <w:shd w:val="clear" w:color="auto" w:fill="FFFFFF" w:themeFill="background1"/>
        </w:rPr>
        <w:t xml:space="preserve">Concerns about a </w:t>
      </w:r>
      <w:r w:rsidR="0002400F">
        <w:rPr>
          <w:rFonts w:ascii="Arial" w:hAnsi="Arial" w:cs="Arial"/>
          <w:color w:val="000000" w:themeColor="text1"/>
          <w:sz w:val="24"/>
          <w:szCs w:val="24"/>
          <w:shd w:val="clear" w:color="auto" w:fill="FFFFFF" w:themeFill="background1"/>
        </w:rPr>
        <w:t>learner’s</w:t>
      </w:r>
      <w:r w:rsidRPr="00953849">
        <w:rPr>
          <w:rFonts w:ascii="Arial" w:hAnsi="Arial" w:cs="Arial"/>
          <w:color w:val="000000" w:themeColor="text1"/>
          <w:sz w:val="24"/>
          <w:szCs w:val="24"/>
          <w:shd w:val="clear" w:color="auto" w:fill="FFFFFF" w:themeFill="background1"/>
        </w:rPr>
        <w:t xml:space="preserve"> risk of domestic abuse or ‘honour-based’ abuse, such as forced marriage, female genital mutilation (FGM), or other harmful practice</w:t>
      </w:r>
      <w:r w:rsidR="00953849">
        <w:rPr>
          <w:rFonts w:ascii="Arial" w:hAnsi="Arial" w:cs="Arial"/>
          <w:color w:val="000000" w:themeColor="text1"/>
          <w:sz w:val="24"/>
          <w:szCs w:val="24"/>
          <w:shd w:val="clear" w:color="auto" w:fill="FFFFFF" w:themeFill="background1"/>
        </w:rPr>
        <w:t>s.</w:t>
      </w:r>
    </w:p>
    <w:p w14:paraId="626821CC" w14:textId="2ABDA9EF" w:rsidR="00FF1421" w:rsidRPr="00953849" w:rsidRDefault="00FF1421" w:rsidP="00566FB0">
      <w:pPr>
        <w:pStyle w:val="ListParagraph"/>
        <w:numPr>
          <w:ilvl w:val="0"/>
          <w:numId w:val="26"/>
        </w:numPr>
        <w:jc w:val="both"/>
        <w:rPr>
          <w:rFonts w:ascii="Arial" w:hAnsi="Arial" w:cs="Arial"/>
          <w:color w:val="000000" w:themeColor="text1"/>
          <w:sz w:val="24"/>
          <w:szCs w:val="24"/>
        </w:rPr>
      </w:pPr>
      <w:r w:rsidRPr="00953849">
        <w:rPr>
          <w:rFonts w:ascii="Arial" w:hAnsi="Arial" w:cs="Arial"/>
          <w:color w:val="000000" w:themeColor="text1"/>
          <w:sz w:val="24"/>
          <w:szCs w:val="24"/>
        </w:rPr>
        <w:t>Radicalisation and exploitation.</w:t>
      </w:r>
    </w:p>
    <w:p w14:paraId="52CE77E9" w14:textId="2C30ACA7" w:rsidR="00FF1421" w:rsidRPr="00953849" w:rsidRDefault="00FF1421" w:rsidP="00566FB0">
      <w:pPr>
        <w:pStyle w:val="ListParagraph"/>
        <w:numPr>
          <w:ilvl w:val="0"/>
          <w:numId w:val="3"/>
        </w:numPr>
        <w:jc w:val="both"/>
        <w:rPr>
          <w:rFonts w:ascii="Arial" w:hAnsi="Arial" w:cs="Arial"/>
          <w:color w:val="000000" w:themeColor="text1"/>
          <w:sz w:val="24"/>
          <w:szCs w:val="24"/>
        </w:rPr>
      </w:pPr>
      <w:r w:rsidRPr="00953849">
        <w:rPr>
          <w:rFonts w:ascii="Arial" w:hAnsi="Arial" w:cs="Arial"/>
          <w:color w:val="000000" w:themeColor="text1"/>
          <w:sz w:val="24"/>
          <w:szCs w:val="24"/>
          <w:shd w:val="clear" w:color="auto" w:fill="FFFFFF" w:themeFill="background1"/>
        </w:rPr>
        <w:t>Suspicions related to radicali</w:t>
      </w:r>
      <w:r w:rsidR="0002400F">
        <w:rPr>
          <w:rFonts w:ascii="Arial" w:hAnsi="Arial" w:cs="Arial"/>
          <w:color w:val="000000" w:themeColor="text1"/>
          <w:sz w:val="24"/>
          <w:szCs w:val="24"/>
          <w:shd w:val="clear" w:color="auto" w:fill="FFFFFF" w:themeFill="background1"/>
        </w:rPr>
        <w:t>s</w:t>
      </w:r>
      <w:r w:rsidRPr="00953849">
        <w:rPr>
          <w:rFonts w:ascii="Arial" w:hAnsi="Arial" w:cs="Arial"/>
          <w:color w:val="000000" w:themeColor="text1"/>
          <w:sz w:val="24"/>
          <w:szCs w:val="24"/>
          <w:shd w:val="clear" w:color="auto" w:fill="FFFFFF" w:themeFill="background1"/>
        </w:rPr>
        <w:t xml:space="preserve">ation, </w:t>
      </w:r>
      <w:r w:rsidR="002F3BFF">
        <w:rPr>
          <w:rFonts w:ascii="Arial" w:hAnsi="Arial" w:cs="Arial"/>
          <w:color w:val="000000" w:themeColor="text1"/>
          <w:sz w:val="24"/>
          <w:szCs w:val="24"/>
          <w:shd w:val="clear" w:color="auto" w:fill="FFFFFF" w:themeFill="background1"/>
        </w:rPr>
        <w:t xml:space="preserve">child </w:t>
      </w:r>
      <w:r w:rsidRPr="00953849">
        <w:rPr>
          <w:rFonts w:ascii="Arial" w:hAnsi="Arial" w:cs="Arial"/>
          <w:color w:val="000000" w:themeColor="text1"/>
          <w:sz w:val="24"/>
          <w:szCs w:val="24"/>
          <w:shd w:val="clear" w:color="auto" w:fill="FFFFFF" w:themeFill="background1"/>
        </w:rPr>
        <w:t xml:space="preserve">sexual exploitation, </w:t>
      </w:r>
      <w:r w:rsidR="002F3BFF">
        <w:rPr>
          <w:rFonts w:ascii="Arial" w:hAnsi="Arial" w:cs="Arial"/>
          <w:color w:val="000000" w:themeColor="text1"/>
          <w:sz w:val="24"/>
          <w:szCs w:val="24"/>
          <w:shd w:val="clear" w:color="auto" w:fill="FFFFFF" w:themeFill="background1"/>
        </w:rPr>
        <w:t xml:space="preserve">child </w:t>
      </w:r>
      <w:r w:rsidRPr="00953849">
        <w:rPr>
          <w:rFonts w:ascii="Arial" w:hAnsi="Arial" w:cs="Arial"/>
          <w:color w:val="000000" w:themeColor="text1"/>
          <w:sz w:val="24"/>
          <w:szCs w:val="24"/>
          <w:shd w:val="clear" w:color="auto" w:fill="FFFFFF" w:themeFill="background1"/>
        </w:rPr>
        <w:t>criminal exploitation (e.g., county lines) or potential victims of modern slaver</w:t>
      </w:r>
      <w:r w:rsidR="00953849">
        <w:rPr>
          <w:rFonts w:ascii="Arial" w:hAnsi="Arial" w:cs="Arial"/>
          <w:color w:val="000000" w:themeColor="text1"/>
          <w:sz w:val="24"/>
          <w:szCs w:val="24"/>
          <w:shd w:val="clear" w:color="auto" w:fill="FFFFFF" w:themeFill="background1"/>
        </w:rPr>
        <w:t>y.</w:t>
      </w:r>
    </w:p>
    <w:p w14:paraId="69C255AF" w14:textId="77777777" w:rsidR="00FF1421" w:rsidRPr="00953849" w:rsidRDefault="00FF1421" w:rsidP="00953849">
      <w:pPr>
        <w:jc w:val="both"/>
        <w:rPr>
          <w:rFonts w:ascii="Arial" w:hAnsi="Arial" w:cs="Arial"/>
          <w:color w:val="000000" w:themeColor="text1"/>
          <w:sz w:val="24"/>
          <w:szCs w:val="24"/>
        </w:rPr>
      </w:pPr>
    </w:p>
    <w:p w14:paraId="065E8A47" w14:textId="34AE11C7" w:rsidR="00FF1421" w:rsidRPr="00953849" w:rsidRDefault="00FF1421" w:rsidP="00953849">
      <w:pPr>
        <w:shd w:val="clear" w:color="auto" w:fill="FFFFFF" w:themeFill="background1"/>
        <w:jc w:val="both"/>
        <w:rPr>
          <w:rFonts w:ascii="Arial" w:hAnsi="Arial" w:cs="Arial"/>
          <w:color w:val="000000" w:themeColor="text1"/>
          <w:sz w:val="24"/>
          <w:szCs w:val="24"/>
          <w:shd w:val="clear" w:color="auto" w:fill="F3F3F3"/>
        </w:rPr>
      </w:pPr>
      <w:r w:rsidRPr="00953849">
        <w:rPr>
          <w:rFonts w:ascii="Arial" w:hAnsi="Arial" w:cs="Arial"/>
          <w:color w:val="000000" w:themeColor="text1"/>
          <w:sz w:val="24"/>
          <w:szCs w:val="24"/>
          <w:shd w:val="clear" w:color="auto" w:fill="FFFFFF" w:themeFill="background1"/>
        </w:rPr>
        <w:t xml:space="preserve">It is crucial for staff to remain vigilant and report any such concerns promptly to ensure the safety and wellbeing of </w:t>
      </w:r>
      <w:r w:rsidR="0002400F">
        <w:rPr>
          <w:rFonts w:ascii="Arial" w:hAnsi="Arial" w:cs="Arial"/>
          <w:color w:val="000000" w:themeColor="text1"/>
          <w:sz w:val="24"/>
          <w:szCs w:val="24"/>
          <w:shd w:val="clear" w:color="auto" w:fill="FFFFFF" w:themeFill="background1"/>
        </w:rPr>
        <w:t>learners</w:t>
      </w:r>
      <w:r w:rsidRPr="00953849">
        <w:rPr>
          <w:rFonts w:ascii="Arial" w:hAnsi="Arial" w:cs="Arial"/>
          <w:color w:val="000000" w:themeColor="text1"/>
          <w:sz w:val="24"/>
          <w:szCs w:val="24"/>
          <w:shd w:val="clear" w:color="auto" w:fill="FFFFFF" w:themeFill="background1"/>
        </w:rPr>
        <w:t xml:space="preserve"> under their car</w:t>
      </w:r>
      <w:r w:rsidR="00953849">
        <w:rPr>
          <w:rFonts w:ascii="Arial" w:hAnsi="Arial" w:cs="Arial"/>
          <w:color w:val="000000" w:themeColor="text1"/>
          <w:sz w:val="24"/>
          <w:szCs w:val="24"/>
          <w:shd w:val="clear" w:color="auto" w:fill="FFFFFF" w:themeFill="background1"/>
        </w:rPr>
        <w:t>e.</w:t>
      </w:r>
    </w:p>
    <w:p w14:paraId="18046C18" w14:textId="77777777" w:rsidR="00FF1421" w:rsidRPr="00953849" w:rsidRDefault="00FF1421" w:rsidP="00953849">
      <w:pPr>
        <w:jc w:val="both"/>
        <w:rPr>
          <w:rFonts w:ascii="Arial" w:hAnsi="Arial" w:cs="Arial"/>
          <w:color w:val="000000" w:themeColor="text1"/>
          <w:sz w:val="24"/>
          <w:szCs w:val="24"/>
          <w:shd w:val="clear" w:color="auto" w:fill="F3F3F3"/>
        </w:rPr>
      </w:pPr>
    </w:p>
    <w:p w14:paraId="5B4B49B2" w14:textId="2A59301B" w:rsidR="00FF1421" w:rsidRPr="00953849" w:rsidRDefault="00FF1421" w:rsidP="00953849">
      <w:pPr>
        <w:pStyle w:val="NormalWeb"/>
        <w:spacing w:before="0" w:beforeAutospacing="0" w:after="0" w:afterAutospacing="0"/>
        <w:jc w:val="both"/>
        <w:rPr>
          <w:rFonts w:ascii="Arial" w:hAnsi="Arial" w:cs="Arial"/>
          <w:color w:val="000000" w:themeColor="text1"/>
        </w:rPr>
      </w:pPr>
      <w:r w:rsidRPr="00953849">
        <w:rPr>
          <w:rFonts w:ascii="Arial" w:hAnsi="Arial" w:cs="Arial"/>
          <w:color w:val="000000" w:themeColor="text1"/>
          <w:shd w:val="clear" w:color="auto" w:fill="FFFFFF" w:themeFill="background1"/>
        </w:rPr>
        <w:lastRenderedPageBreak/>
        <w:t>There are instances where staff members</w:t>
      </w:r>
      <w:r w:rsidRPr="00953849">
        <w:rPr>
          <w:rFonts w:ascii="Arial" w:hAnsi="Arial" w:cs="Arial"/>
          <w:color w:val="000000" w:themeColor="text1"/>
          <w:shd w:val="clear" w:color="auto" w:fill="F3F3F3"/>
        </w:rPr>
        <w:t xml:space="preserve"> </w:t>
      </w:r>
      <w:r w:rsidRPr="00953849">
        <w:rPr>
          <w:rFonts w:ascii="Arial" w:hAnsi="Arial" w:cs="Arial"/>
          <w:color w:val="000000" w:themeColor="text1"/>
        </w:rPr>
        <w:t xml:space="preserve">may suspect that a </w:t>
      </w:r>
      <w:r w:rsidR="0002400F">
        <w:rPr>
          <w:rFonts w:ascii="Arial" w:hAnsi="Arial" w:cs="Arial"/>
          <w:color w:val="000000" w:themeColor="text1"/>
        </w:rPr>
        <w:t>learner</w:t>
      </w:r>
      <w:r w:rsidRPr="00953849">
        <w:rPr>
          <w:rFonts w:ascii="Arial" w:hAnsi="Arial" w:cs="Arial"/>
          <w:color w:val="000000" w:themeColor="text1"/>
        </w:rPr>
        <w:t xml:space="preserve"> is at risk, even in the absence of concrete evidence. Additionally, a </w:t>
      </w:r>
      <w:r w:rsidR="0002400F">
        <w:rPr>
          <w:rFonts w:ascii="Arial" w:hAnsi="Arial" w:cs="Arial"/>
          <w:color w:val="000000" w:themeColor="text1"/>
        </w:rPr>
        <w:t>learner</w:t>
      </w:r>
      <w:r w:rsidRPr="00953849">
        <w:rPr>
          <w:rFonts w:ascii="Arial" w:hAnsi="Arial" w:cs="Arial"/>
          <w:color w:val="000000" w:themeColor="text1"/>
        </w:rPr>
        <w:t xml:space="preserve"> might require support for their mental health. </w:t>
      </w:r>
    </w:p>
    <w:p w14:paraId="15158F5A" w14:textId="77777777" w:rsidR="00FF1421" w:rsidRPr="00953849" w:rsidRDefault="00FF1421" w:rsidP="00953849">
      <w:pPr>
        <w:pStyle w:val="NormalWeb"/>
        <w:spacing w:before="0" w:beforeAutospacing="0" w:after="0" w:afterAutospacing="0"/>
        <w:jc w:val="both"/>
        <w:rPr>
          <w:rFonts w:ascii="Arial" w:hAnsi="Arial" w:cs="Arial"/>
          <w:color w:val="000000" w:themeColor="text1"/>
        </w:rPr>
      </w:pPr>
    </w:p>
    <w:p w14:paraId="726EA8BD" w14:textId="7D28F014" w:rsidR="00FF1421" w:rsidRPr="00953849" w:rsidRDefault="00FF1421" w:rsidP="00953849">
      <w:pPr>
        <w:pStyle w:val="NormalWeb"/>
        <w:spacing w:before="0" w:beforeAutospacing="0" w:after="0" w:afterAutospacing="0"/>
        <w:jc w:val="both"/>
        <w:rPr>
          <w:rFonts w:ascii="Arial" w:hAnsi="Arial" w:cs="Arial"/>
          <w:color w:val="000000" w:themeColor="text1"/>
        </w:rPr>
      </w:pPr>
      <w:r w:rsidRPr="00953849">
        <w:rPr>
          <w:rFonts w:ascii="Arial" w:hAnsi="Arial" w:cs="Arial"/>
          <w:color w:val="000000" w:themeColor="text1"/>
        </w:rPr>
        <w:t xml:space="preserve">Signs to watch out for include changes in behaviour or appearance, reduced attendance, altered concentration and other inconclusive behavioural or physical indicators. In such situations, it is essential to create an opportunity for the </w:t>
      </w:r>
      <w:r w:rsidR="0002400F">
        <w:rPr>
          <w:rFonts w:ascii="Arial" w:hAnsi="Arial" w:cs="Arial"/>
          <w:color w:val="000000" w:themeColor="text1"/>
        </w:rPr>
        <w:t>learner</w:t>
      </w:r>
      <w:r w:rsidRPr="00953849">
        <w:rPr>
          <w:rFonts w:ascii="Arial" w:hAnsi="Arial" w:cs="Arial"/>
          <w:color w:val="000000" w:themeColor="text1"/>
        </w:rPr>
        <w:t xml:space="preserve"> to express themselves. In such situations, staff members should try to give the </w:t>
      </w:r>
      <w:r w:rsidR="0002400F">
        <w:rPr>
          <w:rFonts w:ascii="Arial" w:hAnsi="Arial" w:cs="Arial"/>
          <w:color w:val="000000" w:themeColor="text1"/>
        </w:rPr>
        <w:t>learner</w:t>
      </w:r>
      <w:r w:rsidRPr="00953849">
        <w:rPr>
          <w:rFonts w:ascii="Arial" w:hAnsi="Arial" w:cs="Arial"/>
          <w:color w:val="000000" w:themeColor="text1"/>
        </w:rPr>
        <w:t xml:space="preserve"> the opportunity to talk as the signs noticed may be due to a variety of factors.</w:t>
      </w:r>
    </w:p>
    <w:p w14:paraId="6E0C5523" w14:textId="77777777" w:rsidR="00FF1421" w:rsidRPr="00953849" w:rsidRDefault="00FF1421" w:rsidP="00953849">
      <w:pPr>
        <w:pStyle w:val="NormalWeb"/>
        <w:spacing w:before="0" w:beforeAutospacing="0" w:after="0" w:afterAutospacing="0"/>
        <w:jc w:val="both"/>
        <w:rPr>
          <w:rFonts w:ascii="Arial" w:hAnsi="Arial" w:cs="Arial"/>
          <w:color w:val="000000" w:themeColor="text1"/>
        </w:rPr>
      </w:pPr>
    </w:p>
    <w:p w14:paraId="1A4C4AAE" w14:textId="35DB46A1" w:rsidR="00FF1421" w:rsidRPr="00953849" w:rsidRDefault="00FF1421" w:rsidP="00953849">
      <w:pPr>
        <w:pStyle w:val="NormalWeb"/>
        <w:spacing w:before="0" w:beforeAutospacing="0" w:after="0" w:afterAutospacing="0"/>
        <w:jc w:val="both"/>
        <w:rPr>
          <w:rFonts w:ascii="Arial" w:hAnsi="Arial" w:cs="Arial"/>
          <w:color w:val="000000" w:themeColor="text1"/>
        </w:rPr>
      </w:pPr>
      <w:r w:rsidRPr="00953849">
        <w:rPr>
          <w:rFonts w:ascii="Arial" w:hAnsi="Arial" w:cs="Arial"/>
          <w:color w:val="000000" w:themeColor="text1"/>
        </w:rPr>
        <w:t>However, it is crucial to understand that it is not the responsibility of CAST staff to verify the truth of any disclosure or allegation. This duty falls under the purview of local authority children’s social care. Nevertheless, all staff members have an obligation to identify cases where additional support is necessary or when complex needs or child protection concerns require intensive or speciali</w:t>
      </w:r>
      <w:r w:rsidR="0002400F">
        <w:rPr>
          <w:rFonts w:ascii="Arial" w:hAnsi="Arial" w:cs="Arial"/>
          <w:color w:val="000000" w:themeColor="text1"/>
        </w:rPr>
        <w:t>s</w:t>
      </w:r>
      <w:r w:rsidRPr="00953849">
        <w:rPr>
          <w:rFonts w:ascii="Arial" w:hAnsi="Arial" w:cs="Arial"/>
          <w:color w:val="000000" w:themeColor="text1"/>
        </w:rPr>
        <w:t>ed assistance.</w:t>
      </w:r>
    </w:p>
    <w:p w14:paraId="6EE28E78" w14:textId="77777777" w:rsidR="00FF1421" w:rsidRPr="00953849" w:rsidRDefault="00FF1421" w:rsidP="00953849">
      <w:pPr>
        <w:pStyle w:val="NormalWeb"/>
        <w:spacing w:before="0" w:beforeAutospacing="0" w:after="0" w:afterAutospacing="0"/>
        <w:jc w:val="both"/>
        <w:rPr>
          <w:rFonts w:ascii="Arial" w:hAnsi="Arial" w:cs="Arial"/>
          <w:color w:val="000000" w:themeColor="text1"/>
        </w:rPr>
      </w:pPr>
    </w:p>
    <w:p w14:paraId="51216AFB" w14:textId="42374198" w:rsidR="00FF1421" w:rsidRPr="00953849" w:rsidRDefault="00FF1421" w:rsidP="00953849">
      <w:pPr>
        <w:pStyle w:val="NormalWeb"/>
        <w:spacing w:before="0" w:beforeAutospacing="0" w:after="0" w:afterAutospacing="0"/>
        <w:jc w:val="both"/>
        <w:rPr>
          <w:rFonts w:ascii="Arial" w:hAnsi="Arial" w:cs="Arial"/>
          <w:color w:val="000000" w:themeColor="text1"/>
        </w:rPr>
      </w:pPr>
      <w:r w:rsidRPr="00953849">
        <w:rPr>
          <w:rFonts w:ascii="Arial" w:hAnsi="Arial" w:cs="Arial"/>
          <w:color w:val="000000" w:themeColor="text1"/>
        </w:rPr>
        <w:t xml:space="preserve">All concerns should be recorded … If a </w:t>
      </w:r>
      <w:r w:rsidR="0002400F">
        <w:rPr>
          <w:rFonts w:ascii="Arial" w:hAnsi="Arial" w:cs="Arial"/>
          <w:color w:val="000000" w:themeColor="text1"/>
        </w:rPr>
        <w:t>learner</w:t>
      </w:r>
      <w:r w:rsidRPr="00953849">
        <w:rPr>
          <w:rFonts w:ascii="Arial" w:hAnsi="Arial" w:cs="Arial"/>
          <w:color w:val="000000" w:themeColor="text1"/>
        </w:rPr>
        <w:t xml:space="preserve"> or adult does disclose that a </w:t>
      </w:r>
      <w:r w:rsidR="0002400F">
        <w:rPr>
          <w:rFonts w:ascii="Arial" w:hAnsi="Arial" w:cs="Arial"/>
          <w:color w:val="000000" w:themeColor="text1"/>
        </w:rPr>
        <w:t>learner</w:t>
      </w:r>
      <w:r w:rsidRPr="00953849">
        <w:rPr>
          <w:rFonts w:ascii="Arial" w:hAnsi="Arial" w:cs="Arial"/>
          <w:color w:val="000000" w:themeColor="text1"/>
        </w:rPr>
        <w:t xml:space="preserve"> is being</w:t>
      </w:r>
      <w:r w:rsidR="0002400F">
        <w:rPr>
          <w:rFonts w:ascii="Arial" w:hAnsi="Arial" w:cs="Arial"/>
          <w:color w:val="000000" w:themeColor="text1"/>
        </w:rPr>
        <w:t xml:space="preserve"> harmed</w:t>
      </w:r>
      <w:r w:rsidRPr="00953849">
        <w:rPr>
          <w:rFonts w:ascii="Arial" w:hAnsi="Arial" w:cs="Arial"/>
          <w:color w:val="000000" w:themeColor="text1"/>
        </w:rPr>
        <w:t>, staff members should follow the advice in the section entitled ‘</w:t>
      </w:r>
      <w:r w:rsidR="0002400F">
        <w:rPr>
          <w:rFonts w:ascii="Arial" w:hAnsi="Arial" w:cs="Arial"/>
          <w:color w:val="000000" w:themeColor="text1"/>
        </w:rPr>
        <w:t>I</w:t>
      </w:r>
      <w:r w:rsidRPr="00953849">
        <w:rPr>
          <w:rFonts w:ascii="Arial" w:hAnsi="Arial" w:cs="Arial"/>
          <w:color w:val="000000" w:themeColor="text1"/>
        </w:rPr>
        <w:t xml:space="preserve">f a </w:t>
      </w:r>
      <w:r w:rsidR="0002400F">
        <w:rPr>
          <w:rFonts w:ascii="Arial" w:hAnsi="Arial" w:cs="Arial"/>
          <w:color w:val="000000" w:themeColor="text1"/>
        </w:rPr>
        <w:t>learner</w:t>
      </w:r>
      <w:r w:rsidR="009E4C5D">
        <w:rPr>
          <w:rFonts w:ascii="Arial" w:hAnsi="Arial" w:cs="Arial"/>
          <w:color w:val="000000" w:themeColor="text1"/>
        </w:rPr>
        <w:t xml:space="preserve"> </w:t>
      </w:r>
      <w:r w:rsidRPr="00953849">
        <w:rPr>
          <w:rFonts w:ascii="Arial" w:hAnsi="Arial" w:cs="Arial"/>
          <w:color w:val="000000" w:themeColor="text1"/>
        </w:rPr>
        <w:t>informs a staff member about a concern or abuse’.</w:t>
      </w:r>
    </w:p>
    <w:p w14:paraId="33B9B8DC" w14:textId="77777777" w:rsidR="00FF1421" w:rsidRPr="00953849" w:rsidRDefault="00FF1421" w:rsidP="00953849">
      <w:pPr>
        <w:pStyle w:val="NormalWeb"/>
        <w:spacing w:before="0" w:beforeAutospacing="0" w:after="0" w:afterAutospacing="0"/>
        <w:jc w:val="both"/>
        <w:rPr>
          <w:rFonts w:ascii="Arial" w:hAnsi="Arial" w:cs="Arial"/>
          <w:color w:val="000000" w:themeColor="text1"/>
        </w:rPr>
      </w:pPr>
    </w:p>
    <w:p w14:paraId="45FD97DC" w14:textId="19618572" w:rsidR="00FF1421" w:rsidRPr="00953849" w:rsidRDefault="00FF1421" w:rsidP="00953849">
      <w:pPr>
        <w:pStyle w:val="NormalWeb"/>
        <w:spacing w:before="0" w:beforeAutospacing="0" w:after="0" w:afterAutospacing="0"/>
        <w:jc w:val="both"/>
        <w:rPr>
          <w:rFonts w:ascii="Arial" w:hAnsi="Arial" w:cs="Arial"/>
          <w:color w:val="000000" w:themeColor="text1"/>
        </w:rPr>
      </w:pPr>
      <w:r w:rsidRPr="00953849">
        <w:rPr>
          <w:rFonts w:ascii="Arial" w:hAnsi="Arial" w:cs="Arial"/>
          <w:color w:val="000000" w:themeColor="text1"/>
        </w:rPr>
        <w:t>It is crucial to remember that, if a staff member is unsure, they should always have a prompt discussion with the designated safeguarding lead or their deputies.</w:t>
      </w:r>
    </w:p>
    <w:p w14:paraId="0D7CE359" w14:textId="7BD9BDF7" w:rsidR="00FF1421" w:rsidRPr="00953849" w:rsidRDefault="00FF1421" w:rsidP="00953849">
      <w:pPr>
        <w:jc w:val="both"/>
        <w:rPr>
          <w:rFonts w:ascii="Arial" w:hAnsi="Arial" w:cs="Arial"/>
          <w:color w:val="000000" w:themeColor="text1"/>
          <w:sz w:val="24"/>
          <w:szCs w:val="24"/>
        </w:rPr>
      </w:pPr>
    </w:p>
    <w:p w14:paraId="60BE2386" w14:textId="175453CB" w:rsidR="00FF1421" w:rsidRPr="00953849" w:rsidRDefault="00FF1421" w:rsidP="00953849">
      <w:pPr>
        <w:jc w:val="both"/>
        <w:rPr>
          <w:rFonts w:ascii="Arial" w:hAnsi="Arial" w:cs="Arial"/>
          <w:b/>
          <w:bCs/>
          <w:color w:val="000000" w:themeColor="text1"/>
          <w:sz w:val="24"/>
          <w:szCs w:val="24"/>
        </w:rPr>
      </w:pPr>
      <w:r w:rsidRPr="00953849">
        <w:rPr>
          <w:rFonts w:ascii="Arial" w:hAnsi="Arial" w:cs="Arial"/>
          <w:b/>
          <w:bCs/>
          <w:color w:val="000000" w:themeColor="text1"/>
          <w:sz w:val="24"/>
          <w:szCs w:val="24"/>
        </w:rPr>
        <w:t xml:space="preserve">If A </w:t>
      </w:r>
      <w:r w:rsidR="0002400F">
        <w:rPr>
          <w:rFonts w:ascii="Arial" w:hAnsi="Arial" w:cs="Arial"/>
          <w:b/>
          <w:bCs/>
          <w:color w:val="000000" w:themeColor="text1"/>
          <w:sz w:val="24"/>
          <w:szCs w:val="24"/>
        </w:rPr>
        <w:t>Learner</w:t>
      </w:r>
      <w:r w:rsidR="009E4C5D">
        <w:rPr>
          <w:rFonts w:ascii="Arial" w:hAnsi="Arial" w:cs="Arial"/>
          <w:b/>
          <w:bCs/>
          <w:color w:val="000000" w:themeColor="text1"/>
          <w:sz w:val="24"/>
          <w:szCs w:val="24"/>
        </w:rPr>
        <w:t xml:space="preserve"> </w:t>
      </w:r>
      <w:r w:rsidRPr="00953849">
        <w:rPr>
          <w:rFonts w:ascii="Arial" w:hAnsi="Arial" w:cs="Arial"/>
          <w:b/>
          <w:bCs/>
          <w:color w:val="000000" w:themeColor="text1"/>
          <w:sz w:val="24"/>
          <w:szCs w:val="24"/>
        </w:rPr>
        <w:t>Informs a Staff Member About a Concern or Abuse</w:t>
      </w:r>
    </w:p>
    <w:p w14:paraId="074CC8B7" w14:textId="77777777" w:rsidR="00FF1421" w:rsidRPr="00953849" w:rsidRDefault="00FF1421" w:rsidP="00953849">
      <w:pPr>
        <w:jc w:val="both"/>
        <w:rPr>
          <w:rFonts w:ascii="Arial" w:hAnsi="Arial" w:cs="Arial"/>
          <w:b/>
          <w:bCs/>
          <w:color w:val="000000" w:themeColor="text1"/>
          <w:sz w:val="24"/>
          <w:szCs w:val="24"/>
        </w:rPr>
      </w:pPr>
    </w:p>
    <w:p w14:paraId="072FA391" w14:textId="0D7DC6A2" w:rsidR="00953849" w:rsidRPr="00953849" w:rsidRDefault="00953849" w:rsidP="00953849">
      <w:pPr>
        <w:pStyle w:val="NormalWeb"/>
        <w:spacing w:before="0" w:beforeAutospacing="0" w:after="0" w:afterAutospacing="0"/>
        <w:jc w:val="both"/>
        <w:rPr>
          <w:rFonts w:ascii="Arial" w:hAnsi="Arial" w:cs="Arial"/>
          <w:color w:val="000000" w:themeColor="text1"/>
        </w:rPr>
      </w:pPr>
      <w:r w:rsidRPr="00953849">
        <w:rPr>
          <w:rFonts w:ascii="Arial" w:hAnsi="Arial" w:cs="Arial"/>
          <w:color w:val="000000" w:themeColor="text1"/>
        </w:rPr>
        <w:t xml:space="preserve">When dealing with </w:t>
      </w:r>
      <w:r w:rsidR="0002400F">
        <w:rPr>
          <w:rFonts w:ascii="Arial" w:hAnsi="Arial" w:cs="Arial"/>
          <w:color w:val="000000" w:themeColor="text1"/>
        </w:rPr>
        <w:t>learners</w:t>
      </w:r>
      <w:r w:rsidRPr="00953849">
        <w:rPr>
          <w:rFonts w:ascii="Arial" w:hAnsi="Arial" w:cs="Arial"/>
          <w:color w:val="000000" w:themeColor="text1"/>
        </w:rPr>
        <w:t xml:space="preserve"> or adults who express concerns or worries related to </w:t>
      </w:r>
      <w:r w:rsidR="0002400F">
        <w:rPr>
          <w:rFonts w:ascii="Arial" w:hAnsi="Arial" w:cs="Arial"/>
          <w:color w:val="000000" w:themeColor="text1"/>
        </w:rPr>
        <w:t>the</w:t>
      </w:r>
      <w:r w:rsidRPr="00953849">
        <w:rPr>
          <w:rFonts w:ascii="Arial" w:hAnsi="Arial" w:cs="Arial"/>
          <w:color w:val="000000" w:themeColor="text1"/>
        </w:rPr>
        <w:t xml:space="preserve"> safety or wellbeing</w:t>
      </w:r>
      <w:r w:rsidR="0002400F">
        <w:rPr>
          <w:rFonts w:ascii="Arial" w:hAnsi="Arial" w:cs="Arial"/>
          <w:color w:val="000000" w:themeColor="text1"/>
        </w:rPr>
        <w:t xml:space="preserve"> of a learner</w:t>
      </w:r>
      <w:r w:rsidRPr="00953849">
        <w:rPr>
          <w:rFonts w:ascii="Arial" w:hAnsi="Arial" w:cs="Arial"/>
          <w:color w:val="000000" w:themeColor="text1"/>
        </w:rPr>
        <w:t xml:space="preserve">, it is crucial to approach the situation with sensitivity and care. </w:t>
      </w:r>
    </w:p>
    <w:p w14:paraId="7F30C023" w14:textId="77777777" w:rsidR="00953849" w:rsidRPr="00953849" w:rsidRDefault="00953849" w:rsidP="00953849">
      <w:pPr>
        <w:pStyle w:val="NormalWeb"/>
        <w:spacing w:before="0" w:beforeAutospacing="0" w:after="0" w:afterAutospacing="0"/>
        <w:jc w:val="both"/>
        <w:rPr>
          <w:rFonts w:ascii="Arial" w:hAnsi="Arial" w:cs="Arial"/>
          <w:color w:val="000000" w:themeColor="text1"/>
        </w:rPr>
      </w:pPr>
    </w:p>
    <w:p w14:paraId="0BF41290" w14:textId="30AAF9B3" w:rsidR="00953849" w:rsidRPr="00953849" w:rsidRDefault="00953849" w:rsidP="00953849">
      <w:pPr>
        <w:pStyle w:val="NormalWeb"/>
        <w:spacing w:before="0" w:beforeAutospacing="0" w:after="0" w:afterAutospacing="0"/>
        <w:jc w:val="both"/>
        <w:rPr>
          <w:rFonts w:ascii="Arial" w:hAnsi="Arial" w:cs="Arial"/>
          <w:color w:val="000000" w:themeColor="text1"/>
        </w:rPr>
      </w:pPr>
      <w:r w:rsidRPr="00953849">
        <w:rPr>
          <w:rFonts w:ascii="Arial" w:hAnsi="Arial" w:cs="Arial"/>
          <w:color w:val="000000" w:themeColor="text1"/>
        </w:rPr>
        <w:t>Some individuals may feel ashamed, threatened by the abuser or have lost trust in adults. They might also believe that the abuse is their own fault. It is essential to reassure them that their concerns are taken seriously and that they will be supported and kept safe. Staff members should always avoid making the individual feel responsible for creating a problem or blaming them for reporting the issue.</w:t>
      </w:r>
    </w:p>
    <w:p w14:paraId="60287E0C" w14:textId="77777777" w:rsidR="00953849" w:rsidRPr="00953849" w:rsidRDefault="00953849" w:rsidP="00953849">
      <w:pPr>
        <w:pStyle w:val="NormalWeb"/>
        <w:spacing w:before="0" w:beforeAutospacing="0" w:after="0" w:afterAutospacing="0"/>
        <w:jc w:val="both"/>
        <w:rPr>
          <w:rFonts w:ascii="Arial" w:hAnsi="Arial" w:cs="Arial"/>
          <w:color w:val="000000" w:themeColor="text1"/>
        </w:rPr>
      </w:pPr>
    </w:p>
    <w:p w14:paraId="2D78D9CF" w14:textId="0B1BA71E" w:rsidR="00953849" w:rsidRPr="00953849" w:rsidRDefault="00953849" w:rsidP="00953849">
      <w:pPr>
        <w:pStyle w:val="NormalWeb"/>
        <w:spacing w:before="0" w:beforeAutospacing="0" w:after="0" w:afterAutospacing="0"/>
        <w:jc w:val="both"/>
        <w:rPr>
          <w:rFonts w:ascii="Arial" w:hAnsi="Arial" w:cs="Arial"/>
          <w:color w:val="000000" w:themeColor="text1"/>
        </w:rPr>
      </w:pPr>
      <w:r w:rsidRPr="00953849">
        <w:rPr>
          <w:rFonts w:ascii="Arial" w:hAnsi="Arial" w:cs="Arial"/>
          <w:color w:val="000000" w:themeColor="text1"/>
        </w:rPr>
        <w:t xml:space="preserve">When receiving information about risks to a </w:t>
      </w:r>
      <w:r w:rsidR="00092CC1">
        <w:rPr>
          <w:rFonts w:ascii="Arial" w:hAnsi="Arial" w:cs="Arial"/>
          <w:color w:val="000000" w:themeColor="text1"/>
        </w:rPr>
        <w:t>learner’s</w:t>
      </w:r>
      <w:r w:rsidRPr="00953849">
        <w:rPr>
          <w:rFonts w:ascii="Arial" w:hAnsi="Arial" w:cs="Arial"/>
          <w:color w:val="000000" w:themeColor="text1"/>
        </w:rPr>
        <w:t xml:space="preserve"> safety, it is essential to communicate that you are obligated to pass on this information. Confidentiality is not permitted. The timing of this disclosure should be based on professional judgment.</w:t>
      </w:r>
    </w:p>
    <w:p w14:paraId="06904787" w14:textId="77777777" w:rsidR="00953849" w:rsidRPr="00953849" w:rsidRDefault="00953849" w:rsidP="00953849">
      <w:pPr>
        <w:pStyle w:val="NormalWeb"/>
        <w:spacing w:before="0" w:beforeAutospacing="0" w:after="0" w:afterAutospacing="0"/>
        <w:jc w:val="both"/>
        <w:rPr>
          <w:rFonts w:ascii="Arial" w:hAnsi="Arial" w:cs="Arial"/>
          <w:color w:val="000000" w:themeColor="text1"/>
        </w:rPr>
      </w:pPr>
    </w:p>
    <w:p w14:paraId="10489638" w14:textId="3C9EC9FA" w:rsidR="00953849" w:rsidRPr="00953849" w:rsidRDefault="00953849" w:rsidP="00953849">
      <w:pPr>
        <w:pStyle w:val="NormalWeb"/>
        <w:spacing w:before="0" w:beforeAutospacing="0" w:after="0" w:afterAutospacing="0"/>
        <w:jc w:val="both"/>
        <w:rPr>
          <w:rFonts w:ascii="Arial" w:hAnsi="Arial" w:cs="Arial"/>
          <w:color w:val="000000" w:themeColor="text1"/>
        </w:rPr>
      </w:pPr>
      <w:r w:rsidRPr="00953849">
        <w:rPr>
          <w:rFonts w:ascii="Arial" w:hAnsi="Arial" w:cs="Arial"/>
          <w:color w:val="000000" w:themeColor="text1"/>
        </w:rPr>
        <w:t xml:space="preserve">During conversations with the </w:t>
      </w:r>
      <w:r w:rsidR="00092CC1">
        <w:rPr>
          <w:rFonts w:ascii="Arial" w:hAnsi="Arial" w:cs="Arial"/>
          <w:color w:val="000000" w:themeColor="text1"/>
        </w:rPr>
        <w:t>learner</w:t>
      </w:r>
      <w:r w:rsidRPr="00953849">
        <w:rPr>
          <w:rFonts w:ascii="Arial" w:hAnsi="Arial" w:cs="Arial"/>
          <w:color w:val="000000" w:themeColor="text1"/>
        </w:rPr>
        <w:t xml:space="preserve"> or their parent / carer:</w:t>
      </w:r>
    </w:p>
    <w:p w14:paraId="4B586424" w14:textId="034E9FE3" w:rsidR="00953849" w:rsidRPr="00953849" w:rsidRDefault="00953849" w:rsidP="00566FB0">
      <w:pPr>
        <w:pStyle w:val="NormalWeb"/>
        <w:numPr>
          <w:ilvl w:val="0"/>
          <w:numId w:val="26"/>
        </w:numPr>
        <w:spacing w:before="0" w:beforeAutospacing="0" w:after="0" w:afterAutospacing="0"/>
        <w:jc w:val="both"/>
        <w:rPr>
          <w:rFonts w:ascii="Arial" w:hAnsi="Arial" w:cs="Arial"/>
          <w:color w:val="000000" w:themeColor="text1"/>
        </w:rPr>
      </w:pPr>
      <w:r w:rsidRPr="00953849">
        <w:rPr>
          <w:rFonts w:ascii="Arial" w:hAnsi="Arial" w:cs="Arial"/>
          <w:color w:val="000000" w:themeColor="text1"/>
        </w:rPr>
        <w:t xml:space="preserve">Actively </w:t>
      </w:r>
      <w:proofErr w:type="gramStart"/>
      <w:r w:rsidRPr="00953849">
        <w:rPr>
          <w:rFonts w:ascii="Arial" w:hAnsi="Arial" w:cs="Arial"/>
          <w:color w:val="000000" w:themeColor="text1"/>
        </w:rPr>
        <w:t>listen;</w:t>
      </w:r>
      <w:proofErr w:type="gramEnd"/>
    </w:p>
    <w:p w14:paraId="0AEE99D7" w14:textId="6C3C6EF4" w:rsidR="00953849" w:rsidRPr="00953849" w:rsidRDefault="00953849"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953849">
        <w:rPr>
          <w:rFonts w:ascii="Arial" w:hAnsi="Arial" w:cs="Arial"/>
          <w:color w:val="000000" w:themeColor="text1"/>
          <w:shd w:val="clear" w:color="auto" w:fill="FFFFFF" w:themeFill="background1"/>
        </w:rPr>
        <w:lastRenderedPageBreak/>
        <w:t xml:space="preserve">Allow the </w:t>
      </w:r>
      <w:r w:rsidR="00092CC1">
        <w:rPr>
          <w:rFonts w:ascii="Arial" w:hAnsi="Arial" w:cs="Arial"/>
          <w:color w:val="000000" w:themeColor="text1"/>
          <w:shd w:val="clear" w:color="auto" w:fill="FFFFFF" w:themeFill="background1"/>
        </w:rPr>
        <w:t>learner</w:t>
      </w:r>
      <w:r w:rsidRPr="00953849">
        <w:rPr>
          <w:rFonts w:ascii="Arial" w:hAnsi="Arial" w:cs="Arial"/>
          <w:color w:val="000000" w:themeColor="text1"/>
          <w:shd w:val="clear" w:color="auto" w:fill="FFFFFF" w:themeFill="background1"/>
        </w:rPr>
        <w:t xml:space="preserve"> to speak freely without interruption.</w:t>
      </w:r>
      <w:r w:rsidRPr="00953849">
        <w:rPr>
          <w:rFonts w:ascii="Arial" w:hAnsi="Arial" w:cs="Arial"/>
          <w:color w:val="000000" w:themeColor="text1"/>
          <w:shd w:val="clear" w:color="auto" w:fill="F3F3F3"/>
        </w:rPr>
        <w:t xml:space="preserve"> </w:t>
      </w:r>
    </w:p>
    <w:p w14:paraId="4A354F3C" w14:textId="56B5D52C" w:rsidR="00953849" w:rsidRPr="00953849" w:rsidRDefault="00953849"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953849">
        <w:rPr>
          <w:rFonts w:ascii="Arial" w:hAnsi="Arial" w:cs="Arial"/>
          <w:color w:val="000000" w:themeColor="text1"/>
          <w:shd w:val="clear" w:color="auto" w:fill="FFFFFF" w:themeFill="background1"/>
        </w:rPr>
        <w:t>Use open-ended questions, such as ‘can you tell me what happened?’ rather than leading one</w:t>
      </w:r>
      <w:r>
        <w:rPr>
          <w:rFonts w:ascii="Arial" w:hAnsi="Arial" w:cs="Arial"/>
          <w:color w:val="000000" w:themeColor="text1"/>
          <w:shd w:val="clear" w:color="auto" w:fill="FFFFFF" w:themeFill="background1"/>
        </w:rPr>
        <w:t>s.</w:t>
      </w:r>
    </w:p>
    <w:p w14:paraId="308254F1" w14:textId="4BCD4BEA" w:rsidR="00953849" w:rsidRPr="00953849" w:rsidRDefault="00953849" w:rsidP="00566FB0">
      <w:pPr>
        <w:pStyle w:val="NormalWeb"/>
        <w:numPr>
          <w:ilvl w:val="0"/>
          <w:numId w:val="26"/>
        </w:numPr>
        <w:shd w:val="clear" w:color="auto" w:fill="FFFFFF" w:themeFill="background1"/>
        <w:spacing w:before="0" w:beforeAutospacing="0" w:after="0" w:afterAutospacing="0"/>
        <w:jc w:val="both"/>
        <w:rPr>
          <w:rFonts w:ascii="Arial" w:hAnsi="Arial" w:cs="Arial"/>
          <w:color w:val="000000" w:themeColor="text1"/>
        </w:rPr>
      </w:pPr>
      <w:r w:rsidRPr="00953849">
        <w:rPr>
          <w:rFonts w:ascii="Arial" w:hAnsi="Arial" w:cs="Arial"/>
          <w:color w:val="000000" w:themeColor="text1"/>
        </w:rPr>
        <w:t xml:space="preserve">Remain </w:t>
      </w:r>
      <w:proofErr w:type="gramStart"/>
      <w:r w:rsidRPr="00953849">
        <w:rPr>
          <w:rFonts w:ascii="Arial" w:hAnsi="Arial" w:cs="Arial"/>
          <w:color w:val="000000" w:themeColor="text1"/>
        </w:rPr>
        <w:t>calm;</w:t>
      </w:r>
      <w:proofErr w:type="gramEnd"/>
    </w:p>
    <w:p w14:paraId="2BBA6A47" w14:textId="317EE546" w:rsidR="00953849" w:rsidRPr="00953849" w:rsidRDefault="00953849"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953849">
        <w:rPr>
          <w:rFonts w:ascii="Arial" w:hAnsi="Arial" w:cs="Arial"/>
          <w:color w:val="000000" w:themeColor="text1"/>
          <w:shd w:val="clear" w:color="auto" w:fill="FFFFFF" w:themeFill="background1"/>
        </w:rPr>
        <w:t xml:space="preserve">Stay composed and avoid overreacting. The </w:t>
      </w:r>
      <w:r w:rsidR="00092CC1">
        <w:rPr>
          <w:rFonts w:ascii="Arial" w:hAnsi="Arial" w:cs="Arial"/>
          <w:color w:val="000000" w:themeColor="text1"/>
          <w:shd w:val="clear" w:color="auto" w:fill="FFFFFF" w:themeFill="background1"/>
        </w:rPr>
        <w:t>learner</w:t>
      </w:r>
      <w:r w:rsidRPr="00953849">
        <w:rPr>
          <w:rFonts w:ascii="Arial" w:hAnsi="Arial" w:cs="Arial"/>
          <w:color w:val="000000" w:themeColor="text1"/>
          <w:shd w:val="clear" w:color="auto" w:fill="FFFFFF" w:themeFill="background1"/>
        </w:rPr>
        <w:t xml:space="preserve"> may stop talking if they sense distres</w:t>
      </w:r>
      <w:r>
        <w:rPr>
          <w:rFonts w:ascii="Arial" w:hAnsi="Arial" w:cs="Arial"/>
          <w:color w:val="000000" w:themeColor="text1"/>
          <w:shd w:val="clear" w:color="auto" w:fill="FFFFFF" w:themeFill="background1"/>
        </w:rPr>
        <w:t>s.</w:t>
      </w:r>
    </w:p>
    <w:p w14:paraId="24BA5AA8" w14:textId="79DA0FAD" w:rsidR="00953849" w:rsidRPr="00953849" w:rsidRDefault="00953849" w:rsidP="00566FB0">
      <w:pPr>
        <w:pStyle w:val="NormalWeb"/>
        <w:numPr>
          <w:ilvl w:val="0"/>
          <w:numId w:val="26"/>
        </w:numPr>
        <w:shd w:val="clear" w:color="auto" w:fill="FFFFFF" w:themeFill="background1"/>
        <w:spacing w:before="0" w:beforeAutospacing="0" w:after="0" w:afterAutospacing="0"/>
        <w:jc w:val="both"/>
        <w:rPr>
          <w:rFonts w:ascii="Arial" w:hAnsi="Arial" w:cs="Arial"/>
          <w:color w:val="000000" w:themeColor="text1"/>
        </w:rPr>
      </w:pPr>
      <w:proofErr w:type="gramStart"/>
      <w:r w:rsidRPr="00953849">
        <w:rPr>
          <w:rFonts w:ascii="Arial" w:hAnsi="Arial" w:cs="Arial"/>
          <w:color w:val="000000" w:themeColor="text1"/>
        </w:rPr>
        <w:t>Reassure;</w:t>
      </w:r>
      <w:proofErr w:type="gramEnd"/>
    </w:p>
    <w:p w14:paraId="59516996" w14:textId="4C491D9D" w:rsidR="00953849" w:rsidRPr="00953849" w:rsidRDefault="00953849"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953849">
        <w:rPr>
          <w:rFonts w:ascii="Arial" w:hAnsi="Arial" w:cs="Arial"/>
          <w:color w:val="000000" w:themeColor="text1"/>
          <w:shd w:val="clear" w:color="auto" w:fill="FFFFFF" w:themeFill="background1"/>
        </w:rPr>
        <w:t>Offer comforting words such as ‘I’m so sorry this has happened’ and emphasi</w:t>
      </w:r>
      <w:r w:rsidR="00092CC1">
        <w:rPr>
          <w:rFonts w:ascii="Arial" w:hAnsi="Arial" w:cs="Arial"/>
          <w:color w:val="000000" w:themeColor="text1"/>
          <w:shd w:val="clear" w:color="auto" w:fill="FFFFFF" w:themeFill="background1"/>
        </w:rPr>
        <w:t>s</w:t>
      </w:r>
      <w:r w:rsidRPr="00953849">
        <w:rPr>
          <w:rFonts w:ascii="Arial" w:hAnsi="Arial" w:cs="Arial"/>
          <w:color w:val="000000" w:themeColor="text1"/>
          <w:shd w:val="clear" w:color="auto" w:fill="FFFFFF" w:themeFill="background1"/>
        </w:rPr>
        <w:t>e that they are doing the right thing by sharing their experienc</w:t>
      </w:r>
      <w:r>
        <w:rPr>
          <w:rFonts w:ascii="Arial" w:hAnsi="Arial" w:cs="Arial"/>
          <w:color w:val="000000" w:themeColor="text1"/>
          <w:shd w:val="clear" w:color="auto" w:fill="FFFFFF" w:themeFill="background1"/>
        </w:rPr>
        <w:t>e.</w:t>
      </w:r>
    </w:p>
    <w:p w14:paraId="17597F1D" w14:textId="4CA37952" w:rsidR="00953849" w:rsidRPr="00953849" w:rsidRDefault="00953849" w:rsidP="00566FB0">
      <w:pPr>
        <w:pStyle w:val="NormalWeb"/>
        <w:numPr>
          <w:ilvl w:val="0"/>
          <w:numId w:val="26"/>
        </w:numPr>
        <w:shd w:val="clear" w:color="auto" w:fill="FFFFFF" w:themeFill="background1"/>
        <w:spacing w:before="0" w:beforeAutospacing="0" w:after="0" w:afterAutospacing="0"/>
        <w:jc w:val="both"/>
        <w:rPr>
          <w:rFonts w:ascii="Arial" w:hAnsi="Arial" w:cs="Arial"/>
          <w:color w:val="000000" w:themeColor="text1"/>
        </w:rPr>
      </w:pPr>
      <w:r w:rsidRPr="00953849">
        <w:rPr>
          <w:rFonts w:ascii="Arial" w:hAnsi="Arial" w:cs="Arial"/>
          <w:color w:val="000000" w:themeColor="text1"/>
        </w:rPr>
        <w:t xml:space="preserve">Avoid using </w:t>
      </w:r>
      <w:proofErr w:type="gramStart"/>
      <w:r w:rsidRPr="00953849">
        <w:rPr>
          <w:rFonts w:ascii="Arial" w:hAnsi="Arial" w:cs="Arial"/>
          <w:color w:val="000000" w:themeColor="text1"/>
        </w:rPr>
        <w:t>blame;</w:t>
      </w:r>
      <w:proofErr w:type="gramEnd"/>
    </w:p>
    <w:p w14:paraId="000DE682" w14:textId="0AEEE461" w:rsidR="00953849" w:rsidRPr="00953849" w:rsidRDefault="00953849"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953849">
        <w:rPr>
          <w:rFonts w:ascii="Arial" w:hAnsi="Arial" w:cs="Arial"/>
          <w:color w:val="000000" w:themeColor="text1"/>
          <w:shd w:val="clear" w:color="auto" w:fill="FFFFFF" w:themeFill="background1"/>
        </w:rPr>
        <w:t xml:space="preserve">Refrain from admonishing the </w:t>
      </w:r>
      <w:r w:rsidR="00092CC1">
        <w:rPr>
          <w:rFonts w:ascii="Arial" w:hAnsi="Arial" w:cs="Arial"/>
          <w:color w:val="000000" w:themeColor="text1"/>
          <w:shd w:val="clear" w:color="auto" w:fill="FFFFFF" w:themeFill="background1"/>
        </w:rPr>
        <w:t>learner</w:t>
      </w:r>
      <w:r w:rsidRPr="00953849">
        <w:rPr>
          <w:rFonts w:ascii="Arial" w:hAnsi="Arial" w:cs="Arial"/>
          <w:color w:val="000000" w:themeColor="text1"/>
          <w:shd w:val="clear" w:color="auto" w:fill="FFFFFF" w:themeFill="background1"/>
        </w:rPr>
        <w:t xml:space="preserve"> or adult for not disclosing </w:t>
      </w:r>
      <w:r w:rsidR="00092CC1">
        <w:rPr>
          <w:rFonts w:ascii="Arial" w:hAnsi="Arial" w:cs="Arial"/>
          <w:color w:val="000000" w:themeColor="text1"/>
          <w:shd w:val="clear" w:color="auto" w:fill="FFFFFF" w:themeFill="background1"/>
        </w:rPr>
        <w:t xml:space="preserve">information </w:t>
      </w:r>
      <w:r w:rsidRPr="00953849">
        <w:rPr>
          <w:rFonts w:ascii="Arial" w:hAnsi="Arial" w:cs="Arial"/>
          <w:color w:val="000000" w:themeColor="text1"/>
          <w:shd w:val="clear" w:color="auto" w:fill="FFFFFF" w:themeFill="background1"/>
        </w:rPr>
        <w:t xml:space="preserve">earlier. Avoid statements that may </w:t>
      </w:r>
      <w:proofErr w:type="spellStart"/>
      <w:r w:rsidRPr="00953849">
        <w:rPr>
          <w:rFonts w:ascii="Arial" w:hAnsi="Arial" w:cs="Arial"/>
          <w:color w:val="000000" w:themeColor="text1"/>
          <w:shd w:val="clear" w:color="auto" w:fill="FFFFFF" w:themeFill="background1"/>
        </w:rPr>
        <w:t>imply</w:t>
      </w:r>
      <w:proofErr w:type="spellEnd"/>
      <w:r w:rsidRPr="00953849">
        <w:rPr>
          <w:rFonts w:ascii="Arial" w:hAnsi="Arial" w:cs="Arial"/>
          <w:color w:val="000000" w:themeColor="text1"/>
          <w:shd w:val="clear" w:color="auto" w:fill="FFFFFF" w:themeFill="background1"/>
        </w:rPr>
        <w:t xml:space="preserve"> wrongdoing on their par</w:t>
      </w:r>
      <w:r>
        <w:rPr>
          <w:rFonts w:ascii="Arial" w:hAnsi="Arial" w:cs="Arial"/>
          <w:color w:val="000000" w:themeColor="text1"/>
          <w:shd w:val="clear" w:color="auto" w:fill="FFFFFF" w:themeFill="background1"/>
        </w:rPr>
        <w:t>t.</w:t>
      </w:r>
    </w:p>
    <w:p w14:paraId="51DA0DA7" w14:textId="640C9445" w:rsidR="00953849" w:rsidRPr="00953849" w:rsidRDefault="00953849" w:rsidP="00566FB0">
      <w:pPr>
        <w:pStyle w:val="NormalWeb"/>
        <w:numPr>
          <w:ilvl w:val="0"/>
          <w:numId w:val="26"/>
        </w:numPr>
        <w:shd w:val="clear" w:color="auto" w:fill="FFFFFF" w:themeFill="background1"/>
        <w:spacing w:before="0" w:beforeAutospacing="0" w:after="0" w:afterAutospacing="0"/>
        <w:jc w:val="both"/>
        <w:rPr>
          <w:rFonts w:ascii="Arial" w:hAnsi="Arial" w:cs="Arial"/>
          <w:color w:val="000000" w:themeColor="text1"/>
        </w:rPr>
      </w:pPr>
      <w:r w:rsidRPr="00953849">
        <w:rPr>
          <w:rFonts w:ascii="Arial" w:hAnsi="Arial" w:cs="Arial"/>
          <w:color w:val="000000" w:themeColor="text1"/>
        </w:rPr>
        <w:t xml:space="preserve">Understand that silence is </w:t>
      </w:r>
      <w:proofErr w:type="gramStart"/>
      <w:r w:rsidRPr="00953849">
        <w:rPr>
          <w:rFonts w:ascii="Arial" w:hAnsi="Arial" w:cs="Arial"/>
          <w:color w:val="000000" w:themeColor="text1"/>
        </w:rPr>
        <w:t>allowed;</w:t>
      </w:r>
      <w:proofErr w:type="gramEnd"/>
    </w:p>
    <w:p w14:paraId="584410FC" w14:textId="7F2B6014" w:rsidR="00953849" w:rsidRPr="00953849" w:rsidRDefault="00953849"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953849">
        <w:rPr>
          <w:rFonts w:ascii="Arial" w:hAnsi="Arial" w:cs="Arial"/>
          <w:color w:val="000000" w:themeColor="text1"/>
          <w:shd w:val="clear" w:color="auto" w:fill="FFFFFF" w:themeFill="background1"/>
        </w:rPr>
        <w:t>Understand that discussing abuse is difficult. Don’t rush or fear silence during the conversatio</w:t>
      </w:r>
      <w:r>
        <w:rPr>
          <w:rFonts w:ascii="Arial" w:hAnsi="Arial" w:cs="Arial"/>
          <w:color w:val="000000" w:themeColor="text1"/>
          <w:shd w:val="clear" w:color="auto" w:fill="FFFFFF" w:themeFill="background1"/>
        </w:rPr>
        <w:t>n.</w:t>
      </w:r>
    </w:p>
    <w:p w14:paraId="292A9F93" w14:textId="12443268" w:rsidR="00953849" w:rsidRPr="00953849" w:rsidRDefault="00953849" w:rsidP="00566FB0">
      <w:pPr>
        <w:pStyle w:val="NormalWeb"/>
        <w:numPr>
          <w:ilvl w:val="0"/>
          <w:numId w:val="26"/>
        </w:numPr>
        <w:shd w:val="clear" w:color="auto" w:fill="FFFFFF" w:themeFill="background1"/>
        <w:spacing w:before="0" w:beforeAutospacing="0" w:after="0" w:afterAutospacing="0"/>
        <w:jc w:val="both"/>
        <w:rPr>
          <w:rFonts w:ascii="Arial" w:hAnsi="Arial" w:cs="Arial"/>
          <w:color w:val="000000" w:themeColor="text1"/>
        </w:rPr>
      </w:pPr>
      <w:r w:rsidRPr="00953849">
        <w:rPr>
          <w:rFonts w:ascii="Arial" w:hAnsi="Arial" w:cs="Arial"/>
          <w:color w:val="000000" w:themeColor="text1"/>
        </w:rPr>
        <w:t xml:space="preserve">Do not pose investigative </w:t>
      </w:r>
      <w:proofErr w:type="gramStart"/>
      <w:r w:rsidRPr="00953849">
        <w:rPr>
          <w:rFonts w:ascii="Arial" w:hAnsi="Arial" w:cs="Arial"/>
          <w:color w:val="000000" w:themeColor="text1"/>
        </w:rPr>
        <w:t>questions;</w:t>
      </w:r>
      <w:proofErr w:type="gramEnd"/>
    </w:p>
    <w:p w14:paraId="7FD41884" w14:textId="4004228D" w:rsidR="00953849" w:rsidRPr="00953849" w:rsidRDefault="00953849"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953849">
        <w:rPr>
          <w:rFonts w:ascii="Arial" w:hAnsi="Arial" w:cs="Arial"/>
          <w:color w:val="000000" w:themeColor="text1"/>
          <w:shd w:val="clear" w:color="auto" w:fill="FFFFFF" w:themeFill="background1"/>
        </w:rPr>
        <w:t>Do not ask probing questions, such as questions relating to frequency, whether it involves other family members and the views of other family member</w:t>
      </w:r>
      <w:r>
        <w:rPr>
          <w:rFonts w:ascii="Arial" w:hAnsi="Arial" w:cs="Arial"/>
          <w:color w:val="000000" w:themeColor="text1"/>
          <w:shd w:val="clear" w:color="auto" w:fill="FFFFFF" w:themeFill="background1"/>
        </w:rPr>
        <w:t>s.</w:t>
      </w:r>
    </w:p>
    <w:p w14:paraId="27E762C9" w14:textId="24837292" w:rsidR="00953849" w:rsidRPr="00953849" w:rsidRDefault="00953849" w:rsidP="00566FB0">
      <w:pPr>
        <w:pStyle w:val="NormalWeb"/>
        <w:numPr>
          <w:ilvl w:val="0"/>
          <w:numId w:val="26"/>
        </w:numPr>
        <w:shd w:val="clear" w:color="auto" w:fill="FFFFFF" w:themeFill="background1"/>
        <w:spacing w:before="0" w:beforeAutospacing="0" w:after="0" w:afterAutospacing="0"/>
        <w:jc w:val="both"/>
        <w:rPr>
          <w:rFonts w:ascii="Arial" w:hAnsi="Arial" w:cs="Arial"/>
          <w:color w:val="000000" w:themeColor="text1"/>
        </w:rPr>
      </w:pPr>
      <w:r w:rsidRPr="00953849">
        <w:rPr>
          <w:rFonts w:ascii="Arial" w:hAnsi="Arial" w:cs="Arial"/>
          <w:color w:val="000000" w:themeColor="text1"/>
        </w:rPr>
        <w:t xml:space="preserve">Share </w:t>
      </w:r>
      <w:proofErr w:type="gramStart"/>
      <w:r w:rsidRPr="00953849">
        <w:rPr>
          <w:rFonts w:ascii="Arial" w:hAnsi="Arial" w:cs="Arial"/>
          <w:color w:val="000000" w:themeColor="text1"/>
        </w:rPr>
        <w:t>information;</w:t>
      </w:r>
      <w:proofErr w:type="gramEnd"/>
    </w:p>
    <w:p w14:paraId="0C3F8816" w14:textId="2BC5D8F8" w:rsidR="00953849" w:rsidRPr="00953849" w:rsidRDefault="00953849"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953849">
        <w:rPr>
          <w:rFonts w:ascii="Arial" w:hAnsi="Arial" w:cs="Arial"/>
          <w:color w:val="000000" w:themeColor="text1"/>
          <w:shd w:val="clear" w:color="auto" w:fill="FFFFFF" w:themeFill="background1"/>
        </w:rPr>
        <w:t xml:space="preserve">Inform the </w:t>
      </w:r>
      <w:r w:rsidR="00092CC1">
        <w:rPr>
          <w:rFonts w:ascii="Arial" w:hAnsi="Arial" w:cs="Arial"/>
          <w:color w:val="000000" w:themeColor="text1"/>
          <w:shd w:val="clear" w:color="auto" w:fill="FFFFFF" w:themeFill="background1"/>
        </w:rPr>
        <w:t>learner</w:t>
      </w:r>
      <w:r w:rsidRPr="00953849">
        <w:rPr>
          <w:rFonts w:ascii="Arial" w:hAnsi="Arial" w:cs="Arial"/>
          <w:color w:val="000000" w:themeColor="text1"/>
          <w:shd w:val="clear" w:color="auto" w:fill="FFFFFF" w:themeFill="background1"/>
        </w:rPr>
        <w:t xml:space="preserve"> or adult that </w:t>
      </w:r>
      <w:r w:rsidR="00092CC1">
        <w:rPr>
          <w:rFonts w:ascii="Arial" w:hAnsi="Arial" w:cs="Arial"/>
          <w:color w:val="000000" w:themeColor="text1"/>
          <w:shd w:val="clear" w:color="auto" w:fill="FFFFFF" w:themeFill="background1"/>
        </w:rPr>
        <w:t>information will be passed on</w:t>
      </w:r>
      <w:r w:rsidRPr="00953849">
        <w:rPr>
          <w:rFonts w:ascii="Arial" w:hAnsi="Arial" w:cs="Arial"/>
          <w:color w:val="000000" w:themeColor="text1"/>
          <w:shd w:val="clear" w:color="auto" w:fill="FFFFFF" w:themeFill="background1"/>
        </w:rPr>
        <w:t xml:space="preserve"> to the appropriate authoritie</w:t>
      </w:r>
      <w:r>
        <w:rPr>
          <w:rFonts w:ascii="Arial" w:hAnsi="Arial" w:cs="Arial"/>
          <w:color w:val="000000" w:themeColor="text1"/>
          <w:shd w:val="clear" w:color="auto" w:fill="FFFFFF" w:themeFill="background1"/>
        </w:rPr>
        <w:t>s.</w:t>
      </w:r>
    </w:p>
    <w:p w14:paraId="5EC18BB5" w14:textId="45304CAB" w:rsidR="00953849" w:rsidRPr="00953849" w:rsidRDefault="00953849" w:rsidP="00566FB0">
      <w:pPr>
        <w:pStyle w:val="NormalWeb"/>
        <w:numPr>
          <w:ilvl w:val="0"/>
          <w:numId w:val="26"/>
        </w:numPr>
        <w:shd w:val="clear" w:color="auto" w:fill="FFFFFF" w:themeFill="background1"/>
        <w:spacing w:before="0" w:beforeAutospacing="0" w:after="0" w:afterAutospacing="0"/>
        <w:jc w:val="both"/>
        <w:rPr>
          <w:rFonts w:ascii="Arial" w:hAnsi="Arial" w:cs="Arial"/>
          <w:color w:val="000000" w:themeColor="text1"/>
        </w:rPr>
      </w:pPr>
      <w:r w:rsidRPr="00953849">
        <w:rPr>
          <w:rFonts w:ascii="Arial" w:hAnsi="Arial" w:cs="Arial"/>
          <w:color w:val="000000" w:themeColor="text1"/>
        </w:rPr>
        <w:t xml:space="preserve">Avoid physical </w:t>
      </w:r>
      <w:proofErr w:type="gramStart"/>
      <w:r w:rsidRPr="00953849">
        <w:rPr>
          <w:rFonts w:ascii="Arial" w:hAnsi="Arial" w:cs="Arial"/>
          <w:color w:val="000000" w:themeColor="text1"/>
        </w:rPr>
        <w:t>contact;</w:t>
      </w:r>
      <w:proofErr w:type="gramEnd"/>
    </w:p>
    <w:p w14:paraId="2CA84FB1" w14:textId="2E975729" w:rsidR="00953849" w:rsidRPr="00953849" w:rsidRDefault="00953849"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953849">
        <w:rPr>
          <w:rFonts w:ascii="Arial" w:hAnsi="Arial" w:cs="Arial"/>
          <w:color w:val="000000" w:themeColor="text1"/>
        </w:rPr>
        <w:t xml:space="preserve">Physical contact may be discomforting for the abused </w:t>
      </w:r>
      <w:r w:rsidR="00092CC1">
        <w:rPr>
          <w:rFonts w:ascii="Arial" w:hAnsi="Arial" w:cs="Arial"/>
          <w:color w:val="000000" w:themeColor="text1"/>
        </w:rPr>
        <w:t>learner</w:t>
      </w:r>
      <w:r w:rsidRPr="00953849">
        <w:rPr>
          <w:rFonts w:ascii="Arial" w:hAnsi="Arial" w:cs="Arial"/>
          <w:color w:val="000000" w:themeColor="text1"/>
        </w:rPr>
        <w:t>.</w:t>
      </w:r>
    </w:p>
    <w:p w14:paraId="5ACD4F2F" w14:textId="5AB12B2F" w:rsidR="00953849" w:rsidRPr="00953849" w:rsidRDefault="00953849" w:rsidP="00566FB0">
      <w:pPr>
        <w:pStyle w:val="NormalWeb"/>
        <w:numPr>
          <w:ilvl w:val="0"/>
          <w:numId w:val="26"/>
        </w:numPr>
        <w:shd w:val="clear" w:color="auto" w:fill="FFFFFF" w:themeFill="background1"/>
        <w:spacing w:before="0" w:beforeAutospacing="0" w:after="0" w:afterAutospacing="0"/>
        <w:jc w:val="both"/>
        <w:rPr>
          <w:rFonts w:ascii="Arial" w:hAnsi="Arial" w:cs="Arial"/>
          <w:color w:val="000000" w:themeColor="text1"/>
        </w:rPr>
      </w:pPr>
      <w:r w:rsidRPr="00953849">
        <w:rPr>
          <w:rFonts w:ascii="Arial" w:hAnsi="Arial" w:cs="Arial"/>
          <w:color w:val="000000" w:themeColor="text1"/>
        </w:rPr>
        <w:t xml:space="preserve">Consider next </w:t>
      </w:r>
      <w:proofErr w:type="gramStart"/>
      <w:r w:rsidRPr="00953849">
        <w:rPr>
          <w:rFonts w:ascii="Arial" w:hAnsi="Arial" w:cs="Arial"/>
          <w:color w:val="000000" w:themeColor="text1"/>
        </w:rPr>
        <w:t>steps;</w:t>
      </w:r>
      <w:proofErr w:type="gramEnd"/>
    </w:p>
    <w:p w14:paraId="52B6B201" w14:textId="0F024DA5" w:rsidR="00953849" w:rsidRPr="00953849" w:rsidRDefault="00953849"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953849">
        <w:rPr>
          <w:rFonts w:ascii="Arial" w:hAnsi="Arial" w:cs="Arial"/>
          <w:color w:val="000000" w:themeColor="text1"/>
          <w:shd w:val="clear" w:color="auto" w:fill="FFFFFF" w:themeFill="background1"/>
        </w:rPr>
        <w:t>Explain what will happen nex</w:t>
      </w:r>
      <w:r>
        <w:rPr>
          <w:rFonts w:ascii="Arial" w:hAnsi="Arial" w:cs="Arial"/>
          <w:color w:val="000000" w:themeColor="text1"/>
          <w:shd w:val="clear" w:color="auto" w:fill="FFFFFF" w:themeFill="background1"/>
        </w:rPr>
        <w:t>t.</w:t>
      </w:r>
    </w:p>
    <w:p w14:paraId="3A8C0DD9" w14:textId="39543505" w:rsidR="00953849" w:rsidRPr="00953849" w:rsidRDefault="00953849"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953849">
        <w:rPr>
          <w:rFonts w:ascii="Arial" w:hAnsi="Arial" w:cs="Arial"/>
          <w:color w:val="000000" w:themeColor="text1"/>
          <w:shd w:val="clear" w:color="auto" w:fill="FFFFFF" w:themeFill="background1"/>
        </w:rPr>
        <w:t>If needed, accompany them to the designated safeguarding lead or their deputies or assure them that someone will follow u</w:t>
      </w:r>
      <w:r>
        <w:rPr>
          <w:rFonts w:ascii="Arial" w:hAnsi="Arial" w:cs="Arial"/>
          <w:color w:val="000000" w:themeColor="text1"/>
          <w:shd w:val="clear" w:color="auto" w:fill="FFFFFF" w:themeFill="background1"/>
        </w:rPr>
        <w:t>p.</w:t>
      </w:r>
    </w:p>
    <w:p w14:paraId="7D57AB73" w14:textId="4AD52A02" w:rsidR="00953849" w:rsidRPr="00953849" w:rsidRDefault="00953849" w:rsidP="00566FB0">
      <w:pPr>
        <w:pStyle w:val="NormalWeb"/>
        <w:numPr>
          <w:ilvl w:val="0"/>
          <w:numId w:val="26"/>
        </w:numPr>
        <w:shd w:val="clear" w:color="auto" w:fill="FFFFFF" w:themeFill="background1"/>
        <w:spacing w:before="0" w:beforeAutospacing="0" w:after="0" w:afterAutospacing="0"/>
        <w:jc w:val="both"/>
        <w:rPr>
          <w:rFonts w:ascii="Arial" w:hAnsi="Arial" w:cs="Arial"/>
          <w:color w:val="000000" w:themeColor="text1"/>
        </w:rPr>
      </w:pPr>
      <w:r w:rsidRPr="00953849">
        <w:rPr>
          <w:rFonts w:ascii="Arial" w:hAnsi="Arial" w:cs="Arial"/>
          <w:color w:val="000000" w:themeColor="text1"/>
        </w:rPr>
        <w:t xml:space="preserve">Promptly report the </w:t>
      </w:r>
      <w:proofErr w:type="gramStart"/>
      <w:r w:rsidRPr="00953849">
        <w:rPr>
          <w:rFonts w:ascii="Arial" w:hAnsi="Arial" w:cs="Arial"/>
          <w:color w:val="000000" w:themeColor="text1"/>
        </w:rPr>
        <w:t>conversation;</w:t>
      </w:r>
      <w:proofErr w:type="gramEnd"/>
    </w:p>
    <w:p w14:paraId="775729CF" w14:textId="49B3E8EE" w:rsidR="00953849" w:rsidRPr="00953849" w:rsidRDefault="00953849"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953849">
        <w:rPr>
          <w:rFonts w:ascii="Arial" w:hAnsi="Arial" w:cs="Arial"/>
          <w:color w:val="000000" w:themeColor="text1"/>
          <w:shd w:val="clear" w:color="auto" w:fill="FFFFFF" w:themeFill="background1"/>
        </w:rPr>
        <w:t>Verbally report the conversation to the designated safeguarding lead or their deputie</w:t>
      </w:r>
      <w:r>
        <w:rPr>
          <w:rFonts w:ascii="Arial" w:hAnsi="Arial" w:cs="Arial"/>
          <w:color w:val="000000" w:themeColor="text1"/>
          <w:shd w:val="clear" w:color="auto" w:fill="FFFFFF" w:themeFill="background1"/>
        </w:rPr>
        <w:t>s.</w:t>
      </w:r>
    </w:p>
    <w:p w14:paraId="5C76F71E" w14:textId="65C2603F" w:rsidR="00953849" w:rsidRPr="00953849" w:rsidRDefault="00953849" w:rsidP="00566FB0">
      <w:pPr>
        <w:pStyle w:val="NormalWeb"/>
        <w:numPr>
          <w:ilvl w:val="0"/>
          <w:numId w:val="26"/>
        </w:numPr>
        <w:shd w:val="clear" w:color="auto" w:fill="FFFFFF" w:themeFill="background1"/>
        <w:spacing w:before="0" w:beforeAutospacing="0" w:after="0" w:afterAutospacing="0"/>
        <w:jc w:val="both"/>
        <w:rPr>
          <w:rFonts w:ascii="Arial" w:hAnsi="Arial" w:cs="Arial"/>
          <w:color w:val="000000" w:themeColor="text1"/>
        </w:rPr>
      </w:pPr>
      <w:r w:rsidRPr="00953849">
        <w:rPr>
          <w:rFonts w:ascii="Arial" w:hAnsi="Arial" w:cs="Arial"/>
          <w:color w:val="000000" w:themeColor="text1"/>
        </w:rPr>
        <w:t xml:space="preserve">Produce </w:t>
      </w:r>
      <w:r w:rsidR="00092CC1">
        <w:rPr>
          <w:rFonts w:ascii="Arial" w:hAnsi="Arial" w:cs="Arial"/>
          <w:color w:val="000000" w:themeColor="text1"/>
        </w:rPr>
        <w:t xml:space="preserve">an </w:t>
      </w:r>
      <w:r w:rsidRPr="00953849">
        <w:rPr>
          <w:rFonts w:ascii="Arial" w:hAnsi="Arial" w:cs="Arial"/>
          <w:color w:val="000000" w:themeColor="text1"/>
        </w:rPr>
        <w:t xml:space="preserve">accurate, detail and prompt documentation of the </w:t>
      </w:r>
      <w:proofErr w:type="gramStart"/>
      <w:r w:rsidRPr="00953849">
        <w:rPr>
          <w:rFonts w:ascii="Arial" w:hAnsi="Arial" w:cs="Arial"/>
          <w:color w:val="000000" w:themeColor="text1"/>
        </w:rPr>
        <w:t>conversation;</w:t>
      </w:r>
      <w:proofErr w:type="gramEnd"/>
    </w:p>
    <w:p w14:paraId="4B6301F6" w14:textId="40349730" w:rsidR="00953849" w:rsidRPr="00953849" w:rsidRDefault="00953849"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953849">
        <w:rPr>
          <w:rFonts w:ascii="Arial" w:hAnsi="Arial" w:cs="Arial"/>
          <w:color w:val="000000" w:themeColor="text1"/>
          <w:shd w:val="clear" w:color="auto" w:fill="FFFFFF" w:themeFill="background1"/>
        </w:rPr>
        <w:t xml:space="preserve">Deliver this to the designated safeguarding lead or their deputies </w:t>
      </w:r>
      <w:r w:rsidR="00092CC1">
        <w:rPr>
          <w:rFonts w:ascii="Arial" w:hAnsi="Arial" w:cs="Arial"/>
          <w:color w:val="000000" w:themeColor="text1"/>
          <w:shd w:val="clear" w:color="auto" w:fill="FFFFFF" w:themeFill="background1"/>
        </w:rPr>
        <w:t>by close of the business day</w:t>
      </w:r>
      <w:r>
        <w:rPr>
          <w:rFonts w:ascii="Arial" w:hAnsi="Arial" w:cs="Arial"/>
          <w:color w:val="000000" w:themeColor="text1"/>
          <w:shd w:val="clear" w:color="auto" w:fill="FFFFFF" w:themeFill="background1"/>
        </w:rPr>
        <w:t>.</w:t>
      </w:r>
    </w:p>
    <w:p w14:paraId="18CD8AA7" w14:textId="6C5E72D7" w:rsidR="00953849" w:rsidRPr="00953849" w:rsidRDefault="00953849" w:rsidP="00566FB0">
      <w:pPr>
        <w:pStyle w:val="NormalWeb"/>
        <w:numPr>
          <w:ilvl w:val="0"/>
          <w:numId w:val="26"/>
        </w:numPr>
        <w:shd w:val="clear" w:color="auto" w:fill="FFFFFF" w:themeFill="background1"/>
        <w:spacing w:before="0" w:beforeAutospacing="0" w:after="0" w:afterAutospacing="0"/>
        <w:jc w:val="both"/>
        <w:rPr>
          <w:rFonts w:ascii="Arial" w:hAnsi="Arial" w:cs="Arial"/>
          <w:color w:val="000000" w:themeColor="text1"/>
        </w:rPr>
      </w:pPr>
      <w:r w:rsidRPr="00953849">
        <w:rPr>
          <w:rFonts w:ascii="Arial" w:hAnsi="Arial" w:cs="Arial"/>
          <w:color w:val="000000" w:themeColor="text1"/>
        </w:rPr>
        <w:t xml:space="preserve">Avoid requesting the </w:t>
      </w:r>
      <w:r w:rsidR="00092CC1">
        <w:rPr>
          <w:rFonts w:ascii="Arial" w:hAnsi="Arial" w:cs="Arial"/>
          <w:color w:val="000000" w:themeColor="text1"/>
        </w:rPr>
        <w:t>learner</w:t>
      </w:r>
      <w:r w:rsidRPr="00953849">
        <w:rPr>
          <w:rFonts w:ascii="Arial" w:hAnsi="Arial" w:cs="Arial"/>
          <w:color w:val="000000" w:themeColor="text1"/>
        </w:rPr>
        <w:t xml:space="preserve"> to produce / countersign a statement or document relating to the concerns; and</w:t>
      </w:r>
    </w:p>
    <w:p w14:paraId="19EE54EF" w14:textId="0425C4B5" w:rsidR="00953849" w:rsidRPr="00953849" w:rsidRDefault="00953849" w:rsidP="00566FB0">
      <w:pPr>
        <w:pStyle w:val="NormalWeb"/>
        <w:numPr>
          <w:ilvl w:val="0"/>
          <w:numId w:val="26"/>
        </w:numPr>
        <w:spacing w:before="0" w:beforeAutospacing="0" w:after="0" w:afterAutospacing="0"/>
        <w:jc w:val="both"/>
        <w:rPr>
          <w:rFonts w:ascii="Arial" w:hAnsi="Arial" w:cs="Arial"/>
          <w:color w:val="000000" w:themeColor="text1"/>
        </w:rPr>
      </w:pPr>
      <w:r w:rsidRPr="00953849">
        <w:rPr>
          <w:rFonts w:ascii="Arial" w:hAnsi="Arial" w:cs="Arial"/>
          <w:color w:val="000000" w:themeColor="text1"/>
        </w:rPr>
        <w:t>Seek support.</w:t>
      </w:r>
    </w:p>
    <w:p w14:paraId="400981D0" w14:textId="472902D6" w:rsidR="00953849" w:rsidRPr="00953849" w:rsidRDefault="00953849" w:rsidP="00566FB0">
      <w:pPr>
        <w:pStyle w:val="NormalWeb"/>
        <w:numPr>
          <w:ilvl w:val="0"/>
          <w:numId w:val="3"/>
        </w:numPr>
        <w:spacing w:before="0" w:beforeAutospacing="0" w:after="0" w:afterAutospacing="0"/>
        <w:jc w:val="both"/>
        <w:rPr>
          <w:rFonts w:ascii="Arial" w:hAnsi="Arial" w:cs="Arial"/>
          <w:color w:val="000000" w:themeColor="text1"/>
        </w:rPr>
      </w:pPr>
      <w:r w:rsidRPr="00953849">
        <w:rPr>
          <w:rFonts w:ascii="Arial" w:hAnsi="Arial" w:cs="Arial"/>
          <w:color w:val="000000" w:themeColor="text1"/>
        </w:rPr>
        <w:t>If necessary and / or feeling distressed, seek support after the disclosure.</w:t>
      </w:r>
    </w:p>
    <w:p w14:paraId="0E810880" w14:textId="77777777" w:rsidR="00FF1421" w:rsidRDefault="00FF1421" w:rsidP="00FF1421">
      <w:pPr>
        <w:jc w:val="both"/>
        <w:rPr>
          <w:rFonts w:ascii="Arial" w:hAnsi="Arial" w:cs="Arial"/>
          <w:sz w:val="24"/>
          <w:szCs w:val="24"/>
        </w:rPr>
      </w:pPr>
    </w:p>
    <w:p w14:paraId="00A50665" w14:textId="504885D9" w:rsidR="004118A0" w:rsidRDefault="004118A0" w:rsidP="00FF1421">
      <w:pPr>
        <w:jc w:val="both"/>
        <w:rPr>
          <w:rFonts w:ascii="Arial" w:hAnsi="Arial" w:cs="Arial"/>
          <w:b/>
          <w:bCs/>
          <w:sz w:val="24"/>
          <w:szCs w:val="24"/>
        </w:rPr>
      </w:pPr>
      <w:r>
        <w:rPr>
          <w:rFonts w:ascii="Arial" w:hAnsi="Arial" w:cs="Arial"/>
          <w:b/>
          <w:bCs/>
          <w:sz w:val="24"/>
          <w:szCs w:val="24"/>
        </w:rPr>
        <w:t>Role of the Designated Safeguarding Lead and Their Deputies Following Identification of Concerns</w:t>
      </w:r>
    </w:p>
    <w:p w14:paraId="17A183C8" w14:textId="77777777" w:rsidR="004118A0" w:rsidRPr="009E4C5D" w:rsidRDefault="004118A0" w:rsidP="009E4C5D">
      <w:pPr>
        <w:shd w:val="clear" w:color="auto" w:fill="FFFFFF" w:themeFill="background1"/>
        <w:jc w:val="both"/>
        <w:rPr>
          <w:rFonts w:ascii="Arial" w:hAnsi="Arial" w:cs="Arial"/>
          <w:b/>
          <w:bCs/>
          <w:color w:val="000000" w:themeColor="text1"/>
          <w:sz w:val="24"/>
          <w:szCs w:val="24"/>
        </w:rPr>
      </w:pPr>
    </w:p>
    <w:p w14:paraId="0366AC49" w14:textId="1237693A" w:rsidR="004118A0" w:rsidRPr="009E4C5D" w:rsidRDefault="004204CA" w:rsidP="009E4C5D">
      <w:pPr>
        <w:shd w:val="clear" w:color="auto" w:fill="FFFFFF" w:themeFill="background1"/>
        <w:jc w:val="both"/>
        <w:rPr>
          <w:rStyle w:val="Strong"/>
          <w:rFonts w:ascii="Arial" w:hAnsi="Arial" w:cs="Arial"/>
          <w:b w:val="0"/>
          <w:bCs w:val="0"/>
          <w:color w:val="000000" w:themeColor="text1"/>
          <w:sz w:val="24"/>
          <w:szCs w:val="24"/>
          <w:shd w:val="clear" w:color="auto" w:fill="F3F3F3"/>
        </w:rPr>
      </w:pPr>
      <w:r w:rsidRPr="009E4C5D">
        <w:rPr>
          <w:rStyle w:val="Strong"/>
          <w:rFonts w:ascii="Arial" w:hAnsi="Arial" w:cs="Arial"/>
          <w:b w:val="0"/>
          <w:bCs w:val="0"/>
          <w:color w:val="000000" w:themeColor="text1"/>
          <w:sz w:val="24"/>
          <w:szCs w:val="24"/>
          <w:shd w:val="clear" w:color="auto" w:fill="FFFFFF" w:themeFill="background1"/>
        </w:rPr>
        <w:t xml:space="preserve">Whenever the designated safeguarding lead, or their deputies, receives information regarding concerns about a </w:t>
      </w:r>
      <w:r w:rsidR="008353AA">
        <w:rPr>
          <w:rStyle w:val="Strong"/>
          <w:rFonts w:ascii="Arial" w:hAnsi="Arial" w:cs="Arial"/>
          <w:b w:val="0"/>
          <w:bCs w:val="0"/>
          <w:color w:val="000000" w:themeColor="text1"/>
          <w:sz w:val="24"/>
          <w:szCs w:val="24"/>
          <w:shd w:val="clear" w:color="auto" w:fill="FFFFFF" w:themeFill="background1"/>
        </w:rPr>
        <w:t>learner</w:t>
      </w:r>
      <w:r w:rsidRPr="009E4C5D">
        <w:rPr>
          <w:rStyle w:val="Strong"/>
          <w:rFonts w:ascii="Arial" w:hAnsi="Arial" w:cs="Arial"/>
          <w:b w:val="0"/>
          <w:bCs w:val="0"/>
          <w:color w:val="000000" w:themeColor="text1"/>
          <w:sz w:val="24"/>
          <w:szCs w:val="24"/>
          <w:shd w:val="clear" w:color="auto" w:fill="FFFFFF" w:themeFill="background1"/>
        </w:rPr>
        <w:t>, including via police domestic abuse notifications (Stopping Domestic Abuse Together / SDAT), they wil</w:t>
      </w:r>
      <w:r w:rsidR="001C323E">
        <w:rPr>
          <w:rStyle w:val="Strong"/>
          <w:rFonts w:ascii="Arial" w:hAnsi="Arial" w:cs="Arial"/>
          <w:b w:val="0"/>
          <w:bCs w:val="0"/>
          <w:color w:val="000000" w:themeColor="text1"/>
          <w:sz w:val="24"/>
          <w:szCs w:val="24"/>
          <w:shd w:val="clear" w:color="auto" w:fill="FFFFFF" w:themeFill="background1"/>
        </w:rPr>
        <w:t>l:</w:t>
      </w:r>
    </w:p>
    <w:p w14:paraId="528B188F" w14:textId="7F790093" w:rsidR="004204CA" w:rsidRPr="009E4C5D" w:rsidRDefault="004204CA" w:rsidP="00566FB0">
      <w:pPr>
        <w:pStyle w:val="ListParagraph"/>
        <w:numPr>
          <w:ilvl w:val="0"/>
          <w:numId w:val="27"/>
        </w:numPr>
        <w:shd w:val="clear" w:color="auto" w:fill="FFFFFF" w:themeFill="background1"/>
        <w:jc w:val="both"/>
        <w:rPr>
          <w:rFonts w:ascii="Arial" w:hAnsi="Arial" w:cs="Arial"/>
          <w:b/>
          <w:bCs/>
          <w:color w:val="000000" w:themeColor="text1"/>
          <w:sz w:val="24"/>
          <w:szCs w:val="24"/>
        </w:rPr>
      </w:pPr>
      <w:r w:rsidRPr="009E4C5D">
        <w:rPr>
          <w:rFonts w:ascii="Arial" w:hAnsi="Arial" w:cs="Arial"/>
          <w:color w:val="000000" w:themeColor="text1"/>
          <w:sz w:val="24"/>
          <w:szCs w:val="24"/>
        </w:rPr>
        <w:t xml:space="preserve">Review </w:t>
      </w:r>
      <w:proofErr w:type="gramStart"/>
      <w:r w:rsidRPr="009E4C5D">
        <w:rPr>
          <w:rFonts w:ascii="Arial" w:hAnsi="Arial" w:cs="Arial"/>
          <w:color w:val="000000" w:themeColor="text1"/>
          <w:sz w:val="24"/>
          <w:szCs w:val="24"/>
        </w:rPr>
        <w:t>information;</w:t>
      </w:r>
      <w:proofErr w:type="gramEnd"/>
    </w:p>
    <w:p w14:paraId="50CBC3C5" w14:textId="4E61AF5D" w:rsidR="004204CA" w:rsidRPr="009E4C5D" w:rsidRDefault="004204CA" w:rsidP="00566FB0">
      <w:pPr>
        <w:pStyle w:val="ListParagraph"/>
        <w:numPr>
          <w:ilvl w:val="0"/>
          <w:numId w:val="3"/>
        </w:numPr>
        <w:shd w:val="clear" w:color="auto" w:fill="FFFFFF" w:themeFill="background1"/>
        <w:jc w:val="both"/>
        <w:rPr>
          <w:rFonts w:ascii="Arial" w:hAnsi="Arial" w:cs="Arial"/>
          <w:b/>
          <w:bCs/>
          <w:color w:val="000000" w:themeColor="text1"/>
          <w:sz w:val="24"/>
          <w:szCs w:val="24"/>
        </w:rPr>
      </w:pPr>
      <w:r w:rsidRPr="009E4C5D">
        <w:rPr>
          <w:rFonts w:ascii="Arial" w:hAnsi="Arial" w:cs="Arial"/>
          <w:color w:val="000000" w:themeColor="text1"/>
          <w:sz w:val="24"/>
          <w:szCs w:val="24"/>
          <w:shd w:val="clear" w:color="auto" w:fill="FFFFFF" w:themeFill="background1"/>
        </w:rPr>
        <w:t xml:space="preserve">Assess if any urgent actions are needed, such as medical attention or to ensure the </w:t>
      </w:r>
      <w:r w:rsidR="008353AA">
        <w:rPr>
          <w:rFonts w:ascii="Arial" w:hAnsi="Arial" w:cs="Arial"/>
          <w:color w:val="000000" w:themeColor="text1"/>
          <w:sz w:val="24"/>
          <w:szCs w:val="24"/>
          <w:shd w:val="clear" w:color="auto" w:fill="FFFFFF" w:themeFill="background1"/>
        </w:rPr>
        <w:t>learner’s</w:t>
      </w:r>
      <w:r w:rsidRPr="009E4C5D">
        <w:rPr>
          <w:rFonts w:ascii="Arial" w:hAnsi="Arial" w:cs="Arial"/>
          <w:color w:val="000000" w:themeColor="text1"/>
          <w:sz w:val="24"/>
          <w:szCs w:val="24"/>
          <w:shd w:val="clear" w:color="auto" w:fill="FFFFFF" w:themeFill="background1"/>
        </w:rPr>
        <w:t xml:space="preserve"> immediate safe</w:t>
      </w:r>
      <w:r w:rsidR="009E4C5D">
        <w:rPr>
          <w:rFonts w:ascii="Arial" w:hAnsi="Arial" w:cs="Arial"/>
          <w:color w:val="000000" w:themeColor="text1"/>
          <w:sz w:val="24"/>
          <w:szCs w:val="24"/>
          <w:shd w:val="clear" w:color="auto" w:fill="FFFFFF" w:themeFill="background1"/>
        </w:rPr>
        <w:t>ty.</w:t>
      </w:r>
    </w:p>
    <w:p w14:paraId="5B0559F7" w14:textId="11FF9659" w:rsidR="004118A0" w:rsidRPr="009E4C5D" w:rsidRDefault="004204CA" w:rsidP="00566FB0">
      <w:pPr>
        <w:pStyle w:val="ListParagraph"/>
        <w:numPr>
          <w:ilvl w:val="0"/>
          <w:numId w:val="27"/>
        </w:numPr>
        <w:shd w:val="clear" w:color="auto" w:fill="FFFFFF" w:themeFill="background1"/>
        <w:jc w:val="both"/>
        <w:rPr>
          <w:rFonts w:ascii="Arial" w:hAnsi="Arial" w:cs="Arial"/>
          <w:b/>
          <w:bCs/>
          <w:color w:val="000000" w:themeColor="text1"/>
          <w:sz w:val="24"/>
          <w:szCs w:val="24"/>
        </w:rPr>
      </w:pPr>
      <w:r w:rsidRPr="009E4C5D">
        <w:rPr>
          <w:rFonts w:ascii="Arial" w:hAnsi="Arial" w:cs="Arial"/>
          <w:color w:val="000000" w:themeColor="text1"/>
          <w:sz w:val="24"/>
          <w:szCs w:val="24"/>
        </w:rPr>
        <w:t xml:space="preserve">Check arrival </w:t>
      </w:r>
      <w:proofErr w:type="gramStart"/>
      <w:r w:rsidRPr="009E4C5D">
        <w:rPr>
          <w:rFonts w:ascii="Arial" w:hAnsi="Arial" w:cs="Arial"/>
          <w:color w:val="000000" w:themeColor="text1"/>
          <w:sz w:val="24"/>
          <w:szCs w:val="24"/>
        </w:rPr>
        <w:t>details;</w:t>
      </w:r>
      <w:proofErr w:type="gramEnd"/>
    </w:p>
    <w:p w14:paraId="67B28BF4" w14:textId="01789524" w:rsidR="004204CA" w:rsidRPr="009E4C5D" w:rsidRDefault="004204CA" w:rsidP="00566FB0">
      <w:pPr>
        <w:pStyle w:val="ListParagraph"/>
        <w:numPr>
          <w:ilvl w:val="0"/>
          <w:numId w:val="3"/>
        </w:numPr>
        <w:shd w:val="clear" w:color="auto" w:fill="FFFFFF" w:themeFill="background1"/>
        <w:jc w:val="both"/>
        <w:rPr>
          <w:rFonts w:ascii="Arial" w:hAnsi="Arial" w:cs="Arial"/>
          <w:b/>
          <w:bCs/>
          <w:color w:val="000000" w:themeColor="text1"/>
          <w:sz w:val="24"/>
          <w:szCs w:val="24"/>
        </w:rPr>
      </w:pPr>
      <w:r w:rsidRPr="009E4C5D">
        <w:rPr>
          <w:rFonts w:ascii="Arial" w:hAnsi="Arial" w:cs="Arial"/>
          <w:color w:val="000000" w:themeColor="text1"/>
          <w:sz w:val="24"/>
          <w:szCs w:val="24"/>
          <w:shd w:val="clear" w:color="auto" w:fill="FFFFFF" w:themeFill="background1"/>
        </w:rPr>
        <w:t xml:space="preserve">Examine what is known about the </w:t>
      </w:r>
      <w:r w:rsidR="008353AA">
        <w:rPr>
          <w:rFonts w:ascii="Arial" w:hAnsi="Arial" w:cs="Arial"/>
          <w:color w:val="000000" w:themeColor="text1"/>
          <w:sz w:val="24"/>
          <w:szCs w:val="24"/>
          <w:shd w:val="clear" w:color="auto" w:fill="FFFFFF" w:themeFill="background1"/>
        </w:rPr>
        <w:t>learner’s</w:t>
      </w:r>
      <w:r w:rsidRPr="009E4C5D">
        <w:rPr>
          <w:rFonts w:ascii="Arial" w:hAnsi="Arial" w:cs="Arial"/>
          <w:color w:val="000000" w:themeColor="text1"/>
          <w:sz w:val="24"/>
          <w:szCs w:val="24"/>
          <w:shd w:val="clear" w:color="auto" w:fill="FFFFFF" w:themeFill="background1"/>
        </w:rPr>
        <w:t xml:space="preserve"> arrival or absence at the provision that da</w:t>
      </w:r>
      <w:r w:rsidR="009E4C5D">
        <w:rPr>
          <w:rFonts w:ascii="Arial" w:hAnsi="Arial" w:cs="Arial"/>
          <w:color w:val="000000" w:themeColor="text1"/>
          <w:sz w:val="24"/>
          <w:szCs w:val="24"/>
          <w:shd w:val="clear" w:color="auto" w:fill="FFFFFF" w:themeFill="background1"/>
        </w:rPr>
        <w:t>y.</w:t>
      </w:r>
    </w:p>
    <w:p w14:paraId="0669ABD2" w14:textId="15CA35CC" w:rsidR="004204CA" w:rsidRPr="009E4C5D" w:rsidRDefault="004204CA" w:rsidP="00566FB0">
      <w:pPr>
        <w:pStyle w:val="ListParagraph"/>
        <w:numPr>
          <w:ilvl w:val="0"/>
          <w:numId w:val="3"/>
        </w:numPr>
        <w:shd w:val="clear" w:color="auto" w:fill="FFFFFF" w:themeFill="background1"/>
        <w:jc w:val="both"/>
        <w:rPr>
          <w:rFonts w:ascii="Arial" w:hAnsi="Arial" w:cs="Arial"/>
          <w:b/>
          <w:bCs/>
          <w:color w:val="000000" w:themeColor="text1"/>
          <w:sz w:val="24"/>
          <w:szCs w:val="24"/>
        </w:rPr>
      </w:pPr>
      <w:r w:rsidRPr="009E4C5D">
        <w:rPr>
          <w:rFonts w:ascii="Arial" w:hAnsi="Arial" w:cs="Arial"/>
          <w:color w:val="000000" w:themeColor="text1"/>
          <w:sz w:val="24"/>
          <w:szCs w:val="24"/>
          <w:shd w:val="clear" w:color="auto" w:fill="FFFFFF" w:themeFill="background1"/>
        </w:rPr>
        <w:t>Observe their physical and emotional presentation and note any changes in behaviou</w:t>
      </w:r>
      <w:r w:rsidR="009E4C5D">
        <w:rPr>
          <w:rFonts w:ascii="Arial" w:hAnsi="Arial" w:cs="Arial"/>
          <w:color w:val="000000" w:themeColor="text1"/>
          <w:sz w:val="24"/>
          <w:szCs w:val="24"/>
          <w:shd w:val="clear" w:color="auto" w:fill="FFFFFF" w:themeFill="background1"/>
        </w:rPr>
        <w:t>r.</w:t>
      </w:r>
    </w:p>
    <w:p w14:paraId="55289009" w14:textId="5ABC945B" w:rsidR="004204CA" w:rsidRPr="009E4C5D" w:rsidRDefault="004204CA" w:rsidP="00566FB0">
      <w:pPr>
        <w:pStyle w:val="ListParagraph"/>
        <w:numPr>
          <w:ilvl w:val="0"/>
          <w:numId w:val="27"/>
        </w:numPr>
        <w:shd w:val="clear" w:color="auto" w:fill="FFFFFF" w:themeFill="background1"/>
        <w:jc w:val="both"/>
        <w:rPr>
          <w:rFonts w:ascii="Arial" w:hAnsi="Arial" w:cs="Arial"/>
          <w:b/>
          <w:bCs/>
          <w:color w:val="000000" w:themeColor="text1"/>
          <w:sz w:val="24"/>
          <w:szCs w:val="24"/>
        </w:rPr>
      </w:pPr>
      <w:r w:rsidRPr="009E4C5D">
        <w:rPr>
          <w:rFonts w:ascii="Arial" w:hAnsi="Arial" w:cs="Arial"/>
          <w:color w:val="000000" w:themeColor="text1"/>
          <w:sz w:val="24"/>
          <w:szCs w:val="24"/>
        </w:rPr>
        <w:t xml:space="preserve">Consider existing </w:t>
      </w:r>
      <w:proofErr w:type="gramStart"/>
      <w:r w:rsidRPr="009E4C5D">
        <w:rPr>
          <w:rFonts w:ascii="Arial" w:hAnsi="Arial" w:cs="Arial"/>
          <w:color w:val="000000" w:themeColor="text1"/>
          <w:sz w:val="24"/>
          <w:szCs w:val="24"/>
        </w:rPr>
        <w:t>knowledge;</w:t>
      </w:r>
      <w:proofErr w:type="gramEnd"/>
    </w:p>
    <w:p w14:paraId="0DBC4AA7" w14:textId="2B442008" w:rsidR="004204CA" w:rsidRPr="009E4C5D" w:rsidRDefault="004204CA" w:rsidP="00566FB0">
      <w:pPr>
        <w:pStyle w:val="ListParagraph"/>
        <w:numPr>
          <w:ilvl w:val="0"/>
          <w:numId w:val="3"/>
        </w:numPr>
        <w:shd w:val="clear" w:color="auto" w:fill="FFFFFF" w:themeFill="background1"/>
        <w:jc w:val="both"/>
        <w:rPr>
          <w:rFonts w:ascii="Arial" w:hAnsi="Arial" w:cs="Arial"/>
          <w:b/>
          <w:bCs/>
          <w:color w:val="000000" w:themeColor="text1"/>
          <w:sz w:val="24"/>
          <w:szCs w:val="24"/>
        </w:rPr>
      </w:pPr>
      <w:proofErr w:type="gramStart"/>
      <w:r w:rsidRPr="009E4C5D">
        <w:rPr>
          <w:rFonts w:ascii="Arial" w:hAnsi="Arial" w:cs="Arial"/>
          <w:color w:val="000000" w:themeColor="text1"/>
          <w:sz w:val="24"/>
          <w:szCs w:val="24"/>
          <w:shd w:val="clear" w:color="auto" w:fill="FFFFFF" w:themeFill="background1"/>
        </w:rPr>
        <w:t>Take into account</w:t>
      </w:r>
      <w:proofErr w:type="gramEnd"/>
      <w:r w:rsidRPr="009E4C5D">
        <w:rPr>
          <w:rFonts w:ascii="Arial" w:hAnsi="Arial" w:cs="Arial"/>
          <w:color w:val="000000" w:themeColor="text1"/>
          <w:sz w:val="24"/>
          <w:szCs w:val="24"/>
          <w:shd w:val="clear" w:color="auto" w:fill="FFFFFF" w:themeFill="background1"/>
        </w:rPr>
        <w:t xml:space="preserve"> what is already known about the </w:t>
      </w:r>
      <w:r w:rsidR="008353AA">
        <w:rPr>
          <w:rFonts w:ascii="Arial" w:hAnsi="Arial" w:cs="Arial"/>
          <w:color w:val="000000" w:themeColor="text1"/>
          <w:sz w:val="24"/>
          <w:szCs w:val="24"/>
          <w:shd w:val="clear" w:color="auto" w:fill="FFFFFF" w:themeFill="background1"/>
        </w:rPr>
        <w:t>learner</w:t>
      </w:r>
      <w:r w:rsidRPr="009E4C5D">
        <w:rPr>
          <w:rFonts w:ascii="Arial" w:hAnsi="Arial" w:cs="Arial"/>
          <w:color w:val="000000" w:themeColor="text1"/>
          <w:sz w:val="24"/>
          <w:szCs w:val="24"/>
          <w:shd w:val="clear" w:color="auto" w:fill="FFFFFF" w:themeFill="background1"/>
        </w:rPr>
        <w:t xml:space="preserve"> and their famil</w:t>
      </w:r>
      <w:r w:rsidR="009E4C5D">
        <w:rPr>
          <w:rFonts w:ascii="Arial" w:hAnsi="Arial" w:cs="Arial"/>
          <w:color w:val="000000" w:themeColor="text1"/>
          <w:sz w:val="24"/>
          <w:szCs w:val="24"/>
          <w:shd w:val="clear" w:color="auto" w:fill="FFFFFF" w:themeFill="background1"/>
        </w:rPr>
        <w:t>y.</w:t>
      </w:r>
    </w:p>
    <w:p w14:paraId="3A99F2FA" w14:textId="5A3CEFB5" w:rsidR="004204CA" w:rsidRPr="009E4C5D" w:rsidRDefault="004204CA" w:rsidP="00566FB0">
      <w:pPr>
        <w:pStyle w:val="ListParagraph"/>
        <w:numPr>
          <w:ilvl w:val="0"/>
          <w:numId w:val="3"/>
        </w:numPr>
        <w:shd w:val="clear" w:color="auto" w:fill="FFFFFF" w:themeFill="background1"/>
        <w:jc w:val="both"/>
        <w:rPr>
          <w:rFonts w:ascii="Arial" w:hAnsi="Arial" w:cs="Arial"/>
          <w:b/>
          <w:bCs/>
          <w:color w:val="000000" w:themeColor="text1"/>
          <w:sz w:val="24"/>
          <w:szCs w:val="24"/>
        </w:rPr>
      </w:pPr>
      <w:r w:rsidRPr="009E4C5D">
        <w:rPr>
          <w:rFonts w:ascii="Arial" w:hAnsi="Arial" w:cs="Arial"/>
          <w:color w:val="000000" w:themeColor="text1"/>
          <w:sz w:val="24"/>
          <w:szCs w:val="24"/>
          <w:shd w:val="clear" w:color="auto" w:fill="FFFFFF" w:themeFill="background1"/>
        </w:rPr>
        <w:t>This includes previous concerns raised by staff or their involvement with local authority children’s services (targeted early help or social car</w:t>
      </w:r>
      <w:r w:rsidR="009E4C5D">
        <w:rPr>
          <w:rFonts w:ascii="Arial" w:hAnsi="Arial" w:cs="Arial"/>
          <w:color w:val="000000" w:themeColor="text1"/>
          <w:sz w:val="24"/>
          <w:szCs w:val="24"/>
          <w:shd w:val="clear" w:color="auto" w:fill="FFFFFF" w:themeFill="background1"/>
        </w:rPr>
        <w:t>e).</w:t>
      </w:r>
    </w:p>
    <w:p w14:paraId="47C68F7E" w14:textId="1674822D" w:rsidR="004204CA" w:rsidRPr="009E4C5D" w:rsidRDefault="004204CA" w:rsidP="00566FB0">
      <w:pPr>
        <w:pStyle w:val="ListParagraph"/>
        <w:numPr>
          <w:ilvl w:val="0"/>
          <w:numId w:val="27"/>
        </w:numPr>
        <w:shd w:val="clear" w:color="auto" w:fill="FFFFFF" w:themeFill="background1"/>
        <w:jc w:val="both"/>
        <w:rPr>
          <w:rFonts w:ascii="Arial" w:hAnsi="Arial" w:cs="Arial"/>
          <w:b/>
          <w:bCs/>
          <w:color w:val="000000" w:themeColor="text1"/>
          <w:sz w:val="24"/>
          <w:szCs w:val="24"/>
        </w:rPr>
      </w:pPr>
      <w:r w:rsidRPr="009E4C5D">
        <w:rPr>
          <w:rFonts w:ascii="Arial" w:hAnsi="Arial" w:cs="Arial"/>
          <w:color w:val="000000" w:themeColor="text1"/>
          <w:sz w:val="24"/>
          <w:szCs w:val="24"/>
        </w:rPr>
        <w:t xml:space="preserve">Plan necessary </w:t>
      </w:r>
      <w:proofErr w:type="gramStart"/>
      <w:r w:rsidRPr="009E4C5D">
        <w:rPr>
          <w:rFonts w:ascii="Arial" w:hAnsi="Arial" w:cs="Arial"/>
          <w:color w:val="000000" w:themeColor="text1"/>
          <w:sz w:val="24"/>
          <w:szCs w:val="24"/>
        </w:rPr>
        <w:t>check</w:t>
      </w:r>
      <w:r w:rsidR="009E4C5D">
        <w:rPr>
          <w:rFonts w:ascii="Arial" w:hAnsi="Arial" w:cs="Arial"/>
          <w:color w:val="000000" w:themeColor="text1"/>
          <w:sz w:val="24"/>
          <w:szCs w:val="24"/>
        </w:rPr>
        <w:t>s;</w:t>
      </w:r>
      <w:proofErr w:type="gramEnd"/>
    </w:p>
    <w:p w14:paraId="779DB0A2" w14:textId="1C620CB7" w:rsidR="004204CA" w:rsidRPr="009E4C5D" w:rsidRDefault="004204CA" w:rsidP="00566FB0">
      <w:pPr>
        <w:pStyle w:val="ListParagraph"/>
        <w:numPr>
          <w:ilvl w:val="0"/>
          <w:numId w:val="3"/>
        </w:numPr>
        <w:shd w:val="clear" w:color="auto" w:fill="FFFFFF" w:themeFill="background1"/>
        <w:jc w:val="both"/>
        <w:rPr>
          <w:rFonts w:ascii="Arial" w:hAnsi="Arial" w:cs="Arial"/>
          <w:b/>
          <w:bCs/>
          <w:color w:val="000000" w:themeColor="text1"/>
          <w:sz w:val="24"/>
          <w:szCs w:val="24"/>
        </w:rPr>
      </w:pPr>
      <w:r w:rsidRPr="009E4C5D">
        <w:rPr>
          <w:rFonts w:ascii="Arial" w:hAnsi="Arial" w:cs="Arial"/>
          <w:color w:val="000000" w:themeColor="text1"/>
          <w:sz w:val="24"/>
          <w:szCs w:val="24"/>
          <w:shd w:val="clear" w:color="auto" w:fill="FFFFFF" w:themeFill="background1"/>
        </w:rPr>
        <w:t>Determine which checks are necessary and the most effective way to carry them ou</w:t>
      </w:r>
      <w:r w:rsidR="009E4C5D">
        <w:rPr>
          <w:rFonts w:ascii="Arial" w:hAnsi="Arial" w:cs="Arial"/>
          <w:color w:val="000000" w:themeColor="text1"/>
          <w:sz w:val="24"/>
          <w:szCs w:val="24"/>
          <w:shd w:val="clear" w:color="auto" w:fill="FFFFFF" w:themeFill="background1"/>
        </w:rPr>
        <w:t>t.</w:t>
      </w:r>
    </w:p>
    <w:p w14:paraId="41EB409E" w14:textId="075EC871" w:rsidR="004204CA" w:rsidRPr="009E4C5D" w:rsidRDefault="004204CA" w:rsidP="00566FB0">
      <w:pPr>
        <w:pStyle w:val="ListParagraph"/>
        <w:numPr>
          <w:ilvl w:val="0"/>
          <w:numId w:val="27"/>
        </w:numPr>
        <w:shd w:val="clear" w:color="auto" w:fill="FFFFFF" w:themeFill="background1"/>
        <w:jc w:val="both"/>
        <w:rPr>
          <w:rFonts w:ascii="Arial" w:hAnsi="Arial" w:cs="Arial"/>
          <w:b/>
          <w:bCs/>
          <w:color w:val="000000" w:themeColor="text1"/>
          <w:sz w:val="24"/>
          <w:szCs w:val="24"/>
        </w:rPr>
      </w:pPr>
      <w:r w:rsidRPr="009E4C5D">
        <w:rPr>
          <w:rFonts w:ascii="Arial" w:hAnsi="Arial" w:cs="Arial"/>
          <w:color w:val="000000" w:themeColor="text1"/>
          <w:sz w:val="24"/>
          <w:szCs w:val="24"/>
        </w:rPr>
        <w:t xml:space="preserve">Inform relevant </w:t>
      </w:r>
      <w:proofErr w:type="gramStart"/>
      <w:r w:rsidRPr="009E4C5D">
        <w:rPr>
          <w:rFonts w:ascii="Arial" w:hAnsi="Arial" w:cs="Arial"/>
          <w:color w:val="000000" w:themeColor="text1"/>
          <w:sz w:val="24"/>
          <w:szCs w:val="24"/>
        </w:rPr>
        <w:t>staf</w:t>
      </w:r>
      <w:r w:rsidR="009E4C5D">
        <w:rPr>
          <w:rFonts w:ascii="Arial" w:hAnsi="Arial" w:cs="Arial"/>
          <w:color w:val="000000" w:themeColor="text1"/>
          <w:sz w:val="24"/>
          <w:szCs w:val="24"/>
        </w:rPr>
        <w:t>f;</w:t>
      </w:r>
      <w:proofErr w:type="gramEnd"/>
    </w:p>
    <w:p w14:paraId="4A491F0D" w14:textId="1DE1F6FA" w:rsidR="004204CA" w:rsidRPr="009E4C5D" w:rsidRDefault="004204CA" w:rsidP="00566FB0">
      <w:pPr>
        <w:pStyle w:val="ListParagraph"/>
        <w:numPr>
          <w:ilvl w:val="0"/>
          <w:numId w:val="3"/>
        </w:numPr>
        <w:shd w:val="clear" w:color="auto" w:fill="FFFFFF" w:themeFill="background1"/>
        <w:jc w:val="both"/>
        <w:rPr>
          <w:rFonts w:ascii="Arial" w:hAnsi="Arial" w:cs="Arial"/>
          <w:b/>
          <w:bCs/>
          <w:color w:val="000000" w:themeColor="text1"/>
          <w:sz w:val="24"/>
          <w:szCs w:val="24"/>
        </w:rPr>
      </w:pPr>
      <w:r w:rsidRPr="009E4C5D">
        <w:rPr>
          <w:rFonts w:ascii="Arial" w:hAnsi="Arial" w:cs="Arial"/>
          <w:color w:val="000000" w:themeColor="text1"/>
          <w:sz w:val="24"/>
          <w:szCs w:val="24"/>
          <w:shd w:val="clear" w:color="auto" w:fill="FFFFFF" w:themeFill="background1"/>
        </w:rPr>
        <w:t>Communicate relevant information to staff members who have a specific need to know, such as tutors and the relevant support staf</w:t>
      </w:r>
      <w:r w:rsidR="009E4C5D">
        <w:rPr>
          <w:rFonts w:ascii="Arial" w:hAnsi="Arial" w:cs="Arial"/>
          <w:color w:val="000000" w:themeColor="text1"/>
          <w:sz w:val="24"/>
          <w:szCs w:val="24"/>
          <w:shd w:val="clear" w:color="auto" w:fill="FFFFFF" w:themeFill="background1"/>
        </w:rPr>
        <w:t>f.</w:t>
      </w:r>
    </w:p>
    <w:p w14:paraId="0C55C037" w14:textId="1ABE82E8" w:rsidR="004204CA" w:rsidRPr="009E4C5D" w:rsidRDefault="004204CA" w:rsidP="00566FB0">
      <w:pPr>
        <w:pStyle w:val="ListParagraph"/>
        <w:numPr>
          <w:ilvl w:val="0"/>
          <w:numId w:val="27"/>
        </w:numPr>
        <w:shd w:val="clear" w:color="auto" w:fill="FFFFFF" w:themeFill="background1"/>
        <w:jc w:val="both"/>
        <w:rPr>
          <w:rFonts w:ascii="Arial" w:hAnsi="Arial" w:cs="Arial"/>
          <w:color w:val="000000" w:themeColor="text1"/>
          <w:sz w:val="24"/>
          <w:szCs w:val="24"/>
        </w:rPr>
      </w:pPr>
      <w:r w:rsidRPr="009E4C5D">
        <w:rPr>
          <w:rFonts w:ascii="Arial" w:hAnsi="Arial" w:cs="Arial"/>
          <w:color w:val="000000" w:themeColor="text1"/>
          <w:sz w:val="24"/>
          <w:szCs w:val="24"/>
        </w:rPr>
        <w:t xml:space="preserve">Utilise guidance </w:t>
      </w:r>
      <w:proofErr w:type="gramStart"/>
      <w:r w:rsidRPr="009E4C5D">
        <w:rPr>
          <w:rFonts w:ascii="Arial" w:hAnsi="Arial" w:cs="Arial"/>
          <w:color w:val="000000" w:themeColor="text1"/>
          <w:sz w:val="24"/>
          <w:szCs w:val="24"/>
        </w:rPr>
        <w:t>tools;</w:t>
      </w:r>
      <w:proofErr w:type="gramEnd"/>
    </w:p>
    <w:p w14:paraId="7461FB80" w14:textId="5F7E1432" w:rsidR="004204CA" w:rsidRPr="009E4C5D" w:rsidRDefault="004204CA" w:rsidP="00566FB0">
      <w:pPr>
        <w:pStyle w:val="ListParagraph"/>
        <w:numPr>
          <w:ilvl w:val="0"/>
          <w:numId w:val="3"/>
        </w:numPr>
        <w:shd w:val="clear" w:color="auto" w:fill="FFFFFF" w:themeFill="background1"/>
        <w:jc w:val="both"/>
        <w:rPr>
          <w:rFonts w:ascii="Arial" w:hAnsi="Arial" w:cs="Arial"/>
          <w:color w:val="000000" w:themeColor="text1"/>
          <w:sz w:val="24"/>
          <w:szCs w:val="24"/>
        </w:rPr>
      </w:pPr>
      <w:r w:rsidRPr="009E4C5D">
        <w:rPr>
          <w:rFonts w:ascii="Arial" w:hAnsi="Arial" w:cs="Arial"/>
          <w:color w:val="000000" w:themeColor="text1"/>
          <w:sz w:val="24"/>
          <w:szCs w:val="24"/>
        </w:rPr>
        <w:t>Appropriate national, local and education-based risk identification and assessment tools / guidance should be used to support subsequent decision-making.</w:t>
      </w:r>
    </w:p>
    <w:p w14:paraId="02686796" w14:textId="3E9D470E" w:rsidR="004204CA" w:rsidRPr="009E4C5D" w:rsidRDefault="004204CA" w:rsidP="00566FB0">
      <w:pPr>
        <w:pStyle w:val="ListParagraph"/>
        <w:numPr>
          <w:ilvl w:val="0"/>
          <w:numId w:val="3"/>
        </w:numPr>
        <w:shd w:val="clear" w:color="auto" w:fill="FFFFFF" w:themeFill="background1"/>
        <w:jc w:val="both"/>
        <w:rPr>
          <w:rFonts w:ascii="Arial" w:hAnsi="Arial" w:cs="Arial"/>
          <w:color w:val="000000" w:themeColor="text1"/>
          <w:sz w:val="24"/>
          <w:szCs w:val="24"/>
        </w:rPr>
      </w:pPr>
      <w:r w:rsidRPr="009E4C5D">
        <w:rPr>
          <w:rFonts w:ascii="Arial" w:hAnsi="Arial" w:cs="Arial"/>
          <w:color w:val="000000" w:themeColor="text1"/>
          <w:sz w:val="24"/>
          <w:szCs w:val="24"/>
        </w:rPr>
        <w:t xml:space="preserve">This includes CAST records (risk assessments, safeguarding / incident logs and pastoral forms), the </w:t>
      </w:r>
      <w:proofErr w:type="gramStart"/>
      <w:r w:rsidRPr="009E4C5D">
        <w:rPr>
          <w:rFonts w:ascii="Arial" w:hAnsi="Arial" w:cs="Arial"/>
          <w:color w:val="000000" w:themeColor="text1"/>
          <w:sz w:val="24"/>
          <w:szCs w:val="24"/>
        </w:rPr>
        <w:t>aforementioned support</w:t>
      </w:r>
      <w:proofErr w:type="gramEnd"/>
      <w:r w:rsidRPr="009E4C5D">
        <w:rPr>
          <w:rFonts w:ascii="Arial" w:hAnsi="Arial" w:cs="Arial"/>
          <w:color w:val="000000" w:themeColor="text1"/>
          <w:sz w:val="24"/>
          <w:szCs w:val="24"/>
        </w:rPr>
        <w:t xml:space="preserve"> networks and statutory </w:t>
      </w:r>
      <w:r w:rsidR="008353AA">
        <w:rPr>
          <w:rFonts w:ascii="Arial" w:hAnsi="Arial" w:cs="Arial"/>
          <w:color w:val="000000" w:themeColor="text1"/>
          <w:sz w:val="24"/>
          <w:szCs w:val="24"/>
        </w:rPr>
        <w:t>guidance and legislation</w:t>
      </w:r>
      <w:r w:rsidRPr="009E4C5D">
        <w:rPr>
          <w:rFonts w:ascii="Arial" w:hAnsi="Arial" w:cs="Arial"/>
          <w:color w:val="000000" w:themeColor="text1"/>
          <w:sz w:val="24"/>
          <w:szCs w:val="24"/>
        </w:rPr>
        <w:t>.</w:t>
      </w:r>
    </w:p>
    <w:p w14:paraId="2BE7E268" w14:textId="07E7B995" w:rsidR="004204CA" w:rsidRPr="009E4C5D" w:rsidRDefault="004204CA" w:rsidP="00566FB0">
      <w:pPr>
        <w:pStyle w:val="ListParagraph"/>
        <w:numPr>
          <w:ilvl w:val="0"/>
          <w:numId w:val="27"/>
        </w:numPr>
        <w:shd w:val="clear" w:color="auto" w:fill="FFFFFF" w:themeFill="background1"/>
        <w:jc w:val="both"/>
        <w:rPr>
          <w:rFonts w:ascii="Arial" w:hAnsi="Arial" w:cs="Arial"/>
          <w:b/>
          <w:bCs/>
          <w:color w:val="000000" w:themeColor="text1"/>
          <w:sz w:val="24"/>
          <w:szCs w:val="24"/>
        </w:rPr>
      </w:pPr>
      <w:r w:rsidRPr="009E4C5D">
        <w:rPr>
          <w:rStyle w:val="Strong"/>
          <w:rFonts w:ascii="Arial" w:hAnsi="Arial" w:cs="Arial"/>
          <w:b w:val="0"/>
          <w:bCs w:val="0"/>
          <w:color w:val="000000" w:themeColor="text1"/>
          <w:sz w:val="24"/>
          <w:szCs w:val="24"/>
          <w:shd w:val="clear" w:color="auto" w:fill="FFFFFF" w:themeFill="background1"/>
        </w:rPr>
        <w:t xml:space="preserve">Avoid directly approaching a </w:t>
      </w:r>
      <w:r w:rsidR="008353AA">
        <w:rPr>
          <w:rStyle w:val="Strong"/>
          <w:rFonts w:ascii="Arial" w:hAnsi="Arial" w:cs="Arial"/>
          <w:b w:val="0"/>
          <w:bCs w:val="0"/>
          <w:color w:val="000000" w:themeColor="text1"/>
          <w:sz w:val="24"/>
          <w:szCs w:val="24"/>
          <w:shd w:val="clear" w:color="auto" w:fill="FFFFFF" w:themeFill="background1"/>
        </w:rPr>
        <w:t>learner</w:t>
      </w:r>
      <w:r w:rsidR="009E4C5D" w:rsidRPr="009E4C5D">
        <w:rPr>
          <w:rStyle w:val="Strong"/>
          <w:rFonts w:ascii="Arial" w:hAnsi="Arial" w:cs="Arial"/>
          <w:b w:val="0"/>
          <w:bCs w:val="0"/>
          <w:color w:val="000000" w:themeColor="text1"/>
          <w:sz w:val="24"/>
          <w:szCs w:val="24"/>
          <w:shd w:val="clear" w:color="auto" w:fill="FFFFFF" w:themeFill="background1"/>
        </w:rPr>
        <w:t xml:space="preserve"> or </w:t>
      </w:r>
      <w:r w:rsidRPr="009E4C5D">
        <w:rPr>
          <w:rStyle w:val="Strong"/>
          <w:rFonts w:ascii="Arial" w:hAnsi="Arial" w:cs="Arial"/>
          <w:b w:val="0"/>
          <w:bCs w:val="0"/>
          <w:color w:val="000000" w:themeColor="text1"/>
          <w:sz w:val="24"/>
          <w:szCs w:val="24"/>
          <w:shd w:val="clear" w:color="auto" w:fill="FFFFFF" w:themeFill="background1"/>
        </w:rPr>
        <w:t>parent</w:t>
      </w:r>
      <w:r w:rsidR="009E4C5D" w:rsidRPr="009E4C5D">
        <w:rPr>
          <w:rStyle w:val="Strong"/>
          <w:rFonts w:ascii="Arial" w:hAnsi="Arial" w:cs="Arial"/>
          <w:b w:val="0"/>
          <w:bCs w:val="0"/>
          <w:color w:val="000000" w:themeColor="text1"/>
          <w:sz w:val="24"/>
          <w:szCs w:val="24"/>
          <w:shd w:val="clear" w:color="auto" w:fill="FFFFFF" w:themeFill="background1"/>
        </w:rPr>
        <w:t xml:space="preserve"> </w:t>
      </w:r>
      <w:r w:rsidRPr="009E4C5D">
        <w:rPr>
          <w:rStyle w:val="Strong"/>
          <w:rFonts w:ascii="Arial" w:hAnsi="Arial" w:cs="Arial"/>
          <w:b w:val="0"/>
          <w:bCs w:val="0"/>
          <w:color w:val="000000" w:themeColor="text1"/>
          <w:sz w:val="24"/>
          <w:szCs w:val="24"/>
          <w:shd w:val="clear" w:color="auto" w:fill="FFFFFF" w:themeFill="background1"/>
        </w:rPr>
        <w:t>/</w:t>
      </w:r>
      <w:r w:rsidR="009E4C5D" w:rsidRPr="009E4C5D">
        <w:rPr>
          <w:rStyle w:val="Strong"/>
          <w:rFonts w:ascii="Arial" w:hAnsi="Arial" w:cs="Arial"/>
          <w:b w:val="0"/>
          <w:bCs w:val="0"/>
          <w:color w:val="000000" w:themeColor="text1"/>
          <w:sz w:val="24"/>
          <w:szCs w:val="24"/>
          <w:shd w:val="clear" w:color="auto" w:fill="FFFFFF" w:themeFill="background1"/>
        </w:rPr>
        <w:t xml:space="preserve"> </w:t>
      </w:r>
      <w:r w:rsidRPr="009E4C5D">
        <w:rPr>
          <w:rStyle w:val="Strong"/>
          <w:rFonts w:ascii="Arial" w:hAnsi="Arial" w:cs="Arial"/>
          <w:b w:val="0"/>
          <w:bCs w:val="0"/>
          <w:color w:val="000000" w:themeColor="text1"/>
          <w:sz w:val="24"/>
          <w:szCs w:val="24"/>
          <w:shd w:val="clear" w:color="auto" w:fill="FFFFFF" w:themeFill="background1"/>
        </w:rPr>
        <w:t xml:space="preserve">carer about an </w:t>
      </w:r>
      <w:proofErr w:type="gramStart"/>
      <w:r w:rsidRPr="009E4C5D">
        <w:rPr>
          <w:rStyle w:val="Strong"/>
          <w:rFonts w:ascii="Arial" w:hAnsi="Arial" w:cs="Arial"/>
          <w:b w:val="0"/>
          <w:bCs w:val="0"/>
          <w:color w:val="000000" w:themeColor="text1"/>
          <w:sz w:val="24"/>
          <w:szCs w:val="24"/>
          <w:shd w:val="clear" w:color="auto" w:fill="FFFFFF" w:themeFill="background1"/>
        </w:rPr>
        <w:t>inciden</w:t>
      </w:r>
      <w:r w:rsidR="009E4C5D">
        <w:rPr>
          <w:rStyle w:val="Strong"/>
          <w:rFonts w:ascii="Arial" w:hAnsi="Arial" w:cs="Arial"/>
          <w:b w:val="0"/>
          <w:bCs w:val="0"/>
          <w:color w:val="000000" w:themeColor="text1"/>
          <w:sz w:val="24"/>
          <w:szCs w:val="24"/>
          <w:shd w:val="clear" w:color="auto" w:fill="FFFFFF" w:themeFill="background1"/>
        </w:rPr>
        <w:t>t;</w:t>
      </w:r>
      <w:proofErr w:type="gramEnd"/>
    </w:p>
    <w:p w14:paraId="7F0E5F5F" w14:textId="04B36C64" w:rsidR="009E4C5D" w:rsidRPr="009E4C5D" w:rsidRDefault="009E4C5D" w:rsidP="00566FB0">
      <w:pPr>
        <w:pStyle w:val="ListParagraph"/>
        <w:numPr>
          <w:ilvl w:val="0"/>
          <w:numId w:val="3"/>
        </w:numPr>
        <w:shd w:val="clear" w:color="auto" w:fill="FFFFFF" w:themeFill="background1"/>
        <w:jc w:val="both"/>
        <w:rPr>
          <w:rFonts w:ascii="Arial" w:hAnsi="Arial" w:cs="Arial"/>
          <w:b/>
          <w:bCs/>
          <w:color w:val="000000" w:themeColor="text1"/>
          <w:sz w:val="24"/>
          <w:szCs w:val="24"/>
        </w:rPr>
      </w:pPr>
      <w:r w:rsidRPr="009E4C5D">
        <w:rPr>
          <w:rFonts w:ascii="Arial" w:hAnsi="Arial" w:cs="Arial"/>
          <w:color w:val="000000" w:themeColor="text1"/>
          <w:sz w:val="24"/>
          <w:szCs w:val="24"/>
          <w:shd w:val="clear" w:color="auto" w:fill="FFFFFF" w:themeFill="background1"/>
        </w:rPr>
        <w:t xml:space="preserve">General enquiries should be made regarding the </w:t>
      </w:r>
      <w:r w:rsidR="008353AA">
        <w:rPr>
          <w:rFonts w:ascii="Arial" w:hAnsi="Arial" w:cs="Arial"/>
          <w:color w:val="000000" w:themeColor="text1"/>
          <w:sz w:val="24"/>
          <w:szCs w:val="24"/>
          <w:shd w:val="clear" w:color="auto" w:fill="FFFFFF" w:themeFill="background1"/>
        </w:rPr>
        <w:t>learner’s</w:t>
      </w:r>
      <w:r w:rsidRPr="009E4C5D">
        <w:rPr>
          <w:rFonts w:ascii="Arial" w:hAnsi="Arial" w:cs="Arial"/>
          <w:color w:val="000000" w:themeColor="text1"/>
          <w:sz w:val="24"/>
          <w:szCs w:val="24"/>
          <w:shd w:val="clear" w:color="auto" w:fill="FFFFFF" w:themeFill="background1"/>
        </w:rPr>
        <w:t xml:space="preserve"> wellbein</w:t>
      </w:r>
      <w:r>
        <w:rPr>
          <w:rFonts w:ascii="Arial" w:hAnsi="Arial" w:cs="Arial"/>
          <w:color w:val="000000" w:themeColor="text1"/>
          <w:sz w:val="24"/>
          <w:szCs w:val="24"/>
          <w:shd w:val="clear" w:color="auto" w:fill="FFFFFF" w:themeFill="background1"/>
        </w:rPr>
        <w:t>g.</w:t>
      </w:r>
    </w:p>
    <w:p w14:paraId="151A554B" w14:textId="06BF8A72" w:rsidR="009E4C5D" w:rsidRPr="009E4C5D" w:rsidRDefault="009E4C5D" w:rsidP="00566FB0">
      <w:pPr>
        <w:pStyle w:val="ListParagraph"/>
        <w:numPr>
          <w:ilvl w:val="0"/>
          <w:numId w:val="3"/>
        </w:numPr>
        <w:shd w:val="clear" w:color="auto" w:fill="FFFFFF" w:themeFill="background1"/>
        <w:jc w:val="both"/>
        <w:rPr>
          <w:rFonts w:ascii="Arial" w:hAnsi="Arial" w:cs="Arial"/>
          <w:b/>
          <w:bCs/>
          <w:color w:val="000000" w:themeColor="text1"/>
          <w:sz w:val="24"/>
          <w:szCs w:val="24"/>
        </w:rPr>
      </w:pPr>
      <w:r w:rsidRPr="009E4C5D">
        <w:rPr>
          <w:rFonts w:ascii="Arial" w:hAnsi="Arial" w:cs="Arial"/>
          <w:color w:val="000000" w:themeColor="text1"/>
          <w:sz w:val="24"/>
          <w:szCs w:val="24"/>
          <w:shd w:val="clear" w:color="auto" w:fill="FFFFFF" w:themeFill="background1"/>
        </w:rPr>
        <w:t xml:space="preserve">If a </w:t>
      </w:r>
      <w:r w:rsidR="008353AA">
        <w:rPr>
          <w:rFonts w:ascii="Arial" w:hAnsi="Arial" w:cs="Arial"/>
          <w:color w:val="000000" w:themeColor="text1"/>
          <w:sz w:val="24"/>
          <w:szCs w:val="24"/>
          <w:shd w:val="clear" w:color="auto" w:fill="FFFFFF" w:themeFill="background1"/>
        </w:rPr>
        <w:t>learner</w:t>
      </w:r>
      <w:r w:rsidRPr="009E4C5D">
        <w:rPr>
          <w:rFonts w:ascii="Arial" w:hAnsi="Arial" w:cs="Arial"/>
          <w:color w:val="000000" w:themeColor="text1"/>
          <w:sz w:val="24"/>
          <w:szCs w:val="24"/>
          <w:shd w:val="clear" w:color="auto" w:fill="FFFFFF" w:themeFill="background1"/>
        </w:rPr>
        <w:t xml:space="preserve"> initiates a conversation, the guidance should be followed in the section</w:t>
      </w:r>
      <w:r w:rsidR="008353AA">
        <w:rPr>
          <w:rFonts w:ascii="Arial" w:hAnsi="Arial" w:cs="Arial"/>
          <w:color w:val="000000" w:themeColor="text1"/>
          <w:sz w:val="24"/>
          <w:szCs w:val="24"/>
          <w:shd w:val="clear" w:color="auto" w:fill="FFFFFF" w:themeFill="background1"/>
        </w:rPr>
        <w:t xml:space="preserve"> entitled</w:t>
      </w:r>
      <w:r w:rsidRPr="009E4C5D">
        <w:rPr>
          <w:rFonts w:ascii="Arial" w:hAnsi="Arial" w:cs="Arial"/>
          <w:color w:val="000000" w:themeColor="text1"/>
          <w:sz w:val="24"/>
          <w:szCs w:val="24"/>
          <w:shd w:val="clear" w:color="auto" w:fill="FFFFFF" w:themeFill="background1"/>
        </w:rPr>
        <w:t xml:space="preserve"> ‘</w:t>
      </w:r>
      <w:r w:rsidR="008353AA">
        <w:rPr>
          <w:rFonts w:ascii="Arial" w:hAnsi="Arial" w:cs="Arial"/>
          <w:color w:val="000000" w:themeColor="text1"/>
          <w:sz w:val="24"/>
          <w:szCs w:val="24"/>
          <w:shd w:val="clear" w:color="auto" w:fill="FFFFFF" w:themeFill="background1"/>
        </w:rPr>
        <w:t>If</w:t>
      </w:r>
      <w:r w:rsidRPr="009E4C5D">
        <w:rPr>
          <w:rFonts w:ascii="Arial" w:hAnsi="Arial" w:cs="Arial"/>
          <w:color w:val="000000" w:themeColor="text1"/>
          <w:sz w:val="24"/>
          <w:szCs w:val="24"/>
          <w:shd w:val="clear" w:color="auto" w:fill="FFFFFF" w:themeFill="background1"/>
        </w:rPr>
        <w:t xml:space="preserve"> a </w:t>
      </w:r>
      <w:r w:rsidR="008353AA">
        <w:rPr>
          <w:rFonts w:ascii="Arial" w:hAnsi="Arial" w:cs="Arial"/>
          <w:color w:val="000000" w:themeColor="text1"/>
          <w:sz w:val="24"/>
          <w:szCs w:val="24"/>
          <w:shd w:val="clear" w:color="auto" w:fill="FFFFFF" w:themeFill="background1"/>
        </w:rPr>
        <w:t>learner</w:t>
      </w:r>
      <w:r w:rsidRPr="009E4C5D">
        <w:rPr>
          <w:rFonts w:ascii="Arial" w:hAnsi="Arial" w:cs="Arial"/>
          <w:color w:val="000000" w:themeColor="text1"/>
          <w:sz w:val="24"/>
          <w:szCs w:val="24"/>
          <w:shd w:val="clear" w:color="auto" w:fill="FFFFFF" w:themeFill="background1"/>
        </w:rPr>
        <w:t xml:space="preserve"> informs a staff member about a concern or abuse</w:t>
      </w:r>
      <w:r>
        <w:rPr>
          <w:rFonts w:ascii="Arial" w:hAnsi="Arial" w:cs="Arial"/>
          <w:color w:val="000000" w:themeColor="text1"/>
          <w:sz w:val="24"/>
          <w:szCs w:val="24"/>
          <w:shd w:val="clear" w:color="auto" w:fill="FFFFFF" w:themeFill="background1"/>
        </w:rPr>
        <w:t>’.</w:t>
      </w:r>
    </w:p>
    <w:p w14:paraId="7B7AF064" w14:textId="67917CFF" w:rsidR="004204CA" w:rsidRPr="009E4C5D" w:rsidRDefault="001C323E" w:rsidP="00566FB0">
      <w:pPr>
        <w:pStyle w:val="ListParagraph"/>
        <w:numPr>
          <w:ilvl w:val="0"/>
          <w:numId w:val="27"/>
        </w:numPr>
        <w:shd w:val="clear" w:color="auto" w:fill="FFFFFF" w:themeFill="background1"/>
        <w:jc w:val="both"/>
        <w:rPr>
          <w:rFonts w:ascii="Arial" w:hAnsi="Arial" w:cs="Arial"/>
          <w:b/>
          <w:bCs/>
          <w:color w:val="000000" w:themeColor="text1"/>
          <w:sz w:val="24"/>
          <w:szCs w:val="24"/>
        </w:rPr>
      </w:pPr>
      <w:r>
        <w:rPr>
          <w:rFonts w:ascii="Arial" w:hAnsi="Arial" w:cs="Arial"/>
          <w:color w:val="000000" w:themeColor="text1"/>
          <w:sz w:val="24"/>
          <w:szCs w:val="24"/>
          <w:shd w:val="clear" w:color="auto" w:fill="FFFFFF" w:themeFill="background1"/>
        </w:rPr>
        <w:t>Adhere to</w:t>
      </w:r>
      <w:r w:rsidR="004204CA" w:rsidRPr="009E4C5D">
        <w:rPr>
          <w:rFonts w:ascii="Arial" w:hAnsi="Arial" w:cs="Arial"/>
          <w:color w:val="000000" w:themeColor="text1"/>
          <w:sz w:val="24"/>
          <w:szCs w:val="24"/>
          <w:shd w:val="clear" w:color="auto" w:fill="FFFFFF" w:themeFill="background1"/>
        </w:rPr>
        <w:t xml:space="preserve"> the Nottingham, Nottinghamshire, Derby and Derbyshire Safeguarding Child </w:t>
      </w:r>
      <w:proofErr w:type="gramStart"/>
      <w:r w:rsidR="004204CA" w:rsidRPr="009E4C5D">
        <w:rPr>
          <w:rFonts w:ascii="Arial" w:hAnsi="Arial" w:cs="Arial"/>
          <w:color w:val="000000" w:themeColor="text1"/>
          <w:sz w:val="24"/>
          <w:szCs w:val="24"/>
          <w:shd w:val="clear" w:color="auto" w:fill="FFFFFF" w:themeFill="background1"/>
        </w:rPr>
        <w:t>Procedure</w:t>
      </w:r>
      <w:r w:rsidR="009E4C5D">
        <w:rPr>
          <w:rFonts w:ascii="Arial" w:hAnsi="Arial" w:cs="Arial"/>
          <w:color w:val="000000" w:themeColor="text1"/>
          <w:sz w:val="24"/>
          <w:szCs w:val="24"/>
          <w:shd w:val="clear" w:color="auto" w:fill="FFFFFF" w:themeFill="background1"/>
        </w:rPr>
        <w:t>s;</w:t>
      </w:r>
      <w:proofErr w:type="gramEnd"/>
    </w:p>
    <w:p w14:paraId="2E435A92" w14:textId="32ACC565" w:rsidR="009E4C5D" w:rsidRPr="009E4C5D" w:rsidRDefault="009E4C5D" w:rsidP="00566FB0">
      <w:pPr>
        <w:pStyle w:val="ListParagraph"/>
        <w:numPr>
          <w:ilvl w:val="0"/>
          <w:numId w:val="3"/>
        </w:numPr>
        <w:shd w:val="clear" w:color="auto" w:fill="FFFFFF" w:themeFill="background1"/>
        <w:jc w:val="both"/>
        <w:rPr>
          <w:rFonts w:ascii="Arial" w:hAnsi="Arial" w:cs="Arial"/>
          <w:b/>
          <w:bCs/>
          <w:color w:val="000000" w:themeColor="text1"/>
          <w:sz w:val="24"/>
          <w:szCs w:val="24"/>
        </w:rPr>
      </w:pPr>
      <w:r w:rsidRPr="009E4C5D">
        <w:rPr>
          <w:rFonts w:ascii="Arial" w:hAnsi="Arial" w:cs="Arial"/>
          <w:color w:val="000000" w:themeColor="text1"/>
          <w:sz w:val="24"/>
          <w:szCs w:val="24"/>
          <w:shd w:val="clear" w:color="auto" w:fill="FFFFFF" w:themeFill="background1"/>
        </w:rPr>
        <w:t xml:space="preserve">This will support decision-making regarding the </w:t>
      </w:r>
      <w:r w:rsidR="008353AA">
        <w:rPr>
          <w:rFonts w:ascii="Arial" w:hAnsi="Arial" w:cs="Arial"/>
          <w:color w:val="000000" w:themeColor="text1"/>
          <w:sz w:val="24"/>
          <w:szCs w:val="24"/>
          <w:shd w:val="clear" w:color="auto" w:fill="FFFFFF" w:themeFill="background1"/>
        </w:rPr>
        <w:t>learner’s</w:t>
      </w:r>
      <w:r w:rsidRPr="009E4C5D">
        <w:rPr>
          <w:rFonts w:ascii="Arial" w:hAnsi="Arial" w:cs="Arial"/>
          <w:color w:val="000000" w:themeColor="text1"/>
          <w:sz w:val="24"/>
          <w:szCs w:val="24"/>
          <w:shd w:val="clear" w:color="auto" w:fill="FFFFFF" w:themeFill="background1"/>
        </w:rPr>
        <w:t xml:space="preserve"> needs and the appropriate level of support and interventio</w:t>
      </w:r>
      <w:r>
        <w:rPr>
          <w:rFonts w:ascii="Arial" w:hAnsi="Arial" w:cs="Arial"/>
          <w:color w:val="000000" w:themeColor="text1"/>
          <w:sz w:val="24"/>
          <w:szCs w:val="24"/>
          <w:shd w:val="clear" w:color="auto" w:fill="FFFFFF" w:themeFill="background1"/>
        </w:rPr>
        <w:t>n.</w:t>
      </w:r>
    </w:p>
    <w:p w14:paraId="07939B41" w14:textId="3886EB70" w:rsidR="009E4C5D" w:rsidRPr="009E4C5D" w:rsidRDefault="009E4C5D" w:rsidP="00566FB0">
      <w:pPr>
        <w:pStyle w:val="ListParagraph"/>
        <w:numPr>
          <w:ilvl w:val="0"/>
          <w:numId w:val="3"/>
        </w:numPr>
        <w:shd w:val="clear" w:color="auto" w:fill="FFFFFF" w:themeFill="background1"/>
        <w:jc w:val="both"/>
        <w:rPr>
          <w:rFonts w:ascii="Arial" w:hAnsi="Arial" w:cs="Arial"/>
          <w:b/>
          <w:bCs/>
          <w:color w:val="000000" w:themeColor="text1"/>
          <w:sz w:val="24"/>
          <w:szCs w:val="24"/>
        </w:rPr>
      </w:pPr>
      <w:r w:rsidRPr="009E4C5D">
        <w:rPr>
          <w:rFonts w:ascii="Arial" w:hAnsi="Arial" w:cs="Arial"/>
          <w:color w:val="000000" w:themeColor="text1"/>
          <w:sz w:val="24"/>
          <w:szCs w:val="24"/>
          <w:shd w:val="clear" w:color="auto" w:fill="FFFFFF" w:themeFill="background1"/>
        </w:rPr>
        <w:t>Potential options include early help assessment, referral to statutory services (such as the local authority children’s services) and the polic</w:t>
      </w:r>
      <w:r>
        <w:rPr>
          <w:rFonts w:ascii="Arial" w:hAnsi="Arial" w:cs="Arial"/>
          <w:color w:val="000000" w:themeColor="text1"/>
          <w:sz w:val="24"/>
          <w:szCs w:val="24"/>
          <w:shd w:val="clear" w:color="auto" w:fill="FFFFFF" w:themeFill="background1"/>
        </w:rPr>
        <w:t>e.</w:t>
      </w:r>
    </w:p>
    <w:p w14:paraId="2B728DEB" w14:textId="36BB80B8" w:rsidR="004204CA" w:rsidRPr="001C323E" w:rsidRDefault="001C323E" w:rsidP="00566FB0">
      <w:pPr>
        <w:pStyle w:val="ListParagraph"/>
        <w:numPr>
          <w:ilvl w:val="0"/>
          <w:numId w:val="27"/>
        </w:numPr>
        <w:shd w:val="clear" w:color="auto" w:fill="FFFFFF" w:themeFill="background1"/>
        <w:jc w:val="both"/>
        <w:rPr>
          <w:rFonts w:ascii="Arial" w:hAnsi="Arial" w:cs="Arial"/>
          <w:color w:val="000000" w:themeColor="text1"/>
          <w:sz w:val="24"/>
          <w:szCs w:val="24"/>
        </w:rPr>
      </w:pPr>
      <w:r>
        <w:rPr>
          <w:rFonts w:ascii="Arial" w:hAnsi="Arial" w:cs="Arial"/>
          <w:color w:val="000000" w:themeColor="text1"/>
          <w:sz w:val="24"/>
          <w:szCs w:val="24"/>
          <w:shd w:val="clear" w:color="auto" w:fill="FFFFFF" w:themeFill="background1"/>
        </w:rPr>
        <w:t xml:space="preserve">Consider parental </w:t>
      </w:r>
      <w:proofErr w:type="gramStart"/>
      <w:r>
        <w:rPr>
          <w:rFonts w:ascii="Arial" w:hAnsi="Arial" w:cs="Arial"/>
          <w:color w:val="000000" w:themeColor="text1"/>
          <w:sz w:val="24"/>
          <w:szCs w:val="24"/>
          <w:shd w:val="clear" w:color="auto" w:fill="FFFFFF" w:themeFill="background1"/>
        </w:rPr>
        <w:t>involvement</w:t>
      </w:r>
      <w:r w:rsidR="009E4C5D">
        <w:rPr>
          <w:rFonts w:ascii="Arial" w:hAnsi="Arial" w:cs="Arial"/>
          <w:color w:val="000000" w:themeColor="text1"/>
          <w:sz w:val="24"/>
          <w:szCs w:val="24"/>
          <w:shd w:val="clear" w:color="auto" w:fill="FFFFFF" w:themeFill="background1"/>
        </w:rPr>
        <w:t>;</w:t>
      </w:r>
      <w:proofErr w:type="gramEnd"/>
    </w:p>
    <w:p w14:paraId="5F7628AB" w14:textId="17CEF191" w:rsidR="001C323E" w:rsidRPr="009E4C5D" w:rsidRDefault="001C323E" w:rsidP="00566FB0">
      <w:pPr>
        <w:pStyle w:val="ListParagraph"/>
        <w:numPr>
          <w:ilvl w:val="0"/>
          <w:numId w:val="3"/>
        </w:numPr>
        <w:shd w:val="clear" w:color="auto" w:fill="FFFFFF" w:themeFill="background1"/>
        <w:jc w:val="both"/>
        <w:rPr>
          <w:rFonts w:ascii="Arial" w:hAnsi="Arial" w:cs="Arial"/>
          <w:color w:val="000000" w:themeColor="text1"/>
          <w:sz w:val="24"/>
          <w:szCs w:val="24"/>
        </w:rPr>
      </w:pPr>
      <w:r>
        <w:rPr>
          <w:rFonts w:ascii="Arial" w:hAnsi="Arial" w:cs="Arial"/>
          <w:color w:val="000000" w:themeColor="text1"/>
          <w:sz w:val="24"/>
          <w:szCs w:val="24"/>
          <w:shd w:val="clear" w:color="auto" w:fill="FFFFFF" w:themeFill="background1"/>
        </w:rPr>
        <w:lastRenderedPageBreak/>
        <w:t xml:space="preserve">Evaluate whether discussing the matter with the </w:t>
      </w:r>
      <w:r w:rsidR="008353AA">
        <w:rPr>
          <w:rFonts w:ascii="Arial" w:hAnsi="Arial" w:cs="Arial"/>
          <w:color w:val="000000" w:themeColor="text1"/>
          <w:sz w:val="24"/>
          <w:szCs w:val="24"/>
          <w:shd w:val="clear" w:color="auto" w:fill="FFFFFF" w:themeFill="background1"/>
        </w:rPr>
        <w:t>learner’s</w:t>
      </w:r>
      <w:r>
        <w:rPr>
          <w:rFonts w:ascii="Arial" w:hAnsi="Arial" w:cs="Arial"/>
          <w:color w:val="000000" w:themeColor="text1"/>
          <w:sz w:val="24"/>
          <w:szCs w:val="24"/>
          <w:shd w:val="clear" w:color="auto" w:fill="FFFFFF" w:themeFill="background1"/>
        </w:rPr>
        <w:t xml:space="preserve"> parents / carers could potentially further endanger them.</w:t>
      </w:r>
    </w:p>
    <w:p w14:paraId="2741BF84" w14:textId="5C4D376B" w:rsidR="009E4C5D" w:rsidRPr="001C323E" w:rsidRDefault="001C323E" w:rsidP="00566FB0">
      <w:pPr>
        <w:pStyle w:val="ListParagraph"/>
        <w:numPr>
          <w:ilvl w:val="0"/>
          <w:numId w:val="27"/>
        </w:numPr>
        <w:shd w:val="clear" w:color="auto" w:fill="FFFFFF" w:themeFill="background1"/>
        <w:jc w:val="both"/>
        <w:rPr>
          <w:rStyle w:val="Strong"/>
          <w:rFonts w:ascii="Arial" w:hAnsi="Arial" w:cs="Arial"/>
          <w:b w:val="0"/>
          <w:bCs w:val="0"/>
          <w:color w:val="000000" w:themeColor="text1"/>
          <w:sz w:val="24"/>
          <w:szCs w:val="24"/>
        </w:rPr>
      </w:pPr>
      <w:r>
        <w:rPr>
          <w:rStyle w:val="Strong"/>
          <w:rFonts w:ascii="Arial" w:hAnsi="Arial" w:cs="Arial"/>
          <w:b w:val="0"/>
          <w:bCs w:val="0"/>
          <w:color w:val="000000" w:themeColor="text1"/>
          <w:sz w:val="24"/>
          <w:szCs w:val="24"/>
          <w:shd w:val="clear" w:color="auto" w:fill="FFFFFF" w:themeFill="background1"/>
        </w:rPr>
        <w:t xml:space="preserve">Seek professional </w:t>
      </w:r>
      <w:proofErr w:type="gramStart"/>
      <w:r>
        <w:rPr>
          <w:rStyle w:val="Strong"/>
          <w:rFonts w:ascii="Arial" w:hAnsi="Arial" w:cs="Arial"/>
          <w:b w:val="0"/>
          <w:bCs w:val="0"/>
          <w:color w:val="000000" w:themeColor="text1"/>
          <w:sz w:val="24"/>
          <w:szCs w:val="24"/>
          <w:shd w:val="clear" w:color="auto" w:fill="FFFFFF" w:themeFill="background1"/>
        </w:rPr>
        <w:t>advice</w:t>
      </w:r>
      <w:r w:rsidR="009E4C5D">
        <w:rPr>
          <w:rStyle w:val="Strong"/>
          <w:rFonts w:ascii="Arial" w:hAnsi="Arial" w:cs="Arial"/>
          <w:b w:val="0"/>
          <w:bCs w:val="0"/>
          <w:color w:val="000000" w:themeColor="text1"/>
          <w:sz w:val="24"/>
          <w:szCs w:val="24"/>
          <w:shd w:val="clear" w:color="auto" w:fill="FFFFFF" w:themeFill="background1"/>
        </w:rPr>
        <w:t>;</w:t>
      </w:r>
      <w:proofErr w:type="gramEnd"/>
    </w:p>
    <w:p w14:paraId="50351BE5" w14:textId="6D9A517E" w:rsidR="009E4C5D" w:rsidRPr="001C323E" w:rsidRDefault="001C323E" w:rsidP="00566FB0">
      <w:pPr>
        <w:pStyle w:val="ListParagraph"/>
        <w:numPr>
          <w:ilvl w:val="0"/>
          <w:numId w:val="3"/>
        </w:numPr>
        <w:shd w:val="clear" w:color="auto" w:fill="FFFFFF" w:themeFill="background1"/>
        <w:jc w:val="both"/>
        <w:rPr>
          <w:rFonts w:ascii="Arial" w:hAnsi="Arial" w:cs="Arial"/>
          <w:color w:val="000000" w:themeColor="text1"/>
          <w:sz w:val="24"/>
          <w:szCs w:val="24"/>
        </w:rPr>
      </w:pPr>
      <w:r>
        <w:rPr>
          <w:rStyle w:val="Strong"/>
          <w:rFonts w:ascii="Arial" w:hAnsi="Arial" w:cs="Arial"/>
          <w:b w:val="0"/>
          <w:bCs w:val="0"/>
          <w:color w:val="000000" w:themeColor="text1"/>
          <w:sz w:val="24"/>
          <w:szCs w:val="24"/>
          <w:shd w:val="clear" w:color="auto" w:fill="FFFFFF" w:themeFill="background1"/>
        </w:rPr>
        <w:t xml:space="preserve">Consult the </w:t>
      </w:r>
      <w:r w:rsidR="008353AA" w:rsidRPr="009E4C5D">
        <w:rPr>
          <w:rFonts w:ascii="Arial" w:hAnsi="Arial" w:cs="Arial"/>
          <w:color w:val="000000" w:themeColor="text1"/>
          <w:sz w:val="24"/>
          <w:szCs w:val="24"/>
          <w:shd w:val="clear" w:color="auto" w:fill="FFFFFF" w:themeFill="background1"/>
        </w:rPr>
        <w:t xml:space="preserve">local authority children’s </w:t>
      </w:r>
      <w:r w:rsidR="008353AA">
        <w:rPr>
          <w:rFonts w:ascii="Arial" w:hAnsi="Arial" w:cs="Arial"/>
          <w:color w:val="000000" w:themeColor="text1"/>
          <w:sz w:val="24"/>
          <w:szCs w:val="24"/>
          <w:shd w:val="clear" w:color="auto" w:fill="FFFFFF" w:themeFill="background1"/>
        </w:rPr>
        <w:t>s</w:t>
      </w:r>
      <w:r>
        <w:rPr>
          <w:rFonts w:ascii="Arial" w:hAnsi="Arial" w:cs="Arial"/>
          <w:color w:val="000000" w:themeColor="text1"/>
          <w:sz w:val="24"/>
          <w:szCs w:val="24"/>
          <w:shd w:val="clear" w:color="auto" w:fill="FFFFFF" w:themeFill="background1"/>
        </w:rPr>
        <w:t>ocial</w:t>
      </w:r>
      <w:r w:rsidR="008353AA">
        <w:rPr>
          <w:rFonts w:ascii="Arial" w:hAnsi="Arial" w:cs="Arial"/>
          <w:color w:val="000000" w:themeColor="text1"/>
          <w:sz w:val="24"/>
          <w:szCs w:val="24"/>
          <w:shd w:val="clear" w:color="auto" w:fill="FFFFFF" w:themeFill="background1"/>
        </w:rPr>
        <w:t xml:space="preserve"> c</w:t>
      </w:r>
      <w:r>
        <w:rPr>
          <w:rFonts w:ascii="Arial" w:hAnsi="Arial" w:cs="Arial"/>
          <w:color w:val="000000" w:themeColor="text1"/>
          <w:sz w:val="24"/>
          <w:szCs w:val="24"/>
          <w:shd w:val="clear" w:color="auto" w:fill="FFFFFF" w:themeFill="background1"/>
        </w:rPr>
        <w:t>are or</w:t>
      </w:r>
      <w:r>
        <w:rPr>
          <w:rStyle w:val="Strong"/>
          <w:rFonts w:ascii="Arial" w:hAnsi="Arial" w:cs="Arial"/>
          <w:b w:val="0"/>
          <w:bCs w:val="0"/>
          <w:color w:val="000000" w:themeColor="text1"/>
          <w:sz w:val="24"/>
          <w:szCs w:val="24"/>
          <w:shd w:val="clear" w:color="auto" w:fill="FFFFFF" w:themeFill="background1"/>
        </w:rPr>
        <w:t xml:space="preserve"> another appropriate</w:t>
      </w:r>
      <w:r w:rsidR="008353AA">
        <w:rPr>
          <w:rStyle w:val="Strong"/>
          <w:rFonts w:ascii="Arial" w:hAnsi="Arial" w:cs="Arial"/>
          <w:b w:val="0"/>
          <w:bCs w:val="0"/>
          <w:color w:val="000000" w:themeColor="text1"/>
          <w:sz w:val="24"/>
          <w:szCs w:val="24"/>
          <w:shd w:val="clear" w:color="auto" w:fill="FFFFFF" w:themeFill="background1"/>
        </w:rPr>
        <w:t xml:space="preserve"> service</w:t>
      </w:r>
      <w:r>
        <w:rPr>
          <w:rStyle w:val="Strong"/>
          <w:rFonts w:ascii="Arial" w:hAnsi="Arial" w:cs="Arial"/>
          <w:b w:val="0"/>
          <w:bCs w:val="0"/>
          <w:color w:val="000000" w:themeColor="text1"/>
          <w:sz w:val="24"/>
          <w:szCs w:val="24"/>
          <w:shd w:val="clear" w:color="auto" w:fill="FFFFFF" w:themeFill="background1"/>
        </w:rPr>
        <w:t xml:space="preserve"> if </w:t>
      </w:r>
      <w:r w:rsidR="009E4C5D" w:rsidRPr="001C323E">
        <w:rPr>
          <w:rFonts w:ascii="Arial" w:hAnsi="Arial" w:cs="Arial"/>
          <w:color w:val="000000" w:themeColor="text1"/>
          <w:sz w:val="24"/>
          <w:szCs w:val="24"/>
          <w:shd w:val="clear" w:color="auto" w:fill="FFFFFF" w:themeFill="background1"/>
        </w:rPr>
        <w:t>unsure about the action to take, including whether a child protection referral should be made.</w:t>
      </w:r>
    </w:p>
    <w:p w14:paraId="7D5DD021" w14:textId="1F864733" w:rsidR="009E4C5D" w:rsidRPr="001C323E" w:rsidRDefault="001C323E" w:rsidP="00566FB0">
      <w:pPr>
        <w:pStyle w:val="ListParagraph"/>
        <w:numPr>
          <w:ilvl w:val="0"/>
          <w:numId w:val="27"/>
        </w:numPr>
        <w:shd w:val="clear" w:color="auto" w:fill="FFFFFF" w:themeFill="background1"/>
        <w:jc w:val="both"/>
        <w:rPr>
          <w:rFonts w:ascii="Arial" w:hAnsi="Arial" w:cs="Arial"/>
          <w:color w:val="000000" w:themeColor="text1"/>
          <w:sz w:val="24"/>
          <w:szCs w:val="24"/>
        </w:rPr>
      </w:pPr>
      <w:r>
        <w:rPr>
          <w:rStyle w:val="Strong"/>
          <w:rFonts w:ascii="Arial" w:hAnsi="Arial" w:cs="Arial"/>
          <w:b w:val="0"/>
          <w:bCs w:val="0"/>
          <w:color w:val="000000" w:themeColor="text1"/>
          <w:sz w:val="24"/>
          <w:szCs w:val="24"/>
          <w:shd w:val="clear" w:color="auto" w:fill="FFFFFF" w:themeFill="background1"/>
        </w:rPr>
        <w:t xml:space="preserve">Address specific </w:t>
      </w:r>
      <w:proofErr w:type="gramStart"/>
      <w:r>
        <w:rPr>
          <w:rStyle w:val="Strong"/>
          <w:rFonts w:ascii="Arial" w:hAnsi="Arial" w:cs="Arial"/>
          <w:b w:val="0"/>
          <w:bCs w:val="0"/>
          <w:color w:val="000000" w:themeColor="text1"/>
          <w:sz w:val="24"/>
          <w:szCs w:val="24"/>
          <w:shd w:val="clear" w:color="auto" w:fill="FFFFFF" w:themeFill="background1"/>
        </w:rPr>
        <w:t>concerns</w:t>
      </w:r>
      <w:r w:rsidR="009E4C5D">
        <w:rPr>
          <w:rFonts w:ascii="Arial" w:hAnsi="Arial" w:cs="Arial"/>
          <w:color w:val="000000" w:themeColor="text1"/>
          <w:sz w:val="24"/>
          <w:szCs w:val="24"/>
          <w:shd w:val="clear" w:color="auto" w:fill="FFFFFF" w:themeFill="background1"/>
        </w:rPr>
        <w:t>;</w:t>
      </w:r>
      <w:proofErr w:type="gramEnd"/>
    </w:p>
    <w:p w14:paraId="520372EA" w14:textId="3EA6037D" w:rsidR="001C323E" w:rsidRPr="001C323E" w:rsidRDefault="001C323E" w:rsidP="00566FB0">
      <w:pPr>
        <w:pStyle w:val="ListParagraph"/>
        <w:numPr>
          <w:ilvl w:val="0"/>
          <w:numId w:val="3"/>
        </w:numPr>
        <w:shd w:val="clear" w:color="auto" w:fill="FFFFFF" w:themeFill="background1"/>
        <w:jc w:val="both"/>
        <w:rPr>
          <w:rFonts w:ascii="Arial" w:hAnsi="Arial" w:cs="Arial"/>
          <w:color w:val="000000" w:themeColor="text1"/>
          <w:sz w:val="24"/>
          <w:szCs w:val="24"/>
        </w:rPr>
      </w:pPr>
      <w:r>
        <w:rPr>
          <w:rFonts w:ascii="Arial" w:hAnsi="Arial" w:cs="Arial"/>
          <w:color w:val="000000" w:themeColor="text1"/>
          <w:sz w:val="24"/>
          <w:szCs w:val="24"/>
          <w:shd w:val="clear" w:color="auto" w:fill="FFFFFF" w:themeFill="background1"/>
        </w:rPr>
        <w:t>Make referrals to the police Prevent Team if the concerns relate to radicalisation or violent extremism.</w:t>
      </w:r>
    </w:p>
    <w:p w14:paraId="21AA7708" w14:textId="259712FD" w:rsidR="001C323E" w:rsidRPr="001C323E" w:rsidRDefault="001C323E" w:rsidP="00566FB0">
      <w:pPr>
        <w:pStyle w:val="ListParagraph"/>
        <w:numPr>
          <w:ilvl w:val="0"/>
          <w:numId w:val="3"/>
        </w:numPr>
        <w:shd w:val="clear" w:color="auto" w:fill="FFFFFF" w:themeFill="background1"/>
        <w:jc w:val="both"/>
        <w:rPr>
          <w:rFonts w:ascii="Arial" w:hAnsi="Arial" w:cs="Arial"/>
          <w:color w:val="000000" w:themeColor="text1"/>
          <w:sz w:val="24"/>
          <w:szCs w:val="24"/>
        </w:rPr>
      </w:pPr>
      <w:r>
        <w:rPr>
          <w:rFonts w:ascii="Arial" w:hAnsi="Arial" w:cs="Arial"/>
          <w:color w:val="000000" w:themeColor="text1"/>
          <w:sz w:val="24"/>
          <w:szCs w:val="24"/>
          <w:shd w:val="clear" w:color="auto" w:fill="FFFFFF" w:themeFill="background1"/>
        </w:rPr>
        <w:t xml:space="preserve">Refer </w:t>
      </w:r>
      <w:r w:rsidR="008353AA">
        <w:rPr>
          <w:rFonts w:ascii="Arial" w:hAnsi="Arial" w:cs="Arial"/>
          <w:color w:val="000000" w:themeColor="text1"/>
          <w:sz w:val="24"/>
          <w:szCs w:val="24"/>
          <w:shd w:val="clear" w:color="auto" w:fill="FFFFFF" w:themeFill="background1"/>
        </w:rPr>
        <w:t xml:space="preserve">concerns </w:t>
      </w:r>
      <w:r>
        <w:rPr>
          <w:rFonts w:ascii="Arial" w:hAnsi="Arial" w:cs="Arial"/>
          <w:color w:val="000000" w:themeColor="text1"/>
          <w:sz w:val="24"/>
          <w:szCs w:val="24"/>
          <w:shd w:val="clear" w:color="auto" w:fill="FFFFFF" w:themeFill="background1"/>
        </w:rPr>
        <w:t xml:space="preserve">appropriately to the </w:t>
      </w:r>
      <w:r w:rsidR="008353AA" w:rsidRPr="009E4C5D">
        <w:rPr>
          <w:rFonts w:ascii="Arial" w:hAnsi="Arial" w:cs="Arial"/>
          <w:color w:val="000000" w:themeColor="text1"/>
          <w:sz w:val="24"/>
          <w:szCs w:val="24"/>
          <w:shd w:val="clear" w:color="auto" w:fill="FFFFFF" w:themeFill="background1"/>
        </w:rPr>
        <w:t xml:space="preserve">local authority children’s </w:t>
      </w:r>
      <w:r w:rsidR="008353AA">
        <w:rPr>
          <w:rFonts w:ascii="Arial" w:hAnsi="Arial" w:cs="Arial"/>
          <w:color w:val="000000" w:themeColor="text1"/>
          <w:sz w:val="24"/>
          <w:szCs w:val="24"/>
          <w:shd w:val="clear" w:color="auto" w:fill="FFFFFF" w:themeFill="background1"/>
        </w:rPr>
        <w:t>services</w:t>
      </w:r>
      <w:r>
        <w:rPr>
          <w:rFonts w:ascii="Arial" w:hAnsi="Arial" w:cs="Arial"/>
          <w:color w:val="000000" w:themeColor="text1"/>
          <w:sz w:val="24"/>
          <w:szCs w:val="24"/>
          <w:shd w:val="clear" w:color="auto" w:fill="FFFFFF" w:themeFill="background1"/>
        </w:rPr>
        <w:t xml:space="preserve">, particularly where the </w:t>
      </w:r>
      <w:r w:rsidR="008353AA">
        <w:rPr>
          <w:rFonts w:ascii="Arial" w:hAnsi="Arial" w:cs="Arial"/>
          <w:color w:val="000000" w:themeColor="text1"/>
          <w:sz w:val="24"/>
          <w:szCs w:val="24"/>
          <w:shd w:val="clear" w:color="auto" w:fill="FFFFFF" w:themeFill="background1"/>
        </w:rPr>
        <w:t>learner</w:t>
      </w:r>
      <w:r>
        <w:rPr>
          <w:rFonts w:ascii="Arial" w:hAnsi="Arial" w:cs="Arial"/>
          <w:color w:val="000000" w:themeColor="text1"/>
          <w:sz w:val="24"/>
          <w:szCs w:val="24"/>
          <w:shd w:val="clear" w:color="auto" w:fill="FFFFFF" w:themeFill="background1"/>
        </w:rPr>
        <w:t xml:space="preserve"> has complex needs or there are child protection concerns.</w:t>
      </w:r>
    </w:p>
    <w:p w14:paraId="07756BB9" w14:textId="4686C094" w:rsidR="001C323E" w:rsidRPr="009E4C5D" w:rsidRDefault="001C323E" w:rsidP="00566FB0">
      <w:pPr>
        <w:pStyle w:val="ListParagraph"/>
        <w:numPr>
          <w:ilvl w:val="0"/>
          <w:numId w:val="3"/>
        </w:numPr>
        <w:shd w:val="clear" w:color="auto" w:fill="FFFFFF" w:themeFill="background1"/>
        <w:jc w:val="both"/>
        <w:rPr>
          <w:rFonts w:ascii="Arial" w:hAnsi="Arial" w:cs="Arial"/>
          <w:color w:val="000000" w:themeColor="text1"/>
          <w:sz w:val="24"/>
          <w:szCs w:val="24"/>
        </w:rPr>
      </w:pPr>
      <w:r>
        <w:rPr>
          <w:rFonts w:ascii="Arial" w:hAnsi="Arial" w:cs="Arial"/>
          <w:color w:val="000000" w:themeColor="text1"/>
          <w:sz w:val="24"/>
          <w:szCs w:val="24"/>
          <w:shd w:val="clear" w:color="auto" w:fill="FFFFFF" w:themeFill="background1"/>
        </w:rPr>
        <w:t>Provide a copy of any early help assessments, actions plans or other relevant assessments.</w:t>
      </w:r>
    </w:p>
    <w:p w14:paraId="12FC2CAD" w14:textId="31121B48" w:rsidR="001C323E" w:rsidRPr="001C323E" w:rsidRDefault="001C323E" w:rsidP="00566FB0">
      <w:pPr>
        <w:pStyle w:val="ListParagraph"/>
        <w:numPr>
          <w:ilvl w:val="0"/>
          <w:numId w:val="27"/>
        </w:numPr>
        <w:shd w:val="clear" w:color="auto" w:fill="FFFFFF" w:themeFill="background1"/>
        <w:jc w:val="both"/>
        <w:rPr>
          <w:rStyle w:val="Strong"/>
          <w:rFonts w:ascii="Arial" w:hAnsi="Arial" w:cs="Arial"/>
          <w:b w:val="0"/>
          <w:bCs w:val="0"/>
          <w:color w:val="000000" w:themeColor="text1"/>
          <w:sz w:val="24"/>
          <w:szCs w:val="24"/>
        </w:rPr>
      </w:pPr>
      <w:r>
        <w:rPr>
          <w:rStyle w:val="Strong"/>
          <w:rFonts w:ascii="Arial" w:hAnsi="Arial" w:cs="Arial"/>
          <w:b w:val="0"/>
          <w:bCs w:val="0"/>
          <w:color w:val="000000" w:themeColor="text1"/>
          <w:sz w:val="24"/>
          <w:szCs w:val="24"/>
          <w:shd w:val="clear" w:color="auto" w:fill="FFFFFF" w:themeFill="background1"/>
        </w:rPr>
        <w:t>Additional steps; and</w:t>
      </w:r>
    </w:p>
    <w:p w14:paraId="3F50991E" w14:textId="2A9BEA95" w:rsidR="009E4C5D" w:rsidRPr="001C323E" w:rsidRDefault="001C323E" w:rsidP="00566FB0">
      <w:pPr>
        <w:pStyle w:val="ListParagraph"/>
        <w:numPr>
          <w:ilvl w:val="0"/>
          <w:numId w:val="3"/>
        </w:numPr>
        <w:shd w:val="clear" w:color="auto" w:fill="FFFFFF" w:themeFill="background1"/>
        <w:jc w:val="both"/>
        <w:rPr>
          <w:rFonts w:ascii="Arial" w:hAnsi="Arial" w:cs="Arial"/>
          <w:color w:val="000000" w:themeColor="text1"/>
          <w:sz w:val="24"/>
          <w:szCs w:val="24"/>
        </w:rPr>
      </w:pPr>
      <w:r>
        <w:rPr>
          <w:rStyle w:val="Strong"/>
          <w:rFonts w:ascii="Arial" w:hAnsi="Arial" w:cs="Arial"/>
          <w:b w:val="0"/>
          <w:bCs w:val="0"/>
          <w:color w:val="000000" w:themeColor="text1"/>
          <w:sz w:val="24"/>
          <w:szCs w:val="24"/>
          <w:shd w:val="clear" w:color="auto" w:fill="FFFFFF" w:themeFill="background1"/>
        </w:rPr>
        <w:t xml:space="preserve">Notify the </w:t>
      </w:r>
      <w:r w:rsidR="008353AA" w:rsidRPr="009E4C5D">
        <w:rPr>
          <w:rFonts w:ascii="Arial" w:hAnsi="Arial" w:cs="Arial"/>
          <w:color w:val="000000" w:themeColor="text1"/>
          <w:sz w:val="24"/>
          <w:szCs w:val="24"/>
          <w:shd w:val="clear" w:color="auto" w:fill="FFFFFF" w:themeFill="background1"/>
        </w:rPr>
        <w:t xml:space="preserve">local authority children’s </w:t>
      </w:r>
      <w:r w:rsidR="008353AA">
        <w:rPr>
          <w:rFonts w:ascii="Arial" w:hAnsi="Arial" w:cs="Arial"/>
          <w:color w:val="000000" w:themeColor="text1"/>
          <w:sz w:val="24"/>
          <w:szCs w:val="24"/>
          <w:shd w:val="clear" w:color="auto" w:fill="FFFFFF" w:themeFill="background1"/>
        </w:rPr>
        <w:t xml:space="preserve">services </w:t>
      </w:r>
      <w:r>
        <w:rPr>
          <w:rFonts w:ascii="Arial" w:hAnsi="Arial" w:cs="Arial"/>
          <w:color w:val="000000" w:themeColor="text1"/>
          <w:sz w:val="24"/>
          <w:szCs w:val="24"/>
          <w:shd w:val="clear" w:color="auto" w:fill="FFFFFF" w:themeFill="background1"/>
        </w:rPr>
        <w:t>of any private fostering arrangements.</w:t>
      </w:r>
    </w:p>
    <w:p w14:paraId="2661ABA9" w14:textId="07BC14A0" w:rsidR="001C323E" w:rsidRPr="001C323E" w:rsidRDefault="001C323E" w:rsidP="00566FB0">
      <w:pPr>
        <w:pStyle w:val="ListParagraph"/>
        <w:numPr>
          <w:ilvl w:val="0"/>
          <w:numId w:val="3"/>
        </w:numPr>
        <w:shd w:val="clear" w:color="auto" w:fill="FFFFFF" w:themeFill="background1"/>
        <w:jc w:val="both"/>
        <w:rPr>
          <w:rStyle w:val="Strong"/>
          <w:rFonts w:ascii="Arial" w:hAnsi="Arial" w:cs="Arial"/>
          <w:b w:val="0"/>
          <w:bCs w:val="0"/>
          <w:color w:val="000000" w:themeColor="text1"/>
          <w:sz w:val="24"/>
          <w:szCs w:val="24"/>
        </w:rPr>
      </w:pPr>
      <w:r>
        <w:rPr>
          <w:rFonts w:ascii="Arial" w:hAnsi="Arial" w:cs="Arial"/>
          <w:color w:val="000000" w:themeColor="text1"/>
          <w:sz w:val="24"/>
          <w:szCs w:val="24"/>
          <w:shd w:val="clear" w:color="auto" w:fill="FFFFFF" w:themeFill="background1"/>
        </w:rPr>
        <w:t>Contact the police immediately</w:t>
      </w:r>
      <w:r w:rsidRPr="001C323E">
        <w:rPr>
          <w:rStyle w:val="Strong"/>
          <w:rFonts w:ascii="Arial" w:hAnsi="Arial" w:cs="Arial"/>
          <w:b w:val="0"/>
          <w:bCs w:val="0"/>
          <w:color w:val="000000" w:themeColor="text1"/>
          <w:sz w:val="24"/>
          <w:szCs w:val="24"/>
          <w:shd w:val="clear" w:color="auto" w:fill="FFFFFF" w:themeFill="background1"/>
        </w:rPr>
        <w:t xml:space="preserve"> </w:t>
      </w:r>
      <w:r>
        <w:rPr>
          <w:rStyle w:val="Strong"/>
          <w:rFonts w:ascii="Arial" w:hAnsi="Arial" w:cs="Arial"/>
          <w:b w:val="0"/>
          <w:bCs w:val="0"/>
          <w:color w:val="000000" w:themeColor="text1"/>
          <w:sz w:val="24"/>
          <w:szCs w:val="24"/>
          <w:shd w:val="clear" w:color="auto" w:fill="FFFFFF" w:themeFill="background1"/>
        </w:rPr>
        <w:t xml:space="preserve">if the </w:t>
      </w:r>
      <w:r w:rsidR="008353AA">
        <w:rPr>
          <w:rStyle w:val="Strong"/>
          <w:rFonts w:ascii="Arial" w:hAnsi="Arial" w:cs="Arial"/>
          <w:b w:val="0"/>
          <w:bCs w:val="0"/>
          <w:color w:val="000000" w:themeColor="text1"/>
          <w:sz w:val="24"/>
          <w:szCs w:val="24"/>
          <w:shd w:val="clear" w:color="auto" w:fill="FFFFFF" w:themeFill="background1"/>
        </w:rPr>
        <w:t>learner</w:t>
      </w:r>
      <w:r>
        <w:rPr>
          <w:rStyle w:val="Strong"/>
          <w:rFonts w:ascii="Arial" w:hAnsi="Arial" w:cs="Arial"/>
          <w:b w:val="0"/>
          <w:bCs w:val="0"/>
          <w:color w:val="000000" w:themeColor="text1"/>
          <w:sz w:val="24"/>
          <w:szCs w:val="24"/>
          <w:shd w:val="clear" w:color="auto" w:fill="FFFFFF" w:themeFill="background1"/>
        </w:rPr>
        <w:t xml:space="preserve"> is at risk of immediate harm and / or a criminal offence is believed to have been committed.</w:t>
      </w:r>
    </w:p>
    <w:p w14:paraId="771147D1" w14:textId="425FFDC5" w:rsidR="001C323E" w:rsidRPr="009165BB" w:rsidRDefault="001C323E" w:rsidP="00566FB0">
      <w:pPr>
        <w:pStyle w:val="ListParagraph"/>
        <w:numPr>
          <w:ilvl w:val="1"/>
          <w:numId w:val="3"/>
        </w:numPr>
        <w:shd w:val="clear" w:color="auto" w:fill="FFFFFF" w:themeFill="background1"/>
        <w:jc w:val="both"/>
        <w:rPr>
          <w:rStyle w:val="Strong"/>
          <w:rFonts w:ascii="Arial" w:hAnsi="Arial" w:cs="Arial"/>
          <w:b w:val="0"/>
          <w:bCs w:val="0"/>
          <w:color w:val="000000" w:themeColor="text1"/>
          <w:sz w:val="24"/>
          <w:szCs w:val="24"/>
        </w:rPr>
      </w:pPr>
      <w:r>
        <w:rPr>
          <w:rFonts w:ascii="Arial" w:hAnsi="Arial" w:cs="Arial"/>
          <w:color w:val="000000" w:themeColor="text1"/>
          <w:sz w:val="24"/>
          <w:szCs w:val="24"/>
        </w:rPr>
        <w:t>Utilise the documents ‘NPCC when to call the police; guidance for schools and colleges’ and ‘</w:t>
      </w:r>
      <w:r w:rsidR="008353AA">
        <w:rPr>
          <w:rFonts w:ascii="Arial" w:hAnsi="Arial" w:cs="Arial"/>
          <w:color w:val="000000" w:themeColor="text1"/>
          <w:sz w:val="24"/>
          <w:szCs w:val="24"/>
        </w:rPr>
        <w:t>S</w:t>
      </w:r>
      <w:r>
        <w:rPr>
          <w:rFonts w:ascii="Arial" w:hAnsi="Arial" w:cs="Arial"/>
          <w:color w:val="000000" w:themeColor="text1"/>
          <w:sz w:val="24"/>
          <w:szCs w:val="24"/>
        </w:rPr>
        <w:t>earching, screening and confiscation at school guidance (202</w:t>
      </w:r>
      <w:r w:rsidR="00566FB0">
        <w:rPr>
          <w:rFonts w:ascii="Arial" w:hAnsi="Arial" w:cs="Arial"/>
          <w:color w:val="000000" w:themeColor="text1"/>
          <w:sz w:val="24"/>
          <w:szCs w:val="24"/>
        </w:rPr>
        <w:t>3</w:t>
      </w:r>
      <w:r>
        <w:rPr>
          <w:rFonts w:ascii="Arial" w:hAnsi="Arial" w:cs="Arial"/>
          <w:color w:val="000000" w:themeColor="text1"/>
          <w:sz w:val="24"/>
          <w:szCs w:val="24"/>
        </w:rPr>
        <w:t>)’.</w:t>
      </w:r>
    </w:p>
    <w:p w14:paraId="65676972" w14:textId="77777777" w:rsidR="001C323E" w:rsidRPr="001C323E" w:rsidRDefault="001C323E" w:rsidP="00566FB0">
      <w:pPr>
        <w:pStyle w:val="ListParagraph"/>
        <w:numPr>
          <w:ilvl w:val="0"/>
          <w:numId w:val="28"/>
        </w:numPr>
        <w:shd w:val="clear" w:color="auto" w:fill="FFFFFF" w:themeFill="background1"/>
        <w:jc w:val="both"/>
        <w:rPr>
          <w:rStyle w:val="Strong"/>
          <w:rFonts w:ascii="Arial" w:hAnsi="Arial" w:cs="Arial"/>
          <w:b w:val="0"/>
          <w:bCs w:val="0"/>
          <w:color w:val="000000" w:themeColor="text1"/>
          <w:sz w:val="24"/>
          <w:szCs w:val="24"/>
        </w:rPr>
      </w:pPr>
      <w:r>
        <w:rPr>
          <w:rStyle w:val="Strong"/>
          <w:rFonts w:ascii="Arial" w:hAnsi="Arial" w:cs="Arial"/>
          <w:b w:val="0"/>
          <w:bCs w:val="0"/>
          <w:color w:val="000000" w:themeColor="text1"/>
          <w:sz w:val="24"/>
          <w:szCs w:val="24"/>
          <w:shd w:val="clear" w:color="auto" w:fill="FFFFFF" w:themeFill="background1"/>
        </w:rPr>
        <w:t>Information sharing.</w:t>
      </w:r>
    </w:p>
    <w:p w14:paraId="61A34C03" w14:textId="4C5F7035" w:rsidR="009165BB" w:rsidRDefault="009165BB" w:rsidP="00566FB0">
      <w:pPr>
        <w:pStyle w:val="ListParagraph"/>
        <w:numPr>
          <w:ilvl w:val="0"/>
          <w:numId w:val="3"/>
        </w:numPr>
        <w:shd w:val="clear" w:color="auto" w:fill="FFFFFF" w:themeFill="background1"/>
        <w:jc w:val="both"/>
        <w:rPr>
          <w:rFonts w:ascii="Arial" w:hAnsi="Arial" w:cs="Arial"/>
          <w:color w:val="000000" w:themeColor="text1"/>
          <w:sz w:val="24"/>
          <w:szCs w:val="24"/>
        </w:rPr>
      </w:pPr>
      <w:r>
        <w:rPr>
          <w:rFonts w:ascii="Arial" w:hAnsi="Arial" w:cs="Arial"/>
          <w:color w:val="000000" w:themeColor="text1"/>
          <w:sz w:val="24"/>
          <w:szCs w:val="24"/>
        </w:rPr>
        <w:t xml:space="preserve">Complete and submit an Information Sharing Form for Operation Liberty / Operation Blofeld in all cases where </w:t>
      </w:r>
      <w:r w:rsidR="007F1D16">
        <w:rPr>
          <w:rFonts w:ascii="Arial" w:hAnsi="Arial" w:cs="Arial"/>
          <w:color w:val="000000" w:themeColor="text1"/>
          <w:sz w:val="24"/>
          <w:szCs w:val="24"/>
        </w:rPr>
        <w:t>learners</w:t>
      </w:r>
      <w:r>
        <w:rPr>
          <w:rFonts w:ascii="Arial" w:hAnsi="Arial" w:cs="Arial"/>
          <w:color w:val="000000" w:themeColor="text1"/>
          <w:sz w:val="24"/>
          <w:szCs w:val="24"/>
        </w:rPr>
        <w:t xml:space="preserve"> are believed to be at risk of exploitation.</w:t>
      </w:r>
    </w:p>
    <w:p w14:paraId="17E42493" w14:textId="77777777" w:rsidR="001C323E" w:rsidRDefault="001C323E" w:rsidP="001C323E">
      <w:pPr>
        <w:shd w:val="clear" w:color="auto" w:fill="FFFFFF" w:themeFill="background1"/>
        <w:jc w:val="both"/>
        <w:rPr>
          <w:rFonts w:ascii="Arial" w:hAnsi="Arial" w:cs="Arial"/>
          <w:color w:val="000000" w:themeColor="text1"/>
          <w:sz w:val="24"/>
          <w:szCs w:val="24"/>
        </w:rPr>
      </w:pPr>
    </w:p>
    <w:p w14:paraId="49F32E4E" w14:textId="14DFF365" w:rsidR="001C323E" w:rsidRPr="001C323E" w:rsidRDefault="001C323E" w:rsidP="001C323E">
      <w:pPr>
        <w:shd w:val="clear" w:color="auto" w:fill="FFFFFF" w:themeFill="background1"/>
        <w:jc w:val="both"/>
        <w:rPr>
          <w:rFonts w:ascii="Arial" w:hAnsi="Arial" w:cs="Arial"/>
          <w:b/>
          <w:bCs/>
          <w:color w:val="000000" w:themeColor="text1"/>
          <w:sz w:val="24"/>
          <w:szCs w:val="24"/>
        </w:rPr>
      </w:pPr>
      <w:r w:rsidRPr="001C323E">
        <w:rPr>
          <w:rFonts w:ascii="Arial" w:hAnsi="Arial" w:cs="Arial"/>
          <w:b/>
          <w:bCs/>
          <w:color w:val="000000" w:themeColor="text1"/>
          <w:sz w:val="24"/>
          <w:szCs w:val="24"/>
        </w:rPr>
        <w:t>Notifying Parents / Carers</w:t>
      </w:r>
    </w:p>
    <w:p w14:paraId="1F027758" w14:textId="77777777" w:rsidR="001C323E" w:rsidRPr="001C323E" w:rsidRDefault="001C323E" w:rsidP="001C323E">
      <w:pPr>
        <w:shd w:val="clear" w:color="auto" w:fill="FFFFFF" w:themeFill="background1"/>
        <w:jc w:val="both"/>
        <w:rPr>
          <w:rFonts w:ascii="Arial" w:hAnsi="Arial" w:cs="Arial"/>
          <w:b/>
          <w:bCs/>
          <w:color w:val="000000" w:themeColor="text1"/>
          <w:sz w:val="24"/>
          <w:szCs w:val="24"/>
        </w:rPr>
      </w:pPr>
    </w:p>
    <w:p w14:paraId="230E1984" w14:textId="041D834D" w:rsidR="001C323E" w:rsidRPr="001C323E" w:rsidRDefault="001C323E" w:rsidP="001C323E">
      <w:pPr>
        <w:shd w:val="clear" w:color="auto" w:fill="FFFFFF" w:themeFill="background1"/>
        <w:jc w:val="both"/>
        <w:rPr>
          <w:rFonts w:ascii="Arial" w:hAnsi="Arial" w:cs="Arial"/>
          <w:color w:val="000000" w:themeColor="text1"/>
          <w:sz w:val="24"/>
          <w:szCs w:val="24"/>
          <w:shd w:val="clear" w:color="auto" w:fill="F3F3F3"/>
        </w:rPr>
      </w:pPr>
      <w:r w:rsidRPr="001C323E">
        <w:rPr>
          <w:rFonts w:ascii="Arial" w:hAnsi="Arial" w:cs="Arial"/>
          <w:color w:val="000000" w:themeColor="text1"/>
          <w:sz w:val="24"/>
          <w:szCs w:val="24"/>
        </w:rPr>
        <w:t xml:space="preserve">CAST </w:t>
      </w:r>
      <w:r w:rsidRPr="001C323E">
        <w:rPr>
          <w:rFonts w:ascii="Arial" w:hAnsi="Arial" w:cs="Arial"/>
          <w:color w:val="000000" w:themeColor="text1"/>
          <w:sz w:val="24"/>
          <w:szCs w:val="24"/>
          <w:shd w:val="clear" w:color="auto" w:fill="FFFFFF" w:themeFill="background1"/>
        </w:rPr>
        <w:t xml:space="preserve">will proactively engage in discussions regarding any requirements or apprehensions related to a </w:t>
      </w:r>
      <w:proofErr w:type="gramStart"/>
      <w:r w:rsidR="007F1D16">
        <w:rPr>
          <w:rFonts w:ascii="Arial" w:hAnsi="Arial" w:cs="Arial"/>
          <w:color w:val="000000" w:themeColor="text1"/>
          <w:sz w:val="24"/>
          <w:szCs w:val="24"/>
          <w:shd w:val="clear" w:color="auto" w:fill="FFFFFF" w:themeFill="background1"/>
        </w:rPr>
        <w:t>learners</w:t>
      </w:r>
      <w:proofErr w:type="gramEnd"/>
      <w:r w:rsidRPr="001C323E">
        <w:rPr>
          <w:rFonts w:ascii="Arial" w:hAnsi="Arial" w:cs="Arial"/>
          <w:color w:val="000000" w:themeColor="text1"/>
          <w:sz w:val="24"/>
          <w:szCs w:val="24"/>
          <w:shd w:val="clear" w:color="auto" w:fill="FFFFFF" w:themeFill="background1"/>
        </w:rPr>
        <w:t xml:space="preserve"> with their parents </w:t>
      </w:r>
      <w:r w:rsidR="007F1D16">
        <w:rPr>
          <w:rFonts w:ascii="Arial" w:hAnsi="Arial" w:cs="Arial"/>
          <w:color w:val="000000" w:themeColor="text1"/>
          <w:sz w:val="24"/>
          <w:szCs w:val="24"/>
          <w:shd w:val="clear" w:color="auto" w:fill="FFFFFF" w:themeFill="background1"/>
        </w:rPr>
        <w:t>/ carers</w:t>
      </w:r>
      <w:r w:rsidRPr="001C323E">
        <w:rPr>
          <w:rFonts w:ascii="Arial" w:hAnsi="Arial" w:cs="Arial"/>
          <w:color w:val="000000" w:themeColor="text1"/>
          <w:sz w:val="24"/>
          <w:szCs w:val="24"/>
          <w:shd w:val="clear" w:color="auto" w:fill="FFFFFF" w:themeFill="background1"/>
        </w:rPr>
        <w:t xml:space="preserve">. In cases where an early assistance assessment would be beneficial for the </w:t>
      </w:r>
      <w:r w:rsidR="007F1D16">
        <w:rPr>
          <w:rFonts w:ascii="Arial" w:hAnsi="Arial" w:cs="Arial"/>
          <w:color w:val="000000" w:themeColor="text1"/>
          <w:sz w:val="24"/>
          <w:szCs w:val="24"/>
          <w:shd w:val="clear" w:color="auto" w:fill="FFFFFF" w:themeFill="background1"/>
        </w:rPr>
        <w:t>learner</w:t>
      </w:r>
      <w:r w:rsidRPr="001C323E">
        <w:rPr>
          <w:rFonts w:ascii="Arial" w:hAnsi="Arial" w:cs="Arial"/>
          <w:color w:val="000000" w:themeColor="text1"/>
          <w:sz w:val="24"/>
          <w:szCs w:val="24"/>
          <w:shd w:val="clear" w:color="auto" w:fill="FFFFFF" w:themeFill="background1"/>
        </w:rPr>
        <w:t xml:space="preserve"> and their family, the designated safeguarding lead or their deputies will initiate communication with the parent </w:t>
      </w:r>
      <w:r w:rsidR="007F1D16">
        <w:rPr>
          <w:rFonts w:ascii="Arial" w:hAnsi="Arial" w:cs="Arial"/>
          <w:color w:val="000000" w:themeColor="text1"/>
          <w:sz w:val="24"/>
          <w:szCs w:val="24"/>
          <w:shd w:val="clear" w:color="auto" w:fill="FFFFFF" w:themeFill="background1"/>
        </w:rPr>
        <w:t>/</w:t>
      </w:r>
      <w:r w:rsidRPr="001C323E">
        <w:rPr>
          <w:rFonts w:ascii="Arial" w:hAnsi="Arial" w:cs="Arial"/>
          <w:color w:val="000000" w:themeColor="text1"/>
          <w:sz w:val="24"/>
          <w:szCs w:val="24"/>
          <w:shd w:val="clear" w:color="auto" w:fill="FFFFFF" w:themeFill="background1"/>
        </w:rPr>
        <w:t xml:space="preserve"> </w:t>
      </w:r>
      <w:r w:rsidR="007F1D16">
        <w:rPr>
          <w:rFonts w:ascii="Arial" w:hAnsi="Arial" w:cs="Arial"/>
          <w:color w:val="000000" w:themeColor="text1"/>
          <w:sz w:val="24"/>
          <w:szCs w:val="24"/>
          <w:shd w:val="clear" w:color="auto" w:fill="FFFFFF" w:themeFill="background1"/>
        </w:rPr>
        <w:t>carer</w:t>
      </w:r>
      <w:r w:rsidRPr="001C323E">
        <w:rPr>
          <w:rFonts w:ascii="Arial" w:hAnsi="Arial" w:cs="Arial"/>
          <w:color w:val="000000" w:themeColor="text1"/>
          <w:sz w:val="24"/>
          <w:szCs w:val="24"/>
          <w:shd w:val="clear" w:color="auto" w:fill="FFFFFF" w:themeFill="background1"/>
        </w:rPr>
        <w:t>.</w:t>
      </w:r>
      <w:r w:rsidRPr="001C323E">
        <w:rPr>
          <w:rFonts w:ascii="Arial" w:hAnsi="Arial" w:cs="Arial"/>
          <w:color w:val="000000" w:themeColor="text1"/>
          <w:sz w:val="24"/>
          <w:szCs w:val="24"/>
          <w:shd w:val="clear" w:color="auto" w:fill="F3F3F3"/>
        </w:rPr>
        <w:t xml:space="preserve"> </w:t>
      </w:r>
    </w:p>
    <w:p w14:paraId="62950560" w14:textId="77777777" w:rsidR="001C323E" w:rsidRPr="001C323E" w:rsidRDefault="001C323E" w:rsidP="001C323E">
      <w:pPr>
        <w:shd w:val="clear" w:color="auto" w:fill="FFFFFF" w:themeFill="background1"/>
        <w:jc w:val="both"/>
        <w:rPr>
          <w:rFonts w:ascii="Arial" w:hAnsi="Arial" w:cs="Arial"/>
          <w:color w:val="000000" w:themeColor="text1"/>
          <w:sz w:val="24"/>
          <w:szCs w:val="24"/>
          <w:shd w:val="clear" w:color="auto" w:fill="F3F3F3"/>
        </w:rPr>
      </w:pPr>
    </w:p>
    <w:p w14:paraId="4260264A" w14:textId="037CC4A2" w:rsidR="001C323E" w:rsidRPr="001C323E" w:rsidRDefault="001C323E" w:rsidP="001C323E">
      <w:pPr>
        <w:shd w:val="clear" w:color="auto" w:fill="FFFFFF" w:themeFill="background1"/>
        <w:jc w:val="both"/>
        <w:rPr>
          <w:rFonts w:ascii="Arial" w:hAnsi="Arial" w:cs="Arial"/>
          <w:color w:val="000000" w:themeColor="text1"/>
          <w:sz w:val="24"/>
          <w:szCs w:val="24"/>
          <w:shd w:val="clear" w:color="auto" w:fill="F3F3F3"/>
        </w:rPr>
      </w:pPr>
      <w:r w:rsidRPr="001C323E">
        <w:rPr>
          <w:rFonts w:ascii="Arial" w:hAnsi="Arial" w:cs="Arial"/>
          <w:color w:val="000000" w:themeColor="text1"/>
          <w:sz w:val="24"/>
          <w:szCs w:val="24"/>
          <w:shd w:val="clear" w:color="auto" w:fill="FFFFFF" w:themeFill="background1"/>
        </w:rPr>
        <w:t xml:space="preserve">When serious needs or child protection issues arise, the designated safeguarding lead or </w:t>
      </w:r>
      <w:r w:rsidR="007F1D16">
        <w:rPr>
          <w:rFonts w:ascii="Arial" w:hAnsi="Arial" w:cs="Arial"/>
          <w:color w:val="000000" w:themeColor="text1"/>
          <w:sz w:val="24"/>
          <w:szCs w:val="24"/>
          <w:shd w:val="clear" w:color="auto" w:fill="FFFFFF" w:themeFill="background1"/>
        </w:rPr>
        <w:t>their deputies</w:t>
      </w:r>
      <w:r w:rsidRPr="001C323E">
        <w:rPr>
          <w:rFonts w:ascii="Arial" w:hAnsi="Arial" w:cs="Arial"/>
          <w:color w:val="000000" w:themeColor="text1"/>
          <w:sz w:val="24"/>
          <w:szCs w:val="24"/>
          <w:shd w:val="clear" w:color="auto" w:fill="FFFFFF" w:themeFill="background1"/>
        </w:rPr>
        <w:t xml:space="preserve"> will directly </w:t>
      </w:r>
      <w:r w:rsidR="007F1D16">
        <w:rPr>
          <w:rFonts w:ascii="Arial" w:hAnsi="Arial" w:cs="Arial"/>
          <w:color w:val="000000" w:themeColor="text1"/>
          <w:sz w:val="24"/>
          <w:szCs w:val="24"/>
          <w:shd w:val="clear" w:color="auto" w:fill="FFFFFF" w:themeFill="background1"/>
        </w:rPr>
        <w:t>communicate with</w:t>
      </w:r>
      <w:r w:rsidRPr="001C323E">
        <w:rPr>
          <w:rFonts w:ascii="Arial" w:hAnsi="Arial" w:cs="Arial"/>
          <w:color w:val="000000" w:themeColor="text1"/>
          <w:sz w:val="24"/>
          <w:szCs w:val="24"/>
          <w:shd w:val="clear" w:color="auto" w:fill="FFFFFF" w:themeFill="background1"/>
        </w:rPr>
        <w:t xml:space="preserve"> the parent </w:t>
      </w:r>
      <w:r w:rsidR="007F1D16">
        <w:rPr>
          <w:rFonts w:ascii="Arial" w:hAnsi="Arial" w:cs="Arial"/>
          <w:color w:val="000000" w:themeColor="text1"/>
          <w:sz w:val="24"/>
          <w:szCs w:val="24"/>
          <w:shd w:val="clear" w:color="auto" w:fill="FFFFFF" w:themeFill="background1"/>
        </w:rPr>
        <w:t>/</w:t>
      </w:r>
      <w:r w:rsidRPr="001C323E">
        <w:rPr>
          <w:rFonts w:ascii="Arial" w:hAnsi="Arial" w:cs="Arial"/>
          <w:color w:val="000000" w:themeColor="text1"/>
          <w:sz w:val="24"/>
          <w:szCs w:val="24"/>
          <w:shd w:val="clear" w:color="auto" w:fill="FFFFFF" w:themeFill="background1"/>
        </w:rPr>
        <w:t xml:space="preserve"> carer. However, if there is a concern that notifying parents might escalate the risk to the </w:t>
      </w:r>
      <w:r w:rsidR="007F1D16">
        <w:rPr>
          <w:rFonts w:ascii="Arial" w:hAnsi="Arial" w:cs="Arial"/>
          <w:color w:val="000000" w:themeColor="text1"/>
          <w:sz w:val="24"/>
          <w:szCs w:val="24"/>
          <w:shd w:val="clear" w:color="auto" w:fill="FFFFFF" w:themeFill="background1"/>
        </w:rPr>
        <w:t>learner</w:t>
      </w:r>
      <w:r w:rsidRPr="001C323E">
        <w:rPr>
          <w:rFonts w:ascii="Arial" w:hAnsi="Arial" w:cs="Arial"/>
          <w:color w:val="000000" w:themeColor="text1"/>
          <w:sz w:val="24"/>
          <w:szCs w:val="24"/>
          <w:shd w:val="clear" w:color="auto" w:fill="FFFFFF" w:themeFill="background1"/>
        </w:rPr>
        <w:t xml:space="preserve"> or worsen the situation, CAST will seek advice from the local authority children’s social care before taking further actio</w:t>
      </w:r>
      <w:r>
        <w:rPr>
          <w:rFonts w:ascii="Arial" w:hAnsi="Arial" w:cs="Arial"/>
          <w:color w:val="000000" w:themeColor="text1"/>
          <w:sz w:val="24"/>
          <w:szCs w:val="24"/>
          <w:shd w:val="clear" w:color="auto" w:fill="FFFFFF" w:themeFill="background1"/>
        </w:rPr>
        <w:t>n.</w:t>
      </w:r>
    </w:p>
    <w:p w14:paraId="58B519A8" w14:textId="77777777" w:rsidR="001C323E" w:rsidRPr="001C323E" w:rsidRDefault="001C323E" w:rsidP="001C323E">
      <w:pPr>
        <w:shd w:val="clear" w:color="auto" w:fill="FFFFFF" w:themeFill="background1"/>
        <w:jc w:val="both"/>
        <w:rPr>
          <w:rFonts w:ascii="Arial" w:hAnsi="Arial" w:cs="Arial"/>
          <w:color w:val="000000" w:themeColor="text1"/>
          <w:sz w:val="24"/>
          <w:szCs w:val="24"/>
          <w:shd w:val="clear" w:color="auto" w:fill="F3F3F3"/>
        </w:rPr>
      </w:pPr>
    </w:p>
    <w:p w14:paraId="036114D4" w14:textId="57821CAE" w:rsidR="00B24E4C" w:rsidRDefault="001C323E" w:rsidP="001C323E">
      <w:pPr>
        <w:shd w:val="clear" w:color="auto" w:fill="FFFFFF" w:themeFill="background1"/>
        <w:jc w:val="both"/>
        <w:rPr>
          <w:rFonts w:ascii="Arial" w:hAnsi="Arial" w:cs="Arial"/>
          <w:b/>
          <w:bCs/>
          <w:color w:val="000000" w:themeColor="text1"/>
          <w:sz w:val="24"/>
          <w:szCs w:val="24"/>
          <w:shd w:val="clear" w:color="auto" w:fill="FFFFFF" w:themeFill="background1"/>
        </w:rPr>
      </w:pPr>
      <w:r w:rsidRPr="001C323E">
        <w:rPr>
          <w:rFonts w:ascii="Arial" w:hAnsi="Arial" w:cs="Arial"/>
          <w:b/>
          <w:bCs/>
          <w:color w:val="000000" w:themeColor="text1"/>
          <w:sz w:val="24"/>
          <w:szCs w:val="24"/>
          <w:shd w:val="clear" w:color="auto" w:fill="FFFFFF" w:themeFill="background1"/>
        </w:rPr>
        <w:t>Pastoral Support (Universal / Low Level Need</w:t>
      </w:r>
      <w:r>
        <w:rPr>
          <w:rFonts w:ascii="Arial" w:hAnsi="Arial" w:cs="Arial"/>
          <w:b/>
          <w:bCs/>
          <w:color w:val="000000" w:themeColor="text1"/>
          <w:sz w:val="24"/>
          <w:szCs w:val="24"/>
          <w:shd w:val="clear" w:color="auto" w:fill="FFFFFF" w:themeFill="background1"/>
        </w:rPr>
        <w:t>s)</w:t>
      </w:r>
    </w:p>
    <w:p w14:paraId="67B353B4" w14:textId="77777777" w:rsidR="00B24E4C" w:rsidRDefault="00B24E4C" w:rsidP="001C323E">
      <w:pPr>
        <w:shd w:val="clear" w:color="auto" w:fill="FFFFFF" w:themeFill="background1"/>
        <w:jc w:val="both"/>
        <w:rPr>
          <w:rFonts w:ascii="Arial" w:hAnsi="Arial" w:cs="Arial"/>
          <w:b/>
          <w:bCs/>
          <w:color w:val="000000" w:themeColor="text1"/>
          <w:sz w:val="24"/>
          <w:szCs w:val="24"/>
          <w:shd w:val="clear" w:color="auto" w:fill="FFFFFF" w:themeFill="background1"/>
        </w:rPr>
      </w:pPr>
    </w:p>
    <w:p w14:paraId="2073A9C7" w14:textId="1EBA6778" w:rsidR="00B24E4C" w:rsidRDefault="00B24E4C" w:rsidP="001C323E">
      <w:pPr>
        <w:shd w:val="clear" w:color="auto" w:fill="FFFFFF" w:themeFill="background1"/>
        <w:jc w:val="both"/>
        <w:rPr>
          <w:rFonts w:ascii="Arial" w:hAnsi="Arial" w:cs="Arial"/>
          <w:color w:val="000000" w:themeColor="text1"/>
          <w:sz w:val="24"/>
          <w:szCs w:val="24"/>
          <w:shd w:val="clear" w:color="auto" w:fill="FFFFFF" w:themeFill="background1"/>
        </w:rPr>
      </w:pPr>
      <w:r>
        <w:rPr>
          <w:rFonts w:ascii="Arial" w:hAnsi="Arial" w:cs="Arial"/>
          <w:color w:val="000000" w:themeColor="text1"/>
          <w:sz w:val="24"/>
          <w:szCs w:val="24"/>
          <w:shd w:val="clear" w:color="auto" w:fill="FFFFFF" w:themeFill="background1"/>
        </w:rPr>
        <w:t xml:space="preserve">In all cases, CAST will consider and actively deliver support via the pastoral support processes. All </w:t>
      </w:r>
      <w:r w:rsidR="007F1D16">
        <w:rPr>
          <w:rFonts w:ascii="Arial" w:hAnsi="Arial" w:cs="Arial"/>
          <w:color w:val="000000" w:themeColor="text1"/>
          <w:sz w:val="24"/>
          <w:szCs w:val="24"/>
          <w:shd w:val="clear" w:color="auto" w:fill="FFFFFF" w:themeFill="background1"/>
        </w:rPr>
        <w:t>learners</w:t>
      </w:r>
      <w:r>
        <w:rPr>
          <w:rFonts w:ascii="Arial" w:hAnsi="Arial" w:cs="Arial"/>
          <w:color w:val="000000" w:themeColor="text1"/>
          <w:sz w:val="24"/>
          <w:szCs w:val="24"/>
          <w:shd w:val="clear" w:color="auto" w:fill="FFFFFF" w:themeFill="background1"/>
        </w:rPr>
        <w:t xml:space="preserve"> will </w:t>
      </w:r>
      <w:r w:rsidR="00907CC8">
        <w:rPr>
          <w:rFonts w:ascii="Arial" w:hAnsi="Arial" w:cs="Arial"/>
          <w:color w:val="000000" w:themeColor="text1"/>
          <w:sz w:val="24"/>
          <w:szCs w:val="24"/>
          <w:shd w:val="clear" w:color="auto" w:fill="FFFFFF" w:themeFill="background1"/>
        </w:rPr>
        <w:t xml:space="preserve">participate in a tutorial on a termly basis, </w:t>
      </w:r>
      <w:r w:rsidR="00907CC8">
        <w:rPr>
          <w:rFonts w:ascii="Arial" w:hAnsi="Arial" w:cs="Arial"/>
          <w:color w:val="000000" w:themeColor="text1"/>
          <w:sz w:val="24"/>
          <w:szCs w:val="24"/>
          <w:shd w:val="clear" w:color="auto" w:fill="FFFFFF" w:themeFill="background1"/>
        </w:rPr>
        <w:lastRenderedPageBreak/>
        <w:t xml:space="preserve">with additional tutorials being conducted either at the </w:t>
      </w:r>
      <w:r w:rsidR="007F1D16">
        <w:rPr>
          <w:rFonts w:ascii="Arial" w:hAnsi="Arial" w:cs="Arial"/>
          <w:color w:val="000000" w:themeColor="text1"/>
          <w:sz w:val="24"/>
          <w:szCs w:val="24"/>
          <w:shd w:val="clear" w:color="auto" w:fill="FFFFFF" w:themeFill="background1"/>
        </w:rPr>
        <w:t>learner’s</w:t>
      </w:r>
      <w:r w:rsidR="00907CC8">
        <w:rPr>
          <w:rFonts w:ascii="Arial" w:hAnsi="Arial" w:cs="Arial"/>
          <w:color w:val="000000" w:themeColor="text1"/>
          <w:sz w:val="24"/>
          <w:szCs w:val="24"/>
          <w:shd w:val="clear" w:color="auto" w:fill="FFFFFF" w:themeFill="background1"/>
        </w:rPr>
        <w:t xml:space="preserve"> request or where staff consider it appropriate</w:t>
      </w:r>
      <w:r w:rsidR="007F1D16">
        <w:rPr>
          <w:rFonts w:ascii="Arial" w:hAnsi="Arial" w:cs="Arial"/>
          <w:color w:val="000000" w:themeColor="text1"/>
          <w:sz w:val="24"/>
          <w:szCs w:val="24"/>
          <w:shd w:val="clear" w:color="auto" w:fill="FFFFFF" w:themeFill="background1"/>
        </w:rPr>
        <w:t xml:space="preserve"> to do so</w:t>
      </w:r>
      <w:r w:rsidR="00907CC8">
        <w:rPr>
          <w:rFonts w:ascii="Arial" w:hAnsi="Arial" w:cs="Arial"/>
          <w:color w:val="000000" w:themeColor="text1"/>
          <w:sz w:val="24"/>
          <w:szCs w:val="24"/>
          <w:shd w:val="clear" w:color="auto" w:fill="FFFFFF" w:themeFill="background1"/>
        </w:rPr>
        <w:t>.</w:t>
      </w:r>
    </w:p>
    <w:p w14:paraId="106027D6" w14:textId="77777777" w:rsidR="00907CC8" w:rsidRDefault="00907CC8" w:rsidP="001C323E">
      <w:pPr>
        <w:shd w:val="clear" w:color="auto" w:fill="FFFFFF" w:themeFill="background1"/>
        <w:jc w:val="both"/>
        <w:rPr>
          <w:rFonts w:ascii="Arial" w:hAnsi="Arial" w:cs="Arial"/>
          <w:color w:val="000000" w:themeColor="text1"/>
          <w:sz w:val="24"/>
          <w:szCs w:val="24"/>
          <w:shd w:val="clear" w:color="auto" w:fill="FFFFFF" w:themeFill="background1"/>
        </w:rPr>
      </w:pPr>
    </w:p>
    <w:p w14:paraId="56FAD13A" w14:textId="366F5991" w:rsidR="00907CC8" w:rsidRDefault="00907CC8" w:rsidP="001C323E">
      <w:pPr>
        <w:shd w:val="clear" w:color="auto" w:fill="FFFFFF" w:themeFill="background1"/>
        <w:jc w:val="both"/>
        <w:rPr>
          <w:rFonts w:ascii="Arial" w:hAnsi="Arial" w:cs="Arial"/>
          <w:color w:val="000000" w:themeColor="text1"/>
          <w:sz w:val="24"/>
          <w:szCs w:val="24"/>
          <w:shd w:val="clear" w:color="auto" w:fill="FFFFFF" w:themeFill="background1"/>
        </w:rPr>
      </w:pPr>
      <w:r>
        <w:rPr>
          <w:rFonts w:ascii="Arial" w:hAnsi="Arial" w:cs="Arial"/>
          <w:color w:val="000000" w:themeColor="text1"/>
          <w:sz w:val="24"/>
          <w:szCs w:val="24"/>
          <w:shd w:val="clear" w:color="auto" w:fill="FFFFFF" w:themeFill="background1"/>
        </w:rPr>
        <w:t xml:space="preserve">A comprehensive SMSC programme </w:t>
      </w:r>
      <w:r w:rsidR="007F1D16">
        <w:rPr>
          <w:rFonts w:ascii="Arial" w:hAnsi="Arial" w:cs="Arial"/>
          <w:color w:val="000000" w:themeColor="text1"/>
          <w:sz w:val="24"/>
          <w:szCs w:val="24"/>
          <w:shd w:val="clear" w:color="auto" w:fill="FFFFFF" w:themeFill="background1"/>
        </w:rPr>
        <w:t>is</w:t>
      </w:r>
      <w:r>
        <w:rPr>
          <w:rFonts w:ascii="Arial" w:hAnsi="Arial" w:cs="Arial"/>
          <w:color w:val="000000" w:themeColor="text1"/>
          <w:sz w:val="24"/>
          <w:szCs w:val="24"/>
          <w:shd w:val="clear" w:color="auto" w:fill="FFFFFF" w:themeFill="background1"/>
        </w:rPr>
        <w:t xml:space="preserve"> delivered formally at the end of each classroom-based session and informally throughout the teaching day. Various topics may be integrated if deemed appropriate, emerging or necessary.</w:t>
      </w:r>
    </w:p>
    <w:p w14:paraId="0E664A2E" w14:textId="77777777" w:rsidR="00907CC8" w:rsidRDefault="00907CC8" w:rsidP="001C323E">
      <w:pPr>
        <w:shd w:val="clear" w:color="auto" w:fill="FFFFFF" w:themeFill="background1"/>
        <w:jc w:val="both"/>
        <w:rPr>
          <w:rFonts w:ascii="Arial" w:hAnsi="Arial" w:cs="Arial"/>
          <w:color w:val="000000" w:themeColor="text1"/>
          <w:sz w:val="24"/>
          <w:szCs w:val="24"/>
          <w:shd w:val="clear" w:color="auto" w:fill="FFFFFF" w:themeFill="background1"/>
        </w:rPr>
      </w:pPr>
    </w:p>
    <w:p w14:paraId="0FFA705D" w14:textId="1821D994" w:rsidR="00907CC8" w:rsidRPr="00B24E4C" w:rsidRDefault="00907CC8" w:rsidP="001C323E">
      <w:pPr>
        <w:shd w:val="clear" w:color="auto" w:fill="FFFFFF" w:themeFill="background1"/>
        <w:jc w:val="both"/>
        <w:rPr>
          <w:rFonts w:ascii="Arial" w:hAnsi="Arial" w:cs="Arial"/>
          <w:color w:val="000000" w:themeColor="text1"/>
          <w:sz w:val="24"/>
          <w:szCs w:val="24"/>
          <w:shd w:val="clear" w:color="auto" w:fill="FFFFFF" w:themeFill="background1"/>
        </w:rPr>
      </w:pPr>
      <w:r>
        <w:rPr>
          <w:rFonts w:ascii="Arial" w:hAnsi="Arial" w:cs="Arial"/>
          <w:color w:val="000000" w:themeColor="text1"/>
          <w:sz w:val="24"/>
          <w:szCs w:val="24"/>
          <w:shd w:val="clear" w:color="auto" w:fill="FFFFFF" w:themeFill="background1"/>
        </w:rPr>
        <w:t>Pastoral support is constantly reviewed to ensure that it is effective.</w:t>
      </w:r>
    </w:p>
    <w:p w14:paraId="19A66B53" w14:textId="77777777" w:rsidR="00B24E4C" w:rsidRDefault="00B24E4C" w:rsidP="001C323E">
      <w:pPr>
        <w:shd w:val="clear" w:color="auto" w:fill="FFFFFF" w:themeFill="background1"/>
        <w:jc w:val="both"/>
        <w:rPr>
          <w:rFonts w:ascii="Arial" w:hAnsi="Arial" w:cs="Arial"/>
          <w:color w:val="000000" w:themeColor="text1"/>
          <w:sz w:val="24"/>
          <w:szCs w:val="24"/>
          <w:shd w:val="clear" w:color="auto" w:fill="F3F3F3"/>
        </w:rPr>
      </w:pPr>
    </w:p>
    <w:p w14:paraId="64FA4D20" w14:textId="7B7613E3" w:rsidR="001C323E" w:rsidRDefault="001C323E" w:rsidP="001C323E">
      <w:pPr>
        <w:shd w:val="clear" w:color="auto" w:fill="FFFFFF" w:themeFill="background1"/>
        <w:jc w:val="both"/>
        <w:rPr>
          <w:rFonts w:ascii="Arial" w:hAnsi="Arial" w:cs="Arial"/>
          <w:b/>
          <w:bCs/>
          <w:color w:val="000000" w:themeColor="text1"/>
          <w:sz w:val="24"/>
          <w:szCs w:val="24"/>
          <w:shd w:val="clear" w:color="auto" w:fill="FFFFFF" w:themeFill="background1"/>
        </w:rPr>
      </w:pPr>
      <w:r w:rsidRPr="001C323E">
        <w:rPr>
          <w:rFonts w:ascii="Arial" w:hAnsi="Arial" w:cs="Arial"/>
          <w:b/>
          <w:bCs/>
          <w:color w:val="000000" w:themeColor="text1"/>
          <w:sz w:val="24"/>
          <w:szCs w:val="24"/>
          <w:shd w:val="clear" w:color="auto" w:fill="FFFFFF" w:themeFill="background1"/>
        </w:rPr>
        <w:t>Early Help Support and Assessment (Emerging Need</w:t>
      </w:r>
      <w:r>
        <w:rPr>
          <w:rFonts w:ascii="Arial" w:hAnsi="Arial" w:cs="Arial"/>
          <w:b/>
          <w:bCs/>
          <w:color w:val="000000" w:themeColor="text1"/>
          <w:sz w:val="24"/>
          <w:szCs w:val="24"/>
          <w:shd w:val="clear" w:color="auto" w:fill="FFFFFF" w:themeFill="background1"/>
        </w:rPr>
        <w:t>s)</w:t>
      </w:r>
    </w:p>
    <w:p w14:paraId="7C2C6BF7" w14:textId="77777777" w:rsidR="00907CC8" w:rsidRPr="00907CC8" w:rsidRDefault="00907CC8" w:rsidP="001C323E">
      <w:pPr>
        <w:shd w:val="clear" w:color="auto" w:fill="FFFFFF" w:themeFill="background1"/>
        <w:jc w:val="both"/>
        <w:rPr>
          <w:rFonts w:ascii="Arial" w:hAnsi="Arial" w:cs="Arial"/>
          <w:b/>
          <w:bCs/>
          <w:color w:val="000000" w:themeColor="text1"/>
          <w:sz w:val="24"/>
          <w:szCs w:val="24"/>
          <w:shd w:val="clear" w:color="auto" w:fill="FFFFFF" w:themeFill="background1"/>
        </w:rPr>
      </w:pPr>
    </w:p>
    <w:p w14:paraId="5BA5BCC6" w14:textId="2BF12BCA" w:rsidR="00907CC8" w:rsidRPr="00907CC8" w:rsidRDefault="00907CC8" w:rsidP="001C323E">
      <w:pPr>
        <w:shd w:val="clear" w:color="auto" w:fill="FFFFFF" w:themeFill="background1"/>
        <w:jc w:val="both"/>
        <w:rPr>
          <w:rFonts w:ascii="Arial" w:hAnsi="Arial" w:cs="Arial"/>
          <w:color w:val="000000" w:themeColor="text1"/>
          <w:sz w:val="24"/>
          <w:szCs w:val="24"/>
          <w:shd w:val="clear" w:color="auto" w:fill="F3F3F3"/>
        </w:rPr>
      </w:pPr>
      <w:r w:rsidRPr="00907CC8">
        <w:rPr>
          <w:rFonts w:ascii="Arial" w:hAnsi="Arial" w:cs="Arial"/>
          <w:color w:val="000000" w:themeColor="text1"/>
          <w:sz w:val="24"/>
          <w:szCs w:val="24"/>
          <w:shd w:val="clear" w:color="auto" w:fill="FFFFFF" w:themeFill="background1"/>
        </w:rPr>
        <w:t xml:space="preserve">In cases where a </w:t>
      </w:r>
      <w:r w:rsidR="007F1D16">
        <w:rPr>
          <w:rFonts w:ascii="Arial" w:hAnsi="Arial" w:cs="Arial"/>
          <w:color w:val="000000" w:themeColor="text1"/>
          <w:sz w:val="24"/>
          <w:szCs w:val="24"/>
          <w:shd w:val="clear" w:color="auto" w:fill="FFFFFF" w:themeFill="background1"/>
        </w:rPr>
        <w:t>learner</w:t>
      </w:r>
      <w:r w:rsidRPr="00907CC8">
        <w:rPr>
          <w:rFonts w:ascii="Arial" w:hAnsi="Arial" w:cs="Arial"/>
          <w:color w:val="000000" w:themeColor="text1"/>
          <w:sz w:val="24"/>
          <w:szCs w:val="24"/>
          <w:shd w:val="clear" w:color="auto" w:fill="FFFFFF" w:themeFill="background1"/>
        </w:rPr>
        <w:t xml:space="preserve"> requires coordinated support from various early help services, or when there are concerns about their wellbeing, the designated safeguarding lead or their deputies will facilitate the completion of an Early Help Assessment (EHA). If necessary, they will also coordinate a team to provide support to the family.</w:t>
      </w:r>
    </w:p>
    <w:p w14:paraId="67BC12AF" w14:textId="77777777" w:rsidR="00907CC8" w:rsidRPr="00907CC8" w:rsidRDefault="00907CC8" w:rsidP="001C323E">
      <w:pPr>
        <w:shd w:val="clear" w:color="auto" w:fill="FFFFFF" w:themeFill="background1"/>
        <w:jc w:val="both"/>
        <w:rPr>
          <w:rFonts w:ascii="Arial" w:hAnsi="Arial" w:cs="Arial"/>
          <w:color w:val="000000" w:themeColor="text1"/>
          <w:sz w:val="24"/>
          <w:szCs w:val="24"/>
        </w:rPr>
      </w:pPr>
    </w:p>
    <w:p w14:paraId="5312E46F" w14:textId="2138144E" w:rsidR="00907CC8" w:rsidRPr="00907CC8" w:rsidRDefault="00907CC8" w:rsidP="001C323E">
      <w:pPr>
        <w:shd w:val="clear" w:color="auto" w:fill="FFFFFF" w:themeFill="background1"/>
        <w:jc w:val="both"/>
        <w:rPr>
          <w:rFonts w:ascii="Arial" w:hAnsi="Arial" w:cs="Arial"/>
          <w:color w:val="000000" w:themeColor="text1"/>
          <w:sz w:val="24"/>
          <w:szCs w:val="24"/>
          <w:shd w:val="clear" w:color="auto" w:fill="F3F3F3"/>
        </w:rPr>
      </w:pPr>
      <w:proofErr w:type="gramStart"/>
      <w:r w:rsidRPr="00907CC8">
        <w:rPr>
          <w:rFonts w:ascii="Arial" w:hAnsi="Arial" w:cs="Arial"/>
          <w:color w:val="000000" w:themeColor="text1"/>
          <w:sz w:val="24"/>
          <w:szCs w:val="24"/>
          <w:shd w:val="clear" w:color="auto" w:fill="FFFFFF" w:themeFill="background1"/>
        </w:rPr>
        <w:t>During the course of</w:t>
      </w:r>
      <w:proofErr w:type="gramEnd"/>
      <w:r w:rsidRPr="00907CC8">
        <w:rPr>
          <w:rFonts w:ascii="Arial" w:hAnsi="Arial" w:cs="Arial"/>
          <w:color w:val="000000" w:themeColor="text1"/>
          <w:sz w:val="24"/>
          <w:szCs w:val="24"/>
          <w:shd w:val="clear" w:color="auto" w:fill="FFFFFF" w:themeFill="background1"/>
        </w:rPr>
        <w:t xml:space="preserve"> an Early Help Assessment, CAST will continually assess the situation. If there is no improvement or if the situation worsens, consideration will be given to making a referral to </w:t>
      </w:r>
      <w:r w:rsidR="007F1D16">
        <w:rPr>
          <w:rFonts w:ascii="Arial" w:hAnsi="Arial" w:cs="Arial"/>
          <w:color w:val="000000" w:themeColor="text1"/>
          <w:sz w:val="24"/>
          <w:szCs w:val="24"/>
          <w:shd w:val="clear" w:color="auto" w:fill="FFFFFF" w:themeFill="background1"/>
        </w:rPr>
        <w:t>l</w:t>
      </w:r>
      <w:r w:rsidRPr="00907CC8">
        <w:rPr>
          <w:rFonts w:ascii="Arial" w:hAnsi="Arial" w:cs="Arial"/>
          <w:color w:val="000000" w:themeColor="text1"/>
          <w:sz w:val="24"/>
          <w:szCs w:val="24"/>
          <w:shd w:val="clear" w:color="auto" w:fill="FFFFFF" w:themeFill="background1"/>
        </w:rPr>
        <w:t xml:space="preserve">ocal </w:t>
      </w:r>
      <w:r w:rsidR="007F1D16">
        <w:rPr>
          <w:rFonts w:ascii="Arial" w:hAnsi="Arial" w:cs="Arial"/>
          <w:color w:val="000000" w:themeColor="text1"/>
          <w:sz w:val="24"/>
          <w:szCs w:val="24"/>
          <w:shd w:val="clear" w:color="auto" w:fill="FFFFFF" w:themeFill="background1"/>
        </w:rPr>
        <w:t>a</w:t>
      </w:r>
      <w:r w:rsidRPr="00907CC8">
        <w:rPr>
          <w:rFonts w:ascii="Arial" w:hAnsi="Arial" w:cs="Arial"/>
          <w:color w:val="000000" w:themeColor="text1"/>
          <w:sz w:val="24"/>
          <w:szCs w:val="24"/>
          <w:shd w:val="clear" w:color="auto" w:fill="FFFFFF" w:themeFill="background1"/>
        </w:rPr>
        <w:t xml:space="preserve">uthority </w:t>
      </w:r>
      <w:r w:rsidR="007F1D16">
        <w:rPr>
          <w:rFonts w:ascii="Arial" w:hAnsi="Arial" w:cs="Arial"/>
          <w:color w:val="000000" w:themeColor="text1"/>
          <w:sz w:val="24"/>
          <w:szCs w:val="24"/>
          <w:shd w:val="clear" w:color="auto" w:fill="FFFFFF" w:themeFill="background1"/>
        </w:rPr>
        <w:t>c</w:t>
      </w:r>
      <w:r w:rsidRPr="00907CC8">
        <w:rPr>
          <w:rFonts w:ascii="Arial" w:hAnsi="Arial" w:cs="Arial"/>
          <w:color w:val="000000" w:themeColor="text1"/>
          <w:sz w:val="24"/>
          <w:szCs w:val="24"/>
          <w:shd w:val="clear" w:color="auto" w:fill="FFFFFF" w:themeFill="background1"/>
        </w:rPr>
        <w:t xml:space="preserve">hildren’s </w:t>
      </w:r>
      <w:r w:rsidR="007F1D16">
        <w:rPr>
          <w:rFonts w:ascii="Arial" w:hAnsi="Arial" w:cs="Arial"/>
          <w:color w:val="000000" w:themeColor="text1"/>
          <w:sz w:val="24"/>
          <w:szCs w:val="24"/>
          <w:shd w:val="clear" w:color="auto" w:fill="FFFFFF" w:themeFill="background1"/>
        </w:rPr>
        <w:t>s</w:t>
      </w:r>
      <w:r w:rsidRPr="00907CC8">
        <w:rPr>
          <w:rFonts w:ascii="Arial" w:hAnsi="Arial" w:cs="Arial"/>
          <w:color w:val="000000" w:themeColor="text1"/>
          <w:sz w:val="24"/>
          <w:szCs w:val="24"/>
          <w:shd w:val="clear" w:color="auto" w:fill="FFFFFF" w:themeFill="background1"/>
        </w:rPr>
        <w:t>ervices.</w:t>
      </w:r>
    </w:p>
    <w:p w14:paraId="78FD30C0" w14:textId="77777777" w:rsidR="00907CC8" w:rsidRPr="00907CC8" w:rsidRDefault="00907CC8" w:rsidP="001C323E">
      <w:pPr>
        <w:shd w:val="clear" w:color="auto" w:fill="FFFFFF" w:themeFill="background1"/>
        <w:jc w:val="both"/>
        <w:rPr>
          <w:rFonts w:ascii="Arial" w:hAnsi="Arial" w:cs="Arial"/>
          <w:color w:val="000000" w:themeColor="text1"/>
          <w:sz w:val="24"/>
          <w:szCs w:val="24"/>
          <w:shd w:val="clear" w:color="auto" w:fill="F3F3F3"/>
        </w:rPr>
      </w:pPr>
    </w:p>
    <w:p w14:paraId="66679C98" w14:textId="77777777" w:rsidR="00907CC8" w:rsidRPr="00907CC8" w:rsidRDefault="00907CC8" w:rsidP="001C323E">
      <w:pPr>
        <w:shd w:val="clear" w:color="auto" w:fill="FFFFFF" w:themeFill="background1"/>
        <w:jc w:val="both"/>
        <w:rPr>
          <w:rFonts w:ascii="Arial" w:hAnsi="Arial" w:cs="Arial"/>
          <w:color w:val="000000" w:themeColor="text1"/>
          <w:sz w:val="24"/>
          <w:szCs w:val="24"/>
        </w:rPr>
      </w:pPr>
      <w:r w:rsidRPr="00907CC8">
        <w:rPr>
          <w:rFonts w:ascii="Arial" w:hAnsi="Arial" w:cs="Arial"/>
          <w:color w:val="000000" w:themeColor="text1"/>
          <w:sz w:val="24"/>
          <w:szCs w:val="24"/>
        </w:rPr>
        <w:t xml:space="preserve">The designated or deputy safeguarding leads will participate in all multi-agency meetings, where possible, to provide pertinent information regarding educational attendance, attainment, behaviour and progress. </w:t>
      </w:r>
    </w:p>
    <w:p w14:paraId="0B9F9C49" w14:textId="77777777" w:rsidR="00907CC8" w:rsidRPr="00907CC8" w:rsidRDefault="00907CC8" w:rsidP="001C323E">
      <w:pPr>
        <w:shd w:val="clear" w:color="auto" w:fill="FFFFFF" w:themeFill="background1"/>
        <w:jc w:val="both"/>
        <w:rPr>
          <w:rFonts w:ascii="Arial" w:hAnsi="Arial" w:cs="Arial"/>
          <w:color w:val="000000" w:themeColor="text1"/>
          <w:sz w:val="24"/>
          <w:szCs w:val="24"/>
        </w:rPr>
      </w:pPr>
    </w:p>
    <w:p w14:paraId="57697810" w14:textId="2FEF5514" w:rsidR="00907CC8" w:rsidRDefault="00907CC8" w:rsidP="001C323E">
      <w:pPr>
        <w:shd w:val="clear" w:color="auto" w:fill="FFFFFF" w:themeFill="background1"/>
        <w:jc w:val="both"/>
        <w:rPr>
          <w:rFonts w:ascii="Arial" w:hAnsi="Arial" w:cs="Arial"/>
          <w:color w:val="000000" w:themeColor="text1"/>
          <w:sz w:val="24"/>
          <w:szCs w:val="24"/>
        </w:rPr>
      </w:pPr>
      <w:r w:rsidRPr="00907CC8">
        <w:rPr>
          <w:rFonts w:ascii="Arial" w:hAnsi="Arial" w:cs="Arial"/>
          <w:color w:val="000000" w:themeColor="text1"/>
          <w:sz w:val="24"/>
          <w:szCs w:val="24"/>
        </w:rPr>
        <w:t>Additionally, all staff members keep in regular contact with providers and relevant individuals, supporting processes and supplying information as requested.</w:t>
      </w:r>
    </w:p>
    <w:p w14:paraId="1B9D1A29" w14:textId="77777777" w:rsidR="00907CC8" w:rsidRDefault="00907CC8" w:rsidP="001C323E">
      <w:pPr>
        <w:shd w:val="clear" w:color="auto" w:fill="FFFFFF" w:themeFill="background1"/>
        <w:jc w:val="both"/>
        <w:rPr>
          <w:rFonts w:ascii="Arial" w:hAnsi="Arial" w:cs="Arial"/>
          <w:color w:val="000000" w:themeColor="text1"/>
          <w:sz w:val="24"/>
          <w:szCs w:val="24"/>
        </w:rPr>
      </w:pPr>
    </w:p>
    <w:p w14:paraId="4E18E9FA" w14:textId="7177B0FB" w:rsidR="00907CC8" w:rsidRDefault="00907CC8" w:rsidP="001C323E">
      <w:pPr>
        <w:shd w:val="clear" w:color="auto" w:fill="FFFFFF" w:themeFill="background1"/>
        <w:jc w:val="both"/>
        <w:rPr>
          <w:rFonts w:ascii="Arial" w:hAnsi="Arial" w:cs="Arial"/>
          <w:b/>
          <w:bCs/>
          <w:color w:val="000000" w:themeColor="text1"/>
          <w:sz w:val="24"/>
          <w:szCs w:val="24"/>
        </w:rPr>
      </w:pPr>
      <w:r>
        <w:rPr>
          <w:rFonts w:ascii="Arial" w:hAnsi="Arial" w:cs="Arial"/>
          <w:b/>
          <w:bCs/>
          <w:color w:val="000000" w:themeColor="text1"/>
          <w:sz w:val="24"/>
          <w:szCs w:val="24"/>
        </w:rPr>
        <w:t>Referrals to Local Authority Children’s Social Care (Intensive and Specialist Support)</w:t>
      </w:r>
    </w:p>
    <w:p w14:paraId="413A9D38" w14:textId="77777777" w:rsidR="00907CC8" w:rsidRDefault="00907CC8" w:rsidP="001C323E">
      <w:pPr>
        <w:shd w:val="clear" w:color="auto" w:fill="FFFFFF" w:themeFill="background1"/>
        <w:jc w:val="both"/>
        <w:rPr>
          <w:rFonts w:ascii="Arial" w:hAnsi="Arial" w:cs="Arial"/>
          <w:b/>
          <w:bCs/>
          <w:color w:val="000000" w:themeColor="text1"/>
          <w:sz w:val="24"/>
          <w:szCs w:val="24"/>
        </w:rPr>
      </w:pPr>
    </w:p>
    <w:p w14:paraId="375E19B9" w14:textId="489F16DF" w:rsidR="00907CC8" w:rsidRDefault="005162B8" w:rsidP="001C323E">
      <w:pPr>
        <w:shd w:val="clear" w:color="auto" w:fill="FFFFFF" w:themeFill="background1"/>
        <w:jc w:val="both"/>
        <w:rPr>
          <w:rFonts w:ascii="Arial" w:hAnsi="Arial" w:cs="Arial"/>
          <w:color w:val="000000" w:themeColor="text1"/>
          <w:sz w:val="24"/>
          <w:szCs w:val="24"/>
        </w:rPr>
      </w:pPr>
      <w:r>
        <w:rPr>
          <w:rFonts w:ascii="Arial" w:hAnsi="Arial" w:cs="Arial"/>
          <w:color w:val="000000" w:themeColor="text1"/>
          <w:sz w:val="24"/>
          <w:szCs w:val="24"/>
        </w:rPr>
        <w:t xml:space="preserve">Concerns regarding a </w:t>
      </w:r>
      <w:r w:rsidR="007F1D16">
        <w:rPr>
          <w:rFonts w:ascii="Arial" w:hAnsi="Arial" w:cs="Arial"/>
          <w:color w:val="000000" w:themeColor="text1"/>
          <w:sz w:val="24"/>
          <w:szCs w:val="24"/>
        </w:rPr>
        <w:t>learner’s</w:t>
      </w:r>
      <w:r>
        <w:rPr>
          <w:rFonts w:ascii="Arial" w:hAnsi="Arial" w:cs="Arial"/>
          <w:color w:val="000000" w:themeColor="text1"/>
          <w:sz w:val="24"/>
          <w:szCs w:val="24"/>
        </w:rPr>
        <w:t xml:space="preserve"> welfare will be referred to</w:t>
      </w:r>
      <w:r w:rsidR="007F1D16">
        <w:rPr>
          <w:rFonts w:ascii="Arial" w:hAnsi="Arial" w:cs="Arial"/>
          <w:color w:val="000000" w:themeColor="text1"/>
          <w:sz w:val="24"/>
          <w:szCs w:val="24"/>
        </w:rPr>
        <w:t xml:space="preserve"> l</w:t>
      </w:r>
      <w:r>
        <w:rPr>
          <w:rFonts w:ascii="Arial" w:hAnsi="Arial" w:cs="Arial"/>
          <w:color w:val="000000" w:themeColor="text1"/>
          <w:sz w:val="24"/>
          <w:szCs w:val="24"/>
        </w:rPr>
        <w:t xml:space="preserve">ocal </w:t>
      </w:r>
      <w:r w:rsidR="007F1D16">
        <w:rPr>
          <w:rFonts w:ascii="Arial" w:hAnsi="Arial" w:cs="Arial"/>
          <w:color w:val="000000" w:themeColor="text1"/>
          <w:sz w:val="24"/>
          <w:szCs w:val="24"/>
        </w:rPr>
        <w:t>a</w:t>
      </w:r>
      <w:r>
        <w:rPr>
          <w:rFonts w:ascii="Arial" w:hAnsi="Arial" w:cs="Arial"/>
          <w:color w:val="000000" w:themeColor="text1"/>
          <w:sz w:val="24"/>
          <w:szCs w:val="24"/>
        </w:rPr>
        <w:t xml:space="preserve">uthority </w:t>
      </w:r>
      <w:r w:rsidR="007F1D16">
        <w:rPr>
          <w:rFonts w:ascii="Arial" w:hAnsi="Arial" w:cs="Arial"/>
          <w:color w:val="000000" w:themeColor="text1"/>
          <w:sz w:val="24"/>
          <w:szCs w:val="24"/>
        </w:rPr>
        <w:t>c</w:t>
      </w:r>
      <w:r>
        <w:rPr>
          <w:rFonts w:ascii="Arial" w:hAnsi="Arial" w:cs="Arial"/>
          <w:color w:val="000000" w:themeColor="text1"/>
          <w:sz w:val="24"/>
          <w:szCs w:val="24"/>
        </w:rPr>
        <w:t xml:space="preserve">hildren’s </w:t>
      </w:r>
      <w:r w:rsidR="007F1D16">
        <w:rPr>
          <w:rFonts w:ascii="Arial" w:hAnsi="Arial" w:cs="Arial"/>
          <w:color w:val="000000" w:themeColor="text1"/>
          <w:sz w:val="24"/>
          <w:szCs w:val="24"/>
        </w:rPr>
        <w:t>s</w:t>
      </w:r>
      <w:r>
        <w:rPr>
          <w:rFonts w:ascii="Arial" w:hAnsi="Arial" w:cs="Arial"/>
          <w:color w:val="000000" w:themeColor="text1"/>
          <w:sz w:val="24"/>
          <w:szCs w:val="24"/>
        </w:rPr>
        <w:t xml:space="preserve">ocial </w:t>
      </w:r>
      <w:r w:rsidR="007F1D16">
        <w:rPr>
          <w:rFonts w:ascii="Arial" w:hAnsi="Arial" w:cs="Arial"/>
          <w:color w:val="000000" w:themeColor="text1"/>
          <w:sz w:val="24"/>
          <w:szCs w:val="24"/>
        </w:rPr>
        <w:t>c</w:t>
      </w:r>
      <w:r>
        <w:rPr>
          <w:rFonts w:ascii="Arial" w:hAnsi="Arial" w:cs="Arial"/>
          <w:color w:val="000000" w:themeColor="text1"/>
          <w:sz w:val="24"/>
          <w:szCs w:val="24"/>
        </w:rPr>
        <w:t>are using the outlined procedure.</w:t>
      </w:r>
    </w:p>
    <w:p w14:paraId="2DADF9D8" w14:textId="77777777" w:rsidR="005162B8" w:rsidRDefault="005162B8" w:rsidP="001C323E">
      <w:pPr>
        <w:shd w:val="clear" w:color="auto" w:fill="FFFFFF" w:themeFill="background1"/>
        <w:jc w:val="both"/>
        <w:rPr>
          <w:rFonts w:ascii="Arial" w:hAnsi="Arial" w:cs="Arial"/>
          <w:color w:val="000000" w:themeColor="text1"/>
          <w:sz w:val="24"/>
          <w:szCs w:val="24"/>
        </w:rPr>
      </w:pPr>
    </w:p>
    <w:p w14:paraId="46EA39DF" w14:textId="57A322E4" w:rsidR="005162B8" w:rsidRPr="005162B8" w:rsidRDefault="005162B8" w:rsidP="001C323E">
      <w:pPr>
        <w:shd w:val="clear" w:color="auto" w:fill="FFFFFF" w:themeFill="background1"/>
        <w:jc w:val="both"/>
        <w:rPr>
          <w:rFonts w:ascii="Arial" w:hAnsi="Arial" w:cs="Arial"/>
          <w:color w:val="000000" w:themeColor="text1"/>
          <w:sz w:val="24"/>
          <w:szCs w:val="24"/>
        </w:rPr>
      </w:pPr>
      <w:r w:rsidRPr="005162B8">
        <w:rPr>
          <w:rFonts w:ascii="Arial" w:hAnsi="Arial" w:cs="Arial"/>
          <w:color w:val="000000" w:themeColor="text1"/>
          <w:sz w:val="24"/>
          <w:szCs w:val="24"/>
        </w:rPr>
        <w:t xml:space="preserve">If, at any point, there is a risk of immediate serious harm to a </w:t>
      </w:r>
      <w:r w:rsidR="007F1D16">
        <w:rPr>
          <w:rFonts w:ascii="Arial" w:hAnsi="Arial" w:cs="Arial"/>
          <w:color w:val="000000" w:themeColor="text1"/>
          <w:sz w:val="24"/>
          <w:szCs w:val="24"/>
        </w:rPr>
        <w:t>learner</w:t>
      </w:r>
      <w:r w:rsidRPr="005162B8">
        <w:rPr>
          <w:rFonts w:ascii="Arial" w:hAnsi="Arial" w:cs="Arial"/>
          <w:color w:val="000000" w:themeColor="text1"/>
          <w:sz w:val="24"/>
          <w:szCs w:val="24"/>
        </w:rPr>
        <w:t xml:space="preserve">, an immediate referral should be made to </w:t>
      </w:r>
      <w:r w:rsidR="007F1D16">
        <w:rPr>
          <w:rFonts w:ascii="Arial" w:hAnsi="Arial" w:cs="Arial"/>
          <w:color w:val="000000" w:themeColor="text1"/>
          <w:sz w:val="24"/>
          <w:szCs w:val="24"/>
        </w:rPr>
        <w:t xml:space="preserve">local authority children’s social care </w:t>
      </w:r>
      <w:r w:rsidRPr="005162B8">
        <w:rPr>
          <w:rFonts w:ascii="Arial" w:hAnsi="Arial" w:cs="Arial"/>
          <w:color w:val="000000" w:themeColor="text1"/>
          <w:sz w:val="24"/>
          <w:szCs w:val="24"/>
        </w:rPr>
        <w:t>and, if appropriate, the police. Any person may make this referral.</w:t>
      </w:r>
    </w:p>
    <w:p w14:paraId="1229BCE5" w14:textId="77777777" w:rsidR="005162B8" w:rsidRPr="005162B8" w:rsidRDefault="005162B8" w:rsidP="001C323E">
      <w:pPr>
        <w:shd w:val="clear" w:color="auto" w:fill="FFFFFF" w:themeFill="background1"/>
        <w:jc w:val="both"/>
        <w:rPr>
          <w:rFonts w:ascii="Arial" w:hAnsi="Arial" w:cs="Arial"/>
          <w:color w:val="000000" w:themeColor="text1"/>
          <w:sz w:val="24"/>
          <w:szCs w:val="24"/>
        </w:rPr>
      </w:pPr>
    </w:p>
    <w:p w14:paraId="4BEDA718" w14:textId="3D73B60A" w:rsidR="005162B8" w:rsidRPr="005162B8" w:rsidRDefault="005162B8" w:rsidP="001C323E">
      <w:pPr>
        <w:shd w:val="clear" w:color="auto" w:fill="FFFFFF" w:themeFill="background1"/>
        <w:jc w:val="both"/>
        <w:rPr>
          <w:rFonts w:ascii="Arial" w:hAnsi="Arial" w:cs="Arial"/>
          <w:color w:val="000000" w:themeColor="text1"/>
          <w:sz w:val="24"/>
          <w:szCs w:val="24"/>
          <w:shd w:val="clear" w:color="auto" w:fill="F3F3F3"/>
        </w:rPr>
      </w:pPr>
      <w:r w:rsidRPr="005162B8">
        <w:rPr>
          <w:rFonts w:ascii="Arial" w:hAnsi="Arial" w:cs="Arial"/>
          <w:color w:val="000000" w:themeColor="text1"/>
          <w:sz w:val="24"/>
          <w:szCs w:val="24"/>
          <w:shd w:val="clear" w:color="auto" w:fill="FFFFFF" w:themeFill="background1"/>
        </w:rPr>
        <w:t xml:space="preserve">In situations where urgent child protection concerns arise, the designated safeguarding lead or their deputies will promptly make a referral to the </w:t>
      </w:r>
      <w:r w:rsidR="007F1D16">
        <w:rPr>
          <w:rFonts w:ascii="Arial" w:hAnsi="Arial" w:cs="Arial"/>
          <w:color w:val="000000" w:themeColor="text1"/>
          <w:sz w:val="24"/>
          <w:szCs w:val="24"/>
        </w:rPr>
        <w:t xml:space="preserve">local authority children’s social care </w:t>
      </w:r>
      <w:r w:rsidRPr="005162B8">
        <w:rPr>
          <w:rFonts w:ascii="Arial" w:hAnsi="Arial" w:cs="Arial"/>
          <w:color w:val="000000" w:themeColor="text1"/>
          <w:sz w:val="24"/>
          <w:szCs w:val="24"/>
          <w:shd w:val="clear" w:color="auto" w:fill="FFFFFF" w:themeFill="background1"/>
        </w:rPr>
        <w:t xml:space="preserve">via telephone. Subsequently, they will follow up with a written referral through the </w:t>
      </w:r>
      <w:r w:rsidR="007F1D16">
        <w:rPr>
          <w:rFonts w:ascii="Arial" w:hAnsi="Arial" w:cs="Arial"/>
          <w:color w:val="000000" w:themeColor="text1"/>
          <w:sz w:val="24"/>
          <w:szCs w:val="24"/>
          <w:shd w:val="clear" w:color="auto" w:fill="FFFFFF" w:themeFill="background1"/>
        </w:rPr>
        <w:t>l</w:t>
      </w:r>
      <w:r w:rsidRPr="005162B8">
        <w:rPr>
          <w:rFonts w:ascii="Arial" w:hAnsi="Arial" w:cs="Arial"/>
          <w:color w:val="000000" w:themeColor="text1"/>
          <w:sz w:val="24"/>
          <w:szCs w:val="24"/>
          <w:shd w:val="clear" w:color="auto" w:fill="FFFFFF" w:themeFill="background1"/>
        </w:rPr>
        <w:t xml:space="preserve">ocal </w:t>
      </w:r>
      <w:r w:rsidR="007F1D16">
        <w:rPr>
          <w:rFonts w:ascii="Arial" w:hAnsi="Arial" w:cs="Arial"/>
          <w:color w:val="000000" w:themeColor="text1"/>
          <w:sz w:val="24"/>
          <w:szCs w:val="24"/>
          <w:shd w:val="clear" w:color="auto" w:fill="FFFFFF" w:themeFill="background1"/>
        </w:rPr>
        <w:t>a</w:t>
      </w:r>
      <w:r w:rsidRPr="005162B8">
        <w:rPr>
          <w:rFonts w:ascii="Arial" w:hAnsi="Arial" w:cs="Arial"/>
          <w:color w:val="000000" w:themeColor="text1"/>
          <w:sz w:val="24"/>
          <w:szCs w:val="24"/>
          <w:shd w:val="clear" w:color="auto" w:fill="FFFFFF" w:themeFill="background1"/>
        </w:rPr>
        <w:t xml:space="preserve">uthority </w:t>
      </w:r>
      <w:r w:rsidR="007F1D16">
        <w:rPr>
          <w:rFonts w:ascii="Arial" w:hAnsi="Arial" w:cs="Arial"/>
          <w:color w:val="000000" w:themeColor="text1"/>
          <w:sz w:val="24"/>
          <w:szCs w:val="24"/>
          <w:shd w:val="clear" w:color="auto" w:fill="FFFFFF" w:themeFill="background1"/>
        </w:rPr>
        <w:t>o</w:t>
      </w:r>
      <w:r w:rsidRPr="005162B8">
        <w:rPr>
          <w:rFonts w:ascii="Arial" w:hAnsi="Arial" w:cs="Arial"/>
          <w:color w:val="000000" w:themeColor="text1"/>
          <w:sz w:val="24"/>
          <w:szCs w:val="24"/>
          <w:shd w:val="clear" w:color="auto" w:fill="FFFFFF" w:themeFill="background1"/>
        </w:rPr>
        <w:t xml:space="preserve">nline </w:t>
      </w:r>
      <w:r w:rsidR="007F1D16">
        <w:rPr>
          <w:rFonts w:ascii="Arial" w:hAnsi="Arial" w:cs="Arial"/>
          <w:color w:val="000000" w:themeColor="text1"/>
          <w:sz w:val="24"/>
          <w:szCs w:val="24"/>
          <w:shd w:val="clear" w:color="auto" w:fill="FFFFFF" w:themeFill="background1"/>
        </w:rPr>
        <w:t>r</w:t>
      </w:r>
      <w:r w:rsidRPr="005162B8">
        <w:rPr>
          <w:rFonts w:ascii="Arial" w:hAnsi="Arial" w:cs="Arial"/>
          <w:color w:val="000000" w:themeColor="text1"/>
          <w:sz w:val="24"/>
          <w:szCs w:val="24"/>
          <w:shd w:val="clear" w:color="auto" w:fill="FFFFFF" w:themeFill="background1"/>
        </w:rPr>
        <w:t xml:space="preserve">eferral </w:t>
      </w:r>
      <w:r w:rsidR="007F1D16">
        <w:rPr>
          <w:rFonts w:ascii="Arial" w:hAnsi="Arial" w:cs="Arial"/>
          <w:color w:val="000000" w:themeColor="text1"/>
          <w:sz w:val="24"/>
          <w:szCs w:val="24"/>
          <w:shd w:val="clear" w:color="auto" w:fill="FFFFFF" w:themeFill="background1"/>
        </w:rPr>
        <w:t>s</w:t>
      </w:r>
      <w:r w:rsidRPr="005162B8">
        <w:rPr>
          <w:rFonts w:ascii="Arial" w:hAnsi="Arial" w:cs="Arial"/>
          <w:color w:val="000000" w:themeColor="text1"/>
          <w:sz w:val="24"/>
          <w:szCs w:val="24"/>
          <w:shd w:val="clear" w:color="auto" w:fill="FFFFFF" w:themeFill="background1"/>
        </w:rPr>
        <w:t xml:space="preserve">ystem. For non-urgent cases, referrals will be made using the </w:t>
      </w:r>
      <w:r w:rsidR="007F1D16">
        <w:rPr>
          <w:rFonts w:ascii="Arial" w:hAnsi="Arial" w:cs="Arial"/>
          <w:color w:val="000000" w:themeColor="text1"/>
          <w:sz w:val="24"/>
          <w:szCs w:val="24"/>
          <w:shd w:val="clear" w:color="auto" w:fill="FFFFFF" w:themeFill="background1"/>
        </w:rPr>
        <w:t>l</w:t>
      </w:r>
      <w:r w:rsidRPr="005162B8">
        <w:rPr>
          <w:rFonts w:ascii="Arial" w:hAnsi="Arial" w:cs="Arial"/>
          <w:color w:val="000000" w:themeColor="text1"/>
          <w:sz w:val="24"/>
          <w:szCs w:val="24"/>
          <w:shd w:val="clear" w:color="auto" w:fill="FFFFFF" w:themeFill="background1"/>
        </w:rPr>
        <w:t xml:space="preserve">ocal </w:t>
      </w:r>
      <w:r w:rsidR="007F1D16">
        <w:rPr>
          <w:rFonts w:ascii="Arial" w:hAnsi="Arial" w:cs="Arial"/>
          <w:color w:val="000000" w:themeColor="text1"/>
          <w:sz w:val="24"/>
          <w:szCs w:val="24"/>
          <w:shd w:val="clear" w:color="auto" w:fill="FFFFFF" w:themeFill="background1"/>
        </w:rPr>
        <w:t>a</w:t>
      </w:r>
      <w:r w:rsidRPr="005162B8">
        <w:rPr>
          <w:rFonts w:ascii="Arial" w:hAnsi="Arial" w:cs="Arial"/>
          <w:color w:val="000000" w:themeColor="text1"/>
          <w:sz w:val="24"/>
          <w:szCs w:val="24"/>
          <w:shd w:val="clear" w:color="auto" w:fill="FFFFFF" w:themeFill="background1"/>
        </w:rPr>
        <w:t xml:space="preserve">uthority </w:t>
      </w:r>
      <w:r w:rsidR="007F1D16">
        <w:rPr>
          <w:rFonts w:ascii="Arial" w:hAnsi="Arial" w:cs="Arial"/>
          <w:color w:val="000000" w:themeColor="text1"/>
          <w:sz w:val="24"/>
          <w:szCs w:val="24"/>
          <w:shd w:val="clear" w:color="auto" w:fill="FFFFFF" w:themeFill="background1"/>
        </w:rPr>
        <w:t>c</w:t>
      </w:r>
      <w:r w:rsidRPr="005162B8">
        <w:rPr>
          <w:rFonts w:ascii="Arial" w:hAnsi="Arial" w:cs="Arial"/>
          <w:color w:val="000000" w:themeColor="text1"/>
          <w:sz w:val="24"/>
          <w:szCs w:val="24"/>
          <w:shd w:val="clear" w:color="auto" w:fill="FFFFFF" w:themeFill="background1"/>
        </w:rPr>
        <w:t xml:space="preserve">are </w:t>
      </w:r>
      <w:r w:rsidR="007F1D16">
        <w:rPr>
          <w:rFonts w:ascii="Arial" w:hAnsi="Arial" w:cs="Arial"/>
          <w:color w:val="000000" w:themeColor="text1"/>
          <w:sz w:val="24"/>
          <w:szCs w:val="24"/>
          <w:shd w:val="clear" w:color="auto" w:fill="FFFFFF" w:themeFill="background1"/>
        </w:rPr>
        <w:t>o</w:t>
      </w:r>
      <w:r w:rsidRPr="005162B8">
        <w:rPr>
          <w:rFonts w:ascii="Arial" w:hAnsi="Arial" w:cs="Arial"/>
          <w:color w:val="000000" w:themeColor="text1"/>
          <w:sz w:val="24"/>
          <w:szCs w:val="24"/>
          <w:shd w:val="clear" w:color="auto" w:fill="FFFFFF" w:themeFill="background1"/>
        </w:rPr>
        <w:t xml:space="preserve">nline </w:t>
      </w:r>
      <w:r w:rsidR="007F1D16">
        <w:rPr>
          <w:rFonts w:ascii="Arial" w:hAnsi="Arial" w:cs="Arial"/>
          <w:color w:val="000000" w:themeColor="text1"/>
          <w:sz w:val="24"/>
          <w:szCs w:val="24"/>
          <w:shd w:val="clear" w:color="auto" w:fill="FFFFFF" w:themeFill="background1"/>
        </w:rPr>
        <w:t>r</w:t>
      </w:r>
      <w:r w:rsidRPr="005162B8">
        <w:rPr>
          <w:rFonts w:ascii="Arial" w:hAnsi="Arial" w:cs="Arial"/>
          <w:color w:val="000000" w:themeColor="text1"/>
          <w:sz w:val="24"/>
          <w:szCs w:val="24"/>
          <w:shd w:val="clear" w:color="auto" w:fill="FFFFFF" w:themeFill="background1"/>
        </w:rPr>
        <w:t xml:space="preserve">eferral </w:t>
      </w:r>
      <w:r w:rsidR="007F1D16">
        <w:rPr>
          <w:rFonts w:ascii="Arial" w:hAnsi="Arial" w:cs="Arial"/>
          <w:color w:val="000000" w:themeColor="text1"/>
          <w:sz w:val="24"/>
          <w:szCs w:val="24"/>
          <w:shd w:val="clear" w:color="auto" w:fill="FFFFFF" w:themeFill="background1"/>
        </w:rPr>
        <w:t>s</w:t>
      </w:r>
      <w:r w:rsidRPr="005162B8">
        <w:rPr>
          <w:rFonts w:ascii="Arial" w:hAnsi="Arial" w:cs="Arial"/>
          <w:color w:val="000000" w:themeColor="text1"/>
          <w:sz w:val="24"/>
          <w:szCs w:val="24"/>
          <w:shd w:val="clear" w:color="auto" w:fill="FFFFFF" w:themeFill="background1"/>
        </w:rPr>
        <w:t>yste</w:t>
      </w:r>
      <w:r>
        <w:rPr>
          <w:rFonts w:ascii="Arial" w:hAnsi="Arial" w:cs="Arial"/>
          <w:color w:val="000000" w:themeColor="text1"/>
          <w:sz w:val="24"/>
          <w:szCs w:val="24"/>
          <w:shd w:val="clear" w:color="auto" w:fill="FFFFFF" w:themeFill="background1"/>
        </w:rPr>
        <w:t>m.</w:t>
      </w:r>
    </w:p>
    <w:p w14:paraId="363A5D77" w14:textId="77777777" w:rsidR="005162B8" w:rsidRPr="005162B8" w:rsidRDefault="005162B8" w:rsidP="001C323E">
      <w:pPr>
        <w:shd w:val="clear" w:color="auto" w:fill="FFFFFF" w:themeFill="background1"/>
        <w:jc w:val="both"/>
        <w:rPr>
          <w:rFonts w:ascii="Arial" w:hAnsi="Arial" w:cs="Arial"/>
          <w:color w:val="000000" w:themeColor="text1"/>
          <w:sz w:val="24"/>
          <w:szCs w:val="24"/>
          <w:shd w:val="clear" w:color="auto" w:fill="F3F3F3"/>
        </w:rPr>
      </w:pPr>
    </w:p>
    <w:p w14:paraId="0EF90FBE" w14:textId="5D9A787C" w:rsidR="005162B8" w:rsidRDefault="005162B8" w:rsidP="001C323E">
      <w:pPr>
        <w:shd w:val="clear" w:color="auto" w:fill="FFFFFF" w:themeFill="background1"/>
        <w:jc w:val="both"/>
        <w:rPr>
          <w:rFonts w:ascii="Arial" w:hAnsi="Arial" w:cs="Arial"/>
          <w:color w:val="000000" w:themeColor="text1"/>
          <w:sz w:val="24"/>
          <w:szCs w:val="24"/>
          <w:shd w:val="clear" w:color="auto" w:fill="FFFFFF" w:themeFill="background1"/>
        </w:rPr>
      </w:pPr>
      <w:r w:rsidRPr="005162B8">
        <w:rPr>
          <w:rFonts w:ascii="Arial" w:hAnsi="Arial" w:cs="Arial"/>
          <w:color w:val="000000" w:themeColor="text1"/>
          <w:sz w:val="24"/>
          <w:szCs w:val="24"/>
          <w:shd w:val="clear" w:color="auto" w:fill="FFFFFF" w:themeFill="background1"/>
        </w:rPr>
        <w:t xml:space="preserve">In exceptional circumstances, such as emergencies or when there is a genuine concern that appropriate action has not been taken, any staff member may directly refer their concerns to </w:t>
      </w:r>
      <w:r w:rsidR="007F1D16">
        <w:rPr>
          <w:rFonts w:ascii="Arial" w:hAnsi="Arial" w:cs="Arial"/>
          <w:color w:val="000000" w:themeColor="text1"/>
          <w:sz w:val="24"/>
          <w:szCs w:val="24"/>
          <w:shd w:val="clear" w:color="auto" w:fill="FFFFFF" w:themeFill="background1"/>
        </w:rPr>
        <w:t>l</w:t>
      </w:r>
      <w:r w:rsidRPr="005162B8">
        <w:rPr>
          <w:rFonts w:ascii="Arial" w:hAnsi="Arial" w:cs="Arial"/>
          <w:color w:val="000000" w:themeColor="text1"/>
          <w:sz w:val="24"/>
          <w:szCs w:val="24"/>
          <w:shd w:val="clear" w:color="auto" w:fill="FFFFFF" w:themeFill="background1"/>
        </w:rPr>
        <w:t xml:space="preserve">ocal </w:t>
      </w:r>
      <w:r w:rsidR="007F1D16">
        <w:rPr>
          <w:rFonts w:ascii="Arial" w:hAnsi="Arial" w:cs="Arial"/>
          <w:color w:val="000000" w:themeColor="text1"/>
          <w:sz w:val="24"/>
          <w:szCs w:val="24"/>
          <w:shd w:val="clear" w:color="auto" w:fill="FFFFFF" w:themeFill="background1"/>
        </w:rPr>
        <w:t>a</w:t>
      </w:r>
      <w:r w:rsidRPr="005162B8">
        <w:rPr>
          <w:rFonts w:ascii="Arial" w:hAnsi="Arial" w:cs="Arial"/>
          <w:color w:val="000000" w:themeColor="text1"/>
          <w:sz w:val="24"/>
          <w:szCs w:val="24"/>
          <w:shd w:val="clear" w:color="auto" w:fill="FFFFFF" w:themeFill="background1"/>
        </w:rPr>
        <w:t xml:space="preserve">uthority </w:t>
      </w:r>
      <w:r w:rsidR="007F1D16">
        <w:rPr>
          <w:rFonts w:ascii="Arial" w:hAnsi="Arial" w:cs="Arial"/>
          <w:color w:val="000000" w:themeColor="text1"/>
          <w:sz w:val="24"/>
          <w:szCs w:val="24"/>
          <w:shd w:val="clear" w:color="auto" w:fill="FFFFFF" w:themeFill="background1"/>
        </w:rPr>
        <w:t>c</w:t>
      </w:r>
      <w:r w:rsidRPr="005162B8">
        <w:rPr>
          <w:rFonts w:ascii="Arial" w:hAnsi="Arial" w:cs="Arial"/>
          <w:color w:val="000000" w:themeColor="text1"/>
          <w:sz w:val="24"/>
          <w:szCs w:val="24"/>
          <w:shd w:val="clear" w:color="auto" w:fill="FFFFFF" w:themeFill="background1"/>
        </w:rPr>
        <w:t xml:space="preserve">hildren’s </w:t>
      </w:r>
      <w:r w:rsidR="007F1D16">
        <w:rPr>
          <w:rFonts w:ascii="Arial" w:hAnsi="Arial" w:cs="Arial"/>
          <w:color w:val="000000" w:themeColor="text1"/>
          <w:sz w:val="24"/>
          <w:szCs w:val="24"/>
          <w:shd w:val="clear" w:color="auto" w:fill="FFFFFF" w:themeFill="background1"/>
        </w:rPr>
        <w:t>s</w:t>
      </w:r>
      <w:r w:rsidRPr="005162B8">
        <w:rPr>
          <w:rFonts w:ascii="Arial" w:hAnsi="Arial" w:cs="Arial"/>
          <w:color w:val="000000" w:themeColor="text1"/>
          <w:sz w:val="24"/>
          <w:szCs w:val="24"/>
          <w:shd w:val="clear" w:color="auto" w:fill="FFFFFF" w:themeFill="background1"/>
        </w:rPr>
        <w:t xml:space="preserve">ocial </w:t>
      </w:r>
      <w:r w:rsidR="007F1D16">
        <w:rPr>
          <w:rFonts w:ascii="Arial" w:hAnsi="Arial" w:cs="Arial"/>
          <w:color w:val="000000" w:themeColor="text1"/>
          <w:sz w:val="24"/>
          <w:szCs w:val="24"/>
          <w:shd w:val="clear" w:color="auto" w:fill="FFFFFF" w:themeFill="background1"/>
        </w:rPr>
        <w:t>c</w:t>
      </w:r>
      <w:r w:rsidRPr="005162B8">
        <w:rPr>
          <w:rFonts w:ascii="Arial" w:hAnsi="Arial" w:cs="Arial"/>
          <w:color w:val="000000" w:themeColor="text1"/>
          <w:sz w:val="24"/>
          <w:szCs w:val="24"/>
          <w:shd w:val="clear" w:color="auto" w:fill="FFFFFF" w:themeFill="background1"/>
        </w:rPr>
        <w:t>are. However, it is essential to promptly inform the designated safeguarding lead or their deputies in such case</w:t>
      </w:r>
      <w:r>
        <w:rPr>
          <w:rFonts w:ascii="Arial" w:hAnsi="Arial" w:cs="Arial"/>
          <w:color w:val="000000" w:themeColor="text1"/>
          <w:sz w:val="24"/>
          <w:szCs w:val="24"/>
          <w:shd w:val="clear" w:color="auto" w:fill="FFFFFF" w:themeFill="background1"/>
        </w:rPr>
        <w:t>s.</w:t>
      </w:r>
    </w:p>
    <w:p w14:paraId="4715EAA6" w14:textId="77777777" w:rsidR="005162B8" w:rsidRDefault="005162B8" w:rsidP="001C323E">
      <w:pPr>
        <w:shd w:val="clear" w:color="auto" w:fill="FFFFFF" w:themeFill="background1"/>
        <w:jc w:val="both"/>
        <w:rPr>
          <w:rFonts w:ascii="Arial" w:hAnsi="Arial" w:cs="Arial"/>
          <w:color w:val="000000" w:themeColor="text1"/>
          <w:sz w:val="24"/>
          <w:szCs w:val="24"/>
          <w:shd w:val="clear" w:color="auto" w:fill="FFFFFF" w:themeFill="background1"/>
        </w:rPr>
      </w:pPr>
    </w:p>
    <w:p w14:paraId="26455E83" w14:textId="240FBA67" w:rsidR="005162B8" w:rsidRDefault="005162B8" w:rsidP="001C323E">
      <w:pPr>
        <w:shd w:val="clear" w:color="auto" w:fill="FFFFFF" w:themeFill="background1"/>
        <w:jc w:val="both"/>
        <w:rPr>
          <w:rFonts w:ascii="Arial" w:hAnsi="Arial" w:cs="Arial"/>
          <w:b/>
          <w:bCs/>
          <w:color w:val="000000" w:themeColor="text1"/>
          <w:sz w:val="24"/>
          <w:szCs w:val="24"/>
          <w:shd w:val="clear" w:color="auto" w:fill="FFFFFF" w:themeFill="background1"/>
        </w:rPr>
      </w:pPr>
      <w:r>
        <w:rPr>
          <w:rFonts w:ascii="Arial" w:hAnsi="Arial" w:cs="Arial"/>
          <w:b/>
          <w:bCs/>
          <w:color w:val="000000" w:themeColor="text1"/>
          <w:sz w:val="24"/>
          <w:szCs w:val="24"/>
          <w:shd w:val="clear" w:color="auto" w:fill="FFFFFF" w:themeFill="background1"/>
        </w:rPr>
        <w:t>Female Genital Mutilation</w:t>
      </w:r>
    </w:p>
    <w:p w14:paraId="5854765D" w14:textId="77777777" w:rsidR="005162B8" w:rsidRPr="00363586" w:rsidRDefault="005162B8" w:rsidP="001C323E">
      <w:pPr>
        <w:shd w:val="clear" w:color="auto" w:fill="FFFFFF" w:themeFill="background1"/>
        <w:jc w:val="both"/>
        <w:rPr>
          <w:rFonts w:ascii="Arial" w:hAnsi="Arial" w:cs="Arial"/>
          <w:b/>
          <w:bCs/>
          <w:color w:val="000000" w:themeColor="text1"/>
          <w:sz w:val="24"/>
          <w:szCs w:val="24"/>
          <w:shd w:val="clear" w:color="auto" w:fill="FFFFFF" w:themeFill="background1"/>
        </w:rPr>
      </w:pPr>
    </w:p>
    <w:p w14:paraId="0053543C" w14:textId="473950BE" w:rsidR="00363586" w:rsidRPr="00363586" w:rsidRDefault="00363586" w:rsidP="001C323E">
      <w:pPr>
        <w:shd w:val="clear" w:color="auto" w:fill="FFFFFF" w:themeFill="background1"/>
        <w:jc w:val="both"/>
        <w:rPr>
          <w:rFonts w:ascii="Arial" w:hAnsi="Arial" w:cs="Arial"/>
          <w:color w:val="000000" w:themeColor="text1"/>
          <w:sz w:val="24"/>
          <w:szCs w:val="24"/>
          <w:shd w:val="clear" w:color="auto" w:fill="F3F3F3"/>
        </w:rPr>
      </w:pPr>
      <w:r w:rsidRPr="00363586">
        <w:rPr>
          <w:rFonts w:ascii="Arial" w:hAnsi="Arial" w:cs="Arial"/>
          <w:color w:val="000000" w:themeColor="text1"/>
          <w:sz w:val="24"/>
          <w:szCs w:val="24"/>
          <w:shd w:val="clear" w:color="auto" w:fill="FFFFFF" w:themeFill="background1"/>
        </w:rPr>
        <w:t xml:space="preserve">In cases where a referral pertains to a ‘known’ instance of female genital mutilation (FGM), the staff member, in addition to making a referral to </w:t>
      </w:r>
      <w:r w:rsidR="000D24DB">
        <w:rPr>
          <w:rFonts w:ascii="Arial" w:hAnsi="Arial" w:cs="Arial"/>
          <w:color w:val="000000" w:themeColor="text1"/>
          <w:sz w:val="24"/>
          <w:szCs w:val="24"/>
          <w:shd w:val="clear" w:color="auto" w:fill="FFFFFF" w:themeFill="background1"/>
        </w:rPr>
        <w:t>l</w:t>
      </w:r>
      <w:r w:rsidRPr="00363586">
        <w:rPr>
          <w:rFonts w:ascii="Arial" w:hAnsi="Arial" w:cs="Arial"/>
          <w:color w:val="000000" w:themeColor="text1"/>
          <w:sz w:val="24"/>
          <w:szCs w:val="24"/>
          <w:shd w:val="clear" w:color="auto" w:fill="FFFFFF" w:themeFill="background1"/>
        </w:rPr>
        <w:t xml:space="preserve">ocal </w:t>
      </w:r>
      <w:r w:rsidR="000D24DB">
        <w:rPr>
          <w:rFonts w:ascii="Arial" w:hAnsi="Arial" w:cs="Arial"/>
          <w:color w:val="000000" w:themeColor="text1"/>
          <w:sz w:val="24"/>
          <w:szCs w:val="24"/>
          <w:shd w:val="clear" w:color="auto" w:fill="FFFFFF" w:themeFill="background1"/>
        </w:rPr>
        <w:t>a</w:t>
      </w:r>
      <w:r w:rsidRPr="00363586">
        <w:rPr>
          <w:rFonts w:ascii="Arial" w:hAnsi="Arial" w:cs="Arial"/>
          <w:color w:val="000000" w:themeColor="text1"/>
          <w:sz w:val="24"/>
          <w:szCs w:val="24"/>
          <w:shd w:val="clear" w:color="auto" w:fill="FFFFFF" w:themeFill="background1"/>
        </w:rPr>
        <w:t xml:space="preserve">uthority </w:t>
      </w:r>
      <w:r w:rsidR="000D24DB">
        <w:rPr>
          <w:rFonts w:ascii="Arial" w:hAnsi="Arial" w:cs="Arial"/>
          <w:color w:val="000000" w:themeColor="text1"/>
          <w:sz w:val="24"/>
          <w:szCs w:val="24"/>
          <w:shd w:val="clear" w:color="auto" w:fill="FFFFFF" w:themeFill="background1"/>
        </w:rPr>
        <w:t>c</w:t>
      </w:r>
      <w:r w:rsidRPr="00363586">
        <w:rPr>
          <w:rFonts w:ascii="Arial" w:hAnsi="Arial" w:cs="Arial"/>
          <w:color w:val="000000" w:themeColor="text1"/>
          <w:sz w:val="24"/>
          <w:szCs w:val="24"/>
          <w:shd w:val="clear" w:color="auto" w:fill="FFFFFF" w:themeFill="background1"/>
        </w:rPr>
        <w:t xml:space="preserve">hildren’s </w:t>
      </w:r>
      <w:r w:rsidR="000D24DB">
        <w:rPr>
          <w:rFonts w:ascii="Arial" w:hAnsi="Arial" w:cs="Arial"/>
          <w:color w:val="000000" w:themeColor="text1"/>
          <w:sz w:val="24"/>
          <w:szCs w:val="24"/>
          <w:shd w:val="clear" w:color="auto" w:fill="FFFFFF" w:themeFill="background1"/>
        </w:rPr>
        <w:t>s</w:t>
      </w:r>
      <w:r w:rsidRPr="00363586">
        <w:rPr>
          <w:rFonts w:ascii="Arial" w:hAnsi="Arial" w:cs="Arial"/>
          <w:color w:val="000000" w:themeColor="text1"/>
          <w:sz w:val="24"/>
          <w:szCs w:val="24"/>
          <w:shd w:val="clear" w:color="auto" w:fill="FFFFFF" w:themeFill="background1"/>
        </w:rPr>
        <w:t xml:space="preserve">ocial </w:t>
      </w:r>
      <w:r w:rsidR="000D24DB">
        <w:rPr>
          <w:rFonts w:ascii="Arial" w:hAnsi="Arial" w:cs="Arial"/>
          <w:color w:val="000000" w:themeColor="text1"/>
          <w:sz w:val="24"/>
          <w:szCs w:val="24"/>
          <w:shd w:val="clear" w:color="auto" w:fill="FFFFFF" w:themeFill="background1"/>
        </w:rPr>
        <w:t>c</w:t>
      </w:r>
      <w:r w:rsidRPr="00363586">
        <w:rPr>
          <w:rFonts w:ascii="Arial" w:hAnsi="Arial" w:cs="Arial"/>
          <w:color w:val="000000" w:themeColor="text1"/>
          <w:sz w:val="24"/>
          <w:szCs w:val="24"/>
          <w:shd w:val="clear" w:color="auto" w:fill="FFFFFF" w:themeFill="background1"/>
        </w:rPr>
        <w:t xml:space="preserve">are, also bears a mandatory reporting duty. This obligation is outlined in the </w:t>
      </w:r>
      <w:r w:rsidR="007F1D16">
        <w:rPr>
          <w:rFonts w:ascii="Arial" w:hAnsi="Arial" w:cs="Arial"/>
          <w:color w:val="000000" w:themeColor="text1"/>
          <w:sz w:val="24"/>
          <w:szCs w:val="24"/>
          <w:shd w:val="clear" w:color="auto" w:fill="FFFFFF" w:themeFill="background1"/>
        </w:rPr>
        <w:t xml:space="preserve">statutory </w:t>
      </w:r>
      <w:r w:rsidRPr="00363586">
        <w:rPr>
          <w:rFonts w:ascii="Arial" w:hAnsi="Arial" w:cs="Arial"/>
          <w:color w:val="000000" w:themeColor="text1"/>
          <w:sz w:val="24"/>
          <w:szCs w:val="24"/>
          <w:shd w:val="clear" w:color="auto" w:fill="FFFFFF" w:themeFill="background1"/>
        </w:rPr>
        <w:t>‘Mandatory Reporting of Female Genital Mutilation; Procedural Information’ (201</w:t>
      </w:r>
      <w:r>
        <w:rPr>
          <w:rFonts w:ascii="Arial" w:hAnsi="Arial" w:cs="Arial"/>
          <w:color w:val="000000" w:themeColor="text1"/>
          <w:sz w:val="24"/>
          <w:szCs w:val="24"/>
          <w:shd w:val="clear" w:color="auto" w:fill="FFFFFF" w:themeFill="background1"/>
        </w:rPr>
        <w:t>5).</w:t>
      </w:r>
      <w:r w:rsidR="00CC62FB">
        <w:rPr>
          <w:rFonts w:ascii="Arial" w:hAnsi="Arial" w:cs="Arial"/>
          <w:color w:val="000000" w:themeColor="text1"/>
          <w:sz w:val="24"/>
          <w:szCs w:val="24"/>
          <w:shd w:val="clear" w:color="auto" w:fill="FFFFFF" w:themeFill="background1"/>
        </w:rPr>
        <w:t xml:space="preserve"> </w:t>
      </w:r>
    </w:p>
    <w:p w14:paraId="1B37010C" w14:textId="77777777" w:rsidR="00363586" w:rsidRPr="00363586" w:rsidRDefault="00363586" w:rsidP="001C323E">
      <w:pPr>
        <w:shd w:val="clear" w:color="auto" w:fill="FFFFFF" w:themeFill="background1"/>
        <w:jc w:val="both"/>
        <w:rPr>
          <w:rFonts w:ascii="Arial" w:hAnsi="Arial" w:cs="Arial"/>
          <w:color w:val="000000" w:themeColor="text1"/>
          <w:sz w:val="24"/>
          <w:szCs w:val="24"/>
          <w:shd w:val="clear" w:color="auto" w:fill="F3F3F3"/>
        </w:rPr>
      </w:pPr>
    </w:p>
    <w:p w14:paraId="3132281D" w14:textId="23751C6C" w:rsidR="005162B8" w:rsidRDefault="00363586" w:rsidP="001C323E">
      <w:pPr>
        <w:shd w:val="clear" w:color="auto" w:fill="FFFFFF" w:themeFill="background1"/>
        <w:jc w:val="both"/>
        <w:rPr>
          <w:rFonts w:ascii="Arial" w:hAnsi="Arial" w:cs="Arial"/>
          <w:color w:val="000000" w:themeColor="text1"/>
          <w:sz w:val="24"/>
          <w:szCs w:val="24"/>
          <w:shd w:val="clear" w:color="auto" w:fill="FFFFFF" w:themeFill="background1"/>
        </w:rPr>
      </w:pPr>
      <w:r w:rsidRPr="00363586">
        <w:rPr>
          <w:rFonts w:ascii="Arial" w:hAnsi="Arial" w:cs="Arial"/>
          <w:color w:val="000000" w:themeColor="text1"/>
          <w:sz w:val="24"/>
          <w:szCs w:val="24"/>
          <w:shd w:val="clear" w:color="auto" w:fill="FFFFFF" w:themeFill="background1"/>
        </w:rPr>
        <w:t xml:space="preserve">Specifically, if a female under 18 years-old discloses that an act of FGM has been carried out on her, or if physical signs indicate such an act, the staff member must report this to the police by dialling 101. This reporting responsibility is separate from the referral to </w:t>
      </w:r>
      <w:r w:rsidR="007F1D16">
        <w:rPr>
          <w:rFonts w:ascii="Arial" w:hAnsi="Arial" w:cs="Arial"/>
          <w:color w:val="000000" w:themeColor="text1"/>
          <w:sz w:val="24"/>
          <w:szCs w:val="24"/>
          <w:shd w:val="clear" w:color="auto" w:fill="FFFFFF" w:themeFill="background1"/>
        </w:rPr>
        <w:t>l</w:t>
      </w:r>
      <w:r w:rsidRPr="00363586">
        <w:rPr>
          <w:rFonts w:ascii="Arial" w:hAnsi="Arial" w:cs="Arial"/>
          <w:color w:val="000000" w:themeColor="text1"/>
          <w:sz w:val="24"/>
          <w:szCs w:val="24"/>
          <w:shd w:val="clear" w:color="auto" w:fill="FFFFFF" w:themeFill="background1"/>
        </w:rPr>
        <w:t xml:space="preserve">ocal </w:t>
      </w:r>
      <w:r w:rsidR="007F1D16">
        <w:rPr>
          <w:rFonts w:ascii="Arial" w:hAnsi="Arial" w:cs="Arial"/>
          <w:color w:val="000000" w:themeColor="text1"/>
          <w:sz w:val="24"/>
          <w:szCs w:val="24"/>
          <w:shd w:val="clear" w:color="auto" w:fill="FFFFFF" w:themeFill="background1"/>
        </w:rPr>
        <w:t>a</w:t>
      </w:r>
      <w:r w:rsidRPr="00363586">
        <w:rPr>
          <w:rFonts w:ascii="Arial" w:hAnsi="Arial" w:cs="Arial"/>
          <w:color w:val="000000" w:themeColor="text1"/>
          <w:sz w:val="24"/>
          <w:szCs w:val="24"/>
          <w:shd w:val="clear" w:color="auto" w:fill="FFFFFF" w:themeFill="background1"/>
        </w:rPr>
        <w:t xml:space="preserve">uthority </w:t>
      </w:r>
      <w:r w:rsidR="007F1D16">
        <w:rPr>
          <w:rFonts w:ascii="Arial" w:hAnsi="Arial" w:cs="Arial"/>
          <w:color w:val="000000" w:themeColor="text1"/>
          <w:sz w:val="24"/>
          <w:szCs w:val="24"/>
          <w:shd w:val="clear" w:color="auto" w:fill="FFFFFF" w:themeFill="background1"/>
        </w:rPr>
        <w:t>c</w:t>
      </w:r>
      <w:r w:rsidRPr="00363586">
        <w:rPr>
          <w:rFonts w:ascii="Arial" w:hAnsi="Arial" w:cs="Arial"/>
          <w:color w:val="000000" w:themeColor="text1"/>
          <w:sz w:val="24"/>
          <w:szCs w:val="24"/>
          <w:shd w:val="clear" w:color="auto" w:fill="FFFFFF" w:themeFill="background1"/>
        </w:rPr>
        <w:t xml:space="preserve">hildren’s </w:t>
      </w:r>
      <w:r w:rsidR="007F1D16">
        <w:rPr>
          <w:rFonts w:ascii="Arial" w:hAnsi="Arial" w:cs="Arial"/>
          <w:color w:val="000000" w:themeColor="text1"/>
          <w:sz w:val="24"/>
          <w:szCs w:val="24"/>
          <w:shd w:val="clear" w:color="auto" w:fill="FFFFFF" w:themeFill="background1"/>
        </w:rPr>
        <w:t>s</w:t>
      </w:r>
      <w:r w:rsidRPr="00363586">
        <w:rPr>
          <w:rFonts w:ascii="Arial" w:hAnsi="Arial" w:cs="Arial"/>
          <w:color w:val="000000" w:themeColor="text1"/>
          <w:sz w:val="24"/>
          <w:szCs w:val="24"/>
          <w:shd w:val="clear" w:color="auto" w:fill="FFFFFF" w:themeFill="background1"/>
        </w:rPr>
        <w:t xml:space="preserve">ocial </w:t>
      </w:r>
      <w:r w:rsidR="007F1D16">
        <w:rPr>
          <w:rFonts w:ascii="Arial" w:hAnsi="Arial" w:cs="Arial"/>
          <w:color w:val="000000" w:themeColor="text1"/>
          <w:sz w:val="24"/>
          <w:szCs w:val="24"/>
          <w:shd w:val="clear" w:color="auto" w:fill="FFFFFF" w:themeFill="background1"/>
        </w:rPr>
        <w:t>c</w:t>
      </w:r>
      <w:r w:rsidRPr="00363586">
        <w:rPr>
          <w:rFonts w:ascii="Arial" w:hAnsi="Arial" w:cs="Arial"/>
          <w:color w:val="000000" w:themeColor="text1"/>
          <w:sz w:val="24"/>
          <w:szCs w:val="24"/>
          <w:shd w:val="clear" w:color="auto" w:fill="FFFFFF" w:themeFill="background1"/>
        </w:rPr>
        <w:t xml:space="preserve">are, and the staff member who identifies FGM or receives the disclosure should make the report by close of the </w:t>
      </w:r>
      <w:r w:rsidR="007F1D16">
        <w:rPr>
          <w:rFonts w:ascii="Arial" w:hAnsi="Arial" w:cs="Arial"/>
          <w:color w:val="000000" w:themeColor="text1"/>
          <w:sz w:val="24"/>
          <w:szCs w:val="24"/>
          <w:shd w:val="clear" w:color="auto" w:fill="FFFFFF" w:themeFill="background1"/>
        </w:rPr>
        <w:t>business</w:t>
      </w:r>
      <w:r w:rsidRPr="00363586">
        <w:rPr>
          <w:rFonts w:ascii="Arial" w:hAnsi="Arial" w:cs="Arial"/>
          <w:color w:val="000000" w:themeColor="text1"/>
          <w:sz w:val="24"/>
          <w:szCs w:val="24"/>
          <w:shd w:val="clear" w:color="auto" w:fill="FFFFFF" w:themeFill="background1"/>
        </w:rPr>
        <w:t xml:space="preserve"> da</w:t>
      </w:r>
      <w:r>
        <w:rPr>
          <w:rFonts w:ascii="Arial" w:hAnsi="Arial" w:cs="Arial"/>
          <w:color w:val="000000" w:themeColor="text1"/>
          <w:sz w:val="24"/>
          <w:szCs w:val="24"/>
          <w:shd w:val="clear" w:color="auto" w:fill="FFFFFF" w:themeFill="background1"/>
        </w:rPr>
        <w:t>y.</w:t>
      </w:r>
    </w:p>
    <w:p w14:paraId="5994EC81" w14:textId="77777777" w:rsidR="00CC62FB" w:rsidRDefault="00CC62FB" w:rsidP="001C323E">
      <w:pPr>
        <w:shd w:val="clear" w:color="auto" w:fill="FFFFFF" w:themeFill="background1"/>
        <w:jc w:val="both"/>
        <w:rPr>
          <w:rFonts w:ascii="Arial" w:hAnsi="Arial" w:cs="Arial"/>
          <w:color w:val="000000" w:themeColor="text1"/>
          <w:sz w:val="24"/>
          <w:szCs w:val="24"/>
          <w:shd w:val="clear" w:color="auto" w:fill="FFFFFF" w:themeFill="background1"/>
        </w:rPr>
      </w:pPr>
    </w:p>
    <w:p w14:paraId="1AF234C0" w14:textId="6C1DBB82" w:rsidR="00CC62FB" w:rsidRDefault="00CC62FB" w:rsidP="001C323E">
      <w:pPr>
        <w:shd w:val="clear" w:color="auto" w:fill="FFFFFF" w:themeFill="background1"/>
        <w:jc w:val="both"/>
        <w:rPr>
          <w:rFonts w:ascii="Arial" w:hAnsi="Arial" w:cs="Arial"/>
          <w:color w:val="000000" w:themeColor="text1"/>
          <w:sz w:val="24"/>
          <w:szCs w:val="24"/>
          <w:shd w:val="clear" w:color="auto" w:fill="FFFFFF" w:themeFill="background1"/>
        </w:rPr>
      </w:pPr>
      <w:r>
        <w:rPr>
          <w:rFonts w:ascii="Arial" w:hAnsi="Arial" w:cs="Arial"/>
          <w:color w:val="000000" w:themeColor="text1"/>
          <w:sz w:val="24"/>
          <w:szCs w:val="24"/>
          <w:shd w:val="clear" w:color="auto" w:fill="FFFFFF" w:themeFill="background1"/>
        </w:rPr>
        <w:t>Risk factors for FGM may include:</w:t>
      </w:r>
    </w:p>
    <w:p w14:paraId="1FFAF918" w14:textId="151A3A40" w:rsidR="00CC62FB" w:rsidRDefault="00CC62FB" w:rsidP="00566FB0">
      <w:pPr>
        <w:pStyle w:val="ListParagraph"/>
        <w:numPr>
          <w:ilvl w:val="0"/>
          <w:numId w:val="28"/>
        </w:numPr>
        <w:shd w:val="clear" w:color="auto" w:fill="FFFFFF" w:themeFill="background1"/>
        <w:jc w:val="both"/>
        <w:rPr>
          <w:rFonts w:ascii="Arial" w:hAnsi="Arial" w:cs="Arial"/>
          <w:color w:val="000000" w:themeColor="text1"/>
          <w:sz w:val="24"/>
          <w:szCs w:val="24"/>
          <w:shd w:val="clear" w:color="auto" w:fill="FFFFFF" w:themeFill="background1"/>
        </w:rPr>
      </w:pPr>
      <w:r>
        <w:rPr>
          <w:rFonts w:ascii="Arial" w:hAnsi="Arial" w:cs="Arial"/>
          <w:color w:val="000000" w:themeColor="text1"/>
          <w:sz w:val="24"/>
          <w:szCs w:val="24"/>
          <w:shd w:val="clear" w:color="auto" w:fill="FFFFFF" w:themeFill="background1"/>
        </w:rPr>
        <w:t xml:space="preserve">Low level integration into the UK </w:t>
      </w:r>
      <w:proofErr w:type="gramStart"/>
      <w:r>
        <w:rPr>
          <w:rFonts w:ascii="Arial" w:hAnsi="Arial" w:cs="Arial"/>
          <w:color w:val="000000" w:themeColor="text1"/>
          <w:sz w:val="24"/>
          <w:szCs w:val="24"/>
          <w:shd w:val="clear" w:color="auto" w:fill="FFFFFF" w:themeFill="background1"/>
        </w:rPr>
        <w:t>society;</w:t>
      </w:r>
      <w:proofErr w:type="gramEnd"/>
    </w:p>
    <w:p w14:paraId="7534226A" w14:textId="3BA7610A" w:rsidR="00CC62FB" w:rsidRDefault="00CC62FB" w:rsidP="00566FB0">
      <w:pPr>
        <w:pStyle w:val="ListParagraph"/>
        <w:numPr>
          <w:ilvl w:val="0"/>
          <w:numId w:val="28"/>
        </w:numPr>
        <w:shd w:val="clear" w:color="auto" w:fill="FFFFFF" w:themeFill="background1"/>
        <w:jc w:val="both"/>
        <w:rPr>
          <w:rFonts w:ascii="Arial" w:hAnsi="Arial" w:cs="Arial"/>
          <w:color w:val="000000" w:themeColor="text1"/>
          <w:sz w:val="24"/>
          <w:szCs w:val="24"/>
          <w:shd w:val="clear" w:color="auto" w:fill="FFFFFF" w:themeFill="background1"/>
        </w:rPr>
      </w:pPr>
      <w:r>
        <w:rPr>
          <w:rFonts w:ascii="Arial" w:hAnsi="Arial" w:cs="Arial"/>
          <w:color w:val="000000" w:themeColor="text1"/>
          <w:sz w:val="24"/>
          <w:szCs w:val="24"/>
          <w:shd w:val="clear" w:color="auto" w:fill="FFFFFF" w:themeFill="background1"/>
        </w:rPr>
        <w:t xml:space="preserve">Family members having previously undergone </w:t>
      </w:r>
      <w:proofErr w:type="gramStart"/>
      <w:r>
        <w:rPr>
          <w:rFonts w:ascii="Arial" w:hAnsi="Arial" w:cs="Arial"/>
          <w:color w:val="000000" w:themeColor="text1"/>
          <w:sz w:val="24"/>
          <w:szCs w:val="24"/>
          <w:shd w:val="clear" w:color="auto" w:fill="FFFFFF" w:themeFill="background1"/>
        </w:rPr>
        <w:t>FGM;</w:t>
      </w:r>
      <w:proofErr w:type="gramEnd"/>
    </w:p>
    <w:p w14:paraId="55F88FA2" w14:textId="04669C59" w:rsidR="00CC62FB" w:rsidRDefault="00CC62FB" w:rsidP="00566FB0">
      <w:pPr>
        <w:pStyle w:val="ListParagraph"/>
        <w:numPr>
          <w:ilvl w:val="0"/>
          <w:numId w:val="28"/>
        </w:numPr>
        <w:shd w:val="clear" w:color="auto" w:fill="FFFFFF" w:themeFill="background1"/>
        <w:jc w:val="both"/>
        <w:rPr>
          <w:rFonts w:ascii="Arial" w:hAnsi="Arial" w:cs="Arial"/>
          <w:color w:val="000000" w:themeColor="text1"/>
          <w:sz w:val="24"/>
          <w:szCs w:val="24"/>
          <w:shd w:val="clear" w:color="auto" w:fill="FFFFFF" w:themeFill="background1"/>
        </w:rPr>
      </w:pPr>
      <w:r>
        <w:rPr>
          <w:rFonts w:ascii="Arial" w:hAnsi="Arial" w:cs="Arial"/>
          <w:color w:val="000000" w:themeColor="text1"/>
          <w:sz w:val="24"/>
          <w:szCs w:val="24"/>
          <w:shd w:val="clear" w:color="auto" w:fill="FFFFFF" w:themeFill="background1"/>
        </w:rPr>
        <w:t xml:space="preserve">Visiting elderly female family members from countries of </w:t>
      </w:r>
      <w:proofErr w:type="gramStart"/>
      <w:r>
        <w:rPr>
          <w:rFonts w:ascii="Arial" w:hAnsi="Arial" w:cs="Arial"/>
          <w:color w:val="000000" w:themeColor="text1"/>
          <w:sz w:val="24"/>
          <w:szCs w:val="24"/>
          <w:shd w:val="clear" w:color="auto" w:fill="FFFFFF" w:themeFill="background1"/>
        </w:rPr>
        <w:t>origin;</w:t>
      </w:r>
      <w:proofErr w:type="gramEnd"/>
    </w:p>
    <w:p w14:paraId="6BB36C5C" w14:textId="6ECF6E59" w:rsidR="00CC62FB" w:rsidRDefault="00CC62FB" w:rsidP="00566FB0">
      <w:pPr>
        <w:pStyle w:val="ListParagraph"/>
        <w:numPr>
          <w:ilvl w:val="0"/>
          <w:numId w:val="28"/>
        </w:numPr>
        <w:shd w:val="clear" w:color="auto" w:fill="FFFFFF" w:themeFill="background1"/>
        <w:jc w:val="both"/>
        <w:rPr>
          <w:rFonts w:ascii="Arial" w:hAnsi="Arial" w:cs="Arial"/>
          <w:color w:val="000000" w:themeColor="text1"/>
          <w:sz w:val="24"/>
          <w:szCs w:val="24"/>
          <w:shd w:val="clear" w:color="auto" w:fill="FFFFFF" w:themeFill="background1"/>
        </w:rPr>
      </w:pPr>
      <w:r>
        <w:rPr>
          <w:rFonts w:ascii="Arial" w:hAnsi="Arial" w:cs="Arial"/>
          <w:color w:val="000000" w:themeColor="text1"/>
          <w:sz w:val="24"/>
          <w:szCs w:val="24"/>
          <w:shd w:val="clear" w:color="auto" w:fill="FFFFFF" w:themeFill="background1"/>
        </w:rPr>
        <w:t xml:space="preserve">Being taken on a long holiday to a country of </w:t>
      </w:r>
      <w:proofErr w:type="gramStart"/>
      <w:r>
        <w:rPr>
          <w:rFonts w:ascii="Arial" w:hAnsi="Arial" w:cs="Arial"/>
          <w:color w:val="000000" w:themeColor="text1"/>
          <w:sz w:val="24"/>
          <w:szCs w:val="24"/>
          <w:shd w:val="clear" w:color="auto" w:fill="FFFFFF" w:themeFill="background1"/>
        </w:rPr>
        <w:t>origin;</w:t>
      </w:r>
      <w:proofErr w:type="gramEnd"/>
    </w:p>
    <w:p w14:paraId="68106814" w14:textId="702EA428" w:rsidR="00CC62FB" w:rsidRDefault="00CC62FB" w:rsidP="00566FB0">
      <w:pPr>
        <w:pStyle w:val="ListParagraph"/>
        <w:numPr>
          <w:ilvl w:val="0"/>
          <w:numId w:val="28"/>
        </w:numPr>
        <w:shd w:val="clear" w:color="auto" w:fill="FFFFFF" w:themeFill="background1"/>
        <w:jc w:val="both"/>
        <w:rPr>
          <w:rFonts w:ascii="Arial" w:hAnsi="Arial" w:cs="Arial"/>
          <w:color w:val="000000" w:themeColor="text1"/>
          <w:sz w:val="24"/>
          <w:szCs w:val="24"/>
          <w:shd w:val="clear" w:color="auto" w:fill="FFFFFF" w:themeFill="background1"/>
        </w:rPr>
      </w:pPr>
      <w:r>
        <w:rPr>
          <w:rFonts w:ascii="Arial" w:hAnsi="Arial" w:cs="Arial"/>
          <w:color w:val="000000" w:themeColor="text1"/>
          <w:sz w:val="24"/>
          <w:szCs w:val="24"/>
          <w:shd w:val="clear" w:color="auto" w:fill="FFFFFF" w:themeFill="background1"/>
        </w:rPr>
        <w:t>Discussing ‘special procedures’ required to become a woman; and / or</w:t>
      </w:r>
    </w:p>
    <w:p w14:paraId="206DBF61" w14:textId="5B74192E" w:rsidR="00CC62FB" w:rsidRDefault="00CC62FB" w:rsidP="00566FB0">
      <w:pPr>
        <w:pStyle w:val="ListParagraph"/>
        <w:numPr>
          <w:ilvl w:val="0"/>
          <w:numId w:val="28"/>
        </w:numPr>
        <w:shd w:val="clear" w:color="auto" w:fill="FFFFFF" w:themeFill="background1"/>
        <w:jc w:val="both"/>
        <w:rPr>
          <w:rFonts w:ascii="Arial" w:hAnsi="Arial" w:cs="Arial"/>
          <w:color w:val="000000" w:themeColor="text1"/>
          <w:sz w:val="24"/>
          <w:szCs w:val="24"/>
          <w:shd w:val="clear" w:color="auto" w:fill="FFFFFF" w:themeFill="background1"/>
        </w:rPr>
      </w:pPr>
      <w:r>
        <w:rPr>
          <w:rFonts w:ascii="Arial" w:hAnsi="Arial" w:cs="Arial"/>
          <w:color w:val="000000" w:themeColor="text1"/>
          <w:sz w:val="24"/>
          <w:szCs w:val="24"/>
          <w:shd w:val="clear" w:color="auto" w:fill="FFFFFF" w:themeFill="background1"/>
        </w:rPr>
        <w:t>Symptoms of FGM.</w:t>
      </w:r>
    </w:p>
    <w:p w14:paraId="0E4EF52B" w14:textId="77777777" w:rsidR="00CC62FB" w:rsidRDefault="00CC62FB" w:rsidP="00CC62FB">
      <w:pPr>
        <w:shd w:val="clear" w:color="auto" w:fill="FFFFFF" w:themeFill="background1"/>
        <w:jc w:val="both"/>
        <w:rPr>
          <w:rFonts w:ascii="Arial" w:hAnsi="Arial" w:cs="Arial"/>
          <w:color w:val="000000" w:themeColor="text1"/>
          <w:sz w:val="24"/>
          <w:szCs w:val="24"/>
          <w:shd w:val="clear" w:color="auto" w:fill="FFFFFF" w:themeFill="background1"/>
        </w:rPr>
      </w:pPr>
    </w:p>
    <w:p w14:paraId="74E52F9D" w14:textId="6960EAFE" w:rsidR="00CC62FB" w:rsidRDefault="00CC62FB" w:rsidP="00CC62FB">
      <w:pPr>
        <w:shd w:val="clear" w:color="auto" w:fill="FFFFFF" w:themeFill="background1"/>
        <w:jc w:val="both"/>
        <w:rPr>
          <w:rFonts w:ascii="Arial" w:hAnsi="Arial" w:cs="Arial"/>
          <w:color w:val="000000" w:themeColor="text1"/>
          <w:sz w:val="24"/>
          <w:szCs w:val="24"/>
          <w:shd w:val="clear" w:color="auto" w:fill="FFFFFF" w:themeFill="background1"/>
        </w:rPr>
      </w:pPr>
      <w:r>
        <w:rPr>
          <w:rFonts w:ascii="Arial" w:hAnsi="Arial" w:cs="Arial"/>
          <w:color w:val="000000" w:themeColor="text1"/>
          <w:sz w:val="24"/>
          <w:szCs w:val="24"/>
          <w:shd w:val="clear" w:color="auto" w:fill="FFFFFF" w:themeFill="background1"/>
        </w:rPr>
        <w:t>Potential indications that FGM may have taken place include:</w:t>
      </w:r>
    </w:p>
    <w:p w14:paraId="6CF1D183" w14:textId="7BD19381" w:rsidR="00CC62FB" w:rsidRDefault="00CC62FB" w:rsidP="00566FB0">
      <w:pPr>
        <w:pStyle w:val="ListParagraph"/>
        <w:numPr>
          <w:ilvl w:val="0"/>
          <w:numId w:val="38"/>
        </w:numPr>
        <w:shd w:val="clear" w:color="auto" w:fill="FFFFFF" w:themeFill="background1"/>
        <w:jc w:val="both"/>
        <w:rPr>
          <w:rFonts w:ascii="Arial" w:hAnsi="Arial" w:cs="Arial"/>
          <w:color w:val="000000" w:themeColor="text1"/>
          <w:sz w:val="24"/>
          <w:szCs w:val="24"/>
          <w:shd w:val="clear" w:color="auto" w:fill="FFFFFF" w:themeFill="background1"/>
        </w:rPr>
      </w:pPr>
      <w:r>
        <w:rPr>
          <w:rFonts w:ascii="Arial" w:hAnsi="Arial" w:cs="Arial"/>
          <w:color w:val="000000" w:themeColor="text1"/>
          <w:sz w:val="24"/>
          <w:szCs w:val="24"/>
          <w:shd w:val="clear" w:color="auto" w:fill="FFFFFF" w:themeFill="background1"/>
        </w:rPr>
        <w:t xml:space="preserve">Difficulty or uncomfortableness in walking, sitting or </w:t>
      </w:r>
      <w:proofErr w:type="gramStart"/>
      <w:r>
        <w:rPr>
          <w:rFonts w:ascii="Arial" w:hAnsi="Arial" w:cs="Arial"/>
          <w:color w:val="000000" w:themeColor="text1"/>
          <w:sz w:val="24"/>
          <w:szCs w:val="24"/>
          <w:shd w:val="clear" w:color="auto" w:fill="FFFFFF" w:themeFill="background1"/>
        </w:rPr>
        <w:t>standing;</w:t>
      </w:r>
      <w:proofErr w:type="gramEnd"/>
    </w:p>
    <w:p w14:paraId="5EE1BC8B" w14:textId="2518690A" w:rsidR="00CC62FB" w:rsidRDefault="00CC62FB" w:rsidP="00566FB0">
      <w:pPr>
        <w:pStyle w:val="ListParagraph"/>
        <w:numPr>
          <w:ilvl w:val="0"/>
          <w:numId w:val="38"/>
        </w:numPr>
        <w:shd w:val="clear" w:color="auto" w:fill="FFFFFF" w:themeFill="background1"/>
        <w:jc w:val="both"/>
        <w:rPr>
          <w:rFonts w:ascii="Arial" w:hAnsi="Arial" w:cs="Arial"/>
          <w:color w:val="000000" w:themeColor="text1"/>
          <w:sz w:val="24"/>
          <w:szCs w:val="24"/>
          <w:shd w:val="clear" w:color="auto" w:fill="FFFFFF" w:themeFill="background1"/>
        </w:rPr>
      </w:pPr>
      <w:r>
        <w:rPr>
          <w:rFonts w:ascii="Arial" w:hAnsi="Arial" w:cs="Arial"/>
          <w:color w:val="000000" w:themeColor="text1"/>
          <w:sz w:val="24"/>
          <w:szCs w:val="24"/>
          <w:shd w:val="clear" w:color="auto" w:fill="FFFFFF" w:themeFill="background1"/>
        </w:rPr>
        <w:t xml:space="preserve">Spending long periods of time and / or experiencing difficulties </w:t>
      </w:r>
      <w:proofErr w:type="gramStart"/>
      <w:r>
        <w:rPr>
          <w:rFonts w:ascii="Arial" w:hAnsi="Arial" w:cs="Arial"/>
          <w:color w:val="000000" w:themeColor="text1"/>
          <w:sz w:val="24"/>
          <w:szCs w:val="24"/>
          <w:shd w:val="clear" w:color="auto" w:fill="FFFFFF" w:themeFill="background1"/>
        </w:rPr>
        <w:t>urinating;</w:t>
      </w:r>
      <w:proofErr w:type="gramEnd"/>
    </w:p>
    <w:p w14:paraId="0B15B255" w14:textId="56EA575D" w:rsidR="00CC62FB" w:rsidRDefault="00CC62FB" w:rsidP="00566FB0">
      <w:pPr>
        <w:pStyle w:val="ListParagraph"/>
        <w:numPr>
          <w:ilvl w:val="0"/>
          <w:numId w:val="38"/>
        </w:numPr>
        <w:shd w:val="clear" w:color="auto" w:fill="FFFFFF" w:themeFill="background1"/>
        <w:jc w:val="both"/>
        <w:rPr>
          <w:rFonts w:ascii="Arial" w:hAnsi="Arial" w:cs="Arial"/>
          <w:color w:val="000000" w:themeColor="text1"/>
          <w:sz w:val="24"/>
          <w:szCs w:val="24"/>
          <w:shd w:val="clear" w:color="auto" w:fill="FFFFFF" w:themeFill="background1"/>
        </w:rPr>
      </w:pPr>
      <w:r>
        <w:rPr>
          <w:rFonts w:ascii="Arial" w:hAnsi="Arial" w:cs="Arial"/>
          <w:color w:val="000000" w:themeColor="text1"/>
          <w:sz w:val="24"/>
          <w:szCs w:val="24"/>
          <w:shd w:val="clear" w:color="auto" w:fill="FFFFFF" w:themeFill="background1"/>
        </w:rPr>
        <w:t xml:space="preserve">Spending long periods of time suffering from bladder or menstrual </w:t>
      </w:r>
      <w:proofErr w:type="gramStart"/>
      <w:r>
        <w:rPr>
          <w:rFonts w:ascii="Arial" w:hAnsi="Arial" w:cs="Arial"/>
          <w:color w:val="000000" w:themeColor="text1"/>
          <w:sz w:val="24"/>
          <w:szCs w:val="24"/>
          <w:shd w:val="clear" w:color="auto" w:fill="FFFFFF" w:themeFill="background1"/>
        </w:rPr>
        <w:t>issues;</w:t>
      </w:r>
      <w:proofErr w:type="gramEnd"/>
    </w:p>
    <w:p w14:paraId="15D56C79" w14:textId="74EE17B6" w:rsidR="00CC62FB" w:rsidRDefault="00CC62FB" w:rsidP="00566FB0">
      <w:pPr>
        <w:pStyle w:val="ListParagraph"/>
        <w:numPr>
          <w:ilvl w:val="0"/>
          <w:numId w:val="38"/>
        </w:numPr>
        <w:shd w:val="clear" w:color="auto" w:fill="FFFFFF" w:themeFill="background1"/>
        <w:jc w:val="both"/>
        <w:rPr>
          <w:rFonts w:ascii="Arial" w:hAnsi="Arial" w:cs="Arial"/>
          <w:color w:val="000000" w:themeColor="text1"/>
          <w:sz w:val="24"/>
          <w:szCs w:val="24"/>
          <w:shd w:val="clear" w:color="auto" w:fill="FFFFFF" w:themeFill="background1"/>
        </w:rPr>
      </w:pPr>
      <w:r>
        <w:rPr>
          <w:rFonts w:ascii="Arial" w:hAnsi="Arial" w:cs="Arial"/>
          <w:color w:val="000000" w:themeColor="text1"/>
          <w:sz w:val="24"/>
          <w:szCs w:val="24"/>
          <w:shd w:val="clear" w:color="auto" w:fill="FFFFFF" w:themeFill="background1"/>
        </w:rPr>
        <w:t xml:space="preserve">Frequent urination, menstrual or stomach </w:t>
      </w:r>
      <w:proofErr w:type="gramStart"/>
      <w:r>
        <w:rPr>
          <w:rFonts w:ascii="Arial" w:hAnsi="Arial" w:cs="Arial"/>
          <w:color w:val="000000" w:themeColor="text1"/>
          <w:sz w:val="24"/>
          <w:szCs w:val="24"/>
          <w:shd w:val="clear" w:color="auto" w:fill="FFFFFF" w:themeFill="background1"/>
        </w:rPr>
        <w:t>pains;</w:t>
      </w:r>
      <w:proofErr w:type="gramEnd"/>
    </w:p>
    <w:p w14:paraId="76CAF4BF" w14:textId="42DD4994" w:rsidR="00CC62FB" w:rsidRDefault="00CC62FB" w:rsidP="00566FB0">
      <w:pPr>
        <w:pStyle w:val="ListParagraph"/>
        <w:numPr>
          <w:ilvl w:val="0"/>
          <w:numId w:val="38"/>
        </w:numPr>
        <w:shd w:val="clear" w:color="auto" w:fill="FFFFFF" w:themeFill="background1"/>
        <w:jc w:val="both"/>
        <w:rPr>
          <w:rFonts w:ascii="Arial" w:hAnsi="Arial" w:cs="Arial"/>
          <w:color w:val="000000" w:themeColor="text1"/>
          <w:sz w:val="24"/>
          <w:szCs w:val="24"/>
          <w:shd w:val="clear" w:color="auto" w:fill="FFFFFF" w:themeFill="background1"/>
        </w:rPr>
      </w:pPr>
      <w:r>
        <w:rPr>
          <w:rFonts w:ascii="Arial" w:hAnsi="Arial" w:cs="Arial"/>
          <w:color w:val="000000" w:themeColor="text1"/>
          <w:sz w:val="24"/>
          <w:szCs w:val="24"/>
          <w:shd w:val="clear" w:color="auto" w:fill="FFFFFF" w:themeFill="background1"/>
        </w:rPr>
        <w:t xml:space="preserve">Discussing pains and / or discomfort between the </w:t>
      </w:r>
      <w:proofErr w:type="gramStart"/>
      <w:r>
        <w:rPr>
          <w:rFonts w:ascii="Arial" w:hAnsi="Arial" w:cs="Arial"/>
          <w:color w:val="000000" w:themeColor="text1"/>
          <w:sz w:val="24"/>
          <w:szCs w:val="24"/>
          <w:shd w:val="clear" w:color="auto" w:fill="FFFFFF" w:themeFill="background1"/>
        </w:rPr>
        <w:t>legs;</w:t>
      </w:r>
      <w:proofErr w:type="gramEnd"/>
    </w:p>
    <w:p w14:paraId="52C82961" w14:textId="621656B0" w:rsidR="00CC62FB" w:rsidRDefault="00CC62FB" w:rsidP="00566FB0">
      <w:pPr>
        <w:pStyle w:val="ListParagraph"/>
        <w:numPr>
          <w:ilvl w:val="0"/>
          <w:numId w:val="38"/>
        </w:numPr>
        <w:shd w:val="clear" w:color="auto" w:fill="FFFFFF" w:themeFill="background1"/>
        <w:jc w:val="both"/>
        <w:rPr>
          <w:rFonts w:ascii="Arial" w:hAnsi="Arial" w:cs="Arial"/>
          <w:color w:val="000000" w:themeColor="text1"/>
          <w:sz w:val="24"/>
          <w:szCs w:val="24"/>
          <w:shd w:val="clear" w:color="auto" w:fill="FFFFFF" w:themeFill="background1"/>
        </w:rPr>
      </w:pPr>
      <w:r>
        <w:rPr>
          <w:rFonts w:ascii="Arial" w:hAnsi="Arial" w:cs="Arial"/>
          <w:color w:val="000000" w:themeColor="text1"/>
          <w:sz w:val="24"/>
          <w:szCs w:val="24"/>
          <w:shd w:val="clear" w:color="auto" w:fill="FFFFFF" w:themeFill="background1"/>
        </w:rPr>
        <w:t>Prolonged or repeated absences from education; and / or</w:t>
      </w:r>
    </w:p>
    <w:p w14:paraId="3FFC16BF" w14:textId="382E04A1" w:rsidR="00CC62FB" w:rsidRDefault="00CC62FB" w:rsidP="00566FB0">
      <w:pPr>
        <w:pStyle w:val="ListParagraph"/>
        <w:numPr>
          <w:ilvl w:val="0"/>
          <w:numId w:val="3"/>
        </w:numPr>
        <w:shd w:val="clear" w:color="auto" w:fill="FFFFFF" w:themeFill="background1"/>
        <w:jc w:val="both"/>
        <w:rPr>
          <w:rFonts w:ascii="Arial" w:hAnsi="Arial" w:cs="Arial"/>
          <w:color w:val="000000" w:themeColor="text1"/>
          <w:sz w:val="24"/>
          <w:szCs w:val="24"/>
          <w:shd w:val="clear" w:color="auto" w:fill="FFFFFF" w:themeFill="background1"/>
        </w:rPr>
      </w:pPr>
      <w:r>
        <w:rPr>
          <w:rFonts w:ascii="Arial" w:hAnsi="Arial" w:cs="Arial"/>
          <w:color w:val="000000" w:themeColor="text1"/>
          <w:sz w:val="24"/>
          <w:szCs w:val="24"/>
          <w:shd w:val="clear" w:color="auto" w:fill="FFFFFF" w:themeFill="background1"/>
        </w:rPr>
        <w:t>Particularly when accompanies by behavioural changes.</w:t>
      </w:r>
    </w:p>
    <w:p w14:paraId="336281FB" w14:textId="4262DC81" w:rsidR="00363586" w:rsidRDefault="00CC62FB" w:rsidP="00566FB0">
      <w:pPr>
        <w:pStyle w:val="ListParagraph"/>
        <w:numPr>
          <w:ilvl w:val="0"/>
          <w:numId w:val="38"/>
        </w:numPr>
        <w:shd w:val="clear" w:color="auto" w:fill="FFFFFF" w:themeFill="background1"/>
        <w:jc w:val="both"/>
        <w:rPr>
          <w:rFonts w:ascii="Arial" w:hAnsi="Arial" w:cs="Arial"/>
          <w:color w:val="000000" w:themeColor="text1"/>
          <w:sz w:val="24"/>
          <w:szCs w:val="24"/>
          <w:shd w:val="clear" w:color="auto" w:fill="FFFFFF" w:themeFill="background1"/>
        </w:rPr>
      </w:pPr>
      <w:r>
        <w:rPr>
          <w:rFonts w:ascii="Arial" w:hAnsi="Arial" w:cs="Arial"/>
          <w:color w:val="000000" w:themeColor="text1"/>
          <w:sz w:val="24"/>
          <w:szCs w:val="24"/>
          <w:shd w:val="clear" w:color="auto" w:fill="FFFFFF" w:themeFill="background1"/>
        </w:rPr>
        <w:t>Reluctance to undergo routine medical examinations.</w:t>
      </w:r>
    </w:p>
    <w:p w14:paraId="418C6D03" w14:textId="77777777" w:rsidR="00CC62FB" w:rsidRDefault="00CC62FB" w:rsidP="00CC62FB">
      <w:pPr>
        <w:shd w:val="clear" w:color="auto" w:fill="FFFFFF" w:themeFill="background1"/>
        <w:jc w:val="both"/>
        <w:rPr>
          <w:rFonts w:ascii="Arial" w:hAnsi="Arial" w:cs="Arial"/>
          <w:color w:val="000000" w:themeColor="text1"/>
          <w:sz w:val="24"/>
          <w:szCs w:val="24"/>
          <w:shd w:val="clear" w:color="auto" w:fill="FFFFFF" w:themeFill="background1"/>
        </w:rPr>
      </w:pPr>
    </w:p>
    <w:p w14:paraId="7A17DE76" w14:textId="458D3856" w:rsidR="00CC62FB" w:rsidRDefault="00CC62FB" w:rsidP="00CC62FB">
      <w:pPr>
        <w:shd w:val="clear" w:color="auto" w:fill="FFFFFF" w:themeFill="background1"/>
        <w:jc w:val="both"/>
        <w:rPr>
          <w:rFonts w:ascii="Arial" w:hAnsi="Arial" w:cs="Arial"/>
          <w:color w:val="000000" w:themeColor="text1"/>
          <w:sz w:val="24"/>
          <w:szCs w:val="24"/>
          <w:shd w:val="clear" w:color="auto" w:fill="FFFFFF" w:themeFill="background1"/>
        </w:rPr>
      </w:pPr>
      <w:r>
        <w:rPr>
          <w:rFonts w:ascii="Arial" w:hAnsi="Arial" w:cs="Arial"/>
          <w:color w:val="000000" w:themeColor="text1"/>
          <w:sz w:val="24"/>
          <w:szCs w:val="24"/>
          <w:shd w:val="clear" w:color="auto" w:fill="FFFFFF" w:themeFill="background1"/>
        </w:rPr>
        <w:t>For further information, refer to the statutory guidance ‘</w:t>
      </w:r>
      <w:proofErr w:type="gramStart"/>
      <w:r>
        <w:rPr>
          <w:rFonts w:ascii="Arial" w:hAnsi="Arial" w:cs="Arial"/>
          <w:color w:val="000000" w:themeColor="text1"/>
          <w:sz w:val="24"/>
          <w:szCs w:val="24"/>
          <w:shd w:val="clear" w:color="auto" w:fill="FFFFFF" w:themeFill="background1"/>
        </w:rPr>
        <w:t>Multi-agency</w:t>
      </w:r>
      <w:proofErr w:type="gramEnd"/>
      <w:r>
        <w:rPr>
          <w:rFonts w:ascii="Arial" w:hAnsi="Arial" w:cs="Arial"/>
          <w:color w:val="000000" w:themeColor="text1"/>
          <w:sz w:val="24"/>
          <w:szCs w:val="24"/>
          <w:shd w:val="clear" w:color="auto" w:fill="FFFFFF" w:themeFill="background1"/>
        </w:rPr>
        <w:t xml:space="preserve"> statutory guidance on female genital mutilation’ (2020).</w:t>
      </w:r>
    </w:p>
    <w:p w14:paraId="60491711" w14:textId="77777777" w:rsidR="008B0941" w:rsidRDefault="008B0941" w:rsidP="00CC62FB">
      <w:pPr>
        <w:shd w:val="clear" w:color="auto" w:fill="FFFFFF" w:themeFill="background1"/>
        <w:jc w:val="both"/>
        <w:rPr>
          <w:rFonts w:ascii="Arial" w:hAnsi="Arial" w:cs="Arial"/>
          <w:color w:val="000000" w:themeColor="text1"/>
          <w:sz w:val="24"/>
          <w:szCs w:val="24"/>
          <w:shd w:val="clear" w:color="auto" w:fill="FFFFFF" w:themeFill="background1"/>
        </w:rPr>
      </w:pPr>
    </w:p>
    <w:p w14:paraId="710509AD" w14:textId="602926C7" w:rsidR="008B0941" w:rsidRDefault="008B0941" w:rsidP="00CC62FB">
      <w:pPr>
        <w:shd w:val="clear" w:color="auto" w:fill="FFFFFF" w:themeFill="background1"/>
        <w:jc w:val="both"/>
        <w:rPr>
          <w:rFonts w:ascii="Arial" w:hAnsi="Arial" w:cs="Arial"/>
          <w:b/>
          <w:bCs/>
          <w:color w:val="000000" w:themeColor="text1"/>
          <w:sz w:val="24"/>
          <w:szCs w:val="24"/>
          <w:shd w:val="clear" w:color="auto" w:fill="FFFFFF" w:themeFill="background1"/>
        </w:rPr>
      </w:pPr>
      <w:r>
        <w:rPr>
          <w:rFonts w:ascii="Arial" w:hAnsi="Arial" w:cs="Arial"/>
          <w:b/>
          <w:bCs/>
          <w:color w:val="000000" w:themeColor="text1"/>
          <w:sz w:val="24"/>
          <w:szCs w:val="24"/>
          <w:shd w:val="clear" w:color="auto" w:fill="FFFFFF" w:themeFill="background1"/>
        </w:rPr>
        <w:t>Radicalisation / Extremism</w:t>
      </w:r>
    </w:p>
    <w:p w14:paraId="0EEC7FB0" w14:textId="77777777" w:rsidR="008B0941" w:rsidRPr="00FB0F0B" w:rsidRDefault="008B0941" w:rsidP="00FB0F0B">
      <w:pPr>
        <w:jc w:val="both"/>
        <w:rPr>
          <w:rFonts w:ascii="Arial" w:hAnsi="Arial" w:cs="Arial"/>
          <w:b/>
          <w:bCs/>
          <w:color w:val="000000" w:themeColor="text1"/>
          <w:sz w:val="24"/>
          <w:szCs w:val="24"/>
          <w:shd w:val="clear" w:color="auto" w:fill="FFFFFF" w:themeFill="background1"/>
        </w:rPr>
      </w:pPr>
    </w:p>
    <w:p w14:paraId="7C23CEE1" w14:textId="3AF250DA" w:rsidR="00FB0F0B" w:rsidRPr="00FB0F0B" w:rsidRDefault="00FB0F0B" w:rsidP="00FB0F0B">
      <w:pPr>
        <w:pStyle w:val="NormalWeb"/>
        <w:spacing w:before="0" w:beforeAutospacing="0" w:after="0" w:afterAutospacing="0"/>
        <w:jc w:val="both"/>
        <w:rPr>
          <w:rFonts w:ascii="Arial" w:hAnsi="Arial" w:cs="Arial"/>
          <w:color w:val="000000" w:themeColor="text1"/>
        </w:rPr>
      </w:pPr>
      <w:r w:rsidRPr="00FB0F0B">
        <w:rPr>
          <w:rFonts w:ascii="Arial" w:hAnsi="Arial" w:cs="Arial"/>
          <w:color w:val="000000" w:themeColor="text1"/>
        </w:rPr>
        <w:lastRenderedPageBreak/>
        <w:t xml:space="preserve">The mitigation of violent extremism, achieved by challenging extremist ideologies and identifying individuals susceptible to radicalisation, has long been a cornerstone of our safeguarding strategy. The Counterterrorism and Security Act of 2015 mandates a broad spectrum of entities, inclusive of all educational institutions, to act when there is a concern that a </w:t>
      </w:r>
      <w:r w:rsidR="007F1D16">
        <w:rPr>
          <w:rFonts w:ascii="Arial" w:hAnsi="Arial" w:cs="Arial"/>
          <w:color w:val="000000" w:themeColor="text1"/>
        </w:rPr>
        <w:t>learner</w:t>
      </w:r>
      <w:r w:rsidRPr="00FB0F0B">
        <w:rPr>
          <w:rFonts w:ascii="Arial" w:hAnsi="Arial" w:cs="Arial"/>
          <w:color w:val="000000" w:themeColor="text1"/>
        </w:rPr>
        <w:t xml:space="preserve"> is either being radicalised or is at risk of radicalisation.</w:t>
      </w:r>
    </w:p>
    <w:p w14:paraId="1B2FCEF0" w14:textId="77777777" w:rsidR="00FB0F0B" w:rsidRPr="00FB0F0B" w:rsidRDefault="00FB0F0B" w:rsidP="00FB0F0B">
      <w:pPr>
        <w:pStyle w:val="NormalWeb"/>
        <w:spacing w:before="0" w:beforeAutospacing="0" w:after="0" w:afterAutospacing="0"/>
        <w:jc w:val="both"/>
        <w:rPr>
          <w:rFonts w:ascii="Arial" w:hAnsi="Arial" w:cs="Arial"/>
          <w:color w:val="000000" w:themeColor="text1"/>
        </w:rPr>
      </w:pPr>
    </w:p>
    <w:p w14:paraId="04C498F5" w14:textId="20DD2469" w:rsidR="00FB0F0B" w:rsidRPr="00FB0F0B" w:rsidRDefault="00FB0F0B" w:rsidP="00FB0F0B">
      <w:pPr>
        <w:pStyle w:val="NormalWeb"/>
        <w:spacing w:before="0" w:beforeAutospacing="0" w:after="0" w:afterAutospacing="0"/>
        <w:jc w:val="both"/>
        <w:rPr>
          <w:rFonts w:ascii="Arial" w:hAnsi="Arial" w:cs="Arial"/>
          <w:color w:val="000000" w:themeColor="text1"/>
        </w:rPr>
      </w:pPr>
      <w:r w:rsidRPr="00FB0F0B">
        <w:rPr>
          <w:rFonts w:ascii="Arial" w:hAnsi="Arial" w:cs="Arial"/>
          <w:color w:val="000000" w:themeColor="text1"/>
        </w:rPr>
        <w:t>Compliance with this mandate is monitored through various inspection frameworks, such as Ofsted and Quality Assurances, which assess whether the provision has evaluated the level of risk and ensured that their staff are adequately trained to identify signs of radicalisation. Furthermore, educational establishments are monitored to confirm their awareness of the referral process to Channel, a panel that reviews cases and directs individuals to programs designed to counteract extremist ideologies.</w:t>
      </w:r>
    </w:p>
    <w:p w14:paraId="1C41C441" w14:textId="77777777" w:rsidR="00FB0F0B" w:rsidRPr="00FB0F0B" w:rsidRDefault="00FB0F0B" w:rsidP="00FB0F0B">
      <w:pPr>
        <w:pStyle w:val="NormalWeb"/>
        <w:spacing w:before="0" w:beforeAutospacing="0" w:after="0" w:afterAutospacing="0"/>
        <w:jc w:val="both"/>
        <w:rPr>
          <w:rFonts w:ascii="Arial" w:hAnsi="Arial" w:cs="Arial"/>
          <w:color w:val="000000" w:themeColor="text1"/>
        </w:rPr>
      </w:pPr>
    </w:p>
    <w:p w14:paraId="3FC19BA0" w14:textId="389E0F06" w:rsidR="00FB0F0B" w:rsidRPr="00FB0F0B" w:rsidRDefault="00FB0F0B" w:rsidP="00FB0F0B">
      <w:pPr>
        <w:pStyle w:val="NormalWeb"/>
        <w:spacing w:before="0" w:beforeAutospacing="0" w:after="0" w:afterAutospacing="0"/>
        <w:jc w:val="both"/>
        <w:rPr>
          <w:rFonts w:ascii="Arial" w:hAnsi="Arial" w:cs="Arial"/>
          <w:color w:val="000000" w:themeColor="text1"/>
        </w:rPr>
      </w:pPr>
      <w:r w:rsidRPr="00FB0F0B">
        <w:rPr>
          <w:rFonts w:ascii="Arial" w:hAnsi="Arial" w:cs="Arial"/>
          <w:color w:val="000000" w:themeColor="text1"/>
        </w:rPr>
        <w:t xml:space="preserve">For further information, refer to the statutory guidance ‘Prevent duty guidance: England and </w:t>
      </w:r>
      <w:proofErr w:type="spellStart"/>
      <w:r w:rsidRPr="00FB0F0B">
        <w:rPr>
          <w:rFonts w:ascii="Arial" w:hAnsi="Arial" w:cs="Arial"/>
          <w:color w:val="000000" w:themeColor="text1"/>
        </w:rPr>
        <w:t>Wales’</w:t>
      </w:r>
      <w:proofErr w:type="spellEnd"/>
      <w:r w:rsidRPr="00FB0F0B">
        <w:rPr>
          <w:rFonts w:ascii="Arial" w:hAnsi="Arial" w:cs="Arial"/>
          <w:color w:val="000000" w:themeColor="text1"/>
        </w:rPr>
        <w:t xml:space="preserve"> (2023).</w:t>
      </w:r>
    </w:p>
    <w:p w14:paraId="7A24FAAD" w14:textId="77777777" w:rsidR="00CC62FB" w:rsidRPr="00FB0F0B" w:rsidRDefault="00CC62FB" w:rsidP="00FB0F0B">
      <w:pPr>
        <w:jc w:val="both"/>
        <w:rPr>
          <w:rFonts w:ascii="Arial" w:hAnsi="Arial" w:cs="Arial"/>
          <w:color w:val="000000" w:themeColor="text1"/>
          <w:sz w:val="24"/>
          <w:szCs w:val="24"/>
          <w:shd w:val="clear" w:color="auto" w:fill="FFFFFF" w:themeFill="background1"/>
        </w:rPr>
      </w:pPr>
    </w:p>
    <w:p w14:paraId="499E877E" w14:textId="0262FF8A" w:rsidR="00363586" w:rsidRDefault="00363586" w:rsidP="00FB0F0B">
      <w:pPr>
        <w:jc w:val="both"/>
        <w:rPr>
          <w:rFonts w:ascii="Arial" w:hAnsi="Arial" w:cs="Arial"/>
          <w:b/>
          <w:bCs/>
          <w:color w:val="000000" w:themeColor="text1"/>
          <w:sz w:val="24"/>
          <w:szCs w:val="24"/>
          <w:shd w:val="clear" w:color="auto" w:fill="FFFFFF" w:themeFill="background1"/>
        </w:rPr>
      </w:pPr>
      <w:r w:rsidRPr="00FB0F0B">
        <w:rPr>
          <w:rFonts w:ascii="Arial" w:hAnsi="Arial" w:cs="Arial"/>
          <w:b/>
          <w:bCs/>
          <w:color w:val="000000" w:themeColor="text1"/>
          <w:sz w:val="24"/>
          <w:szCs w:val="24"/>
          <w:shd w:val="clear" w:color="auto" w:fill="FFFFFF" w:themeFill="background1"/>
        </w:rPr>
        <w:t xml:space="preserve">Action Taken Following </w:t>
      </w:r>
      <w:r>
        <w:rPr>
          <w:rFonts w:ascii="Arial" w:hAnsi="Arial" w:cs="Arial"/>
          <w:b/>
          <w:bCs/>
          <w:color w:val="000000" w:themeColor="text1"/>
          <w:sz w:val="24"/>
          <w:szCs w:val="24"/>
          <w:shd w:val="clear" w:color="auto" w:fill="FFFFFF" w:themeFill="background1"/>
        </w:rPr>
        <w:t>Referral</w:t>
      </w:r>
    </w:p>
    <w:p w14:paraId="528386F1" w14:textId="77777777" w:rsidR="00363586" w:rsidRPr="008F7E39" w:rsidRDefault="00363586" w:rsidP="001C323E">
      <w:pPr>
        <w:shd w:val="clear" w:color="auto" w:fill="FFFFFF" w:themeFill="background1"/>
        <w:jc w:val="both"/>
        <w:rPr>
          <w:rFonts w:ascii="Arial" w:hAnsi="Arial" w:cs="Arial"/>
          <w:b/>
          <w:bCs/>
          <w:color w:val="000000" w:themeColor="text1"/>
          <w:sz w:val="24"/>
          <w:szCs w:val="24"/>
          <w:shd w:val="clear" w:color="auto" w:fill="FFFFFF" w:themeFill="background1"/>
        </w:rPr>
      </w:pPr>
    </w:p>
    <w:p w14:paraId="1E76D6DB" w14:textId="1427D435" w:rsidR="00363586" w:rsidRPr="008F7E39" w:rsidRDefault="00363586" w:rsidP="001C323E">
      <w:pPr>
        <w:shd w:val="clear" w:color="auto" w:fill="FFFFFF" w:themeFill="background1"/>
        <w:jc w:val="both"/>
        <w:rPr>
          <w:rFonts w:ascii="Arial" w:hAnsi="Arial" w:cs="Arial"/>
          <w:color w:val="000000" w:themeColor="text1"/>
          <w:sz w:val="24"/>
          <w:szCs w:val="24"/>
          <w:shd w:val="clear" w:color="auto" w:fill="FFFFFF" w:themeFill="background1"/>
        </w:rPr>
      </w:pPr>
      <w:r w:rsidRPr="008F7E39">
        <w:rPr>
          <w:rFonts w:ascii="Arial" w:hAnsi="Arial" w:cs="Arial"/>
          <w:color w:val="000000" w:themeColor="text1"/>
          <w:sz w:val="24"/>
          <w:szCs w:val="24"/>
          <w:shd w:val="clear" w:color="auto" w:fill="FFFFFF" w:themeFill="background1"/>
        </w:rPr>
        <w:t>Following referral, the designated safeguarding lead, their deputies or any other appropriate member of staff will:</w:t>
      </w:r>
    </w:p>
    <w:p w14:paraId="6A2B6FB2" w14:textId="3960D658" w:rsidR="00363586" w:rsidRPr="008F7E39" w:rsidRDefault="00363586" w:rsidP="00566FB0">
      <w:pPr>
        <w:pStyle w:val="ListParagraph"/>
        <w:numPr>
          <w:ilvl w:val="0"/>
          <w:numId w:val="28"/>
        </w:numPr>
        <w:shd w:val="clear" w:color="auto" w:fill="FFFFFF" w:themeFill="background1"/>
        <w:jc w:val="both"/>
        <w:rPr>
          <w:rFonts w:ascii="Arial" w:hAnsi="Arial" w:cs="Arial"/>
          <w:color w:val="000000" w:themeColor="text1"/>
          <w:sz w:val="24"/>
          <w:szCs w:val="24"/>
        </w:rPr>
      </w:pPr>
      <w:r w:rsidRPr="008F7E39">
        <w:rPr>
          <w:rFonts w:ascii="Arial" w:hAnsi="Arial" w:cs="Arial"/>
          <w:color w:val="000000" w:themeColor="text1"/>
          <w:sz w:val="24"/>
          <w:szCs w:val="24"/>
        </w:rPr>
        <w:t xml:space="preserve">Follow up the </w:t>
      </w:r>
      <w:proofErr w:type="gramStart"/>
      <w:r w:rsidRPr="008F7E39">
        <w:rPr>
          <w:rFonts w:ascii="Arial" w:hAnsi="Arial" w:cs="Arial"/>
          <w:color w:val="000000" w:themeColor="text1"/>
          <w:sz w:val="24"/>
          <w:szCs w:val="24"/>
        </w:rPr>
        <w:t>referral;</w:t>
      </w:r>
      <w:proofErr w:type="gramEnd"/>
    </w:p>
    <w:p w14:paraId="509BE25D" w14:textId="2172271B" w:rsidR="00363586" w:rsidRPr="008F7E39" w:rsidRDefault="00363586" w:rsidP="00566FB0">
      <w:pPr>
        <w:pStyle w:val="ListParagraph"/>
        <w:numPr>
          <w:ilvl w:val="0"/>
          <w:numId w:val="3"/>
        </w:numPr>
        <w:shd w:val="clear" w:color="auto" w:fill="FFFFFF" w:themeFill="background1"/>
        <w:jc w:val="both"/>
        <w:rPr>
          <w:rFonts w:ascii="Arial" w:hAnsi="Arial" w:cs="Arial"/>
          <w:color w:val="000000" w:themeColor="text1"/>
          <w:sz w:val="24"/>
          <w:szCs w:val="24"/>
        </w:rPr>
      </w:pPr>
      <w:r w:rsidRPr="008F7E39">
        <w:rPr>
          <w:rFonts w:ascii="Arial" w:hAnsi="Arial" w:cs="Arial"/>
          <w:color w:val="000000" w:themeColor="text1"/>
          <w:sz w:val="24"/>
          <w:szCs w:val="24"/>
          <w:shd w:val="clear" w:color="auto" w:fill="FFFFFF" w:themeFill="background1"/>
        </w:rPr>
        <w:t>When a referral is made by phone, this should be promptly followed up by submitting a written report through the online referral system within 48 hour</w:t>
      </w:r>
      <w:r w:rsidR="008F7E39">
        <w:rPr>
          <w:rFonts w:ascii="Arial" w:hAnsi="Arial" w:cs="Arial"/>
          <w:color w:val="000000" w:themeColor="text1"/>
          <w:sz w:val="24"/>
          <w:szCs w:val="24"/>
          <w:shd w:val="clear" w:color="auto" w:fill="FFFFFF" w:themeFill="background1"/>
        </w:rPr>
        <w:t>s.</w:t>
      </w:r>
    </w:p>
    <w:p w14:paraId="46A13F2F" w14:textId="381D61C1" w:rsidR="00363586" w:rsidRPr="008F7E39" w:rsidRDefault="00363586" w:rsidP="00566FB0">
      <w:pPr>
        <w:pStyle w:val="ListParagraph"/>
        <w:numPr>
          <w:ilvl w:val="0"/>
          <w:numId w:val="3"/>
        </w:numPr>
        <w:shd w:val="clear" w:color="auto" w:fill="FFFFFF" w:themeFill="background1"/>
        <w:jc w:val="both"/>
        <w:rPr>
          <w:rFonts w:ascii="Arial" w:hAnsi="Arial" w:cs="Arial"/>
          <w:color w:val="000000" w:themeColor="text1"/>
          <w:sz w:val="24"/>
          <w:szCs w:val="24"/>
        </w:rPr>
      </w:pPr>
      <w:r w:rsidRPr="008F7E39">
        <w:rPr>
          <w:rFonts w:ascii="Arial" w:hAnsi="Arial" w:cs="Arial"/>
          <w:color w:val="000000" w:themeColor="text1"/>
          <w:sz w:val="24"/>
          <w:szCs w:val="24"/>
          <w:shd w:val="clear" w:color="auto" w:fill="FFFFFF" w:themeFill="background1"/>
        </w:rPr>
        <w:t>Any existing assessments, such as early help assessments, should be attache</w:t>
      </w:r>
      <w:r w:rsidR="008F7E39">
        <w:rPr>
          <w:rFonts w:ascii="Arial" w:hAnsi="Arial" w:cs="Arial"/>
          <w:color w:val="000000" w:themeColor="text1"/>
          <w:sz w:val="24"/>
          <w:szCs w:val="24"/>
          <w:shd w:val="clear" w:color="auto" w:fill="FFFFFF" w:themeFill="background1"/>
        </w:rPr>
        <w:t>d.</w:t>
      </w:r>
    </w:p>
    <w:p w14:paraId="5934F81E" w14:textId="3188CD17" w:rsidR="00363586" w:rsidRPr="008F7E39" w:rsidRDefault="00363586" w:rsidP="00566FB0">
      <w:pPr>
        <w:pStyle w:val="ListParagraph"/>
        <w:numPr>
          <w:ilvl w:val="0"/>
          <w:numId w:val="3"/>
        </w:numPr>
        <w:shd w:val="clear" w:color="auto" w:fill="FFFFFF" w:themeFill="background1"/>
        <w:jc w:val="both"/>
        <w:rPr>
          <w:rFonts w:ascii="Arial" w:hAnsi="Arial" w:cs="Arial"/>
          <w:color w:val="000000" w:themeColor="text1"/>
          <w:sz w:val="24"/>
          <w:szCs w:val="24"/>
        </w:rPr>
      </w:pPr>
      <w:r w:rsidRPr="008F7E39">
        <w:rPr>
          <w:rFonts w:ascii="Arial" w:hAnsi="Arial" w:cs="Arial"/>
          <w:color w:val="000000" w:themeColor="text1"/>
          <w:sz w:val="24"/>
          <w:szCs w:val="24"/>
          <w:shd w:val="clear" w:color="auto" w:fill="FFFFFF" w:themeFill="background1"/>
        </w:rPr>
        <w:t xml:space="preserve">Information relating to place-based harm, such as that occurring inside and outside of the </w:t>
      </w:r>
      <w:r w:rsidR="007F1D16">
        <w:rPr>
          <w:rFonts w:ascii="Arial" w:hAnsi="Arial" w:cs="Arial"/>
          <w:color w:val="000000" w:themeColor="text1"/>
          <w:sz w:val="24"/>
          <w:szCs w:val="24"/>
          <w:shd w:val="clear" w:color="auto" w:fill="FFFFFF" w:themeFill="background1"/>
        </w:rPr>
        <w:t>learner’s</w:t>
      </w:r>
      <w:r w:rsidRPr="008F7E39">
        <w:rPr>
          <w:rFonts w:ascii="Arial" w:hAnsi="Arial" w:cs="Arial"/>
          <w:color w:val="000000" w:themeColor="text1"/>
          <w:sz w:val="24"/>
          <w:szCs w:val="24"/>
          <w:shd w:val="clear" w:color="auto" w:fill="FFFFFF" w:themeFill="background1"/>
        </w:rPr>
        <w:t xml:space="preserve"> home, must be include</w:t>
      </w:r>
      <w:r w:rsidR="008F7E39">
        <w:rPr>
          <w:rFonts w:ascii="Arial" w:hAnsi="Arial" w:cs="Arial"/>
          <w:color w:val="000000" w:themeColor="text1"/>
          <w:sz w:val="24"/>
          <w:szCs w:val="24"/>
          <w:shd w:val="clear" w:color="auto" w:fill="FFFFFF" w:themeFill="background1"/>
        </w:rPr>
        <w:t>d.</w:t>
      </w:r>
    </w:p>
    <w:p w14:paraId="05DAA36D" w14:textId="702BA349" w:rsidR="00363586" w:rsidRPr="008F7E39" w:rsidRDefault="00363586" w:rsidP="00566FB0">
      <w:pPr>
        <w:pStyle w:val="ListParagraph"/>
        <w:numPr>
          <w:ilvl w:val="0"/>
          <w:numId w:val="28"/>
        </w:numPr>
        <w:shd w:val="clear" w:color="auto" w:fill="FFFFFF" w:themeFill="background1"/>
        <w:jc w:val="both"/>
        <w:rPr>
          <w:rFonts w:ascii="Arial" w:hAnsi="Arial" w:cs="Arial"/>
          <w:color w:val="000000" w:themeColor="text1"/>
          <w:sz w:val="24"/>
          <w:szCs w:val="24"/>
        </w:rPr>
      </w:pPr>
      <w:r w:rsidRPr="008F7E39">
        <w:rPr>
          <w:rFonts w:ascii="Arial" w:hAnsi="Arial" w:cs="Arial"/>
          <w:color w:val="000000" w:themeColor="text1"/>
          <w:sz w:val="24"/>
          <w:szCs w:val="24"/>
        </w:rPr>
        <w:t xml:space="preserve">Communicate with the </w:t>
      </w:r>
      <w:r w:rsidR="007F1D16">
        <w:rPr>
          <w:rFonts w:ascii="Arial" w:hAnsi="Arial" w:cs="Arial"/>
          <w:color w:val="000000" w:themeColor="text1"/>
          <w:sz w:val="24"/>
          <w:szCs w:val="24"/>
        </w:rPr>
        <w:t>l</w:t>
      </w:r>
      <w:r w:rsidRPr="008F7E39">
        <w:rPr>
          <w:rFonts w:ascii="Arial" w:hAnsi="Arial" w:cs="Arial"/>
          <w:color w:val="000000" w:themeColor="text1"/>
          <w:sz w:val="24"/>
          <w:szCs w:val="24"/>
        </w:rPr>
        <w:t xml:space="preserve">ocal </w:t>
      </w:r>
      <w:r w:rsidR="007F1D16">
        <w:rPr>
          <w:rFonts w:ascii="Arial" w:hAnsi="Arial" w:cs="Arial"/>
          <w:color w:val="000000" w:themeColor="text1"/>
          <w:sz w:val="24"/>
          <w:szCs w:val="24"/>
        </w:rPr>
        <w:t>a</w:t>
      </w:r>
      <w:r w:rsidRPr="008F7E39">
        <w:rPr>
          <w:rFonts w:ascii="Arial" w:hAnsi="Arial" w:cs="Arial"/>
          <w:color w:val="000000" w:themeColor="text1"/>
          <w:sz w:val="24"/>
          <w:szCs w:val="24"/>
        </w:rPr>
        <w:t xml:space="preserve">uthority </w:t>
      </w:r>
      <w:r w:rsidR="007F1D16">
        <w:rPr>
          <w:rFonts w:ascii="Arial" w:hAnsi="Arial" w:cs="Arial"/>
          <w:color w:val="000000" w:themeColor="text1"/>
          <w:sz w:val="24"/>
          <w:szCs w:val="24"/>
        </w:rPr>
        <w:t>c</w:t>
      </w:r>
      <w:r w:rsidRPr="008F7E39">
        <w:rPr>
          <w:rFonts w:ascii="Arial" w:hAnsi="Arial" w:cs="Arial"/>
          <w:color w:val="000000" w:themeColor="text1"/>
          <w:sz w:val="24"/>
          <w:szCs w:val="24"/>
        </w:rPr>
        <w:t xml:space="preserve">hildren’s </w:t>
      </w:r>
      <w:r w:rsidR="007F1D16">
        <w:rPr>
          <w:rFonts w:ascii="Arial" w:hAnsi="Arial" w:cs="Arial"/>
          <w:color w:val="000000" w:themeColor="text1"/>
          <w:sz w:val="24"/>
          <w:szCs w:val="24"/>
        </w:rPr>
        <w:t>s</w:t>
      </w:r>
      <w:r w:rsidRPr="008F7E39">
        <w:rPr>
          <w:rFonts w:ascii="Arial" w:hAnsi="Arial" w:cs="Arial"/>
          <w:color w:val="000000" w:themeColor="text1"/>
          <w:sz w:val="24"/>
          <w:szCs w:val="24"/>
        </w:rPr>
        <w:t xml:space="preserve">ocial </w:t>
      </w:r>
      <w:proofErr w:type="gramStart"/>
      <w:r w:rsidR="007F1D16">
        <w:rPr>
          <w:rFonts w:ascii="Arial" w:hAnsi="Arial" w:cs="Arial"/>
          <w:color w:val="000000" w:themeColor="text1"/>
          <w:sz w:val="24"/>
          <w:szCs w:val="24"/>
        </w:rPr>
        <w:t>c</w:t>
      </w:r>
      <w:r w:rsidRPr="008F7E39">
        <w:rPr>
          <w:rFonts w:ascii="Arial" w:hAnsi="Arial" w:cs="Arial"/>
          <w:color w:val="000000" w:themeColor="text1"/>
          <w:sz w:val="24"/>
          <w:szCs w:val="24"/>
        </w:rPr>
        <w:t>are;</w:t>
      </w:r>
      <w:proofErr w:type="gramEnd"/>
    </w:p>
    <w:p w14:paraId="7561BD5C" w14:textId="7FFC0D17" w:rsidR="00363586" w:rsidRPr="008F7E39" w:rsidRDefault="00363586" w:rsidP="00566FB0">
      <w:pPr>
        <w:pStyle w:val="ListParagraph"/>
        <w:numPr>
          <w:ilvl w:val="0"/>
          <w:numId w:val="3"/>
        </w:numPr>
        <w:shd w:val="clear" w:color="auto" w:fill="FFFFFF" w:themeFill="background1"/>
        <w:jc w:val="both"/>
        <w:rPr>
          <w:rFonts w:ascii="Arial" w:hAnsi="Arial" w:cs="Arial"/>
          <w:color w:val="000000" w:themeColor="text1"/>
          <w:sz w:val="24"/>
          <w:szCs w:val="24"/>
        </w:rPr>
      </w:pPr>
      <w:r w:rsidRPr="008F7E39">
        <w:rPr>
          <w:rFonts w:ascii="Arial" w:hAnsi="Arial" w:cs="Arial"/>
          <w:color w:val="000000" w:themeColor="text1"/>
          <w:sz w:val="24"/>
          <w:szCs w:val="24"/>
          <w:shd w:val="clear" w:color="auto" w:fill="FFFFFF" w:themeFill="background1"/>
        </w:rPr>
        <w:t xml:space="preserve">Be aware that local authority children’s social care should </w:t>
      </w:r>
      <w:proofErr w:type="gramStart"/>
      <w:r w:rsidRPr="008F7E39">
        <w:rPr>
          <w:rFonts w:ascii="Arial" w:hAnsi="Arial" w:cs="Arial"/>
          <w:color w:val="000000" w:themeColor="text1"/>
          <w:sz w:val="24"/>
          <w:szCs w:val="24"/>
          <w:shd w:val="clear" w:color="auto" w:fill="FFFFFF" w:themeFill="background1"/>
        </w:rPr>
        <w:t>make a decision</w:t>
      </w:r>
      <w:proofErr w:type="gramEnd"/>
      <w:r w:rsidRPr="008F7E39">
        <w:rPr>
          <w:rFonts w:ascii="Arial" w:hAnsi="Arial" w:cs="Arial"/>
          <w:color w:val="000000" w:themeColor="text1"/>
          <w:sz w:val="24"/>
          <w:szCs w:val="24"/>
          <w:shd w:val="clear" w:color="auto" w:fill="FFFFFF" w:themeFill="background1"/>
        </w:rPr>
        <w:t xml:space="preserve"> within one working day of receiving the referra</w:t>
      </w:r>
      <w:r w:rsidR="008F7E39">
        <w:rPr>
          <w:rFonts w:ascii="Arial" w:hAnsi="Arial" w:cs="Arial"/>
          <w:color w:val="000000" w:themeColor="text1"/>
          <w:sz w:val="24"/>
          <w:szCs w:val="24"/>
          <w:shd w:val="clear" w:color="auto" w:fill="FFFFFF" w:themeFill="background1"/>
        </w:rPr>
        <w:t>l.</w:t>
      </w:r>
    </w:p>
    <w:p w14:paraId="33F8ECE3" w14:textId="1614D6D3" w:rsidR="00363586" w:rsidRPr="008F7E39" w:rsidRDefault="00363586" w:rsidP="00566FB0">
      <w:pPr>
        <w:pStyle w:val="ListParagraph"/>
        <w:numPr>
          <w:ilvl w:val="0"/>
          <w:numId w:val="3"/>
        </w:numPr>
        <w:shd w:val="clear" w:color="auto" w:fill="FFFFFF" w:themeFill="background1"/>
        <w:jc w:val="both"/>
        <w:rPr>
          <w:rFonts w:ascii="Arial" w:hAnsi="Arial" w:cs="Arial"/>
          <w:color w:val="000000" w:themeColor="text1"/>
          <w:sz w:val="24"/>
          <w:szCs w:val="24"/>
        </w:rPr>
      </w:pPr>
      <w:r w:rsidRPr="008F7E39">
        <w:rPr>
          <w:rFonts w:ascii="Arial" w:hAnsi="Arial" w:cs="Arial"/>
          <w:color w:val="000000" w:themeColor="text1"/>
          <w:sz w:val="24"/>
          <w:szCs w:val="24"/>
          <w:shd w:val="clear" w:color="auto" w:fill="FFFFFF" w:themeFill="background1"/>
        </w:rPr>
        <w:t>Social care should be followed up if the information is not receive</w:t>
      </w:r>
      <w:r w:rsidR="008F7E39">
        <w:rPr>
          <w:rFonts w:ascii="Arial" w:hAnsi="Arial" w:cs="Arial"/>
          <w:color w:val="000000" w:themeColor="text1"/>
          <w:sz w:val="24"/>
          <w:szCs w:val="24"/>
          <w:shd w:val="clear" w:color="auto" w:fill="FFFFFF" w:themeFill="background1"/>
        </w:rPr>
        <w:t>d.</w:t>
      </w:r>
    </w:p>
    <w:p w14:paraId="502BF210" w14:textId="1F604DBE" w:rsidR="00363586" w:rsidRPr="008F7E39" w:rsidRDefault="00363586" w:rsidP="00566FB0">
      <w:pPr>
        <w:pStyle w:val="ListParagraph"/>
        <w:numPr>
          <w:ilvl w:val="0"/>
          <w:numId w:val="28"/>
        </w:numPr>
        <w:shd w:val="clear" w:color="auto" w:fill="FFFFFF" w:themeFill="background1"/>
        <w:jc w:val="both"/>
        <w:rPr>
          <w:rFonts w:ascii="Arial" w:hAnsi="Arial" w:cs="Arial"/>
          <w:color w:val="000000" w:themeColor="text1"/>
          <w:sz w:val="24"/>
          <w:szCs w:val="24"/>
        </w:rPr>
      </w:pPr>
      <w:r w:rsidRPr="008F7E39">
        <w:rPr>
          <w:rFonts w:ascii="Arial" w:hAnsi="Arial" w:cs="Arial"/>
          <w:color w:val="000000" w:themeColor="text1"/>
          <w:sz w:val="24"/>
          <w:szCs w:val="24"/>
        </w:rPr>
        <w:t xml:space="preserve">Support and </w:t>
      </w:r>
      <w:proofErr w:type="gramStart"/>
      <w:r w:rsidRPr="008F7E39">
        <w:rPr>
          <w:rFonts w:ascii="Arial" w:hAnsi="Arial" w:cs="Arial"/>
          <w:color w:val="000000" w:themeColor="text1"/>
          <w:sz w:val="24"/>
          <w:szCs w:val="24"/>
        </w:rPr>
        <w:t>collaborate;</w:t>
      </w:r>
      <w:proofErr w:type="gramEnd"/>
    </w:p>
    <w:p w14:paraId="2889BB71" w14:textId="0251BB62" w:rsidR="00363586" w:rsidRPr="008F7E39" w:rsidRDefault="00363586" w:rsidP="00566FB0">
      <w:pPr>
        <w:pStyle w:val="ListParagraph"/>
        <w:numPr>
          <w:ilvl w:val="0"/>
          <w:numId w:val="3"/>
        </w:numPr>
        <w:shd w:val="clear" w:color="auto" w:fill="FFFFFF" w:themeFill="background1"/>
        <w:jc w:val="both"/>
        <w:rPr>
          <w:rFonts w:ascii="Arial" w:hAnsi="Arial" w:cs="Arial"/>
          <w:color w:val="000000" w:themeColor="text1"/>
          <w:sz w:val="24"/>
          <w:szCs w:val="24"/>
        </w:rPr>
      </w:pPr>
      <w:r w:rsidRPr="008F7E39">
        <w:rPr>
          <w:rFonts w:ascii="Arial" w:hAnsi="Arial" w:cs="Arial"/>
          <w:color w:val="000000" w:themeColor="text1"/>
          <w:sz w:val="24"/>
          <w:szCs w:val="24"/>
          <w:shd w:val="clear" w:color="auto" w:fill="FFFFFF" w:themeFill="background1"/>
        </w:rPr>
        <w:t>Maintain regular contact with the allocated social worke</w:t>
      </w:r>
      <w:r w:rsidR="008F7E39">
        <w:rPr>
          <w:rFonts w:ascii="Arial" w:hAnsi="Arial" w:cs="Arial"/>
          <w:color w:val="000000" w:themeColor="text1"/>
          <w:sz w:val="24"/>
          <w:szCs w:val="24"/>
          <w:shd w:val="clear" w:color="auto" w:fill="FFFFFF" w:themeFill="background1"/>
        </w:rPr>
        <w:t>r.</w:t>
      </w:r>
    </w:p>
    <w:p w14:paraId="714571DA" w14:textId="735FE5E4" w:rsidR="00363586" w:rsidRPr="008F7E39" w:rsidRDefault="00363586" w:rsidP="00566FB0">
      <w:pPr>
        <w:pStyle w:val="ListParagraph"/>
        <w:numPr>
          <w:ilvl w:val="0"/>
          <w:numId w:val="3"/>
        </w:numPr>
        <w:shd w:val="clear" w:color="auto" w:fill="FFFFFF" w:themeFill="background1"/>
        <w:jc w:val="both"/>
        <w:rPr>
          <w:rFonts w:ascii="Arial" w:hAnsi="Arial" w:cs="Arial"/>
          <w:color w:val="000000" w:themeColor="text1"/>
          <w:sz w:val="24"/>
          <w:szCs w:val="24"/>
        </w:rPr>
      </w:pPr>
      <w:r w:rsidRPr="008F7E39">
        <w:rPr>
          <w:rFonts w:ascii="Arial" w:hAnsi="Arial" w:cs="Arial"/>
          <w:color w:val="000000" w:themeColor="text1"/>
          <w:sz w:val="24"/>
          <w:szCs w:val="24"/>
          <w:shd w:val="clear" w:color="auto" w:fill="FFFFFF" w:themeFill="background1"/>
        </w:rPr>
        <w:t>Provide support to social workers and other agencies involved in the referral proces</w:t>
      </w:r>
      <w:r w:rsidR="008F7E39">
        <w:rPr>
          <w:rFonts w:ascii="Arial" w:hAnsi="Arial" w:cs="Arial"/>
          <w:color w:val="000000" w:themeColor="text1"/>
          <w:sz w:val="24"/>
          <w:szCs w:val="24"/>
          <w:shd w:val="clear" w:color="auto" w:fill="FFFFFF" w:themeFill="background1"/>
        </w:rPr>
        <w:t>s.</w:t>
      </w:r>
    </w:p>
    <w:p w14:paraId="473A2CD5" w14:textId="1DD3ED96" w:rsidR="00363586" w:rsidRPr="008F7E39" w:rsidRDefault="00363586" w:rsidP="00566FB0">
      <w:pPr>
        <w:pStyle w:val="ListParagraph"/>
        <w:numPr>
          <w:ilvl w:val="0"/>
          <w:numId w:val="28"/>
        </w:numPr>
        <w:shd w:val="clear" w:color="auto" w:fill="FFFFFF" w:themeFill="background1"/>
        <w:jc w:val="both"/>
        <w:rPr>
          <w:rFonts w:ascii="Arial" w:hAnsi="Arial" w:cs="Arial"/>
          <w:color w:val="000000" w:themeColor="text1"/>
          <w:sz w:val="24"/>
          <w:szCs w:val="24"/>
        </w:rPr>
      </w:pPr>
      <w:r w:rsidRPr="008F7E39">
        <w:rPr>
          <w:rFonts w:ascii="Arial" w:hAnsi="Arial" w:cs="Arial"/>
          <w:color w:val="000000" w:themeColor="text1"/>
          <w:sz w:val="24"/>
          <w:szCs w:val="24"/>
        </w:rPr>
        <w:t xml:space="preserve">Actively </w:t>
      </w:r>
      <w:proofErr w:type="gramStart"/>
      <w:r w:rsidRPr="008F7E39">
        <w:rPr>
          <w:rFonts w:ascii="Arial" w:hAnsi="Arial" w:cs="Arial"/>
          <w:color w:val="000000" w:themeColor="text1"/>
          <w:sz w:val="24"/>
          <w:szCs w:val="24"/>
        </w:rPr>
        <w:t>participate;</w:t>
      </w:r>
      <w:proofErr w:type="gramEnd"/>
    </w:p>
    <w:p w14:paraId="4B067C80" w14:textId="489AC505" w:rsidR="00363586" w:rsidRPr="008F7E39" w:rsidRDefault="00363586" w:rsidP="00566FB0">
      <w:pPr>
        <w:pStyle w:val="ListParagraph"/>
        <w:numPr>
          <w:ilvl w:val="0"/>
          <w:numId w:val="3"/>
        </w:numPr>
        <w:shd w:val="clear" w:color="auto" w:fill="FFFFFF" w:themeFill="background1"/>
        <w:jc w:val="both"/>
        <w:rPr>
          <w:rFonts w:ascii="Arial" w:hAnsi="Arial" w:cs="Arial"/>
          <w:color w:val="000000" w:themeColor="text1"/>
          <w:sz w:val="24"/>
          <w:szCs w:val="24"/>
        </w:rPr>
      </w:pPr>
      <w:r w:rsidRPr="008F7E39">
        <w:rPr>
          <w:rFonts w:ascii="Arial" w:hAnsi="Arial" w:cs="Arial"/>
          <w:color w:val="000000" w:themeColor="text1"/>
          <w:sz w:val="24"/>
          <w:szCs w:val="24"/>
          <w:shd w:val="clear" w:color="auto" w:fill="FFFFFF" w:themeFill="background1"/>
        </w:rPr>
        <w:t>Contribute to strategy discussions and meetings related to safeguardin</w:t>
      </w:r>
      <w:r w:rsidR="008F7E39">
        <w:rPr>
          <w:rFonts w:ascii="Arial" w:hAnsi="Arial" w:cs="Arial"/>
          <w:color w:val="000000" w:themeColor="text1"/>
          <w:sz w:val="24"/>
          <w:szCs w:val="24"/>
          <w:shd w:val="clear" w:color="auto" w:fill="FFFFFF" w:themeFill="background1"/>
        </w:rPr>
        <w:t>g.</w:t>
      </w:r>
    </w:p>
    <w:p w14:paraId="26DCA853" w14:textId="4454EAEA" w:rsidR="00363586" w:rsidRPr="008F7E39" w:rsidRDefault="00363586" w:rsidP="00566FB0">
      <w:pPr>
        <w:pStyle w:val="ListParagraph"/>
        <w:numPr>
          <w:ilvl w:val="0"/>
          <w:numId w:val="3"/>
        </w:numPr>
        <w:shd w:val="clear" w:color="auto" w:fill="FFFFFF" w:themeFill="background1"/>
        <w:jc w:val="both"/>
        <w:rPr>
          <w:rFonts w:ascii="Arial" w:hAnsi="Arial" w:cs="Arial"/>
          <w:color w:val="000000" w:themeColor="text1"/>
          <w:sz w:val="24"/>
          <w:szCs w:val="24"/>
        </w:rPr>
      </w:pPr>
      <w:r w:rsidRPr="008F7E39">
        <w:rPr>
          <w:rFonts w:ascii="Arial" w:hAnsi="Arial" w:cs="Arial"/>
          <w:color w:val="000000" w:themeColor="text1"/>
          <w:sz w:val="24"/>
          <w:szCs w:val="24"/>
          <w:shd w:val="clear" w:color="auto" w:fill="FFFFFF" w:themeFill="background1"/>
        </w:rPr>
        <w:t>Support Section 47 (child protection) enquiries and statutory assessments as neede</w:t>
      </w:r>
      <w:r w:rsidR="008F7E39">
        <w:rPr>
          <w:rFonts w:ascii="Arial" w:hAnsi="Arial" w:cs="Arial"/>
          <w:color w:val="000000" w:themeColor="text1"/>
          <w:sz w:val="24"/>
          <w:szCs w:val="24"/>
          <w:shd w:val="clear" w:color="auto" w:fill="FFFFFF" w:themeFill="background1"/>
        </w:rPr>
        <w:t>d.</w:t>
      </w:r>
    </w:p>
    <w:p w14:paraId="649AE30A" w14:textId="42A7E70E" w:rsidR="00363586" w:rsidRPr="008F7E39" w:rsidRDefault="00363586" w:rsidP="00566FB0">
      <w:pPr>
        <w:pStyle w:val="ListParagraph"/>
        <w:numPr>
          <w:ilvl w:val="0"/>
          <w:numId w:val="28"/>
        </w:numPr>
        <w:shd w:val="clear" w:color="auto" w:fill="FFFFFF" w:themeFill="background1"/>
        <w:jc w:val="both"/>
        <w:rPr>
          <w:rFonts w:ascii="Arial" w:hAnsi="Arial" w:cs="Arial"/>
          <w:color w:val="000000" w:themeColor="text1"/>
          <w:sz w:val="24"/>
          <w:szCs w:val="24"/>
        </w:rPr>
      </w:pPr>
      <w:r w:rsidRPr="008F7E39">
        <w:rPr>
          <w:rFonts w:ascii="Arial" w:hAnsi="Arial" w:cs="Arial"/>
          <w:color w:val="000000" w:themeColor="text1"/>
          <w:sz w:val="24"/>
          <w:szCs w:val="24"/>
        </w:rPr>
        <w:lastRenderedPageBreak/>
        <w:t xml:space="preserve">Attend multi-agency </w:t>
      </w:r>
      <w:proofErr w:type="gramStart"/>
      <w:r w:rsidRPr="008F7E39">
        <w:rPr>
          <w:rFonts w:ascii="Arial" w:hAnsi="Arial" w:cs="Arial"/>
          <w:color w:val="000000" w:themeColor="text1"/>
          <w:sz w:val="24"/>
          <w:szCs w:val="24"/>
        </w:rPr>
        <w:t>meetings;</w:t>
      </w:r>
      <w:proofErr w:type="gramEnd"/>
    </w:p>
    <w:p w14:paraId="4409C2DD" w14:textId="055D76CD" w:rsidR="008F7E39" w:rsidRPr="008F7E39" w:rsidRDefault="008F7E39" w:rsidP="00566FB0">
      <w:pPr>
        <w:pStyle w:val="ListParagraph"/>
        <w:numPr>
          <w:ilvl w:val="0"/>
          <w:numId w:val="3"/>
        </w:numPr>
        <w:shd w:val="clear" w:color="auto" w:fill="FFFFFF" w:themeFill="background1"/>
        <w:jc w:val="both"/>
        <w:rPr>
          <w:rFonts w:ascii="Arial" w:hAnsi="Arial" w:cs="Arial"/>
          <w:color w:val="000000" w:themeColor="text1"/>
          <w:sz w:val="24"/>
          <w:szCs w:val="24"/>
        </w:rPr>
      </w:pPr>
      <w:r w:rsidRPr="008F7E39">
        <w:rPr>
          <w:rFonts w:ascii="Arial" w:hAnsi="Arial" w:cs="Arial"/>
          <w:color w:val="000000" w:themeColor="text1"/>
          <w:sz w:val="24"/>
          <w:szCs w:val="24"/>
          <w:shd w:val="clear" w:color="auto" w:fill="FFFFFF" w:themeFill="background1"/>
        </w:rPr>
        <w:t>Prepare, attend, and actively participate in initial and review Child Protection Conference</w:t>
      </w:r>
      <w:r>
        <w:rPr>
          <w:rFonts w:ascii="Arial" w:hAnsi="Arial" w:cs="Arial"/>
          <w:color w:val="000000" w:themeColor="text1"/>
          <w:sz w:val="24"/>
          <w:szCs w:val="24"/>
          <w:shd w:val="clear" w:color="auto" w:fill="FFFFFF" w:themeFill="background1"/>
        </w:rPr>
        <w:t>s.</w:t>
      </w:r>
    </w:p>
    <w:p w14:paraId="70D15CB0" w14:textId="5D01B244" w:rsidR="008F7E39" w:rsidRPr="008F7E39" w:rsidRDefault="008F7E39" w:rsidP="00566FB0">
      <w:pPr>
        <w:pStyle w:val="ListParagraph"/>
        <w:numPr>
          <w:ilvl w:val="0"/>
          <w:numId w:val="3"/>
        </w:numPr>
        <w:shd w:val="clear" w:color="auto" w:fill="FFFFFF" w:themeFill="background1"/>
        <w:jc w:val="both"/>
        <w:rPr>
          <w:rFonts w:ascii="Arial" w:hAnsi="Arial" w:cs="Arial"/>
          <w:color w:val="000000" w:themeColor="text1"/>
          <w:sz w:val="24"/>
          <w:szCs w:val="24"/>
        </w:rPr>
      </w:pPr>
      <w:r w:rsidRPr="008F7E39">
        <w:rPr>
          <w:rFonts w:ascii="Arial" w:hAnsi="Arial" w:cs="Arial"/>
          <w:color w:val="000000" w:themeColor="text1"/>
          <w:sz w:val="24"/>
          <w:szCs w:val="24"/>
          <w:shd w:val="clear" w:color="auto" w:fill="FFFFFF" w:themeFill="background1"/>
        </w:rPr>
        <w:t xml:space="preserve">Share relevant reports with parents / carers and, when appropriate, the </w:t>
      </w:r>
      <w:r w:rsidR="007F1D16">
        <w:rPr>
          <w:rFonts w:ascii="Arial" w:hAnsi="Arial" w:cs="Arial"/>
          <w:color w:val="000000" w:themeColor="text1"/>
          <w:sz w:val="24"/>
          <w:szCs w:val="24"/>
          <w:shd w:val="clear" w:color="auto" w:fill="FFFFFF" w:themeFill="background1"/>
        </w:rPr>
        <w:t>learner</w:t>
      </w:r>
      <w:r>
        <w:rPr>
          <w:rFonts w:ascii="Arial" w:hAnsi="Arial" w:cs="Arial"/>
          <w:color w:val="000000" w:themeColor="text1"/>
          <w:sz w:val="24"/>
          <w:szCs w:val="24"/>
          <w:shd w:val="clear" w:color="auto" w:fill="FFFFFF" w:themeFill="background1"/>
        </w:rPr>
        <w:t>.</w:t>
      </w:r>
    </w:p>
    <w:p w14:paraId="4E5DE9FF" w14:textId="314DFEBB" w:rsidR="008F7E39" w:rsidRPr="008F7E39" w:rsidRDefault="008F7E39" w:rsidP="00566FB0">
      <w:pPr>
        <w:pStyle w:val="ListParagraph"/>
        <w:numPr>
          <w:ilvl w:val="0"/>
          <w:numId w:val="3"/>
        </w:numPr>
        <w:shd w:val="clear" w:color="auto" w:fill="FFFFFF" w:themeFill="background1"/>
        <w:jc w:val="both"/>
        <w:rPr>
          <w:rFonts w:ascii="Arial" w:hAnsi="Arial" w:cs="Arial"/>
          <w:color w:val="000000" w:themeColor="text1"/>
          <w:sz w:val="24"/>
          <w:szCs w:val="24"/>
        </w:rPr>
      </w:pPr>
      <w:r w:rsidRPr="008F7E39">
        <w:rPr>
          <w:rFonts w:ascii="Arial" w:hAnsi="Arial" w:cs="Arial"/>
          <w:color w:val="000000" w:themeColor="text1"/>
          <w:sz w:val="24"/>
          <w:szCs w:val="24"/>
          <w:shd w:val="clear" w:color="auto" w:fill="FFFFFF" w:themeFill="background1"/>
        </w:rPr>
        <w:t xml:space="preserve">Prior to the meeting, share the content of the report with parents / carers and, if appropriate, the </w:t>
      </w:r>
      <w:r w:rsidR="007F1D16">
        <w:rPr>
          <w:rFonts w:ascii="Arial" w:hAnsi="Arial" w:cs="Arial"/>
          <w:color w:val="000000" w:themeColor="text1"/>
          <w:sz w:val="24"/>
          <w:szCs w:val="24"/>
          <w:shd w:val="clear" w:color="auto" w:fill="FFFFFF" w:themeFill="background1"/>
        </w:rPr>
        <w:t>learner</w:t>
      </w:r>
      <w:r>
        <w:rPr>
          <w:rFonts w:ascii="Arial" w:hAnsi="Arial" w:cs="Arial"/>
          <w:color w:val="000000" w:themeColor="text1"/>
          <w:sz w:val="24"/>
          <w:szCs w:val="24"/>
          <w:shd w:val="clear" w:color="auto" w:fill="FFFFFF" w:themeFill="background1"/>
        </w:rPr>
        <w:t>.</w:t>
      </w:r>
    </w:p>
    <w:p w14:paraId="4AB32CBD" w14:textId="2B66D68A" w:rsidR="00363586" w:rsidRPr="008F7E39" w:rsidRDefault="00363586" w:rsidP="00566FB0">
      <w:pPr>
        <w:pStyle w:val="ListParagraph"/>
        <w:numPr>
          <w:ilvl w:val="0"/>
          <w:numId w:val="28"/>
        </w:numPr>
        <w:shd w:val="clear" w:color="auto" w:fill="FFFFFF" w:themeFill="background1"/>
        <w:jc w:val="both"/>
        <w:rPr>
          <w:rFonts w:ascii="Arial" w:hAnsi="Arial" w:cs="Arial"/>
          <w:color w:val="000000" w:themeColor="text1"/>
          <w:sz w:val="24"/>
          <w:szCs w:val="24"/>
        </w:rPr>
      </w:pPr>
      <w:r w:rsidRPr="008F7E39">
        <w:rPr>
          <w:rFonts w:ascii="Arial" w:hAnsi="Arial" w:cs="Arial"/>
          <w:color w:val="000000" w:themeColor="text1"/>
          <w:sz w:val="24"/>
          <w:szCs w:val="24"/>
        </w:rPr>
        <w:t xml:space="preserve">Attend core group </w:t>
      </w:r>
      <w:proofErr w:type="gramStart"/>
      <w:r w:rsidRPr="008F7E39">
        <w:rPr>
          <w:rFonts w:ascii="Arial" w:hAnsi="Arial" w:cs="Arial"/>
          <w:color w:val="000000" w:themeColor="text1"/>
          <w:sz w:val="24"/>
          <w:szCs w:val="24"/>
        </w:rPr>
        <w:t>meetings;</w:t>
      </w:r>
      <w:proofErr w:type="gramEnd"/>
    </w:p>
    <w:p w14:paraId="54CC57CC" w14:textId="7EBB0CE9" w:rsidR="008F7E39" w:rsidRPr="008F7E39" w:rsidRDefault="008F7E39" w:rsidP="00566FB0">
      <w:pPr>
        <w:pStyle w:val="ListParagraph"/>
        <w:numPr>
          <w:ilvl w:val="0"/>
          <w:numId w:val="3"/>
        </w:numPr>
        <w:shd w:val="clear" w:color="auto" w:fill="FFFFFF" w:themeFill="background1"/>
        <w:jc w:val="both"/>
        <w:rPr>
          <w:rFonts w:ascii="Arial" w:hAnsi="Arial" w:cs="Arial"/>
          <w:color w:val="000000" w:themeColor="text1"/>
          <w:sz w:val="24"/>
          <w:szCs w:val="24"/>
        </w:rPr>
      </w:pPr>
      <w:r w:rsidRPr="008F7E39">
        <w:rPr>
          <w:rFonts w:ascii="Arial" w:hAnsi="Arial" w:cs="Arial"/>
          <w:color w:val="000000" w:themeColor="text1"/>
          <w:sz w:val="24"/>
          <w:szCs w:val="24"/>
          <w:shd w:val="clear" w:color="auto" w:fill="FFFFFF" w:themeFill="background1"/>
        </w:rPr>
        <w:t xml:space="preserve">Attend core group meetings for </w:t>
      </w:r>
      <w:r w:rsidR="007F1D16">
        <w:rPr>
          <w:rFonts w:ascii="Arial" w:hAnsi="Arial" w:cs="Arial"/>
          <w:color w:val="000000" w:themeColor="text1"/>
          <w:sz w:val="24"/>
          <w:szCs w:val="24"/>
          <w:shd w:val="clear" w:color="auto" w:fill="FFFFFF" w:themeFill="background1"/>
        </w:rPr>
        <w:t>learners</w:t>
      </w:r>
      <w:r w:rsidRPr="008F7E39">
        <w:rPr>
          <w:rFonts w:ascii="Arial" w:hAnsi="Arial" w:cs="Arial"/>
          <w:color w:val="000000" w:themeColor="text1"/>
          <w:sz w:val="24"/>
          <w:szCs w:val="24"/>
          <w:shd w:val="clear" w:color="auto" w:fill="FFFFFF" w:themeFill="background1"/>
        </w:rPr>
        <w:t xml:space="preserve"> subject to a Child Protection plan or Child in Need pla</w:t>
      </w:r>
      <w:r>
        <w:rPr>
          <w:rFonts w:ascii="Arial" w:hAnsi="Arial" w:cs="Arial"/>
          <w:color w:val="000000" w:themeColor="text1"/>
          <w:sz w:val="24"/>
          <w:szCs w:val="24"/>
          <w:shd w:val="clear" w:color="auto" w:fill="FFFFFF" w:themeFill="background1"/>
        </w:rPr>
        <w:t>n.</w:t>
      </w:r>
    </w:p>
    <w:p w14:paraId="10A1333E" w14:textId="77777777" w:rsidR="008F7E39" w:rsidRPr="008F7E39" w:rsidRDefault="00363586" w:rsidP="00566FB0">
      <w:pPr>
        <w:pStyle w:val="ListParagraph"/>
        <w:numPr>
          <w:ilvl w:val="0"/>
          <w:numId w:val="28"/>
        </w:numPr>
        <w:shd w:val="clear" w:color="auto" w:fill="FFFFFF" w:themeFill="background1"/>
        <w:jc w:val="both"/>
        <w:rPr>
          <w:rFonts w:ascii="Arial" w:hAnsi="Arial" w:cs="Arial"/>
          <w:color w:val="000000" w:themeColor="text1"/>
          <w:sz w:val="24"/>
          <w:szCs w:val="24"/>
        </w:rPr>
      </w:pPr>
      <w:r w:rsidRPr="008F7E39">
        <w:rPr>
          <w:rFonts w:ascii="Arial" w:hAnsi="Arial" w:cs="Arial"/>
          <w:color w:val="000000" w:themeColor="text1"/>
          <w:sz w:val="24"/>
          <w:szCs w:val="24"/>
        </w:rPr>
        <w:t xml:space="preserve">Utilise the professional dissent process where </w:t>
      </w:r>
      <w:proofErr w:type="gramStart"/>
      <w:r w:rsidRPr="008F7E39">
        <w:rPr>
          <w:rFonts w:ascii="Arial" w:hAnsi="Arial" w:cs="Arial"/>
          <w:color w:val="000000" w:themeColor="text1"/>
          <w:sz w:val="24"/>
          <w:szCs w:val="24"/>
        </w:rPr>
        <w:t>appropriate;</w:t>
      </w:r>
      <w:proofErr w:type="gramEnd"/>
    </w:p>
    <w:p w14:paraId="5C09F2FA" w14:textId="5EBBDC69" w:rsidR="008F7E39" w:rsidRPr="008F7E39" w:rsidRDefault="008F7E39" w:rsidP="00566FB0">
      <w:pPr>
        <w:pStyle w:val="ListParagraph"/>
        <w:numPr>
          <w:ilvl w:val="0"/>
          <w:numId w:val="3"/>
        </w:numPr>
        <w:shd w:val="clear" w:color="auto" w:fill="FFFFFF" w:themeFill="background1"/>
        <w:jc w:val="both"/>
        <w:rPr>
          <w:rFonts w:ascii="Arial" w:hAnsi="Arial" w:cs="Arial"/>
          <w:color w:val="000000" w:themeColor="text1"/>
          <w:sz w:val="24"/>
          <w:szCs w:val="24"/>
        </w:rPr>
      </w:pPr>
      <w:r w:rsidRPr="008F7E39">
        <w:rPr>
          <w:rFonts w:ascii="Arial" w:hAnsi="Arial" w:cs="Arial"/>
          <w:color w:val="000000" w:themeColor="text1"/>
          <w:sz w:val="24"/>
          <w:szCs w:val="24"/>
          <w:shd w:val="clear" w:color="auto" w:fill="FFFFFF" w:themeFill="background1"/>
        </w:rPr>
        <w:t>If there are concerns about the outcome of a Child Protection Conference, the appropriate Child Protection Conference Professional Dissent process should be utilise</w:t>
      </w:r>
      <w:r>
        <w:rPr>
          <w:rFonts w:ascii="Arial" w:hAnsi="Arial" w:cs="Arial"/>
          <w:color w:val="000000" w:themeColor="text1"/>
          <w:sz w:val="24"/>
          <w:szCs w:val="24"/>
          <w:shd w:val="clear" w:color="auto" w:fill="FFFFFF" w:themeFill="background1"/>
        </w:rPr>
        <w:t>d.</w:t>
      </w:r>
    </w:p>
    <w:p w14:paraId="7BAEDBE3" w14:textId="212977E1" w:rsidR="00363586" w:rsidRPr="008F7E39" w:rsidRDefault="00363586" w:rsidP="00566FB0">
      <w:pPr>
        <w:pStyle w:val="ListParagraph"/>
        <w:numPr>
          <w:ilvl w:val="0"/>
          <w:numId w:val="28"/>
        </w:numPr>
        <w:shd w:val="clear" w:color="auto" w:fill="FFFFFF" w:themeFill="background1"/>
        <w:jc w:val="both"/>
        <w:rPr>
          <w:rFonts w:ascii="Arial" w:hAnsi="Arial" w:cs="Arial"/>
          <w:color w:val="000000" w:themeColor="text1"/>
          <w:sz w:val="24"/>
          <w:szCs w:val="24"/>
        </w:rPr>
      </w:pPr>
      <w:r w:rsidRPr="008F7E39">
        <w:rPr>
          <w:rFonts w:ascii="Arial" w:hAnsi="Arial" w:cs="Arial"/>
          <w:color w:val="000000" w:themeColor="text1"/>
          <w:sz w:val="24"/>
          <w:szCs w:val="24"/>
        </w:rPr>
        <w:t>Monitor transitions and absences; and</w:t>
      </w:r>
    </w:p>
    <w:p w14:paraId="7190379C" w14:textId="0AC6CAFC" w:rsidR="008F7E39" w:rsidRPr="0005446A" w:rsidRDefault="008F7E39" w:rsidP="00566FB0">
      <w:pPr>
        <w:pStyle w:val="ListParagraph"/>
        <w:numPr>
          <w:ilvl w:val="0"/>
          <w:numId w:val="3"/>
        </w:numPr>
        <w:shd w:val="clear" w:color="auto" w:fill="FFFFFF" w:themeFill="background1"/>
        <w:jc w:val="both"/>
        <w:rPr>
          <w:rFonts w:ascii="Arial" w:hAnsi="Arial" w:cs="Arial"/>
          <w:color w:val="000000" w:themeColor="text1"/>
          <w:sz w:val="24"/>
          <w:szCs w:val="24"/>
        </w:rPr>
      </w:pPr>
      <w:r w:rsidRPr="008F7E39">
        <w:rPr>
          <w:rFonts w:ascii="Arial" w:hAnsi="Arial" w:cs="Arial"/>
          <w:color w:val="000000" w:themeColor="text1"/>
          <w:sz w:val="24"/>
          <w:szCs w:val="24"/>
          <w:shd w:val="clear" w:color="auto" w:fill="FFFFFF" w:themeFill="background1"/>
        </w:rPr>
        <w:t xml:space="preserve">When a </w:t>
      </w:r>
      <w:r w:rsidR="007F1D16">
        <w:rPr>
          <w:rFonts w:ascii="Arial" w:hAnsi="Arial" w:cs="Arial"/>
          <w:color w:val="000000" w:themeColor="text1"/>
          <w:sz w:val="24"/>
          <w:szCs w:val="24"/>
          <w:shd w:val="clear" w:color="auto" w:fill="FFFFFF" w:themeFill="background1"/>
        </w:rPr>
        <w:t>learner</w:t>
      </w:r>
      <w:r w:rsidRPr="008F7E39">
        <w:rPr>
          <w:rFonts w:ascii="Arial" w:hAnsi="Arial" w:cs="Arial"/>
          <w:color w:val="000000" w:themeColor="text1"/>
          <w:sz w:val="24"/>
          <w:szCs w:val="24"/>
          <w:shd w:val="clear" w:color="auto" w:fill="FFFFFF" w:themeFill="background1"/>
        </w:rPr>
        <w:t xml:space="preserve"> on a Child Protection</w:t>
      </w:r>
      <w:r w:rsidR="007F1D16">
        <w:rPr>
          <w:rFonts w:ascii="Arial" w:hAnsi="Arial" w:cs="Arial"/>
          <w:color w:val="000000" w:themeColor="text1"/>
          <w:sz w:val="24"/>
          <w:szCs w:val="24"/>
          <w:shd w:val="clear" w:color="auto" w:fill="FFFFFF" w:themeFill="background1"/>
        </w:rPr>
        <w:t xml:space="preserve"> Plan,</w:t>
      </w:r>
      <w:r w:rsidRPr="008F7E39">
        <w:rPr>
          <w:rFonts w:ascii="Arial" w:hAnsi="Arial" w:cs="Arial"/>
          <w:color w:val="000000" w:themeColor="text1"/>
          <w:sz w:val="24"/>
          <w:szCs w:val="24"/>
          <w:shd w:val="clear" w:color="auto" w:fill="FFFFFF" w:themeFill="background1"/>
        </w:rPr>
        <w:t xml:space="preserve"> Child in Need plan</w:t>
      </w:r>
      <w:r w:rsidR="007F1D16">
        <w:rPr>
          <w:rFonts w:ascii="Arial" w:hAnsi="Arial" w:cs="Arial"/>
          <w:color w:val="000000" w:themeColor="text1"/>
          <w:sz w:val="24"/>
          <w:szCs w:val="24"/>
          <w:shd w:val="clear" w:color="auto" w:fill="FFFFFF" w:themeFill="background1"/>
        </w:rPr>
        <w:t xml:space="preserve"> </w:t>
      </w:r>
      <w:r w:rsidRPr="008F7E39">
        <w:rPr>
          <w:rFonts w:ascii="Arial" w:hAnsi="Arial" w:cs="Arial"/>
          <w:color w:val="000000" w:themeColor="text1"/>
          <w:sz w:val="24"/>
          <w:szCs w:val="24"/>
          <w:shd w:val="clear" w:color="auto" w:fill="FFFFFF" w:themeFill="background1"/>
        </w:rPr>
        <w:t xml:space="preserve">or a Looked After </w:t>
      </w:r>
      <w:r w:rsidR="007F1D16">
        <w:rPr>
          <w:rFonts w:ascii="Arial" w:hAnsi="Arial" w:cs="Arial"/>
          <w:color w:val="000000" w:themeColor="text1"/>
          <w:sz w:val="24"/>
          <w:szCs w:val="24"/>
          <w:shd w:val="clear" w:color="auto" w:fill="FFFFFF" w:themeFill="background1"/>
        </w:rPr>
        <w:t>learner</w:t>
      </w:r>
      <w:r w:rsidRPr="008F7E39">
        <w:rPr>
          <w:rFonts w:ascii="Arial" w:hAnsi="Arial" w:cs="Arial"/>
          <w:color w:val="000000" w:themeColor="text1"/>
          <w:sz w:val="24"/>
          <w:szCs w:val="24"/>
          <w:shd w:val="clear" w:color="auto" w:fill="FFFFFF" w:themeFill="background1"/>
        </w:rPr>
        <w:t xml:space="preserve"> transitions or is absent from the provision, </w:t>
      </w:r>
      <w:r w:rsidR="007F1D16">
        <w:rPr>
          <w:rFonts w:ascii="Arial" w:hAnsi="Arial" w:cs="Arial"/>
          <w:color w:val="000000" w:themeColor="text1"/>
          <w:sz w:val="24"/>
          <w:szCs w:val="24"/>
          <w:shd w:val="clear" w:color="auto" w:fill="FFFFFF" w:themeFill="background1"/>
        </w:rPr>
        <w:t>their</w:t>
      </w:r>
      <w:r w:rsidRPr="008F7E39">
        <w:rPr>
          <w:rFonts w:ascii="Arial" w:hAnsi="Arial" w:cs="Arial"/>
          <w:color w:val="000000" w:themeColor="text1"/>
          <w:sz w:val="24"/>
          <w:szCs w:val="24"/>
          <w:shd w:val="clear" w:color="auto" w:fill="FFFFFF" w:themeFill="background1"/>
        </w:rPr>
        <w:t xml:space="preserve"> social worker or key worker in the </w:t>
      </w:r>
      <w:r w:rsidR="007F1D16">
        <w:rPr>
          <w:rFonts w:ascii="Arial" w:hAnsi="Arial" w:cs="Arial"/>
          <w:color w:val="000000" w:themeColor="text1"/>
          <w:sz w:val="24"/>
          <w:szCs w:val="24"/>
          <w:shd w:val="clear" w:color="auto" w:fill="FFFFFF" w:themeFill="background1"/>
        </w:rPr>
        <w:t>l</w:t>
      </w:r>
      <w:r w:rsidRPr="008F7E39">
        <w:rPr>
          <w:rFonts w:ascii="Arial" w:hAnsi="Arial" w:cs="Arial"/>
          <w:color w:val="000000" w:themeColor="text1"/>
          <w:sz w:val="24"/>
          <w:szCs w:val="24"/>
          <w:shd w:val="clear" w:color="auto" w:fill="FFFFFF" w:themeFill="background1"/>
        </w:rPr>
        <w:t xml:space="preserve">ocal </w:t>
      </w:r>
      <w:r w:rsidR="007F1D16">
        <w:rPr>
          <w:rFonts w:ascii="Arial" w:hAnsi="Arial" w:cs="Arial"/>
          <w:color w:val="000000" w:themeColor="text1"/>
          <w:sz w:val="24"/>
          <w:szCs w:val="24"/>
          <w:shd w:val="clear" w:color="auto" w:fill="FFFFFF" w:themeFill="background1"/>
        </w:rPr>
        <w:t>a</w:t>
      </w:r>
      <w:r w:rsidRPr="008F7E39">
        <w:rPr>
          <w:rFonts w:ascii="Arial" w:hAnsi="Arial" w:cs="Arial"/>
          <w:color w:val="000000" w:themeColor="text1"/>
          <w:sz w:val="24"/>
          <w:szCs w:val="24"/>
          <w:shd w:val="clear" w:color="auto" w:fill="FFFFFF" w:themeFill="background1"/>
        </w:rPr>
        <w:t xml:space="preserve">uthority </w:t>
      </w:r>
      <w:r w:rsidR="007F1D16">
        <w:rPr>
          <w:rFonts w:ascii="Arial" w:hAnsi="Arial" w:cs="Arial"/>
          <w:color w:val="000000" w:themeColor="text1"/>
          <w:sz w:val="24"/>
          <w:szCs w:val="24"/>
          <w:shd w:val="clear" w:color="auto" w:fill="FFFFFF" w:themeFill="background1"/>
        </w:rPr>
        <w:t>c</w:t>
      </w:r>
      <w:r w:rsidRPr="008F7E39">
        <w:rPr>
          <w:rFonts w:ascii="Arial" w:hAnsi="Arial" w:cs="Arial"/>
          <w:color w:val="000000" w:themeColor="text1"/>
          <w:sz w:val="24"/>
          <w:szCs w:val="24"/>
          <w:shd w:val="clear" w:color="auto" w:fill="FFFFFF" w:themeFill="background1"/>
        </w:rPr>
        <w:t xml:space="preserve">hildren’s </w:t>
      </w:r>
      <w:r w:rsidR="007F1D16">
        <w:rPr>
          <w:rFonts w:ascii="Arial" w:hAnsi="Arial" w:cs="Arial"/>
          <w:color w:val="000000" w:themeColor="text1"/>
          <w:sz w:val="24"/>
          <w:szCs w:val="24"/>
          <w:shd w:val="clear" w:color="auto" w:fill="FFFFFF" w:themeFill="background1"/>
        </w:rPr>
        <w:t>s</w:t>
      </w:r>
      <w:r w:rsidRPr="008F7E39">
        <w:rPr>
          <w:rFonts w:ascii="Arial" w:hAnsi="Arial" w:cs="Arial"/>
          <w:color w:val="000000" w:themeColor="text1"/>
          <w:sz w:val="24"/>
          <w:szCs w:val="24"/>
          <w:shd w:val="clear" w:color="auto" w:fill="FFFFFF" w:themeFill="background1"/>
        </w:rPr>
        <w:t xml:space="preserve">ocial </w:t>
      </w:r>
      <w:r w:rsidR="007F1D16">
        <w:rPr>
          <w:rFonts w:ascii="Arial" w:hAnsi="Arial" w:cs="Arial"/>
          <w:color w:val="000000" w:themeColor="text1"/>
          <w:sz w:val="24"/>
          <w:szCs w:val="24"/>
          <w:shd w:val="clear" w:color="auto" w:fill="FFFFFF" w:themeFill="background1"/>
        </w:rPr>
        <w:t>c</w:t>
      </w:r>
      <w:r w:rsidRPr="008F7E39">
        <w:rPr>
          <w:rFonts w:ascii="Arial" w:hAnsi="Arial" w:cs="Arial"/>
          <w:color w:val="000000" w:themeColor="text1"/>
          <w:sz w:val="24"/>
          <w:szCs w:val="24"/>
          <w:shd w:val="clear" w:color="auto" w:fill="FFFFFF" w:themeFill="background1"/>
        </w:rPr>
        <w:t>ar</w:t>
      </w:r>
      <w:r>
        <w:rPr>
          <w:rFonts w:ascii="Arial" w:hAnsi="Arial" w:cs="Arial"/>
          <w:color w:val="000000" w:themeColor="text1"/>
          <w:sz w:val="24"/>
          <w:szCs w:val="24"/>
          <w:shd w:val="clear" w:color="auto" w:fill="FFFFFF" w:themeFill="background1"/>
        </w:rPr>
        <w:t>e</w:t>
      </w:r>
      <w:r w:rsidR="007F1D16">
        <w:rPr>
          <w:rFonts w:ascii="Arial" w:hAnsi="Arial" w:cs="Arial"/>
          <w:color w:val="000000" w:themeColor="text1"/>
          <w:sz w:val="24"/>
          <w:szCs w:val="24"/>
          <w:shd w:val="clear" w:color="auto" w:fill="FFFFFF" w:themeFill="background1"/>
        </w:rPr>
        <w:t xml:space="preserve"> must be informed immediately</w:t>
      </w:r>
      <w:r>
        <w:rPr>
          <w:rFonts w:ascii="Arial" w:hAnsi="Arial" w:cs="Arial"/>
          <w:color w:val="000000" w:themeColor="text1"/>
          <w:sz w:val="24"/>
          <w:szCs w:val="24"/>
          <w:shd w:val="clear" w:color="auto" w:fill="FFFFFF" w:themeFill="background1"/>
        </w:rPr>
        <w:t>.</w:t>
      </w:r>
    </w:p>
    <w:p w14:paraId="37BBD4BE" w14:textId="795C8854" w:rsidR="0005446A" w:rsidRDefault="0005446A" w:rsidP="00566FB0">
      <w:pPr>
        <w:pStyle w:val="ListParagraph"/>
        <w:numPr>
          <w:ilvl w:val="0"/>
          <w:numId w:val="28"/>
        </w:numPr>
        <w:shd w:val="clear" w:color="auto" w:fill="FFFFFF" w:themeFill="background1"/>
        <w:jc w:val="both"/>
        <w:rPr>
          <w:rFonts w:ascii="Arial" w:hAnsi="Arial" w:cs="Arial"/>
          <w:color w:val="000000" w:themeColor="text1"/>
          <w:sz w:val="24"/>
          <w:szCs w:val="24"/>
        </w:rPr>
      </w:pPr>
      <w:r>
        <w:rPr>
          <w:rFonts w:ascii="Arial" w:hAnsi="Arial" w:cs="Arial"/>
          <w:color w:val="000000" w:themeColor="text1"/>
          <w:sz w:val="24"/>
          <w:szCs w:val="24"/>
        </w:rPr>
        <w:t>Monitor, record and proactively act on unimproved / deteriorating situations.</w:t>
      </w:r>
    </w:p>
    <w:p w14:paraId="7196F614" w14:textId="69380D5E" w:rsidR="0005446A" w:rsidRPr="0005446A" w:rsidRDefault="0005446A" w:rsidP="00566FB0">
      <w:pPr>
        <w:pStyle w:val="ListParagraph"/>
        <w:numPr>
          <w:ilvl w:val="0"/>
          <w:numId w:val="3"/>
        </w:numPr>
        <w:shd w:val="clear" w:color="auto" w:fill="FFFFFF" w:themeFill="background1"/>
        <w:jc w:val="both"/>
        <w:rPr>
          <w:rFonts w:ascii="Arial" w:hAnsi="Arial" w:cs="Arial"/>
          <w:color w:val="000000" w:themeColor="text1"/>
          <w:sz w:val="24"/>
          <w:szCs w:val="24"/>
        </w:rPr>
      </w:pPr>
      <w:r>
        <w:rPr>
          <w:rFonts w:ascii="Arial" w:hAnsi="Arial" w:cs="Arial"/>
          <w:color w:val="000000" w:themeColor="text1"/>
          <w:sz w:val="24"/>
          <w:szCs w:val="24"/>
        </w:rPr>
        <w:t>The designated safeguarding lead will press others for re</w:t>
      </w:r>
      <w:r w:rsidR="007F1D16">
        <w:rPr>
          <w:rFonts w:ascii="Arial" w:hAnsi="Arial" w:cs="Arial"/>
          <w:color w:val="000000" w:themeColor="text1"/>
          <w:sz w:val="24"/>
          <w:szCs w:val="24"/>
        </w:rPr>
        <w:t>-</w:t>
      </w:r>
      <w:r>
        <w:rPr>
          <w:rFonts w:ascii="Arial" w:hAnsi="Arial" w:cs="Arial"/>
          <w:color w:val="000000" w:themeColor="text1"/>
          <w:sz w:val="24"/>
          <w:szCs w:val="24"/>
        </w:rPr>
        <w:t xml:space="preserve">consideration / re-evaluation to ensure that concerns are being addressed and the situation is being improved. </w:t>
      </w:r>
    </w:p>
    <w:p w14:paraId="6C87D201" w14:textId="77777777" w:rsidR="008928EA" w:rsidRDefault="008928EA" w:rsidP="008928EA">
      <w:pPr>
        <w:shd w:val="clear" w:color="auto" w:fill="FFFFFF" w:themeFill="background1"/>
        <w:jc w:val="both"/>
        <w:rPr>
          <w:rFonts w:ascii="Arial" w:hAnsi="Arial" w:cs="Arial"/>
          <w:color w:val="000000" w:themeColor="text1"/>
          <w:sz w:val="24"/>
          <w:szCs w:val="24"/>
        </w:rPr>
      </w:pPr>
    </w:p>
    <w:p w14:paraId="5785C319" w14:textId="604E634D" w:rsidR="008928EA" w:rsidRDefault="00B34D0B" w:rsidP="008928EA">
      <w:pPr>
        <w:shd w:val="clear" w:color="auto" w:fill="FFFFFF" w:themeFill="background1"/>
        <w:jc w:val="both"/>
        <w:rPr>
          <w:rFonts w:ascii="Arial" w:hAnsi="Arial" w:cs="Arial"/>
          <w:b/>
          <w:bCs/>
          <w:color w:val="000000" w:themeColor="text1"/>
          <w:sz w:val="24"/>
          <w:szCs w:val="24"/>
        </w:rPr>
      </w:pPr>
      <w:r>
        <w:rPr>
          <w:rFonts w:ascii="Arial" w:hAnsi="Arial" w:cs="Arial"/>
          <w:b/>
          <w:bCs/>
          <w:color w:val="000000" w:themeColor="text1"/>
          <w:sz w:val="24"/>
          <w:szCs w:val="24"/>
        </w:rPr>
        <w:t>Confidentiality and Sharing Information</w:t>
      </w:r>
    </w:p>
    <w:p w14:paraId="5A8E69DE" w14:textId="77777777" w:rsidR="00DC2541" w:rsidRDefault="00DC2541" w:rsidP="008928EA">
      <w:pPr>
        <w:shd w:val="clear" w:color="auto" w:fill="FFFFFF" w:themeFill="background1"/>
        <w:jc w:val="both"/>
        <w:rPr>
          <w:rFonts w:ascii="Arial" w:hAnsi="Arial" w:cs="Arial"/>
          <w:b/>
          <w:bCs/>
          <w:color w:val="000000" w:themeColor="text1"/>
          <w:sz w:val="24"/>
          <w:szCs w:val="24"/>
        </w:rPr>
      </w:pPr>
    </w:p>
    <w:p w14:paraId="6A7E437D" w14:textId="11E228EC" w:rsidR="00DC2541" w:rsidRPr="00EB2D49" w:rsidRDefault="0005446A" w:rsidP="00EB2D49">
      <w:pPr>
        <w:shd w:val="clear" w:color="auto" w:fill="FFFFFF" w:themeFill="background1"/>
        <w:jc w:val="both"/>
        <w:rPr>
          <w:rFonts w:ascii="Arial" w:hAnsi="Arial" w:cs="Arial"/>
          <w:color w:val="000000" w:themeColor="text1"/>
          <w:sz w:val="24"/>
          <w:szCs w:val="24"/>
        </w:rPr>
      </w:pPr>
      <w:r w:rsidRPr="00EB2D49">
        <w:rPr>
          <w:rFonts w:ascii="Arial" w:hAnsi="Arial" w:cs="Arial"/>
          <w:color w:val="000000" w:themeColor="text1"/>
          <w:sz w:val="24"/>
          <w:szCs w:val="24"/>
        </w:rPr>
        <w:t xml:space="preserve">CAST recognises the critical role of sharing information between the provision, providers and local agencies to effectively safeguarding our </w:t>
      </w:r>
      <w:r w:rsidR="007F1D16">
        <w:rPr>
          <w:rFonts w:ascii="Arial" w:hAnsi="Arial" w:cs="Arial"/>
          <w:color w:val="000000" w:themeColor="text1"/>
          <w:sz w:val="24"/>
          <w:szCs w:val="24"/>
        </w:rPr>
        <w:t>learners.</w:t>
      </w:r>
    </w:p>
    <w:p w14:paraId="3CBCEFEC" w14:textId="77777777" w:rsidR="0005446A" w:rsidRPr="00EB2D49" w:rsidRDefault="0005446A" w:rsidP="00EB2D49">
      <w:pPr>
        <w:shd w:val="clear" w:color="auto" w:fill="FFFFFF" w:themeFill="background1"/>
        <w:jc w:val="both"/>
        <w:rPr>
          <w:rFonts w:ascii="Arial" w:hAnsi="Arial" w:cs="Arial"/>
          <w:color w:val="000000" w:themeColor="text1"/>
          <w:sz w:val="24"/>
          <w:szCs w:val="24"/>
        </w:rPr>
      </w:pPr>
    </w:p>
    <w:p w14:paraId="21567E2E" w14:textId="21CD52AD" w:rsidR="0005446A" w:rsidRPr="00EB2D49" w:rsidRDefault="0005446A" w:rsidP="00EB2D49">
      <w:pPr>
        <w:shd w:val="clear" w:color="auto" w:fill="FFFFFF" w:themeFill="background1"/>
        <w:jc w:val="both"/>
        <w:rPr>
          <w:rFonts w:ascii="Arial" w:hAnsi="Arial" w:cs="Arial"/>
          <w:color w:val="000000" w:themeColor="text1"/>
          <w:sz w:val="24"/>
          <w:szCs w:val="24"/>
          <w:shd w:val="clear" w:color="auto" w:fill="F3F3F3"/>
        </w:rPr>
      </w:pPr>
      <w:r w:rsidRPr="00EB2D49">
        <w:rPr>
          <w:rFonts w:ascii="Arial" w:hAnsi="Arial" w:cs="Arial"/>
          <w:color w:val="000000" w:themeColor="text1"/>
          <w:sz w:val="24"/>
          <w:szCs w:val="24"/>
        </w:rPr>
        <w:t xml:space="preserve">Our practices align with the </w:t>
      </w:r>
      <w:r w:rsidR="007F1D16">
        <w:rPr>
          <w:rFonts w:ascii="Arial" w:hAnsi="Arial" w:cs="Arial"/>
          <w:color w:val="000000" w:themeColor="text1"/>
          <w:sz w:val="24"/>
          <w:szCs w:val="24"/>
        </w:rPr>
        <w:t>statutory guidance ‘</w:t>
      </w:r>
      <w:r w:rsidR="00EB2D49" w:rsidRPr="00EB2D49">
        <w:rPr>
          <w:rFonts w:ascii="Arial" w:hAnsi="Arial" w:cs="Arial"/>
          <w:color w:val="000000" w:themeColor="text1"/>
          <w:sz w:val="24"/>
          <w:szCs w:val="24"/>
          <w:shd w:val="clear" w:color="auto" w:fill="FFFFFF" w:themeFill="background1"/>
        </w:rPr>
        <w:t xml:space="preserve">Information </w:t>
      </w:r>
      <w:r w:rsidR="007F1D16">
        <w:rPr>
          <w:rFonts w:ascii="Arial" w:hAnsi="Arial" w:cs="Arial"/>
          <w:color w:val="000000" w:themeColor="text1"/>
          <w:sz w:val="24"/>
          <w:szCs w:val="24"/>
          <w:shd w:val="clear" w:color="auto" w:fill="FFFFFF" w:themeFill="background1"/>
        </w:rPr>
        <w:t>s</w:t>
      </w:r>
      <w:r w:rsidR="00EB2D49" w:rsidRPr="00EB2D49">
        <w:rPr>
          <w:rFonts w:ascii="Arial" w:hAnsi="Arial" w:cs="Arial"/>
          <w:color w:val="000000" w:themeColor="text1"/>
          <w:sz w:val="24"/>
          <w:szCs w:val="24"/>
          <w:shd w:val="clear" w:color="auto" w:fill="FFFFFF" w:themeFill="background1"/>
        </w:rPr>
        <w:t>haring</w:t>
      </w:r>
      <w:r w:rsidR="007F1D16">
        <w:rPr>
          <w:rFonts w:ascii="Arial" w:hAnsi="Arial" w:cs="Arial"/>
          <w:color w:val="000000" w:themeColor="text1"/>
          <w:sz w:val="24"/>
          <w:szCs w:val="24"/>
          <w:shd w:val="clear" w:color="auto" w:fill="FFFFFF" w:themeFill="background1"/>
        </w:rPr>
        <w:t xml:space="preserve"> a</w:t>
      </w:r>
      <w:r w:rsidR="00EB2D49" w:rsidRPr="00EB2D49">
        <w:rPr>
          <w:rFonts w:ascii="Arial" w:hAnsi="Arial" w:cs="Arial"/>
          <w:color w:val="000000" w:themeColor="text1"/>
          <w:sz w:val="24"/>
          <w:szCs w:val="24"/>
          <w:shd w:val="clear" w:color="auto" w:fill="FFFFFF" w:themeFill="background1"/>
        </w:rPr>
        <w:t xml:space="preserve">dvice for </w:t>
      </w:r>
      <w:r w:rsidR="007F1D16">
        <w:rPr>
          <w:rFonts w:ascii="Arial" w:hAnsi="Arial" w:cs="Arial"/>
          <w:color w:val="000000" w:themeColor="text1"/>
          <w:sz w:val="24"/>
          <w:szCs w:val="24"/>
          <w:shd w:val="clear" w:color="auto" w:fill="FFFFFF" w:themeFill="background1"/>
        </w:rPr>
        <w:t>safeguarding practitioners (2023</w:t>
      </w:r>
      <w:r w:rsidR="00EB2D49" w:rsidRPr="00EB2D49">
        <w:rPr>
          <w:rFonts w:ascii="Arial" w:hAnsi="Arial" w:cs="Arial"/>
          <w:color w:val="000000" w:themeColor="text1"/>
          <w:sz w:val="24"/>
          <w:szCs w:val="24"/>
          <w:shd w:val="clear" w:color="auto" w:fill="FFFFFF" w:themeFill="background1"/>
        </w:rPr>
        <w:t xml:space="preserve">), the DDSCP </w:t>
      </w:r>
      <w:r w:rsidR="007F1D16">
        <w:rPr>
          <w:rFonts w:ascii="Arial" w:hAnsi="Arial" w:cs="Arial"/>
          <w:color w:val="000000" w:themeColor="text1"/>
          <w:sz w:val="24"/>
          <w:szCs w:val="24"/>
          <w:shd w:val="clear" w:color="auto" w:fill="FFFFFF" w:themeFill="background1"/>
        </w:rPr>
        <w:t>‘</w:t>
      </w:r>
      <w:r w:rsidR="00EB2D49" w:rsidRPr="00EB2D49">
        <w:rPr>
          <w:rFonts w:ascii="Arial" w:hAnsi="Arial" w:cs="Arial"/>
          <w:color w:val="000000" w:themeColor="text1"/>
          <w:sz w:val="24"/>
          <w:szCs w:val="24"/>
          <w:shd w:val="clear" w:color="auto" w:fill="FFFFFF" w:themeFill="background1"/>
        </w:rPr>
        <w:t>Information Sharing Guidance for Practitioners</w:t>
      </w:r>
      <w:r w:rsidR="007F1D16">
        <w:rPr>
          <w:rFonts w:ascii="Arial" w:hAnsi="Arial" w:cs="Arial"/>
          <w:color w:val="000000" w:themeColor="text1"/>
          <w:sz w:val="24"/>
          <w:szCs w:val="24"/>
          <w:shd w:val="clear" w:color="auto" w:fill="FFFFFF" w:themeFill="background1"/>
        </w:rPr>
        <w:t>’</w:t>
      </w:r>
      <w:r w:rsidR="00EB2D49" w:rsidRPr="00EB2D49">
        <w:rPr>
          <w:rFonts w:ascii="Arial" w:hAnsi="Arial" w:cs="Arial"/>
          <w:color w:val="000000" w:themeColor="text1"/>
          <w:sz w:val="24"/>
          <w:szCs w:val="24"/>
          <w:shd w:val="clear" w:color="auto" w:fill="FFFFFF" w:themeFill="background1"/>
        </w:rPr>
        <w:t xml:space="preserve"> (2022) and the Nottinghamshire </w:t>
      </w:r>
      <w:r w:rsidR="007F1D16">
        <w:rPr>
          <w:rFonts w:ascii="Arial" w:hAnsi="Arial" w:cs="Arial"/>
          <w:color w:val="000000" w:themeColor="text1"/>
          <w:sz w:val="24"/>
          <w:szCs w:val="24"/>
          <w:shd w:val="clear" w:color="auto" w:fill="FFFFFF" w:themeFill="background1"/>
        </w:rPr>
        <w:t>‘</w:t>
      </w:r>
      <w:r w:rsidR="00EB2D49" w:rsidRPr="00EB2D49">
        <w:rPr>
          <w:rFonts w:ascii="Arial" w:hAnsi="Arial" w:cs="Arial"/>
          <w:color w:val="000000" w:themeColor="text1"/>
          <w:sz w:val="24"/>
          <w:szCs w:val="24"/>
          <w:shd w:val="clear" w:color="auto" w:fill="FFFFFF" w:themeFill="background1"/>
        </w:rPr>
        <w:t>Information Sharing Protocol</w:t>
      </w:r>
      <w:r w:rsidR="007F1D16">
        <w:rPr>
          <w:rFonts w:ascii="Arial" w:hAnsi="Arial" w:cs="Arial"/>
          <w:color w:val="000000" w:themeColor="text1"/>
          <w:sz w:val="24"/>
          <w:szCs w:val="24"/>
          <w:shd w:val="clear" w:color="auto" w:fill="FFFFFF" w:themeFill="background1"/>
        </w:rPr>
        <w:t xml:space="preserve">’ </w:t>
      </w:r>
      <w:r w:rsidR="00EB2D49" w:rsidRPr="00EB2D49">
        <w:rPr>
          <w:rFonts w:ascii="Arial" w:hAnsi="Arial" w:cs="Arial"/>
          <w:color w:val="000000" w:themeColor="text1"/>
          <w:sz w:val="24"/>
          <w:szCs w:val="24"/>
          <w:shd w:val="clear" w:color="auto" w:fill="FFFFFF" w:themeFill="background1"/>
        </w:rPr>
        <w:t>(2016).</w:t>
      </w:r>
    </w:p>
    <w:p w14:paraId="77EB87DA" w14:textId="77777777" w:rsidR="00EB2D49" w:rsidRPr="00EB2D49" w:rsidRDefault="00EB2D49" w:rsidP="00EB2D49">
      <w:pPr>
        <w:shd w:val="clear" w:color="auto" w:fill="FFFFFF" w:themeFill="background1"/>
        <w:jc w:val="both"/>
        <w:rPr>
          <w:rFonts w:ascii="Arial" w:hAnsi="Arial" w:cs="Arial"/>
          <w:color w:val="000000" w:themeColor="text1"/>
          <w:sz w:val="24"/>
          <w:szCs w:val="24"/>
          <w:shd w:val="clear" w:color="auto" w:fill="F3F3F3"/>
        </w:rPr>
      </w:pPr>
    </w:p>
    <w:p w14:paraId="0209E2B5" w14:textId="074E0A04" w:rsidR="00EB2D49" w:rsidRPr="00EB2D49" w:rsidRDefault="00EB2D49" w:rsidP="00EB2D49">
      <w:pPr>
        <w:shd w:val="clear" w:color="auto" w:fill="FFFFFF" w:themeFill="background1"/>
        <w:jc w:val="both"/>
        <w:rPr>
          <w:rFonts w:ascii="Arial" w:hAnsi="Arial" w:cs="Arial"/>
          <w:color w:val="000000" w:themeColor="text1"/>
          <w:sz w:val="24"/>
          <w:szCs w:val="24"/>
          <w:shd w:val="clear" w:color="auto" w:fill="F3F3F3"/>
        </w:rPr>
      </w:pPr>
      <w:r w:rsidRPr="00EB2D49">
        <w:rPr>
          <w:rFonts w:ascii="Arial" w:hAnsi="Arial" w:cs="Arial"/>
          <w:color w:val="000000" w:themeColor="text1"/>
          <w:sz w:val="24"/>
          <w:szCs w:val="24"/>
          <w:shd w:val="clear" w:color="auto" w:fill="FFFFFF" w:themeFill="background1"/>
        </w:rPr>
        <w:t>All staff members are highly informed in respect of the seven golden rules for sharing information (</w:t>
      </w:r>
      <w:r w:rsidRPr="0014070B">
        <w:rPr>
          <w:rFonts w:ascii="Arial" w:hAnsi="Arial" w:cs="Arial"/>
          <w:color w:val="000000" w:themeColor="text1"/>
          <w:sz w:val="24"/>
          <w:szCs w:val="24"/>
          <w:shd w:val="clear" w:color="auto" w:fill="FFFFFF" w:themeFill="background1"/>
        </w:rPr>
        <w:t>Appendix 3</w:t>
      </w:r>
      <w:r w:rsidRPr="00EB2D49">
        <w:rPr>
          <w:rFonts w:ascii="Arial" w:hAnsi="Arial" w:cs="Arial"/>
          <w:color w:val="000000" w:themeColor="text1"/>
          <w:sz w:val="24"/>
          <w:szCs w:val="24"/>
          <w:shd w:val="clear" w:color="auto" w:fill="FFFFFF" w:themeFill="background1"/>
        </w:rPr>
        <w:t>) and are mindful of their responsibilities under both the Data Protection Act (2018) and the UK General Data Protection Regulation (</w:t>
      </w:r>
      <w:r w:rsidR="006A6036">
        <w:rPr>
          <w:rFonts w:ascii="Arial" w:hAnsi="Arial" w:cs="Arial"/>
          <w:color w:val="000000" w:themeColor="text1"/>
          <w:sz w:val="24"/>
          <w:szCs w:val="24"/>
          <w:shd w:val="clear" w:color="auto" w:fill="FFFFFF" w:themeFill="background1"/>
        </w:rPr>
        <w:t>‘</w:t>
      </w:r>
      <w:r w:rsidRPr="00EB2D49">
        <w:rPr>
          <w:rFonts w:ascii="Arial" w:hAnsi="Arial" w:cs="Arial"/>
          <w:color w:val="000000" w:themeColor="text1"/>
          <w:sz w:val="24"/>
          <w:szCs w:val="24"/>
          <w:shd w:val="clear" w:color="auto" w:fill="FFFFFF" w:themeFill="background1"/>
        </w:rPr>
        <w:t>UK GDPR</w:t>
      </w:r>
      <w:r w:rsidR="006A6036">
        <w:rPr>
          <w:rFonts w:ascii="Arial" w:hAnsi="Arial" w:cs="Arial"/>
          <w:color w:val="000000" w:themeColor="text1"/>
          <w:sz w:val="24"/>
          <w:szCs w:val="24"/>
          <w:shd w:val="clear" w:color="auto" w:fill="FFFFFF" w:themeFill="background1"/>
        </w:rPr>
        <w:t>’</w:t>
      </w:r>
      <w:r w:rsidRPr="00EB2D49">
        <w:rPr>
          <w:rFonts w:ascii="Arial" w:hAnsi="Arial" w:cs="Arial"/>
          <w:color w:val="000000" w:themeColor="text1"/>
          <w:sz w:val="24"/>
          <w:szCs w:val="24"/>
          <w:shd w:val="clear" w:color="auto" w:fill="FFFFFF" w:themeFill="background1"/>
        </w:rPr>
        <w:t xml:space="preserve">). It is essential to recognise that these regulations do not hinder or restrict the sharing of information when it comes to ensuring the safety and wellbeing of </w:t>
      </w:r>
      <w:r w:rsidR="006A6036">
        <w:rPr>
          <w:rFonts w:ascii="Arial" w:hAnsi="Arial" w:cs="Arial"/>
          <w:color w:val="000000" w:themeColor="text1"/>
          <w:sz w:val="24"/>
          <w:szCs w:val="24"/>
          <w:shd w:val="clear" w:color="auto" w:fill="FFFFFF" w:themeFill="background1"/>
        </w:rPr>
        <w:t>learners</w:t>
      </w:r>
      <w:r w:rsidRPr="00EB2D49">
        <w:rPr>
          <w:rFonts w:ascii="Arial" w:hAnsi="Arial" w:cs="Arial"/>
          <w:color w:val="000000" w:themeColor="text1"/>
          <w:sz w:val="24"/>
          <w:szCs w:val="24"/>
          <w:shd w:val="clear" w:color="auto" w:fill="FFFFFF" w:themeFill="background1"/>
        </w:rPr>
        <w:t>.</w:t>
      </w:r>
    </w:p>
    <w:p w14:paraId="32E2010D" w14:textId="77777777" w:rsidR="00EB2D49" w:rsidRPr="00EB2D49" w:rsidRDefault="00EB2D49" w:rsidP="00EB2D49">
      <w:pPr>
        <w:shd w:val="clear" w:color="auto" w:fill="FFFFFF" w:themeFill="background1"/>
        <w:jc w:val="both"/>
        <w:rPr>
          <w:rFonts w:ascii="Arial" w:hAnsi="Arial" w:cs="Arial"/>
          <w:color w:val="000000" w:themeColor="text1"/>
          <w:sz w:val="24"/>
          <w:szCs w:val="24"/>
          <w:shd w:val="clear" w:color="auto" w:fill="F3F3F3"/>
        </w:rPr>
      </w:pPr>
    </w:p>
    <w:p w14:paraId="2B489589" w14:textId="3F054510" w:rsidR="00EB2D49" w:rsidRPr="00EB2D49" w:rsidRDefault="00EB2D49" w:rsidP="00EB2D49">
      <w:pPr>
        <w:shd w:val="clear" w:color="auto" w:fill="FFFFFF" w:themeFill="background1"/>
        <w:jc w:val="both"/>
        <w:rPr>
          <w:rFonts w:ascii="Arial" w:hAnsi="Arial" w:cs="Arial"/>
          <w:color w:val="000000" w:themeColor="text1"/>
          <w:sz w:val="24"/>
          <w:szCs w:val="24"/>
          <w:shd w:val="clear" w:color="auto" w:fill="F3F3F3"/>
        </w:rPr>
      </w:pPr>
      <w:r w:rsidRPr="00EB2D49">
        <w:rPr>
          <w:rFonts w:ascii="Arial" w:hAnsi="Arial" w:cs="Arial"/>
          <w:color w:val="000000" w:themeColor="text1"/>
          <w:sz w:val="24"/>
          <w:szCs w:val="24"/>
          <w:shd w:val="clear" w:color="auto" w:fill="FFFFFF" w:themeFill="background1"/>
        </w:rPr>
        <w:t xml:space="preserve">CAST staff are encouraged to proactively share relevant information as early as possible. This proactive approach helps identify, assess, and respond to any risks or concerns related to the safety and welfare of a </w:t>
      </w:r>
      <w:r w:rsidR="006A6036">
        <w:rPr>
          <w:rFonts w:ascii="Arial" w:hAnsi="Arial" w:cs="Arial"/>
          <w:color w:val="000000" w:themeColor="text1"/>
          <w:sz w:val="24"/>
          <w:szCs w:val="24"/>
          <w:shd w:val="clear" w:color="auto" w:fill="FFFFFF" w:themeFill="background1"/>
        </w:rPr>
        <w:t>learner</w:t>
      </w:r>
      <w:r w:rsidRPr="00EB2D49">
        <w:rPr>
          <w:rFonts w:ascii="Arial" w:hAnsi="Arial" w:cs="Arial"/>
          <w:color w:val="000000" w:themeColor="text1"/>
          <w:sz w:val="24"/>
          <w:szCs w:val="24"/>
          <w:shd w:val="clear" w:color="auto" w:fill="FFFFFF" w:themeFill="background1"/>
        </w:rPr>
        <w:t xml:space="preserve">, whether those </w:t>
      </w:r>
      <w:r w:rsidRPr="00EB2D49">
        <w:rPr>
          <w:rFonts w:ascii="Arial" w:hAnsi="Arial" w:cs="Arial"/>
          <w:color w:val="000000" w:themeColor="text1"/>
          <w:sz w:val="24"/>
          <w:szCs w:val="24"/>
          <w:shd w:val="clear" w:color="auto" w:fill="FFFFFF" w:themeFill="background1"/>
        </w:rPr>
        <w:lastRenderedPageBreak/>
        <w:t xml:space="preserve">issues are emerging or if the </w:t>
      </w:r>
      <w:r w:rsidR="006A6036">
        <w:rPr>
          <w:rFonts w:ascii="Arial" w:hAnsi="Arial" w:cs="Arial"/>
          <w:color w:val="000000" w:themeColor="text1"/>
          <w:sz w:val="24"/>
          <w:szCs w:val="24"/>
          <w:shd w:val="clear" w:color="auto" w:fill="FFFFFF" w:themeFill="background1"/>
        </w:rPr>
        <w:t>learner</w:t>
      </w:r>
      <w:r w:rsidRPr="00EB2D49">
        <w:rPr>
          <w:rFonts w:ascii="Arial" w:hAnsi="Arial" w:cs="Arial"/>
          <w:color w:val="000000" w:themeColor="text1"/>
          <w:sz w:val="24"/>
          <w:szCs w:val="24"/>
          <w:shd w:val="clear" w:color="auto" w:fill="FFFFFF" w:themeFill="background1"/>
        </w:rPr>
        <w:t xml:space="preserve"> is already known to </w:t>
      </w:r>
      <w:r w:rsidR="006A6036">
        <w:rPr>
          <w:rFonts w:ascii="Arial" w:hAnsi="Arial" w:cs="Arial"/>
          <w:color w:val="000000" w:themeColor="text1"/>
          <w:sz w:val="24"/>
          <w:szCs w:val="24"/>
          <w:shd w:val="clear" w:color="auto" w:fill="FFFFFF" w:themeFill="background1"/>
        </w:rPr>
        <w:t>l</w:t>
      </w:r>
      <w:r w:rsidRPr="00EB2D49">
        <w:rPr>
          <w:rFonts w:ascii="Arial" w:hAnsi="Arial" w:cs="Arial"/>
          <w:color w:val="000000" w:themeColor="text1"/>
          <w:sz w:val="24"/>
          <w:szCs w:val="24"/>
          <w:shd w:val="clear" w:color="auto" w:fill="FFFFFF" w:themeFill="background1"/>
        </w:rPr>
        <w:t xml:space="preserve">ocal </w:t>
      </w:r>
      <w:r w:rsidR="006A6036">
        <w:rPr>
          <w:rFonts w:ascii="Arial" w:hAnsi="Arial" w:cs="Arial"/>
          <w:color w:val="000000" w:themeColor="text1"/>
          <w:sz w:val="24"/>
          <w:szCs w:val="24"/>
          <w:shd w:val="clear" w:color="auto" w:fill="FFFFFF" w:themeFill="background1"/>
        </w:rPr>
        <w:t>a</w:t>
      </w:r>
      <w:r w:rsidRPr="00EB2D49">
        <w:rPr>
          <w:rFonts w:ascii="Arial" w:hAnsi="Arial" w:cs="Arial"/>
          <w:color w:val="000000" w:themeColor="text1"/>
          <w:sz w:val="24"/>
          <w:szCs w:val="24"/>
          <w:shd w:val="clear" w:color="auto" w:fill="FFFFFF" w:themeFill="background1"/>
        </w:rPr>
        <w:t xml:space="preserve">uthority </w:t>
      </w:r>
      <w:r w:rsidR="006A6036">
        <w:rPr>
          <w:rFonts w:ascii="Arial" w:hAnsi="Arial" w:cs="Arial"/>
          <w:color w:val="000000" w:themeColor="text1"/>
          <w:sz w:val="24"/>
          <w:szCs w:val="24"/>
          <w:shd w:val="clear" w:color="auto" w:fill="FFFFFF" w:themeFill="background1"/>
        </w:rPr>
        <w:t>c</w:t>
      </w:r>
      <w:r w:rsidRPr="00EB2D49">
        <w:rPr>
          <w:rFonts w:ascii="Arial" w:hAnsi="Arial" w:cs="Arial"/>
          <w:color w:val="000000" w:themeColor="text1"/>
          <w:sz w:val="24"/>
          <w:szCs w:val="24"/>
          <w:shd w:val="clear" w:color="auto" w:fill="FFFFFF" w:themeFill="background1"/>
        </w:rPr>
        <w:t xml:space="preserve">hildren’s </w:t>
      </w:r>
      <w:r w:rsidR="006A6036">
        <w:rPr>
          <w:rFonts w:ascii="Arial" w:hAnsi="Arial" w:cs="Arial"/>
          <w:color w:val="000000" w:themeColor="text1"/>
          <w:sz w:val="24"/>
          <w:szCs w:val="24"/>
          <w:shd w:val="clear" w:color="auto" w:fill="FFFFFF" w:themeFill="background1"/>
        </w:rPr>
        <w:t>s</w:t>
      </w:r>
      <w:r w:rsidRPr="00EB2D49">
        <w:rPr>
          <w:rFonts w:ascii="Arial" w:hAnsi="Arial" w:cs="Arial"/>
          <w:color w:val="000000" w:themeColor="text1"/>
          <w:sz w:val="24"/>
          <w:szCs w:val="24"/>
          <w:shd w:val="clear" w:color="auto" w:fill="FFFFFF" w:themeFill="background1"/>
        </w:rPr>
        <w:t xml:space="preserve">ocial </w:t>
      </w:r>
      <w:r w:rsidR="006A6036">
        <w:rPr>
          <w:rFonts w:ascii="Arial" w:hAnsi="Arial" w:cs="Arial"/>
          <w:color w:val="000000" w:themeColor="text1"/>
          <w:sz w:val="24"/>
          <w:szCs w:val="24"/>
          <w:shd w:val="clear" w:color="auto" w:fill="FFFFFF" w:themeFill="background1"/>
        </w:rPr>
        <w:t>c</w:t>
      </w:r>
      <w:r w:rsidRPr="00EB2D49">
        <w:rPr>
          <w:rFonts w:ascii="Arial" w:hAnsi="Arial" w:cs="Arial"/>
          <w:color w:val="000000" w:themeColor="text1"/>
          <w:sz w:val="24"/>
          <w:szCs w:val="24"/>
          <w:shd w:val="clear" w:color="auto" w:fill="FFFFFF" w:themeFill="background1"/>
        </w:rPr>
        <w:t>are.</w:t>
      </w:r>
    </w:p>
    <w:p w14:paraId="6083C481" w14:textId="77777777" w:rsidR="00EB2D49" w:rsidRPr="00EB2D49" w:rsidRDefault="00EB2D49" w:rsidP="00EB2D49">
      <w:pPr>
        <w:shd w:val="clear" w:color="auto" w:fill="FFFFFF" w:themeFill="background1"/>
        <w:jc w:val="both"/>
        <w:rPr>
          <w:rFonts w:ascii="Arial" w:hAnsi="Arial" w:cs="Arial"/>
          <w:color w:val="000000" w:themeColor="text1"/>
          <w:sz w:val="24"/>
          <w:szCs w:val="24"/>
          <w:shd w:val="clear" w:color="auto" w:fill="F3F3F3"/>
        </w:rPr>
      </w:pPr>
    </w:p>
    <w:p w14:paraId="0B369E24" w14:textId="47302A16" w:rsidR="00EB2D49" w:rsidRPr="00EB2D49" w:rsidRDefault="00EB2D49" w:rsidP="00EB2D49">
      <w:pPr>
        <w:shd w:val="clear" w:color="auto" w:fill="FFFFFF" w:themeFill="background1"/>
        <w:jc w:val="both"/>
        <w:rPr>
          <w:rFonts w:ascii="Arial" w:hAnsi="Arial" w:cs="Arial"/>
          <w:color w:val="000000" w:themeColor="text1"/>
          <w:sz w:val="24"/>
          <w:szCs w:val="24"/>
          <w:shd w:val="clear" w:color="auto" w:fill="F3F3F3"/>
        </w:rPr>
      </w:pPr>
      <w:r w:rsidRPr="00EB2D49">
        <w:rPr>
          <w:rFonts w:ascii="Arial" w:hAnsi="Arial" w:cs="Arial"/>
          <w:color w:val="000000" w:themeColor="text1"/>
          <w:sz w:val="24"/>
          <w:szCs w:val="24"/>
          <w:shd w:val="clear" w:color="auto" w:fill="FFFFFF" w:themeFill="background1"/>
        </w:rPr>
        <w:t>Should any staff members have any uncertainties regarding information sharing, they are encouraged to consult with the designated safeguarding lead or their deputies. It is essential to recogni</w:t>
      </w:r>
      <w:r w:rsidR="006A6036">
        <w:rPr>
          <w:rFonts w:ascii="Arial" w:hAnsi="Arial" w:cs="Arial"/>
          <w:color w:val="000000" w:themeColor="text1"/>
          <w:sz w:val="24"/>
          <w:szCs w:val="24"/>
          <w:shd w:val="clear" w:color="auto" w:fill="FFFFFF" w:themeFill="background1"/>
        </w:rPr>
        <w:t>s</w:t>
      </w:r>
      <w:r w:rsidRPr="00EB2D49">
        <w:rPr>
          <w:rFonts w:ascii="Arial" w:hAnsi="Arial" w:cs="Arial"/>
          <w:color w:val="000000" w:themeColor="text1"/>
          <w:sz w:val="24"/>
          <w:szCs w:val="24"/>
          <w:shd w:val="clear" w:color="auto" w:fill="FFFFFF" w:themeFill="background1"/>
        </w:rPr>
        <w:t xml:space="preserve">e that apprehensions about sharing information should not hinder the proactive promotion of the welfare and safety of </w:t>
      </w:r>
      <w:r w:rsidR="006A6036">
        <w:rPr>
          <w:rFonts w:ascii="Arial" w:hAnsi="Arial" w:cs="Arial"/>
          <w:color w:val="000000" w:themeColor="text1"/>
          <w:sz w:val="24"/>
          <w:szCs w:val="24"/>
          <w:shd w:val="clear" w:color="auto" w:fill="FFFFFF" w:themeFill="background1"/>
        </w:rPr>
        <w:t>learner</w:t>
      </w:r>
      <w:r w:rsidRPr="00EB2D49">
        <w:rPr>
          <w:rFonts w:ascii="Arial" w:hAnsi="Arial" w:cs="Arial"/>
          <w:color w:val="000000" w:themeColor="text1"/>
          <w:sz w:val="24"/>
          <w:szCs w:val="24"/>
          <w:shd w:val="clear" w:color="auto" w:fill="FFFFFF" w:themeFill="background1"/>
        </w:rPr>
        <w:t>.</w:t>
      </w:r>
    </w:p>
    <w:p w14:paraId="26C47DED" w14:textId="77777777" w:rsidR="00EB2D49" w:rsidRPr="00EB2D49" w:rsidRDefault="00EB2D49" w:rsidP="00EB2D49">
      <w:pPr>
        <w:shd w:val="clear" w:color="auto" w:fill="FFFFFF" w:themeFill="background1"/>
        <w:jc w:val="both"/>
        <w:rPr>
          <w:rFonts w:ascii="Arial" w:hAnsi="Arial" w:cs="Arial"/>
          <w:color w:val="000000" w:themeColor="text1"/>
          <w:sz w:val="24"/>
          <w:szCs w:val="24"/>
          <w:shd w:val="clear" w:color="auto" w:fill="F3F3F3"/>
        </w:rPr>
      </w:pPr>
    </w:p>
    <w:p w14:paraId="69E6BBF9" w14:textId="1DCB77DE" w:rsidR="00EB2D49" w:rsidRPr="00EB2D49" w:rsidRDefault="00EB2D49" w:rsidP="00EB2D49">
      <w:pPr>
        <w:shd w:val="clear" w:color="auto" w:fill="FFFFFF" w:themeFill="background1"/>
        <w:jc w:val="both"/>
        <w:rPr>
          <w:rFonts w:ascii="Arial" w:hAnsi="Arial" w:cs="Arial"/>
          <w:color w:val="000000" w:themeColor="text1"/>
          <w:sz w:val="24"/>
          <w:szCs w:val="24"/>
          <w:shd w:val="clear" w:color="auto" w:fill="F3F3F3"/>
        </w:rPr>
      </w:pPr>
      <w:r w:rsidRPr="00EB2D49">
        <w:rPr>
          <w:rFonts w:ascii="Arial" w:hAnsi="Arial" w:cs="Arial"/>
          <w:color w:val="000000" w:themeColor="text1"/>
          <w:sz w:val="24"/>
          <w:szCs w:val="24"/>
          <w:shd w:val="clear" w:color="auto" w:fill="FFFFFF" w:themeFill="background1"/>
        </w:rPr>
        <w:t>Staff members should discuss concerns exclusively with the designated safeguarding lead or their deputies (or the most senior person on the premises if unavailable). Subsequently, the designated individual will determine who else requires access to the information, disseminating it on a strictly ‘need-to-know’ basis.</w:t>
      </w:r>
    </w:p>
    <w:p w14:paraId="029ADD9B" w14:textId="77777777" w:rsidR="00EB2D49" w:rsidRPr="00EB2D49" w:rsidRDefault="00EB2D49" w:rsidP="00EB2D49">
      <w:pPr>
        <w:shd w:val="clear" w:color="auto" w:fill="FFFFFF" w:themeFill="background1"/>
        <w:jc w:val="both"/>
        <w:rPr>
          <w:rFonts w:ascii="Arial" w:hAnsi="Arial" w:cs="Arial"/>
          <w:color w:val="000000" w:themeColor="text1"/>
          <w:sz w:val="24"/>
          <w:szCs w:val="24"/>
          <w:shd w:val="clear" w:color="auto" w:fill="F3F3F3"/>
        </w:rPr>
      </w:pPr>
    </w:p>
    <w:p w14:paraId="5EAC234B" w14:textId="0EB77E56" w:rsidR="00EB2D49" w:rsidRPr="00EB2D49" w:rsidRDefault="00EB2D49" w:rsidP="00EB2D49">
      <w:pPr>
        <w:pStyle w:val="NormalWeb"/>
        <w:shd w:val="clear" w:color="auto" w:fill="FFFFFF" w:themeFill="background1"/>
        <w:spacing w:before="0" w:beforeAutospacing="0" w:after="0" w:afterAutospacing="0"/>
        <w:jc w:val="both"/>
        <w:rPr>
          <w:rFonts w:ascii="Arial" w:hAnsi="Arial" w:cs="Arial"/>
          <w:color w:val="000000" w:themeColor="text1"/>
        </w:rPr>
      </w:pPr>
      <w:r w:rsidRPr="00EB2D49">
        <w:rPr>
          <w:rFonts w:ascii="Arial" w:hAnsi="Arial" w:cs="Arial"/>
          <w:color w:val="000000" w:themeColor="text1"/>
        </w:rPr>
        <w:t xml:space="preserve">Whenever feasible, consent will be sought before sharing information. However, in cases where there are safeguarding concerns related to a </w:t>
      </w:r>
      <w:r w:rsidR="006A6036">
        <w:rPr>
          <w:rFonts w:ascii="Arial" w:hAnsi="Arial" w:cs="Arial"/>
          <w:color w:val="000000" w:themeColor="text1"/>
        </w:rPr>
        <w:t>learner</w:t>
      </w:r>
      <w:r w:rsidRPr="00EB2D49">
        <w:rPr>
          <w:rFonts w:ascii="Arial" w:hAnsi="Arial" w:cs="Arial"/>
          <w:color w:val="000000" w:themeColor="text1"/>
        </w:rPr>
        <w:t xml:space="preserve">, information will be shared with the appropriate organisations, such as the </w:t>
      </w:r>
      <w:r w:rsidR="006A6036">
        <w:rPr>
          <w:rFonts w:ascii="Arial" w:hAnsi="Arial" w:cs="Arial"/>
          <w:color w:val="000000" w:themeColor="text1"/>
        </w:rPr>
        <w:t>l</w:t>
      </w:r>
      <w:r w:rsidRPr="006A6036">
        <w:rPr>
          <w:rFonts w:ascii="Arial" w:hAnsi="Arial" w:cs="Arial"/>
          <w:color w:val="000000" w:themeColor="text1"/>
        </w:rPr>
        <w:t xml:space="preserve">ocal </w:t>
      </w:r>
      <w:r w:rsidR="006A6036">
        <w:rPr>
          <w:rFonts w:ascii="Arial" w:hAnsi="Arial" w:cs="Arial"/>
          <w:color w:val="000000" w:themeColor="text1"/>
        </w:rPr>
        <w:t>a</w:t>
      </w:r>
      <w:r w:rsidRPr="006A6036">
        <w:rPr>
          <w:rFonts w:ascii="Arial" w:hAnsi="Arial" w:cs="Arial"/>
          <w:color w:val="000000" w:themeColor="text1"/>
        </w:rPr>
        <w:t xml:space="preserve">uthority </w:t>
      </w:r>
      <w:r w:rsidR="006A6036">
        <w:rPr>
          <w:rFonts w:ascii="Arial" w:hAnsi="Arial" w:cs="Arial"/>
          <w:color w:val="000000" w:themeColor="text1"/>
        </w:rPr>
        <w:t>c</w:t>
      </w:r>
      <w:r w:rsidRPr="006A6036">
        <w:rPr>
          <w:rFonts w:ascii="Arial" w:hAnsi="Arial" w:cs="Arial"/>
          <w:color w:val="000000" w:themeColor="text1"/>
        </w:rPr>
        <w:t xml:space="preserve">hildren’s </w:t>
      </w:r>
      <w:r w:rsidR="006A6036">
        <w:rPr>
          <w:rFonts w:ascii="Arial" w:hAnsi="Arial" w:cs="Arial"/>
          <w:color w:val="000000" w:themeColor="text1"/>
        </w:rPr>
        <w:t>s</w:t>
      </w:r>
      <w:r w:rsidRPr="006A6036">
        <w:rPr>
          <w:rFonts w:ascii="Arial" w:hAnsi="Arial" w:cs="Arial"/>
          <w:color w:val="000000" w:themeColor="text1"/>
        </w:rPr>
        <w:t xml:space="preserve">ocial </w:t>
      </w:r>
      <w:r w:rsidR="006A6036">
        <w:rPr>
          <w:rFonts w:ascii="Arial" w:hAnsi="Arial" w:cs="Arial"/>
          <w:color w:val="000000" w:themeColor="text1"/>
        </w:rPr>
        <w:t>c</w:t>
      </w:r>
      <w:r w:rsidRPr="006A6036">
        <w:rPr>
          <w:rFonts w:ascii="Arial" w:hAnsi="Arial" w:cs="Arial"/>
          <w:color w:val="000000" w:themeColor="text1"/>
        </w:rPr>
        <w:t>are</w:t>
      </w:r>
      <w:r w:rsidRPr="00EB2D49">
        <w:rPr>
          <w:rFonts w:ascii="Arial" w:hAnsi="Arial" w:cs="Arial"/>
          <w:color w:val="000000" w:themeColor="text1"/>
        </w:rPr>
        <w:t xml:space="preserve">. </w:t>
      </w:r>
    </w:p>
    <w:p w14:paraId="0DC5F8D7" w14:textId="77777777" w:rsidR="00EB2D49" w:rsidRPr="00EB2D49" w:rsidRDefault="00EB2D49" w:rsidP="00EB2D49">
      <w:pPr>
        <w:pStyle w:val="NormalWeb"/>
        <w:shd w:val="clear" w:color="auto" w:fill="FFFFFF" w:themeFill="background1"/>
        <w:spacing w:before="0" w:beforeAutospacing="0" w:after="0" w:afterAutospacing="0"/>
        <w:jc w:val="both"/>
        <w:rPr>
          <w:rFonts w:ascii="Arial" w:hAnsi="Arial" w:cs="Arial"/>
          <w:color w:val="000000" w:themeColor="text1"/>
        </w:rPr>
      </w:pPr>
    </w:p>
    <w:p w14:paraId="2B22C2C7" w14:textId="0CD2CB17" w:rsidR="00EB2D49" w:rsidRPr="00EB2D49" w:rsidRDefault="00EB2D49" w:rsidP="00EB2D49">
      <w:pPr>
        <w:pStyle w:val="NormalWeb"/>
        <w:shd w:val="clear" w:color="auto" w:fill="FFFFFF" w:themeFill="background1"/>
        <w:spacing w:before="0" w:beforeAutospacing="0" w:after="0" w:afterAutospacing="0"/>
        <w:jc w:val="both"/>
        <w:rPr>
          <w:rFonts w:ascii="Arial" w:hAnsi="Arial" w:cs="Arial"/>
          <w:color w:val="000000" w:themeColor="text1"/>
        </w:rPr>
      </w:pPr>
      <w:r w:rsidRPr="00EB2D49">
        <w:rPr>
          <w:rFonts w:ascii="Arial" w:hAnsi="Arial" w:cs="Arial"/>
          <w:color w:val="000000" w:themeColor="text1"/>
        </w:rPr>
        <w:t>Generally, concerns will be discussed with parents and carers before any referral occurs, unless doing so would increase risk.</w:t>
      </w:r>
    </w:p>
    <w:p w14:paraId="2781E9EC" w14:textId="77777777" w:rsidR="00EB2D49" w:rsidRPr="00EB2D49" w:rsidRDefault="00EB2D49" w:rsidP="00EB2D49">
      <w:pPr>
        <w:pStyle w:val="NormalWeb"/>
        <w:shd w:val="clear" w:color="auto" w:fill="FFFFFF" w:themeFill="background1"/>
        <w:spacing w:before="0" w:beforeAutospacing="0" w:after="0" w:afterAutospacing="0"/>
        <w:jc w:val="both"/>
        <w:rPr>
          <w:rFonts w:ascii="Arial" w:hAnsi="Arial" w:cs="Arial"/>
          <w:color w:val="000000" w:themeColor="text1"/>
        </w:rPr>
      </w:pPr>
    </w:p>
    <w:p w14:paraId="7D758262" w14:textId="3D6EAF6C" w:rsidR="00EB2D49" w:rsidRDefault="00EB2D49" w:rsidP="00EB2D49">
      <w:pPr>
        <w:pStyle w:val="NormalWeb"/>
        <w:shd w:val="clear" w:color="auto" w:fill="FFFFFF" w:themeFill="background1"/>
        <w:spacing w:before="0" w:beforeAutospacing="0" w:after="0" w:afterAutospacing="0"/>
        <w:jc w:val="both"/>
        <w:rPr>
          <w:rFonts w:ascii="Arial" w:hAnsi="Arial" w:cs="Arial"/>
          <w:color w:val="000000" w:themeColor="text1"/>
        </w:rPr>
      </w:pPr>
      <w:r w:rsidRPr="00EB2D49">
        <w:rPr>
          <w:rFonts w:ascii="Arial" w:hAnsi="Arial" w:cs="Arial"/>
          <w:color w:val="000000" w:themeColor="text1"/>
        </w:rPr>
        <w:t>CAST</w:t>
      </w:r>
      <w:r w:rsidR="006A6036">
        <w:rPr>
          <w:rFonts w:ascii="Arial" w:hAnsi="Arial" w:cs="Arial"/>
          <w:color w:val="000000" w:themeColor="text1"/>
        </w:rPr>
        <w:t>’s p</w:t>
      </w:r>
      <w:r w:rsidRPr="00EB2D49">
        <w:rPr>
          <w:rFonts w:ascii="Arial" w:hAnsi="Arial" w:cs="Arial"/>
          <w:color w:val="000000" w:themeColor="text1"/>
        </w:rPr>
        <w:t xml:space="preserve">olicy on information sharing is available to parents and </w:t>
      </w:r>
      <w:r w:rsidR="006A6036">
        <w:rPr>
          <w:rFonts w:ascii="Arial" w:hAnsi="Arial" w:cs="Arial"/>
          <w:color w:val="000000" w:themeColor="text1"/>
        </w:rPr>
        <w:t>learners</w:t>
      </w:r>
      <w:r w:rsidRPr="00EB2D49">
        <w:rPr>
          <w:rFonts w:ascii="Arial" w:hAnsi="Arial" w:cs="Arial"/>
          <w:color w:val="000000" w:themeColor="text1"/>
        </w:rPr>
        <w:t xml:space="preserve"> upon request</w:t>
      </w:r>
      <w:r>
        <w:rPr>
          <w:rFonts w:ascii="Arial" w:hAnsi="Arial" w:cs="Arial"/>
          <w:color w:val="000000" w:themeColor="text1"/>
        </w:rPr>
        <w:t>.</w:t>
      </w:r>
    </w:p>
    <w:p w14:paraId="18A7E095" w14:textId="77777777" w:rsidR="00EB2D49" w:rsidRDefault="00EB2D49" w:rsidP="00EB2D49">
      <w:pPr>
        <w:pStyle w:val="NormalWeb"/>
        <w:shd w:val="clear" w:color="auto" w:fill="FFFFFF" w:themeFill="background1"/>
        <w:spacing w:before="0" w:beforeAutospacing="0" w:after="0" w:afterAutospacing="0"/>
        <w:jc w:val="both"/>
        <w:rPr>
          <w:rFonts w:ascii="Arial" w:hAnsi="Arial" w:cs="Arial"/>
          <w:color w:val="000000" w:themeColor="text1"/>
        </w:rPr>
      </w:pPr>
    </w:p>
    <w:p w14:paraId="18C57813" w14:textId="309FAF32" w:rsidR="00EB2D49" w:rsidRDefault="00EB2D49" w:rsidP="00EB2D49">
      <w:pPr>
        <w:pStyle w:val="NormalWeb"/>
        <w:shd w:val="clear" w:color="auto" w:fill="FFFFFF" w:themeFill="background1"/>
        <w:spacing w:before="0" w:beforeAutospacing="0" w:after="0" w:afterAutospacing="0"/>
        <w:jc w:val="both"/>
        <w:rPr>
          <w:rFonts w:ascii="Arial" w:hAnsi="Arial" w:cs="Arial"/>
          <w:b/>
          <w:bCs/>
          <w:color w:val="000000" w:themeColor="text1"/>
        </w:rPr>
      </w:pPr>
      <w:r>
        <w:rPr>
          <w:rFonts w:ascii="Arial" w:hAnsi="Arial" w:cs="Arial"/>
          <w:b/>
          <w:bCs/>
          <w:color w:val="000000" w:themeColor="text1"/>
        </w:rPr>
        <w:t>Record Keeping</w:t>
      </w:r>
    </w:p>
    <w:p w14:paraId="156B4133" w14:textId="77777777" w:rsidR="00EB2D49" w:rsidRPr="00334B77" w:rsidRDefault="00EB2D49" w:rsidP="00334B77">
      <w:pPr>
        <w:pStyle w:val="NormalWeb"/>
        <w:shd w:val="clear" w:color="auto" w:fill="FFFFFF" w:themeFill="background1"/>
        <w:spacing w:before="0" w:beforeAutospacing="0" w:after="0" w:afterAutospacing="0"/>
        <w:jc w:val="both"/>
        <w:rPr>
          <w:rFonts w:ascii="Arial" w:hAnsi="Arial" w:cs="Arial"/>
          <w:b/>
          <w:bCs/>
          <w:color w:val="000000" w:themeColor="text1"/>
        </w:rPr>
      </w:pPr>
    </w:p>
    <w:p w14:paraId="0A640C26" w14:textId="64E77E69" w:rsidR="00550AB9" w:rsidRPr="00334B77" w:rsidRDefault="00550AB9" w:rsidP="00334B77">
      <w:pPr>
        <w:pStyle w:val="NormalWeb"/>
        <w:shd w:val="clear" w:color="auto" w:fill="FFFFFF" w:themeFill="background1"/>
        <w:spacing w:before="0" w:beforeAutospacing="0" w:after="0" w:afterAutospacing="0"/>
        <w:jc w:val="both"/>
        <w:rPr>
          <w:rFonts w:ascii="Arial" w:hAnsi="Arial" w:cs="Arial"/>
          <w:color w:val="000000" w:themeColor="text1"/>
        </w:rPr>
      </w:pPr>
      <w:r w:rsidRPr="00334B77">
        <w:rPr>
          <w:rFonts w:ascii="Arial" w:hAnsi="Arial" w:cs="Arial"/>
          <w:color w:val="000000" w:themeColor="text1"/>
        </w:rPr>
        <w:t xml:space="preserve">Effective record keeping is crucial in safeguarding </w:t>
      </w:r>
      <w:r w:rsidR="0074043E">
        <w:rPr>
          <w:rFonts w:ascii="Arial" w:hAnsi="Arial" w:cs="Arial"/>
          <w:color w:val="000000" w:themeColor="text1"/>
        </w:rPr>
        <w:t>learners</w:t>
      </w:r>
      <w:r w:rsidRPr="00334B77">
        <w:rPr>
          <w:rFonts w:ascii="Arial" w:hAnsi="Arial" w:cs="Arial"/>
          <w:color w:val="000000" w:themeColor="text1"/>
        </w:rPr>
        <w:t xml:space="preserve">. All concerns, discussions, and decisions related to </w:t>
      </w:r>
      <w:r w:rsidR="0074043E">
        <w:rPr>
          <w:rFonts w:ascii="Arial" w:hAnsi="Arial" w:cs="Arial"/>
          <w:color w:val="000000" w:themeColor="text1"/>
        </w:rPr>
        <w:t>learner</w:t>
      </w:r>
      <w:r w:rsidRPr="00334B77">
        <w:rPr>
          <w:rFonts w:ascii="Arial" w:hAnsi="Arial" w:cs="Arial"/>
          <w:color w:val="000000" w:themeColor="text1"/>
        </w:rPr>
        <w:t xml:space="preserve"> safety should be meticulously documented in writing, following the established CAST protocols. If there are any uncertainties regarding recording requirements, staff members are encouraged to consult with the designated safeguarding lead or their deputies.</w:t>
      </w:r>
    </w:p>
    <w:p w14:paraId="3552C0F0" w14:textId="77777777" w:rsidR="00550AB9" w:rsidRPr="00334B77" w:rsidRDefault="00550AB9" w:rsidP="00334B77">
      <w:pPr>
        <w:pStyle w:val="NormalWeb"/>
        <w:shd w:val="clear" w:color="auto" w:fill="FFFFFF" w:themeFill="background1"/>
        <w:spacing w:before="0" w:beforeAutospacing="0" w:after="0" w:afterAutospacing="0"/>
        <w:jc w:val="both"/>
        <w:rPr>
          <w:rFonts w:ascii="Arial" w:hAnsi="Arial" w:cs="Arial"/>
          <w:color w:val="000000" w:themeColor="text1"/>
        </w:rPr>
      </w:pPr>
    </w:p>
    <w:p w14:paraId="3B32D67C" w14:textId="707A660B" w:rsidR="00550AB9" w:rsidRPr="00334B77" w:rsidRDefault="00550AB9" w:rsidP="00334B77">
      <w:pPr>
        <w:pStyle w:val="NormalWeb"/>
        <w:shd w:val="clear" w:color="auto" w:fill="FFFFFF" w:themeFill="background1"/>
        <w:spacing w:before="0" w:beforeAutospacing="0" w:after="0" w:afterAutospacing="0"/>
        <w:jc w:val="both"/>
        <w:rPr>
          <w:rFonts w:ascii="Arial" w:hAnsi="Arial" w:cs="Arial"/>
          <w:color w:val="000000" w:themeColor="text1"/>
        </w:rPr>
      </w:pPr>
      <w:r w:rsidRPr="00334B77">
        <w:rPr>
          <w:rFonts w:ascii="Arial" w:hAnsi="Arial" w:cs="Arial"/>
          <w:color w:val="000000" w:themeColor="text1"/>
        </w:rPr>
        <w:t>The key points regarding record keeping include:</w:t>
      </w:r>
    </w:p>
    <w:p w14:paraId="5F5F6925" w14:textId="494EE1F3" w:rsidR="00550AB9" w:rsidRPr="00334B77" w:rsidRDefault="00550AB9" w:rsidP="00566FB0">
      <w:pPr>
        <w:pStyle w:val="NormalWeb"/>
        <w:numPr>
          <w:ilvl w:val="0"/>
          <w:numId w:val="29"/>
        </w:numPr>
        <w:shd w:val="clear" w:color="auto" w:fill="FFFFFF" w:themeFill="background1"/>
        <w:spacing w:before="0" w:beforeAutospacing="0" w:after="0" w:afterAutospacing="0"/>
        <w:jc w:val="both"/>
        <w:rPr>
          <w:rFonts w:ascii="Arial" w:hAnsi="Arial" w:cs="Arial"/>
          <w:color w:val="000000" w:themeColor="text1"/>
        </w:rPr>
      </w:pPr>
      <w:r w:rsidRPr="00334B77">
        <w:rPr>
          <w:rFonts w:ascii="Arial" w:hAnsi="Arial" w:cs="Arial"/>
          <w:color w:val="000000" w:themeColor="text1"/>
        </w:rPr>
        <w:t>Specific and appropriate files.</w:t>
      </w:r>
    </w:p>
    <w:p w14:paraId="74D2FC4F" w14:textId="16F383AF" w:rsidR="00550AB9" w:rsidRPr="00334B77" w:rsidRDefault="00550AB9"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334B77">
        <w:rPr>
          <w:rFonts w:ascii="Arial" w:hAnsi="Arial" w:cs="Arial"/>
          <w:color w:val="000000" w:themeColor="text1"/>
        </w:rPr>
        <w:t xml:space="preserve">All </w:t>
      </w:r>
      <w:r w:rsidR="0074043E">
        <w:rPr>
          <w:rFonts w:ascii="Arial" w:hAnsi="Arial" w:cs="Arial"/>
          <w:color w:val="000000" w:themeColor="text1"/>
        </w:rPr>
        <w:t>learners</w:t>
      </w:r>
      <w:r w:rsidRPr="00334B77">
        <w:rPr>
          <w:rFonts w:ascii="Arial" w:hAnsi="Arial" w:cs="Arial"/>
          <w:color w:val="000000" w:themeColor="text1"/>
        </w:rPr>
        <w:t xml:space="preserve"> have a </w:t>
      </w:r>
      <w:r w:rsidR="00702E36">
        <w:rPr>
          <w:rFonts w:ascii="Arial" w:hAnsi="Arial" w:cs="Arial"/>
          <w:color w:val="000000" w:themeColor="text1"/>
        </w:rPr>
        <w:t>personal</w:t>
      </w:r>
      <w:r w:rsidRPr="00334B77">
        <w:rPr>
          <w:rFonts w:ascii="Arial" w:hAnsi="Arial" w:cs="Arial"/>
          <w:color w:val="000000" w:themeColor="text1"/>
        </w:rPr>
        <w:t xml:space="preserve"> profile that is strictly distinct from their educational portfolio. This includes an individual risk assessment, concern forms, multi-agency / external documents and other documents as appropriate.</w:t>
      </w:r>
    </w:p>
    <w:p w14:paraId="57A99619" w14:textId="77777777" w:rsidR="00550AB9" w:rsidRDefault="00550AB9"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334B77">
        <w:rPr>
          <w:rFonts w:ascii="Arial" w:hAnsi="Arial" w:cs="Arial"/>
          <w:color w:val="000000" w:themeColor="text1"/>
        </w:rPr>
        <w:t>Only senior members of staff have access to such files.</w:t>
      </w:r>
    </w:p>
    <w:p w14:paraId="4D182C8D" w14:textId="21B6743D" w:rsidR="00702E36" w:rsidRPr="00334B77" w:rsidRDefault="00702E36"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Pr>
          <w:rFonts w:ascii="Arial" w:hAnsi="Arial" w:cs="Arial"/>
          <w:color w:val="000000" w:themeColor="text1"/>
        </w:rPr>
        <w:t>All files are password protected.</w:t>
      </w:r>
    </w:p>
    <w:p w14:paraId="1DFFBE4A" w14:textId="77777777" w:rsidR="00550AB9" w:rsidRPr="00334B77" w:rsidRDefault="00550AB9" w:rsidP="00566FB0">
      <w:pPr>
        <w:pStyle w:val="NormalWeb"/>
        <w:numPr>
          <w:ilvl w:val="0"/>
          <w:numId w:val="29"/>
        </w:numPr>
        <w:shd w:val="clear" w:color="auto" w:fill="FFFFFF" w:themeFill="background1"/>
        <w:spacing w:before="0" w:beforeAutospacing="0" w:after="0" w:afterAutospacing="0"/>
        <w:jc w:val="both"/>
        <w:rPr>
          <w:rFonts w:ascii="Arial" w:hAnsi="Arial" w:cs="Arial"/>
          <w:color w:val="000000" w:themeColor="text1"/>
        </w:rPr>
      </w:pPr>
      <w:r w:rsidRPr="00334B77">
        <w:rPr>
          <w:rFonts w:ascii="Arial" w:hAnsi="Arial" w:cs="Arial"/>
          <w:color w:val="000000" w:themeColor="text1"/>
        </w:rPr>
        <w:t>When documenting and keeping records, they should always include:</w:t>
      </w:r>
    </w:p>
    <w:p w14:paraId="291535A0" w14:textId="745F25EE" w:rsidR="00550AB9" w:rsidRPr="00334B77" w:rsidRDefault="00550AB9"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334B77">
        <w:rPr>
          <w:rFonts w:ascii="Arial" w:hAnsi="Arial" w:cs="Arial"/>
          <w:color w:val="000000" w:themeColor="text1"/>
        </w:rPr>
        <w:t xml:space="preserve">A clear summary of the concern. This should be concise and comprehensive. </w:t>
      </w:r>
    </w:p>
    <w:p w14:paraId="0BF6D3EC" w14:textId="77777777" w:rsidR="00550AB9" w:rsidRPr="00334B77" w:rsidRDefault="00550AB9"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334B77">
        <w:rPr>
          <w:rFonts w:ascii="Arial" w:hAnsi="Arial" w:cs="Arial"/>
          <w:color w:val="000000" w:themeColor="text1"/>
        </w:rPr>
        <w:lastRenderedPageBreak/>
        <w:t>Follow-up details / actions. This should include details regarding how the concern was investigated and resolved.</w:t>
      </w:r>
    </w:p>
    <w:p w14:paraId="41D712AF" w14:textId="77777777" w:rsidR="00550AB9" w:rsidRPr="00334B77" w:rsidRDefault="00550AB9"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334B77">
        <w:rPr>
          <w:rFonts w:ascii="Arial" w:hAnsi="Arial" w:cs="Arial"/>
          <w:color w:val="000000" w:themeColor="text1"/>
        </w:rPr>
        <w:t xml:space="preserve">Action taken. Any actions taken, decisions </w:t>
      </w:r>
      <w:proofErr w:type="gramStart"/>
      <w:r w:rsidRPr="00334B77">
        <w:rPr>
          <w:rFonts w:ascii="Arial" w:hAnsi="Arial" w:cs="Arial"/>
          <w:color w:val="000000" w:themeColor="text1"/>
        </w:rPr>
        <w:t>reached</w:t>
      </w:r>
      <w:proofErr w:type="gramEnd"/>
      <w:r w:rsidRPr="00334B77">
        <w:rPr>
          <w:rFonts w:ascii="Arial" w:hAnsi="Arial" w:cs="Arial"/>
          <w:color w:val="000000" w:themeColor="text1"/>
        </w:rPr>
        <w:t xml:space="preserve"> and their outcomes should be included.</w:t>
      </w:r>
    </w:p>
    <w:p w14:paraId="2F7C45F3" w14:textId="5D91E660" w:rsidR="00550AB9" w:rsidRPr="00334B77" w:rsidRDefault="00550AB9"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334B77">
        <w:rPr>
          <w:rFonts w:ascii="Arial" w:hAnsi="Arial" w:cs="Arial"/>
          <w:color w:val="000000" w:themeColor="text1"/>
        </w:rPr>
        <w:t>Professional differences. If there are differing professional opinions, these should all be included in a chronological manner.</w:t>
      </w:r>
    </w:p>
    <w:p w14:paraId="4B1674B3" w14:textId="5E6A18AF" w:rsidR="00550AB9" w:rsidRPr="00334B77" w:rsidRDefault="00702E36" w:rsidP="00566FB0">
      <w:pPr>
        <w:pStyle w:val="NormalWeb"/>
        <w:numPr>
          <w:ilvl w:val="0"/>
          <w:numId w:val="29"/>
        </w:numPr>
        <w:shd w:val="clear" w:color="auto" w:fill="FFFFFF" w:themeFill="background1"/>
        <w:spacing w:before="0" w:beforeAutospacing="0" w:after="0" w:afterAutospacing="0"/>
        <w:jc w:val="both"/>
        <w:rPr>
          <w:rFonts w:ascii="Arial" w:hAnsi="Arial" w:cs="Arial"/>
          <w:color w:val="000000" w:themeColor="text1"/>
        </w:rPr>
      </w:pPr>
      <w:r>
        <w:rPr>
          <w:rFonts w:ascii="Arial" w:hAnsi="Arial" w:cs="Arial"/>
          <w:color w:val="000000" w:themeColor="text1"/>
        </w:rPr>
        <w:t>Learners</w:t>
      </w:r>
      <w:r w:rsidR="00550AB9" w:rsidRPr="00334B77">
        <w:rPr>
          <w:rFonts w:ascii="Arial" w:hAnsi="Arial" w:cs="Arial"/>
          <w:color w:val="000000" w:themeColor="text1"/>
        </w:rPr>
        <w:t xml:space="preserve"> transfer</w:t>
      </w:r>
      <w:r>
        <w:rPr>
          <w:rFonts w:ascii="Arial" w:hAnsi="Arial" w:cs="Arial"/>
          <w:color w:val="000000" w:themeColor="text1"/>
        </w:rPr>
        <w:t>ring from education</w:t>
      </w:r>
      <w:r w:rsidR="00550AB9" w:rsidRPr="00334B77">
        <w:rPr>
          <w:rFonts w:ascii="Arial" w:hAnsi="Arial" w:cs="Arial"/>
          <w:color w:val="000000" w:themeColor="text1"/>
        </w:rPr>
        <w:t>.</w:t>
      </w:r>
    </w:p>
    <w:p w14:paraId="18E872B9" w14:textId="0D13BD91" w:rsidR="00550AB9" w:rsidRPr="00334B77" w:rsidRDefault="00550AB9"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334B77">
        <w:rPr>
          <w:rFonts w:ascii="Arial" w:hAnsi="Arial" w:cs="Arial"/>
          <w:color w:val="000000" w:themeColor="text1"/>
        </w:rPr>
        <w:t xml:space="preserve">When a </w:t>
      </w:r>
      <w:r w:rsidR="00702E36">
        <w:rPr>
          <w:rFonts w:ascii="Arial" w:hAnsi="Arial" w:cs="Arial"/>
          <w:color w:val="000000" w:themeColor="text1"/>
        </w:rPr>
        <w:t>learner</w:t>
      </w:r>
      <w:r w:rsidRPr="00334B77">
        <w:rPr>
          <w:rFonts w:ascii="Arial" w:hAnsi="Arial" w:cs="Arial"/>
          <w:color w:val="000000" w:themeColor="text1"/>
        </w:rPr>
        <w:t xml:space="preserve"> leaves the provision, the </w:t>
      </w:r>
      <w:r w:rsidRPr="00334B77">
        <w:rPr>
          <w:rFonts w:ascii="Arial" w:hAnsi="Arial" w:cs="Arial"/>
          <w:color w:val="000000" w:themeColor="text1"/>
          <w:shd w:val="clear" w:color="auto" w:fill="FFFFFF" w:themeFill="background1"/>
        </w:rPr>
        <w:t>designated safeguarding lead will ensure that a copy of their records is sent securely to their new educational setting</w:t>
      </w:r>
      <w:r w:rsidR="008D1A9F" w:rsidRPr="00334B77">
        <w:rPr>
          <w:rFonts w:ascii="Arial" w:hAnsi="Arial" w:cs="Arial"/>
          <w:color w:val="000000" w:themeColor="text1"/>
          <w:shd w:val="clear" w:color="auto" w:fill="FFFFFF" w:themeFill="background1"/>
        </w:rPr>
        <w:t xml:space="preserve"> with</w:t>
      </w:r>
      <w:r w:rsidR="00702E36">
        <w:rPr>
          <w:rFonts w:ascii="Arial" w:hAnsi="Arial" w:cs="Arial"/>
          <w:color w:val="000000" w:themeColor="text1"/>
          <w:shd w:val="clear" w:color="auto" w:fill="FFFFFF" w:themeFill="background1"/>
        </w:rPr>
        <w:t>in</w:t>
      </w:r>
      <w:r w:rsidR="008D1A9F" w:rsidRPr="00334B77">
        <w:rPr>
          <w:rFonts w:ascii="Arial" w:hAnsi="Arial" w:cs="Arial"/>
          <w:color w:val="000000" w:themeColor="text1"/>
          <w:shd w:val="clear" w:color="auto" w:fill="FFFFFF" w:themeFill="background1"/>
        </w:rPr>
        <w:t xml:space="preserve"> five clear working day</w:t>
      </w:r>
      <w:r w:rsidR="00334B77">
        <w:rPr>
          <w:rFonts w:ascii="Arial" w:hAnsi="Arial" w:cs="Arial"/>
          <w:color w:val="000000" w:themeColor="text1"/>
          <w:shd w:val="clear" w:color="auto" w:fill="FFFFFF" w:themeFill="background1"/>
        </w:rPr>
        <w:t>s.</w:t>
      </w:r>
    </w:p>
    <w:p w14:paraId="6B03EC23" w14:textId="17F52D0F" w:rsidR="00550AB9" w:rsidRPr="00334B77" w:rsidRDefault="00550AB9"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334B77">
        <w:rPr>
          <w:rFonts w:ascii="Arial" w:hAnsi="Arial" w:cs="Arial"/>
          <w:color w:val="000000" w:themeColor="text1"/>
          <w:shd w:val="clear" w:color="auto" w:fill="FFFFFF" w:themeFill="background1"/>
        </w:rPr>
        <w:t xml:space="preserve">The transfer of the </w:t>
      </w:r>
      <w:r w:rsidR="00702E36">
        <w:rPr>
          <w:rFonts w:ascii="Arial" w:hAnsi="Arial" w:cs="Arial"/>
          <w:color w:val="000000" w:themeColor="text1"/>
          <w:shd w:val="clear" w:color="auto" w:fill="FFFFFF" w:themeFill="background1"/>
        </w:rPr>
        <w:t>learner’s personal</w:t>
      </w:r>
      <w:r w:rsidRPr="00334B77">
        <w:rPr>
          <w:rFonts w:ascii="Arial" w:hAnsi="Arial" w:cs="Arial"/>
          <w:color w:val="000000" w:themeColor="text1"/>
          <w:shd w:val="clear" w:color="auto" w:fill="FFFFFF" w:themeFill="background1"/>
        </w:rPr>
        <w:t xml:space="preserve"> profile is separate to their educational portfoli</w:t>
      </w:r>
      <w:r w:rsidR="00334B77">
        <w:rPr>
          <w:rFonts w:ascii="Arial" w:hAnsi="Arial" w:cs="Arial"/>
          <w:color w:val="000000" w:themeColor="text1"/>
          <w:shd w:val="clear" w:color="auto" w:fill="FFFFFF" w:themeFill="background1"/>
        </w:rPr>
        <w:t>o.</w:t>
      </w:r>
    </w:p>
    <w:p w14:paraId="18779440" w14:textId="5E23999E" w:rsidR="00550AB9" w:rsidRPr="00334B77" w:rsidRDefault="00550AB9"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334B77">
        <w:rPr>
          <w:rFonts w:ascii="Arial" w:hAnsi="Arial" w:cs="Arial"/>
          <w:color w:val="000000" w:themeColor="text1"/>
          <w:shd w:val="clear" w:color="auto" w:fill="FFFFFF" w:themeFill="background1"/>
        </w:rPr>
        <w:t xml:space="preserve">Such measures allow the new provider to continue to support the </w:t>
      </w:r>
      <w:r w:rsidR="00702E36">
        <w:rPr>
          <w:rFonts w:ascii="Arial" w:hAnsi="Arial" w:cs="Arial"/>
          <w:color w:val="000000" w:themeColor="text1"/>
          <w:shd w:val="clear" w:color="auto" w:fill="FFFFFF" w:themeFill="background1"/>
        </w:rPr>
        <w:t>learner</w:t>
      </w:r>
      <w:r w:rsidRPr="00334B77">
        <w:rPr>
          <w:rFonts w:ascii="Arial" w:hAnsi="Arial" w:cs="Arial"/>
          <w:color w:val="000000" w:themeColor="text1"/>
          <w:shd w:val="clear" w:color="auto" w:fill="FFFFFF" w:themeFill="background1"/>
        </w:rPr>
        <w:t>, and thus ensure a seamless transitio</w:t>
      </w:r>
      <w:r w:rsidR="00334B77">
        <w:rPr>
          <w:rFonts w:ascii="Arial" w:hAnsi="Arial" w:cs="Arial"/>
          <w:color w:val="000000" w:themeColor="text1"/>
          <w:shd w:val="clear" w:color="auto" w:fill="FFFFFF" w:themeFill="background1"/>
        </w:rPr>
        <w:t>n.</w:t>
      </w:r>
    </w:p>
    <w:p w14:paraId="1E03FF11" w14:textId="28EA922D" w:rsidR="008D1A9F" w:rsidRPr="00334B77" w:rsidRDefault="008D1A9F"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334B77">
        <w:rPr>
          <w:rFonts w:ascii="Arial" w:hAnsi="Arial" w:cs="Arial"/>
          <w:color w:val="000000" w:themeColor="text1"/>
          <w:shd w:val="clear" w:color="auto" w:fill="FFFFFF" w:themeFill="background1"/>
        </w:rPr>
        <w:t xml:space="preserve">In addition, the designated safeguarding lead will assess whether it is appropriate to share relevant information with the new education provider before the </w:t>
      </w:r>
      <w:proofErr w:type="gramStart"/>
      <w:r w:rsidR="00702E36">
        <w:rPr>
          <w:rFonts w:ascii="Arial" w:hAnsi="Arial" w:cs="Arial"/>
          <w:color w:val="000000" w:themeColor="text1"/>
          <w:shd w:val="clear" w:color="auto" w:fill="FFFFFF" w:themeFill="background1"/>
        </w:rPr>
        <w:t>learners</w:t>
      </w:r>
      <w:proofErr w:type="gramEnd"/>
      <w:r w:rsidRPr="00334B77">
        <w:rPr>
          <w:rFonts w:ascii="Arial" w:hAnsi="Arial" w:cs="Arial"/>
          <w:color w:val="000000" w:themeColor="text1"/>
          <w:shd w:val="clear" w:color="auto" w:fill="FFFFFF" w:themeFill="background1"/>
        </w:rPr>
        <w:t xml:space="preserve"> departure. This may apply to those who have a social worker or have been subject to a Child Protection or Child in Need Pla</w:t>
      </w:r>
      <w:r w:rsidR="00334B77">
        <w:rPr>
          <w:rFonts w:ascii="Arial" w:hAnsi="Arial" w:cs="Arial"/>
          <w:color w:val="000000" w:themeColor="text1"/>
          <w:shd w:val="clear" w:color="auto" w:fill="FFFFFF" w:themeFill="background1"/>
        </w:rPr>
        <w:t>n.</w:t>
      </w:r>
    </w:p>
    <w:p w14:paraId="1C293590" w14:textId="77777777" w:rsidR="008D1A9F" w:rsidRPr="00334B77" w:rsidRDefault="008D1A9F" w:rsidP="00334B77">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p>
    <w:p w14:paraId="2167F643" w14:textId="0F46A052" w:rsidR="008D1A9F" w:rsidRDefault="008D1A9F" w:rsidP="00334B77">
      <w:pPr>
        <w:pStyle w:val="NormalWeb"/>
        <w:shd w:val="clear" w:color="auto" w:fill="FFFFFF" w:themeFill="background1"/>
        <w:spacing w:before="0" w:beforeAutospacing="0" w:after="0" w:afterAutospacing="0"/>
        <w:jc w:val="both"/>
        <w:rPr>
          <w:rFonts w:ascii="Arial" w:hAnsi="Arial" w:cs="Arial"/>
          <w:color w:val="000000" w:themeColor="text1"/>
          <w:shd w:val="clear" w:color="auto" w:fill="FFFFFF" w:themeFill="background1"/>
        </w:rPr>
      </w:pPr>
      <w:r w:rsidRPr="00334B77">
        <w:rPr>
          <w:rFonts w:ascii="Arial" w:hAnsi="Arial" w:cs="Arial"/>
          <w:color w:val="000000" w:themeColor="text1"/>
          <w:shd w:val="clear" w:color="auto" w:fill="FFFFFF" w:themeFill="background1"/>
        </w:rPr>
        <w:t xml:space="preserve">Where documents or files relating to </w:t>
      </w:r>
      <w:r w:rsidR="00702E36">
        <w:rPr>
          <w:rFonts w:ascii="Arial" w:hAnsi="Arial" w:cs="Arial"/>
          <w:color w:val="000000" w:themeColor="text1"/>
          <w:shd w:val="clear" w:color="auto" w:fill="FFFFFF" w:themeFill="background1"/>
        </w:rPr>
        <w:t>learners are received / updated</w:t>
      </w:r>
      <w:r w:rsidRPr="00334B77">
        <w:rPr>
          <w:rFonts w:ascii="Arial" w:hAnsi="Arial" w:cs="Arial"/>
          <w:color w:val="000000" w:themeColor="text1"/>
          <w:shd w:val="clear" w:color="auto" w:fill="FFFFFF" w:themeFill="background1"/>
        </w:rPr>
        <w:t xml:space="preserve">, the </w:t>
      </w:r>
      <w:r w:rsidR="00334B77" w:rsidRPr="00334B77">
        <w:rPr>
          <w:rFonts w:ascii="Arial" w:hAnsi="Arial" w:cs="Arial"/>
          <w:color w:val="000000" w:themeColor="text1"/>
          <w:shd w:val="clear" w:color="auto" w:fill="FFFFFF" w:themeFill="background1"/>
        </w:rPr>
        <w:t>designated safeguarding lead or their deputies will ensure that key members of staff are notifie</w:t>
      </w:r>
      <w:r w:rsidR="00334B77">
        <w:rPr>
          <w:rFonts w:ascii="Arial" w:hAnsi="Arial" w:cs="Arial"/>
          <w:color w:val="000000" w:themeColor="text1"/>
          <w:shd w:val="clear" w:color="auto" w:fill="FFFFFF" w:themeFill="background1"/>
        </w:rPr>
        <w:t>d.</w:t>
      </w:r>
    </w:p>
    <w:p w14:paraId="6DC3B642" w14:textId="77777777" w:rsidR="00334B77" w:rsidRDefault="00334B77" w:rsidP="00334B77">
      <w:pPr>
        <w:pStyle w:val="NormalWeb"/>
        <w:shd w:val="clear" w:color="auto" w:fill="FFFFFF" w:themeFill="background1"/>
        <w:spacing w:before="0" w:beforeAutospacing="0" w:after="0" w:afterAutospacing="0"/>
        <w:jc w:val="both"/>
        <w:rPr>
          <w:rFonts w:ascii="Arial" w:hAnsi="Arial" w:cs="Arial"/>
          <w:color w:val="000000" w:themeColor="text1"/>
          <w:shd w:val="clear" w:color="auto" w:fill="FFFFFF" w:themeFill="background1"/>
        </w:rPr>
      </w:pPr>
    </w:p>
    <w:p w14:paraId="4A6D5CB0" w14:textId="2F9DC7C1" w:rsidR="00334B77" w:rsidRDefault="00334B77" w:rsidP="00334B77">
      <w:pPr>
        <w:pStyle w:val="NormalWeb"/>
        <w:shd w:val="clear" w:color="auto" w:fill="FFFFFF" w:themeFill="background1"/>
        <w:spacing w:before="0" w:beforeAutospacing="0" w:after="0" w:afterAutospacing="0"/>
        <w:jc w:val="both"/>
        <w:rPr>
          <w:rFonts w:ascii="Arial" w:hAnsi="Arial" w:cs="Arial"/>
          <w:b/>
          <w:bCs/>
          <w:color w:val="000000" w:themeColor="text1"/>
          <w:shd w:val="clear" w:color="auto" w:fill="FFFFFF" w:themeFill="background1"/>
        </w:rPr>
      </w:pPr>
      <w:r>
        <w:rPr>
          <w:rFonts w:ascii="Arial" w:hAnsi="Arial" w:cs="Arial"/>
          <w:b/>
          <w:bCs/>
          <w:color w:val="000000" w:themeColor="text1"/>
          <w:shd w:val="clear" w:color="auto" w:fill="FFFFFF" w:themeFill="background1"/>
        </w:rPr>
        <w:t>Supporting Individuals Involved in a Safeguarding / Child Protection Matter</w:t>
      </w:r>
    </w:p>
    <w:p w14:paraId="0123B7F3" w14:textId="77777777" w:rsidR="00334B77" w:rsidRPr="00034CA4" w:rsidRDefault="00334B77" w:rsidP="00034CA4">
      <w:pPr>
        <w:pStyle w:val="NormalWeb"/>
        <w:shd w:val="clear" w:color="auto" w:fill="FFFFFF" w:themeFill="background1"/>
        <w:spacing w:before="0" w:beforeAutospacing="0" w:after="0" w:afterAutospacing="0"/>
        <w:jc w:val="both"/>
        <w:rPr>
          <w:rFonts w:ascii="Arial" w:hAnsi="Arial" w:cs="Arial"/>
          <w:b/>
          <w:bCs/>
          <w:color w:val="000000" w:themeColor="text1"/>
          <w:shd w:val="clear" w:color="auto" w:fill="FFFFFF" w:themeFill="background1"/>
        </w:rPr>
      </w:pPr>
    </w:p>
    <w:p w14:paraId="20465855" w14:textId="7BA134D8" w:rsidR="00034CA4" w:rsidRPr="00034CA4" w:rsidRDefault="00702E36" w:rsidP="00034CA4">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r>
        <w:rPr>
          <w:rFonts w:ascii="Arial" w:hAnsi="Arial" w:cs="Arial"/>
          <w:color w:val="000000" w:themeColor="text1"/>
          <w:shd w:val="clear" w:color="auto" w:fill="FFFFFF" w:themeFill="background1"/>
        </w:rPr>
        <w:t>Learner</w:t>
      </w:r>
      <w:r w:rsidR="00034CA4" w:rsidRPr="00034CA4">
        <w:rPr>
          <w:rFonts w:ascii="Arial" w:hAnsi="Arial" w:cs="Arial"/>
          <w:color w:val="000000" w:themeColor="text1"/>
          <w:shd w:val="clear" w:color="auto" w:fill="FFFFFF" w:themeFill="background1"/>
        </w:rPr>
        <w:t xml:space="preserve"> neglect, abuse, and exploitation </w:t>
      </w:r>
      <w:r>
        <w:rPr>
          <w:rFonts w:ascii="Arial" w:hAnsi="Arial" w:cs="Arial"/>
          <w:color w:val="000000" w:themeColor="text1"/>
          <w:shd w:val="clear" w:color="auto" w:fill="FFFFFF" w:themeFill="background1"/>
        </w:rPr>
        <w:t xml:space="preserve">will </w:t>
      </w:r>
      <w:r w:rsidR="00034CA4" w:rsidRPr="00034CA4">
        <w:rPr>
          <w:rFonts w:ascii="Arial" w:hAnsi="Arial" w:cs="Arial"/>
          <w:color w:val="000000" w:themeColor="text1"/>
          <w:shd w:val="clear" w:color="auto" w:fill="FFFFFF" w:themeFill="background1"/>
        </w:rPr>
        <w:t>have profound effects on those subject</w:t>
      </w:r>
      <w:r>
        <w:rPr>
          <w:rFonts w:ascii="Arial" w:hAnsi="Arial" w:cs="Arial"/>
          <w:color w:val="000000" w:themeColor="text1"/>
          <w:shd w:val="clear" w:color="auto" w:fill="FFFFFF" w:themeFill="background1"/>
        </w:rPr>
        <w:t>ed</w:t>
      </w:r>
      <w:r w:rsidR="00034CA4" w:rsidRPr="00034CA4">
        <w:rPr>
          <w:rFonts w:ascii="Arial" w:hAnsi="Arial" w:cs="Arial"/>
          <w:color w:val="000000" w:themeColor="text1"/>
          <w:shd w:val="clear" w:color="auto" w:fill="FFFFFF" w:themeFill="background1"/>
        </w:rPr>
        <w:t>, however they can also cause distress and anxiety for staff members involved.</w:t>
      </w:r>
    </w:p>
    <w:p w14:paraId="2B80F652" w14:textId="77777777" w:rsidR="00034CA4" w:rsidRPr="00034CA4" w:rsidRDefault="00034CA4" w:rsidP="00034CA4">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p>
    <w:p w14:paraId="13E2055D" w14:textId="3EABDF1E" w:rsidR="00334B77" w:rsidRPr="00034CA4" w:rsidRDefault="00034CA4" w:rsidP="00034CA4">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r w:rsidRPr="00034CA4">
        <w:rPr>
          <w:rFonts w:ascii="Arial" w:hAnsi="Arial" w:cs="Arial"/>
          <w:color w:val="000000" w:themeColor="text1"/>
          <w:shd w:val="clear" w:color="auto" w:fill="FFFFFF" w:themeFill="background1"/>
        </w:rPr>
        <w:t>Our commitment to supporting those involved includes the following measures:</w:t>
      </w:r>
    </w:p>
    <w:p w14:paraId="04DCBD60" w14:textId="37C7FFA2" w:rsidR="00034CA4" w:rsidRPr="00034CA4" w:rsidRDefault="00034CA4" w:rsidP="00566FB0">
      <w:pPr>
        <w:pStyle w:val="NormalWeb"/>
        <w:numPr>
          <w:ilvl w:val="0"/>
          <w:numId w:val="28"/>
        </w:numPr>
        <w:shd w:val="clear" w:color="auto" w:fill="FFFFFF" w:themeFill="background1"/>
        <w:spacing w:before="0" w:beforeAutospacing="0" w:after="0" w:afterAutospacing="0"/>
        <w:jc w:val="both"/>
        <w:rPr>
          <w:rFonts w:ascii="Arial" w:hAnsi="Arial" w:cs="Arial"/>
          <w:color w:val="000000" w:themeColor="text1"/>
        </w:rPr>
      </w:pPr>
      <w:r w:rsidRPr="00034CA4">
        <w:rPr>
          <w:rFonts w:ascii="Arial" w:hAnsi="Arial" w:cs="Arial"/>
          <w:color w:val="000000" w:themeColor="text1"/>
        </w:rPr>
        <w:t xml:space="preserve">Taking all suspicions and disclosures </w:t>
      </w:r>
      <w:proofErr w:type="gramStart"/>
      <w:r w:rsidRPr="00034CA4">
        <w:rPr>
          <w:rFonts w:ascii="Arial" w:hAnsi="Arial" w:cs="Arial"/>
          <w:color w:val="000000" w:themeColor="text1"/>
        </w:rPr>
        <w:t>seriously;</w:t>
      </w:r>
      <w:proofErr w:type="gramEnd"/>
    </w:p>
    <w:p w14:paraId="6DA82730" w14:textId="55767A28" w:rsidR="00034CA4" w:rsidRPr="00034CA4" w:rsidRDefault="00034CA4"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034CA4">
        <w:rPr>
          <w:rFonts w:ascii="Arial" w:hAnsi="Arial" w:cs="Arial"/>
          <w:color w:val="000000" w:themeColor="text1"/>
        </w:rPr>
        <w:t xml:space="preserve">All are </w:t>
      </w:r>
      <w:proofErr w:type="gramStart"/>
      <w:r w:rsidRPr="00034CA4">
        <w:rPr>
          <w:rFonts w:ascii="Arial" w:hAnsi="Arial" w:cs="Arial"/>
          <w:color w:val="000000" w:themeColor="text1"/>
        </w:rPr>
        <w:t>treat</w:t>
      </w:r>
      <w:proofErr w:type="gramEnd"/>
      <w:r w:rsidRPr="00034CA4">
        <w:rPr>
          <w:rFonts w:ascii="Arial" w:hAnsi="Arial" w:cs="Arial"/>
          <w:color w:val="000000" w:themeColor="text1"/>
        </w:rPr>
        <w:t xml:space="preserve"> with utmost importance.</w:t>
      </w:r>
    </w:p>
    <w:p w14:paraId="2B559583" w14:textId="0CAD4120" w:rsidR="00034CA4" w:rsidRPr="00034CA4" w:rsidRDefault="00034CA4" w:rsidP="00566FB0">
      <w:pPr>
        <w:pStyle w:val="NormalWeb"/>
        <w:numPr>
          <w:ilvl w:val="0"/>
          <w:numId w:val="28"/>
        </w:numPr>
        <w:shd w:val="clear" w:color="auto" w:fill="FFFFFF" w:themeFill="background1"/>
        <w:spacing w:before="0" w:beforeAutospacing="0" w:after="0" w:afterAutospacing="0"/>
        <w:jc w:val="both"/>
        <w:rPr>
          <w:rFonts w:ascii="Arial" w:hAnsi="Arial" w:cs="Arial"/>
          <w:color w:val="000000" w:themeColor="text1"/>
        </w:rPr>
      </w:pPr>
      <w:r w:rsidRPr="00034CA4">
        <w:rPr>
          <w:rFonts w:ascii="Arial" w:hAnsi="Arial" w:cs="Arial"/>
          <w:color w:val="000000" w:themeColor="text1"/>
        </w:rPr>
        <w:t xml:space="preserve">Designating a ‘link’ </w:t>
      </w:r>
      <w:proofErr w:type="gramStart"/>
      <w:r w:rsidRPr="00034CA4">
        <w:rPr>
          <w:rFonts w:ascii="Arial" w:hAnsi="Arial" w:cs="Arial"/>
          <w:color w:val="000000" w:themeColor="text1"/>
        </w:rPr>
        <w:t>person;</w:t>
      </w:r>
      <w:proofErr w:type="gramEnd"/>
    </w:p>
    <w:p w14:paraId="147822AD" w14:textId="50CC3FD6" w:rsidR="00034CA4" w:rsidRPr="00034CA4" w:rsidRDefault="00034CA4"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034CA4">
        <w:rPr>
          <w:rFonts w:ascii="Arial" w:hAnsi="Arial" w:cs="Arial"/>
          <w:color w:val="000000" w:themeColor="text1"/>
        </w:rPr>
        <w:t>A designated ‘link’ person will keep all parties informed and will serve as the central point of contact.</w:t>
      </w:r>
    </w:p>
    <w:p w14:paraId="2A0AD412" w14:textId="1FAC4D4A" w:rsidR="00034CA4" w:rsidRPr="00034CA4" w:rsidRDefault="00034CA4" w:rsidP="00566FB0">
      <w:pPr>
        <w:pStyle w:val="NormalWeb"/>
        <w:numPr>
          <w:ilvl w:val="0"/>
          <w:numId w:val="28"/>
        </w:numPr>
        <w:shd w:val="clear" w:color="auto" w:fill="FFFFFF" w:themeFill="background1"/>
        <w:spacing w:before="0" w:beforeAutospacing="0" w:after="0" w:afterAutospacing="0"/>
        <w:jc w:val="both"/>
        <w:rPr>
          <w:rFonts w:ascii="Arial" w:hAnsi="Arial" w:cs="Arial"/>
          <w:color w:val="000000" w:themeColor="text1"/>
        </w:rPr>
      </w:pPr>
      <w:r w:rsidRPr="00034CA4">
        <w:rPr>
          <w:rFonts w:ascii="Arial" w:hAnsi="Arial" w:cs="Arial"/>
          <w:color w:val="000000" w:themeColor="text1"/>
        </w:rPr>
        <w:t xml:space="preserve">Case </w:t>
      </w:r>
      <w:proofErr w:type="gramStart"/>
      <w:r w:rsidRPr="00034CA4">
        <w:rPr>
          <w:rFonts w:ascii="Arial" w:hAnsi="Arial" w:cs="Arial"/>
          <w:color w:val="000000" w:themeColor="text1"/>
        </w:rPr>
        <w:t>management;</w:t>
      </w:r>
      <w:proofErr w:type="gramEnd"/>
    </w:p>
    <w:p w14:paraId="61DDB44C" w14:textId="7BE5F0BA" w:rsidR="00034CA4" w:rsidRPr="00034CA4" w:rsidRDefault="00034CA4"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034CA4">
        <w:rPr>
          <w:rFonts w:ascii="Arial" w:hAnsi="Arial" w:cs="Arial"/>
          <w:color w:val="000000" w:themeColor="text1"/>
        </w:rPr>
        <w:t xml:space="preserve">In cases where a staff member faces allegations from a </w:t>
      </w:r>
      <w:r w:rsidR="00702E36">
        <w:rPr>
          <w:rFonts w:ascii="Arial" w:hAnsi="Arial" w:cs="Arial"/>
          <w:color w:val="000000" w:themeColor="text1"/>
        </w:rPr>
        <w:t>learner</w:t>
      </w:r>
      <w:r w:rsidRPr="00034CA4">
        <w:rPr>
          <w:rFonts w:ascii="Arial" w:hAnsi="Arial" w:cs="Arial"/>
          <w:color w:val="000000" w:themeColor="text1"/>
        </w:rPr>
        <w:t>, a ‘case manager’ will be appointed to handle the situation.</w:t>
      </w:r>
    </w:p>
    <w:p w14:paraId="055A3E5E" w14:textId="7D1E72B8" w:rsidR="00034CA4" w:rsidRPr="00034CA4" w:rsidRDefault="00034CA4" w:rsidP="00566FB0">
      <w:pPr>
        <w:pStyle w:val="NormalWeb"/>
        <w:numPr>
          <w:ilvl w:val="0"/>
          <w:numId w:val="28"/>
        </w:numPr>
        <w:shd w:val="clear" w:color="auto" w:fill="FFFFFF" w:themeFill="background1"/>
        <w:spacing w:before="0" w:beforeAutospacing="0" w:after="0" w:afterAutospacing="0"/>
        <w:jc w:val="both"/>
        <w:rPr>
          <w:rFonts w:ascii="Arial" w:hAnsi="Arial" w:cs="Arial"/>
          <w:color w:val="000000" w:themeColor="text1"/>
        </w:rPr>
      </w:pPr>
      <w:r w:rsidRPr="00034CA4">
        <w:rPr>
          <w:rFonts w:ascii="Arial" w:hAnsi="Arial" w:cs="Arial"/>
          <w:color w:val="000000" w:themeColor="text1"/>
        </w:rPr>
        <w:t xml:space="preserve">Compassionate </w:t>
      </w:r>
      <w:proofErr w:type="gramStart"/>
      <w:r w:rsidRPr="00034CA4">
        <w:rPr>
          <w:rFonts w:ascii="Arial" w:hAnsi="Arial" w:cs="Arial"/>
          <w:color w:val="000000" w:themeColor="text1"/>
        </w:rPr>
        <w:t>response;</w:t>
      </w:r>
      <w:proofErr w:type="gramEnd"/>
    </w:p>
    <w:p w14:paraId="1FD70ED6" w14:textId="0A16ED1F" w:rsidR="00034CA4" w:rsidRPr="00034CA4" w:rsidRDefault="00702E36"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Pr>
          <w:rFonts w:ascii="Arial" w:hAnsi="Arial" w:cs="Arial"/>
          <w:color w:val="000000" w:themeColor="text1"/>
        </w:rPr>
        <w:t>Learners</w:t>
      </w:r>
      <w:r w:rsidR="00034CA4" w:rsidRPr="00034CA4">
        <w:rPr>
          <w:rFonts w:ascii="Arial" w:hAnsi="Arial" w:cs="Arial"/>
          <w:color w:val="000000" w:themeColor="text1"/>
        </w:rPr>
        <w:t xml:space="preserve"> and staff members who require time to address distress or anxiety will be sympathetically responded to.</w:t>
      </w:r>
    </w:p>
    <w:p w14:paraId="441CC231" w14:textId="05F0024E" w:rsidR="00034CA4" w:rsidRPr="00034CA4" w:rsidRDefault="00034CA4" w:rsidP="00566FB0">
      <w:pPr>
        <w:pStyle w:val="NormalWeb"/>
        <w:numPr>
          <w:ilvl w:val="0"/>
          <w:numId w:val="28"/>
        </w:numPr>
        <w:shd w:val="clear" w:color="auto" w:fill="FFFFFF" w:themeFill="background1"/>
        <w:spacing w:before="0" w:beforeAutospacing="0" w:after="0" w:afterAutospacing="0"/>
        <w:jc w:val="both"/>
        <w:rPr>
          <w:rFonts w:ascii="Arial" w:hAnsi="Arial" w:cs="Arial"/>
          <w:color w:val="000000" w:themeColor="text1"/>
        </w:rPr>
      </w:pPr>
      <w:proofErr w:type="gramStart"/>
      <w:r w:rsidRPr="00034CA4">
        <w:rPr>
          <w:rFonts w:ascii="Arial" w:hAnsi="Arial" w:cs="Arial"/>
          <w:color w:val="000000" w:themeColor="text1"/>
        </w:rPr>
        <w:lastRenderedPageBreak/>
        <w:t>Confidentiality;</w:t>
      </w:r>
      <w:proofErr w:type="gramEnd"/>
    </w:p>
    <w:p w14:paraId="4DFD14E5" w14:textId="2A12E3D9" w:rsidR="00034CA4" w:rsidRPr="00034CA4" w:rsidRDefault="00034CA4"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034CA4">
        <w:rPr>
          <w:rFonts w:ascii="Arial" w:hAnsi="Arial" w:cs="Arial"/>
          <w:color w:val="000000" w:themeColor="text1"/>
        </w:rPr>
        <w:t>Information is shared on a strictly ‘need-to-know’ basis with relevant individuals and agencies.</w:t>
      </w:r>
    </w:p>
    <w:p w14:paraId="6AC244F0" w14:textId="697C3925" w:rsidR="00034CA4" w:rsidRPr="00034CA4" w:rsidRDefault="00034CA4" w:rsidP="00566FB0">
      <w:pPr>
        <w:pStyle w:val="NormalWeb"/>
        <w:numPr>
          <w:ilvl w:val="0"/>
          <w:numId w:val="28"/>
        </w:numPr>
        <w:shd w:val="clear" w:color="auto" w:fill="FFFFFF" w:themeFill="background1"/>
        <w:spacing w:before="0" w:beforeAutospacing="0" w:after="0" w:afterAutospacing="0"/>
        <w:jc w:val="both"/>
        <w:rPr>
          <w:rFonts w:ascii="Arial" w:hAnsi="Arial" w:cs="Arial"/>
          <w:color w:val="000000" w:themeColor="text1"/>
        </w:rPr>
      </w:pPr>
      <w:r w:rsidRPr="00034CA4">
        <w:rPr>
          <w:rFonts w:ascii="Arial" w:hAnsi="Arial" w:cs="Arial"/>
          <w:color w:val="000000" w:themeColor="text1"/>
        </w:rPr>
        <w:t xml:space="preserve">Secure record </w:t>
      </w:r>
      <w:proofErr w:type="gramStart"/>
      <w:r w:rsidRPr="00034CA4">
        <w:rPr>
          <w:rFonts w:ascii="Arial" w:hAnsi="Arial" w:cs="Arial"/>
          <w:color w:val="000000" w:themeColor="text1"/>
        </w:rPr>
        <w:t>keeping;</w:t>
      </w:r>
      <w:proofErr w:type="gramEnd"/>
    </w:p>
    <w:p w14:paraId="0E0F5883" w14:textId="344ED60A" w:rsidR="00034CA4" w:rsidRPr="00034CA4" w:rsidRDefault="00034CA4"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034CA4">
        <w:rPr>
          <w:rFonts w:ascii="Arial" w:hAnsi="Arial" w:cs="Arial"/>
          <w:color w:val="000000" w:themeColor="text1"/>
        </w:rPr>
        <w:t>Records are stored securely to ensure privacy and accuracy. These are accessed by a password known only by the designated safeguarding lead and their deputies.</w:t>
      </w:r>
    </w:p>
    <w:p w14:paraId="4066F405" w14:textId="6ECB0D20" w:rsidR="00034CA4" w:rsidRPr="00034CA4" w:rsidRDefault="00034CA4" w:rsidP="00566FB0">
      <w:pPr>
        <w:pStyle w:val="NormalWeb"/>
        <w:numPr>
          <w:ilvl w:val="0"/>
          <w:numId w:val="28"/>
        </w:numPr>
        <w:shd w:val="clear" w:color="auto" w:fill="FFFFFF" w:themeFill="background1"/>
        <w:spacing w:before="0" w:beforeAutospacing="0" w:after="0" w:afterAutospacing="0"/>
        <w:jc w:val="both"/>
        <w:rPr>
          <w:rFonts w:ascii="Arial" w:hAnsi="Arial" w:cs="Arial"/>
          <w:color w:val="000000" w:themeColor="text1"/>
        </w:rPr>
      </w:pPr>
      <w:r w:rsidRPr="00034CA4">
        <w:rPr>
          <w:rFonts w:ascii="Arial" w:hAnsi="Arial" w:cs="Arial"/>
          <w:color w:val="000000" w:themeColor="text1"/>
        </w:rPr>
        <w:t xml:space="preserve">External </w:t>
      </w:r>
      <w:proofErr w:type="gramStart"/>
      <w:r w:rsidRPr="00034CA4">
        <w:rPr>
          <w:rFonts w:ascii="Arial" w:hAnsi="Arial" w:cs="Arial"/>
          <w:color w:val="000000" w:themeColor="text1"/>
        </w:rPr>
        <w:t>support;</w:t>
      </w:r>
      <w:proofErr w:type="gramEnd"/>
    </w:p>
    <w:p w14:paraId="7D16B52A" w14:textId="17B0B9F0" w:rsidR="00034CA4" w:rsidRPr="00034CA4" w:rsidRDefault="00034CA4"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034CA4">
        <w:rPr>
          <w:rFonts w:ascii="Arial" w:hAnsi="Arial" w:cs="Arial"/>
          <w:color w:val="000000" w:themeColor="text1"/>
        </w:rPr>
        <w:t>Details of helplines, counselling services and other support avenues are provided.</w:t>
      </w:r>
    </w:p>
    <w:p w14:paraId="2A05B638" w14:textId="521AE3C0" w:rsidR="00034CA4" w:rsidRPr="00034CA4" w:rsidRDefault="00034CA4" w:rsidP="00566FB0">
      <w:pPr>
        <w:pStyle w:val="NormalWeb"/>
        <w:numPr>
          <w:ilvl w:val="0"/>
          <w:numId w:val="28"/>
        </w:numPr>
        <w:shd w:val="clear" w:color="auto" w:fill="FFFFFF" w:themeFill="background1"/>
        <w:spacing w:before="0" w:beforeAutospacing="0" w:after="0" w:afterAutospacing="0"/>
        <w:jc w:val="both"/>
        <w:rPr>
          <w:rFonts w:ascii="Arial" w:hAnsi="Arial" w:cs="Arial"/>
          <w:color w:val="000000" w:themeColor="text1"/>
        </w:rPr>
      </w:pPr>
      <w:r w:rsidRPr="00034CA4">
        <w:rPr>
          <w:rFonts w:ascii="Arial" w:hAnsi="Arial" w:cs="Arial"/>
          <w:color w:val="000000" w:themeColor="text1"/>
        </w:rPr>
        <w:t xml:space="preserve">Adherence to </w:t>
      </w:r>
      <w:proofErr w:type="gramStart"/>
      <w:r w:rsidRPr="00034CA4">
        <w:rPr>
          <w:rFonts w:ascii="Arial" w:hAnsi="Arial" w:cs="Arial"/>
          <w:color w:val="000000" w:themeColor="text1"/>
        </w:rPr>
        <w:t>procedures;</w:t>
      </w:r>
      <w:proofErr w:type="gramEnd"/>
    </w:p>
    <w:p w14:paraId="57A8CCD5" w14:textId="57D1B4B8" w:rsidR="00034CA4" w:rsidRPr="00034CA4" w:rsidRDefault="00034CA4"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034CA4">
        <w:rPr>
          <w:rFonts w:ascii="Arial" w:hAnsi="Arial" w:cs="Arial"/>
          <w:color w:val="000000" w:themeColor="text1"/>
        </w:rPr>
        <w:t>Established procedures for whistleblowing, complaints and disciplinary matters are followed.</w:t>
      </w:r>
    </w:p>
    <w:p w14:paraId="5793B3BB" w14:textId="3B83D542" w:rsidR="00034CA4" w:rsidRPr="00034CA4" w:rsidRDefault="00034CA4" w:rsidP="00566FB0">
      <w:pPr>
        <w:pStyle w:val="NormalWeb"/>
        <w:numPr>
          <w:ilvl w:val="0"/>
          <w:numId w:val="28"/>
        </w:numPr>
        <w:shd w:val="clear" w:color="auto" w:fill="FFFFFF" w:themeFill="background1"/>
        <w:spacing w:before="0" w:beforeAutospacing="0" w:after="0" w:afterAutospacing="0"/>
        <w:jc w:val="both"/>
        <w:rPr>
          <w:rFonts w:ascii="Arial" w:hAnsi="Arial" w:cs="Arial"/>
          <w:color w:val="000000" w:themeColor="text1"/>
        </w:rPr>
      </w:pPr>
      <w:r w:rsidRPr="00034CA4">
        <w:rPr>
          <w:rFonts w:ascii="Arial" w:hAnsi="Arial" w:cs="Arial"/>
          <w:color w:val="000000" w:themeColor="text1"/>
        </w:rPr>
        <w:t>Timely reviews / follow-ups; and</w:t>
      </w:r>
    </w:p>
    <w:p w14:paraId="4ABBFB0E" w14:textId="2E8D1EE7" w:rsidR="00034CA4" w:rsidRPr="00034CA4" w:rsidRDefault="00034CA4"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034CA4">
        <w:rPr>
          <w:rFonts w:ascii="Arial" w:hAnsi="Arial" w:cs="Arial"/>
          <w:color w:val="000000" w:themeColor="text1"/>
        </w:rPr>
        <w:t>Those experiencing difficulties are offered a review with the designated safeguarding lead or their deputies to discuss progress and additional measures that may be required.</w:t>
      </w:r>
    </w:p>
    <w:p w14:paraId="54EB84EE" w14:textId="3D393ADB" w:rsidR="00034CA4" w:rsidRDefault="00034CA4" w:rsidP="00566FB0">
      <w:pPr>
        <w:pStyle w:val="NormalWeb"/>
        <w:numPr>
          <w:ilvl w:val="0"/>
          <w:numId w:val="28"/>
        </w:numPr>
        <w:shd w:val="clear" w:color="auto" w:fill="FFFFFF" w:themeFill="background1"/>
        <w:spacing w:before="0" w:beforeAutospacing="0" w:after="0" w:afterAutospacing="0"/>
        <w:jc w:val="both"/>
        <w:rPr>
          <w:rFonts w:ascii="Arial" w:hAnsi="Arial" w:cs="Arial"/>
          <w:color w:val="000000" w:themeColor="text1"/>
        </w:rPr>
      </w:pPr>
      <w:r w:rsidRPr="00034CA4">
        <w:rPr>
          <w:rFonts w:ascii="Arial" w:hAnsi="Arial" w:cs="Arial"/>
          <w:color w:val="000000" w:themeColor="text1"/>
        </w:rPr>
        <w:t>Collaboration with statutory agencies.</w:t>
      </w:r>
    </w:p>
    <w:p w14:paraId="00FC99C9" w14:textId="77777777" w:rsidR="00866920" w:rsidRDefault="00866920" w:rsidP="00866920">
      <w:pPr>
        <w:pStyle w:val="NormalWeb"/>
        <w:shd w:val="clear" w:color="auto" w:fill="FFFFFF" w:themeFill="background1"/>
        <w:spacing w:before="0" w:beforeAutospacing="0" w:after="0" w:afterAutospacing="0"/>
        <w:jc w:val="both"/>
        <w:rPr>
          <w:rFonts w:ascii="Arial" w:hAnsi="Arial" w:cs="Arial"/>
          <w:color w:val="000000" w:themeColor="text1"/>
        </w:rPr>
      </w:pPr>
    </w:p>
    <w:p w14:paraId="637238B1" w14:textId="77777777" w:rsidR="000A6193" w:rsidRDefault="000A6193">
      <w:pPr>
        <w:rPr>
          <w:rFonts w:ascii="Arial" w:hAnsi="Arial" w:cs="Arial"/>
          <w:b/>
          <w:bCs/>
          <w:sz w:val="32"/>
          <w:szCs w:val="32"/>
        </w:rPr>
      </w:pPr>
      <w:r>
        <w:rPr>
          <w:rFonts w:ascii="Arial" w:hAnsi="Arial" w:cs="Arial"/>
          <w:b/>
          <w:bCs/>
          <w:sz w:val="32"/>
          <w:szCs w:val="32"/>
        </w:rPr>
        <w:br w:type="page"/>
      </w:r>
    </w:p>
    <w:p w14:paraId="7EA3B8DE" w14:textId="680A0517" w:rsidR="00866920" w:rsidRPr="006C15F9" w:rsidRDefault="00866920" w:rsidP="00866920">
      <w:pPr>
        <w:shd w:val="clear" w:color="auto" w:fill="D0CECE" w:themeFill="background2" w:themeFillShade="E6"/>
        <w:jc w:val="center"/>
        <w:rPr>
          <w:rFonts w:ascii="Arial" w:hAnsi="Arial" w:cs="Arial"/>
          <w:sz w:val="24"/>
          <w:szCs w:val="24"/>
        </w:rPr>
      </w:pPr>
      <w:r>
        <w:rPr>
          <w:rFonts w:ascii="Arial" w:hAnsi="Arial" w:cs="Arial"/>
          <w:b/>
          <w:bCs/>
          <w:sz w:val="32"/>
          <w:szCs w:val="32"/>
        </w:rPr>
        <w:lastRenderedPageBreak/>
        <w:t>Section 7: Child-On-Child Abuse</w:t>
      </w:r>
    </w:p>
    <w:p w14:paraId="3C96C22B" w14:textId="77777777" w:rsidR="00866920" w:rsidRDefault="00866920" w:rsidP="00866920">
      <w:pPr>
        <w:pStyle w:val="NormalWeb"/>
        <w:shd w:val="clear" w:color="auto" w:fill="FFFFFF" w:themeFill="background1"/>
        <w:spacing w:before="0" w:beforeAutospacing="0" w:after="0" w:afterAutospacing="0"/>
        <w:jc w:val="both"/>
        <w:rPr>
          <w:rFonts w:ascii="Arial" w:hAnsi="Arial" w:cs="Arial"/>
          <w:color w:val="000000" w:themeColor="text1"/>
        </w:rPr>
      </w:pPr>
    </w:p>
    <w:p w14:paraId="12428C8B" w14:textId="2C93787C" w:rsidR="000A6954" w:rsidRPr="000A6954" w:rsidRDefault="000A6954" w:rsidP="00866920">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r w:rsidRPr="000A6954">
        <w:rPr>
          <w:rFonts w:ascii="Arial" w:hAnsi="Arial" w:cs="Arial"/>
          <w:color w:val="000000" w:themeColor="text1"/>
          <w:shd w:val="clear" w:color="auto" w:fill="FFFFFF" w:themeFill="background1"/>
        </w:rPr>
        <w:t>All staff members working on behalf of CAST maintain an attitude of vigilance, recognising that child-on-child abuse could occur within our community. Even in the absence of formal reports, we acknowledge the possibility of such incidents.</w:t>
      </w:r>
    </w:p>
    <w:p w14:paraId="5E7E7CAD" w14:textId="77777777" w:rsidR="000A6954" w:rsidRPr="000A6954" w:rsidRDefault="000A6954" w:rsidP="00866920">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p>
    <w:p w14:paraId="4CB9A9B0" w14:textId="304838EE" w:rsidR="009A64F8" w:rsidRPr="000A6954" w:rsidRDefault="000A6954" w:rsidP="00866920">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r w:rsidRPr="000A6954">
        <w:rPr>
          <w:rFonts w:ascii="Arial" w:hAnsi="Arial" w:cs="Arial"/>
          <w:color w:val="000000" w:themeColor="text1"/>
          <w:shd w:val="clear" w:color="auto" w:fill="FFFFFF" w:themeFill="background1"/>
        </w:rPr>
        <w:t>Our provision adopts a zero-tolerance approach to child-on-child abuse, treating it with the same gravity as abuse perpetrated by adults. We reject any attempts to dismiss such behaviours as ‘banter,’ ‘harmless joking,’ or a normal part of growing up.</w:t>
      </w:r>
    </w:p>
    <w:p w14:paraId="328B7123" w14:textId="77777777" w:rsidR="000A6954" w:rsidRPr="000A6954" w:rsidRDefault="000A6954" w:rsidP="00866920">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p>
    <w:p w14:paraId="0F8F9CE2" w14:textId="54F88F3B" w:rsidR="000A6954" w:rsidRPr="000A6954" w:rsidRDefault="000A6954" w:rsidP="00866920">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r w:rsidRPr="000A6954">
        <w:rPr>
          <w:rFonts w:ascii="Arial" w:hAnsi="Arial" w:cs="Arial"/>
          <w:color w:val="000000" w:themeColor="text1"/>
          <w:shd w:val="clear" w:color="auto" w:fill="FFFFFF" w:themeFill="background1"/>
        </w:rPr>
        <w:t xml:space="preserve">By addressing child-on-child abuse through established safeguarding processes, we create a safe environment for all </w:t>
      </w:r>
      <w:r w:rsidR="00702E36">
        <w:rPr>
          <w:rFonts w:ascii="Arial" w:hAnsi="Arial" w:cs="Arial"/>
          <w:color w:val="000000" w:themeColor="text1"/>
          <w:shd w:val="clear" w:color="auto" w:fill="FFFFFF" w:themeFill="background1"/>
        </w:rPr>
        <w:t>learners</w:t>
      </w:r>
      <w:r w:rsidRPr="000A6954">
        <w:rPr>
          <w:rFonts w:ascii="Arial" w:hAnsi="Arial" w:cs="Arial"/>
          <w:color w:val="000000" w:themeColor="text1"/>
          <w:shd w:val="clear" w:color="auto" w:fill="FFFFFF" w:themeFill="background1"/>
        </w:rPr>
        <w:t>. We respond promptly to all reports and concerns, including those occurring outside the provision’s premises and online. Additionally, we recognize that children and young persons who engage in abusive behaviour may themselves face significant welfare and safeguarding challenges.</w:t>
      </w:r>
    </w:p>
    <w:p w14:paraId="35513CC7" w14:textId="77777777" w:rsidR="000A6954" w:rsidRPr="000A6954" w:rsidRDefault="000A6954" w:rsidP="00866920">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p>
    <w:p w14:paraId="69BB5BAF" w14:textId="100E6AC1" w:rsidR="000A6954" w:rsidRPr="000A6954" w:rsidRDefault="000A6954" w:rsidP="00866920">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r w:rsidRPr="000A6954">
        <w:rPr>
          <w:rFonts w:ascii="Arial" w:hAnsi="Arial" w:cs="Arial"/>
          <w:color w:val="000000" w:themeColor="text1"/>
          <w:shd w:val="clear" w:color="auto" w:fill="FFFFFF" w:themeFill="background1"/>
        </w:rPr>
        <w:t>Staff who possess any concerns regarding child-on-child abuse should speak to the designated safeguarding lead or their deputies immediately.</w:t>
      </w:r>
    </w:p>
    <w:p w14:paraId="67755772" w14:textId="77777777" w:rsidR="000A6954" w:rsidRDefault="000A6954" w:rsidP="00866920">
      <w:pPr>
        <w:pStyle w:val="NormalWeb"/>
        <w:shd w:val="clear" w:color="auto" w:fill="FFFFFF" w:themeFill="background1"/>
        <w:spacing w:before="0" w:beforeAutospacing="0" w:after="0" w:afterAutospacing="0"/>
        <w:jc w:val="both"/>
        <w:rPr>
          <w:rFonts w:ascii="Roboto" w:hAnsi="Roboto"/>
          <w:color w:val="111111"/>
          <w:sz w:val="21"/>
          <w:szCs w:val="21"/>
          <w:shd w:val="clear" w:color="auto" w:fill="F3F3F3"/>
        </w:rPr>
      </w:pPr>
    </w:p>
    <w:p w14:paraId="2EC38F25" w14:textId="6F78F0CD" w:rsidR="000A6954" w:rsidRDefault="000A6954" w:rsidP="00866920">
      <w:pPr>
        <w:pStyle w:val="NormalWeb"/>
        <w:shd w:val="clear" w:color="auto" w:fill="FFFFFF" w:themeFill="background1"/>
        <w:spacing w:before="0" w:beforeAutospacing="0" w:after="0" w:afterAutospacing="0"/>
        <w:jc w:val="both"/>
        <w:rPr>
          <w:rFonts w:ascii="Arial" w:hAnsi="Arial" w:cs="Arial"/>
          <w:b/>
          <w:bCs/>
          <w:color w:val="000000" w:themeColor="text1"/>
        </w:rPr>
      </w:pPr>
      <w:r>
        <w:rPr>
          <w:rFonts w:ascii="Arial" w:hAnsi="Arial" w:cs="Arial"/>
          <w:b/>
          <w:bCs/>
          <w:color w:val="000000" w:themeColor="text1"/>
        </w:rPr>
        <w:t>What is Child-On-Child Abuse?</w:t>
      </w:r>
    </w:p>
    <w:p w14:paraId="55FBAC57" w14:textId="77777777" w:rsidR="000A6954" w:rsidRPr="00A33608" w:rsidRDefault="000A6954" w:rsidP="00A33608">
      <w:pPr>
        <w:pStyle w:val="NormalWeb"/>
        <w:shd w:val="clear" w:color="auto" w:fill="FFFFFF" w:themeFill="background1"/>
        <w:spacing w:before="0" w:beforeAutospacing="0" w:after="0" w:afterAutospacing="0"/>
        <w:jc w:val="both"/>
        <w:rPr>
          <w:rFonts w:ascii="Arial" w:hAnsi="Arial" w:cs="Arial"/>
          <w:b/>
          <w:bCs/>
          <w:color w:val="000000" w:themeColor="text1"/>
        </w:rPr>
      </w:pPr>
    </w:p>
    <w:p w14:paraId="7BEB867A" w14:textId="65F45D39" w:rsidR="00E95195" w:rsidRPr="00A33608" w:rsidRDefault="00E95195" w:rsidP="00A33608">
      <w:pPr>
        <w:pStyle w:val="NormalWeb"/>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shd w:val="clear" w:color="auto" w:fill="FFFFFF" w:themeFill="background1"/>
        </w:rPr>
        <w:t xml:space="preserve">Child-on-child abuse encompasses a range of </w:t>
      </w:r>
      <w:r w:rsidR="00A33608" w:rsidRPr="00A33608">
        <w:rPr>
          <w:rFonts w:ascii="Arial" w:hAnsi="Arial" w:cs="Arial"/>
          <w:color w:val="000000" w:themeColor="text1"/>
          <w:shd w:val="clear" w:color="auto" w:fill="FFFFFF" w:themeFill="background1"/>
        </w:rPr>
        <w:t>behaviours</w:t>
      </w:r>
      <w:r w:rsidRPr="00A33608">
        <w:rPr>
          <w:rFonts w:ascii="Arial" w:hAnsi="Arial" w:cs="Arial"/>
          <w:color w:val="000000" w:themeColor="text1"/>
          <w:shd w:val="clear" w:color="auto" w:fill="FFFFFF" w:themeFill="background1"/>
        </w:rPr>
        <w:t xml:space="preserve"> that can profoundly affect the wellbeing of young individual</w:t>
      </w:r>
      <w:r w:rsidR="00A33608">
        <w:rPr>
          <w:rFonts w:ascii="Arial" w:hAnsi="Arial" w:cs="Arial"/>
          <w:color w:val="000000" w:themeColor="text1"/>
          <w:shd w:val="clear" w:color="auto" w:fill="FFFFFF" w:themeFill="background1"/>
        </w:rPr>
        <w:t>s.</w:t>
      </w:r>
    </w:p>
    <w:p w14:paraId="3F480409" w14:textId="77777777" w:rsidR="00E95195" w:rsidRPr="00A33608" w:rsidRDefault="00E95195" w:rsidP="00A33608">
      <w:pPr>
        <w:pStyle w:val="NormalWeb"/>
        <w:shd w:val="clear" w:color="auto" w:fill="FFFFFF" w:themeFill="background1"/>
        <w:spacing w:before="0" w:beforeAutospacing="0" w:after="0" w:afterAutospacing="0"/>
        <w:jc w:val="both"/>
        <w:rPr>
          <w:rFonts w:ascii="Arial" w:hAnsi="Arial" w:cs="Arial"/>
          <w:color w:val="000000" w:themeColor="text1"/>
        </w:rPr>
      </w:pPr>
    </w:p>
    <w:p w14:paraId="6EC7D5DA" w14:textId="69B6E5D4" w:rsidR="000A6954" w:rsidRPr="00A33608" w:rsidRDefault="000A6954" w:rsidP="00A33608">
      <w:pPr>
        <w:pStyle w:val="NormalWeb"/>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t>Keeping Children Safe in Education (</w:t>
      </w:r>
      <w:r w:rsidR="00566FB0">
        <w:rPr>
          <w:rFonts w:ascii="Arial" w:hAnsi="Arial" w:cs="Arial"/>
          <w:color w:val="000000" w:themeColor="text1"/>
        </w:rPr>
        <w:t>September 2024</w:t>
      </w:r>
      <w:r w:rsidRPr="00A33608">
        <w:rPr>
          <w:rFonts w:ascii="Arial" w:hAnsi="Arial" w:cs="Arial"/>
          <w:color w:val="000000" w:themeColor="text1"/>
        </w:rPr>
        <w:t xml:space="preserve">) defined child-on-child as most </w:t>
      </w:r>
      <w:r w:rsidR="00E95195" w:rsidRPr="00A33608">
        <w:rPr>
          <w:rFonts w:ascii="Arial" w:hAnsi="Arial" w:cs="Arial"/>
          <w:color w:val="000000" w:themeColor="text1"/>
        </w:rPr>
        <w:t xml:space="preserve">likely </w:t>
      </w:r>
      <w:r w:rsidRPr="00A33608">
        <w:rPr>
          <w:rFonts w:ascii="Arial" w:hAnsi="Arial" w:cs="Arial"/>
          <w:color w:val="000000" w:themeColor="text1"/>
        </w:rPr>
        <w:t>to include, but not limited to, any of the following:</w:t>
      </w:r>
    </w:p>
    <w:p w14:paraId="03C77354" w14:textId="7A5DF6EF" w:rsidR="000A6954" w:rsidRPr="00A33608" w:rsidRDefault="000A6954" w:rsidP="00566FB0">
      <w:pPr>
        <w:pStyle w:val="NormalWeb"/>
        <w:numPr>
          <w:ilvl w:val="0"/>
          <w:numId w:val="28"/>
        </w:numPr>
        <w:shd w:val="clear" w:color="auto" w:fill="FFFFFF" w:themeFill="background1"/>
        <w:spacing w:before="0" w:beforeAutospacing="0" w:after="0" w:afterAutospacing="0"/>
        <w:jc w:val="both"/>
        <w:rPr>
          <w:rFonts w:ascii="Arial" w:hAnsi="Arial" w:cs="Arial"/>
          <w:color w:val="000000" w:themeColor="text1"/>
        </w:rPr>
      </w:pPr>
      <w:proofErr w:type="gramStart"/>
      <w:r w:rsidRPr="00A33608">
        <w:rPr>
          <w:rFonts w:ascii="Arial" w:hAnsi="Arial" w:cs="Arial"/>
          <w:color w:val="000000" w:themeColor="text1"/>
        </w:rPr>
        <w:t>Bullying;</w:t>
      </w:r>
      <w:proofErr w:type="gramEnd"/>
    </w:p>
    <w:p w14:paraId="1D40D2B8" w14:textId="25104C9B" w:rsidR="000A6954" w:rsidRPr="00A33608" w:rsidRDefault="000A6954"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t>This includes verbal, physical, cyber, prejudice-based and discriminatory bullying.</w:t>
      </w:r>
    </w:p>
    <w:p w14:paraId="38FFDC99" w14:textId="6C2D1DBF" w:rsidR="000A6954" w:rsidRPr="00A33608" w:rsidRDefault="000A6954" w:rsidP="00566FB0">
      <w:pPr>
        <w:pStyle w:val="NormalWeb"/>
        <w:numPr>
          <w:ilvl w:val="0"/>
          <w:numId w:val="28"/>
        </w:numPr>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t xml:space="preserve">Abuse within intimate personal relationships between </w:t>
      </w:r>
      <w:proofErr w:type="gramStart"/>
      <w:r w:rsidR="00A47651">
        <w:rPr>
          <w:rFonts w:ascii="Arial" w:hAnsi="Arial" w:cs="Arial"/>
          <w:color w:val="000000" w:themeColor="text1"/>
        </w:rPr>
        <w:t>learners</w:t>
      </w:r>
      <w:r w:rsidRPr="00A33608">
        <w:rPr>
          <w:rFonts w:ascii="Arial" w:hAnsi="Arial" w:cs="Arial"/>
          <w:color w:val="000000" w:themeColor="text1"/>
        </w:rPr>
        <w:t>;</w:t>
      </w:r>
      <w:proofErr w:type="gramEnd"/>
    </w:p>
    <w:p w14:paraId="26A90384" w14:textId="1E213A47" w:rsidR="000A6954" w:rsidRPr="00A33608" w:rsidRDefault="000A6954"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t>Referred to as ‘teenage relationship abuse’.</w:t>
      </w:r>
    </w:p>
    <w:p w14:paraId="320CA911" w14:textId="1043DA4D" w:rsidR="000A6954" w:rsidRPr="00A33608" w:rsidRDefault="000A6954" w:rsidP="00566FB0">
      <w:pPr>
        <w:pStyle w:val="NormalWeb"/>
        <w:numPr>
          <w:ilvl w:val="0"/>
          <w:numId w:val="28"/>
        </w:numPr>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t xml:space="preserve">Physical </w:t>
      </w:r>
      <w:proofErr w:type="gramStart"/>
      <w:r w:rsidRPr="00A33608">
        <w:rPr>
          <w:rFonts w:ascii="Arial" w:hAnsi="Arial" w:cs="Arial"/>
          <w:color w:val="000000" w:themeColor="text1"/>
        </w:rPr>
        <w:t>abuse;</w:t>
      </w:r>
      <w:proofErr w:type="gramEnd"/>
    </w:p>
    <w:p w14:paraId="5F672D9B" w14:textId="2216129A" w:rsidR="000A6954" w:rsidRPr="00A33608" w:rsidRDefault="000A6954"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t>This includes hitting, kicking, shaking, biting, hair-pulling or otherwise causing physical harm (such as via an online element that facilitates, threatens or encourages such physical abuse).</w:t>
      </w:r>
    </w:p>
    <w:p w14:paraId="0F889C93" w14:textId="37E4A35B" w:rsidR="000A6954" w:rsidRPr="00A33608" w:rsidRDefault="000A6954" w:rsidP="00566FB0">
      <w:pPr>
        <w:pStyle w:val="NormalWeb"/>
        <w:numPr>
          <w:ilvl w:val="0"/>
          <w:numId w:val="28"/>
        </w:numPr>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t xml:space="preserve">Sexual </w:t>
      </w:r>
      <w:proofErr w:type="gramStart"/>
      <w:r w:rsidRPr="00A33608">
        <w:rPr>
          <w:rFonts w:ascii="Arial" w:hAnsi="Arial" w:cs="Arial"/>
          <w:color w:val="000000" w:themeColor="text1"/>
        </w:rPr>
        <w:t>violence;</w:t>
      </w:r>
      <w:proofErr w:type="gramEnd"/>
    </w:p>
    <w:p w14:paraId="572828C7" w14:textId="4B5DD1AE" w:rsidR="000A6954" w:rsidRPr="00A33608" w:rsidRDefault="000A6954"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t>This includes rape, assault by penetration and sexual assault (such as via an online element that facilitates, threatens or encourages such sexual violence).</w:t>
      </w:r>
    </w:p>
    <w:p w14:paraId="2E564D20" w14:textId="08861B47" w:rsidR="000A6954" w:rsidRPr="00A33608" w:rsidRDefault="000A6954" w:rsidP="00566FB0">
      <w:pPr>
        <w:pStyle w:val="NormalWeb"/>
        <w:numPr>
          <w:ilvl w:val="0"/>
          <w:numId w:val="28"/>
        </w:numPr>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t xml:space="preserve">Sexual </w:t>
      </w:r>
      <w:proofErr w:type="gramStart"/>
      <w:r w:rsidRPr="00A33608">
        <w:rPr>
          <w:rFonts w:ascii="Arial" w:hAnsi="Arial" w:cs="Arial"/>
          <w:color w:val="000000" w:themeColor="text1"/>
        </w:rPr>
        <w:t>harassment;</w:t>
      </w:r>
      <w:proofErr w:type="gramEnd"/>
    </w:p>
    <w:p w14:paraId="1DCCFC9B" w14:textId="3EE9AB4D" w:rsidR="000A6954" w:rsidRPr="00A33608" w:rsidRDefault="000A6954"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t xml:space="preserve">This includes sexual comments, remarks, jokes and gestures. </w:t>
      </w:r>
    </w:p>
    <w:p w14:paraId="0E3F84F2" w14:textId="3041AECD" w:rsidR="000A6954" w:rsidRPr="00A33608" w:rsidRDefault="000A6954"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lastRenderedPageBreak/>
        <w:t>These may be standalone or part of a broader pattern of abuse.</w:t>
      </w:r>
    </w:p>
    <w:p w14:paraId="3F884FD4" w14:textId="63A8080D" w:rsidR="000A6954" w:rsidRPr="00A33608" w:rsidRDefault="000A6954" w:rsidP="00566FB0">
      <w:pPr>
        <w:pStyle w:val="NormalWeb"/>
        <w:numPr>
          <w:ilvl w:val="0"/>
          <w:numId w:val="28"/>
        </w:numPr>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t xml:space="preserve">Causing someone to engage in a sexual activity without </w:t>
      </w:r>
      <w:proofErr w:type="gramStart"/>
      <w:r w:rsidRPr="00A33608">
        <w:rPr>
          <w:rFonts w:ascii="Arial" w:hAnsi="Arial" w:cs="Arial"/>
          <w:color w:val="000000" w:themeColor="text1"/>
        </w:rPr>
        <w:t>consent;</w:t>
      </w:r>
      <w:proofErr w:type="gramEnd"/>
    </w:p>
    <w:p w14:paraId="202598B9" w14:textId="3136162E" w:rsidR="000A6954" w:rsidRPr="00A33608" w:rsidRDefault="000A6954"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t>This includes forcing someone to remove their clothing, touch themselves sexually or engage in sexual activity with a third part.</w:t>
      </w:r>
    </w:p>
    <w:p w14:paraId="6C100B63" w14:textId="7B64D8D6" w:rsidR="000A6954" w:rsidRPr="00A33608" w:rsidRDefault="000A6954" w:rsidP="00566FB0">
      <w:pPr>
        <w:pStyle w:val="NormalWeb"/>
        <w:numPr>
          <w:ilvl w:val="0"/>
          <w:numId w:val="28"/>
        </w:numPr>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t xml:space="preserve">Consensual and non-consensual sharing of nude and semi-nude images and / or </w:t>
      </w:r>
      <w:proofErr w:type="gramStart"/>
      <w:r w:rsidRPr="00A33608">
        <w:rPr>
          <w:rFonts w:ascii="Arial" w:hAnsi="Arial" w:cs="Arial"/>
          <w:color w:val="000000" w:themeColor="text1"/>
        </w:rPr>
        <w:t>videos;</w:t>
      </w:r>
      <w:proofErr w:type="gramEnd"/>
    </w:p>
    <w:p w14:paraId="256EC0AF" w14:textId="2B3F93E7" w:rsidR="000A6954" w:rsidRPr="00A33608" w:rsidRDefault="000A6954" w:rsidP="00566FB0">
      <w:pPr>
        <w:pStyle w:val="NormalWeb"/>
        <w:numPr>
          <w:ilvl w:val="0"/>
          <w:numId w:val="28"/>
        </w:numPr>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t>Upskirting; and</w:t>
      </w:r>
    </w:p>
    <w:p w14:paraId="7F902135" w14:textId="77777777" w:rsidR="000A6954" w:rsidRPr="00A33608" w:rsidRDefault="000A6954" w:rsidP="00566FB0">
      <w:pPr>
        <w:pStyle w:val="ListParagraph"/>
        <w:numPr>
          <w:ilvl w:val="0"/>
          <w:numId w:val="3"/>
        </w:numPr>
        <w:shd w:val="clear" w:color="auto" w:fill="FFFFFF" w:themeFill="background1"/>
        <w:jc w:val="both"/>
        <w:rPr>
          <w:rFonts w:ascii="Arial" w:hAnsi="Arial" w:cs="Arial"/>
          <w:color w:val="000000" w:themeColor="text1"/>
          <w:sz w:val="24"/>
          <w:szCs w:val="24"/>
        </w:rPr>
      </w:pPr>
      <w:r w:rsidRPr="00A33608">
        <w:rPr>
          <w:rFonts w:ascii="Arial" w:hAnsi="Arial" w:cs="Arial"/>
          <w:color w:val="000000" w:themeColor="text1"/>
          <w:sz w:val="24"/>
          <w:szCs w:val="24"/>
        </w:rPr>
        <w:t xml:space="preserve">A criminal offence under the Voyeurism (Offences) Act 2019. </w:t>
      </w:r>
    </w:p>
    <w:p w14:paraId="6DDB9C52" w14:textId="64983391" w:rsidR="000A6954" w:rsidRPr="00A33608" w:rsidRDefault="000A6954"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t xml:space="preserve">The act of taking a picture of someone’s genitals or buttocks under their clothing without them knowing, either for sexual gratification or </w:t>
      </w:r>
      <w:proofErr w:type="gramStart"/>
      <w:r w:rsidRPr="00A33608">
        <w:rPr>
          <w:rFonts w:ascii="Arial" w:hAnsi="Arial" w:cs="Arial"/>
          <w:color w:val="000000" w:themeColor="text1"/>
        </w:rPr>
        <w:t>in order to</w:t>
      </w:r>
      <w:proofErr w:type="gramEnd"/>
      <w:r w:rsidRPr="00A33608">
        <w:rPr>
          <w:rFonts w:ascii="Arial" w:hAnsi="Arial" w:cs="Arial"/>
          <w:color w:val="000000" w:themeColor="text1"/>
        </w:rPr>
        <w:t xml:space="preserve"> humiliate or distress the individual.</w:t>
      </w:r>
    </w:p>
    <w:p w14:paraId="152AF0B1" w14:textId="0FD677E9" w:rsidR="000A6954" w:rsidRPr="00A33608" w:rsidRDefault="000A6954" w:rsidP="00566FB0">
      <w:pPr>
        <w:pStyle w:val="NormalWeb"/>
        <w:numPr>
          <w:ilvl w:val="0"/>
          <w:numId w:val="28"/>
        </w:numPr>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t>Initiating- or hazing-type violence and rituals.</w:t>
      </w:r>
    </w:p>
    <w:p w14:paraId="73A20530" w14:textId="46C434DF" w:rsidR="000A6954" w:rsidRPr="00A33608" w:rsidRDefault="000A6954"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t xml:space="preserve">This includes harassment, abuse and / or humiliation to initiate a person to </w:t>
      </w:r>
      <w:proofErr w:type="gramStart"/>
      <w:r w:rsidRPr="00A33608">
        <w:rPr>
          <w:rFonts w:ascii="Arial" w:hAnsi="Arial" w:cs="Arial"/>
          <w:color w:val="000000" w:themeColor="text1"/>
        </w:rPr>
        <w:t>enter into</w:t>
      </w:r>
      <w:proofErr w:type="gramEnd"/>
      <w:r w:rsidRPr="00A33608">
        <w:rPr>
          <w:rFonts w:ascii="Arial" w:hAnsi="Arial" w:cs="Arial"/>
          <w:color w:val="000000" w:themeColor="text1"/>
        </w:rPr>
        <w:t xml:space="preserve"> a group.</w:t>
      </w:r>
    </w:p>
    <w:p w14:paraId="0CEA22E0" w14:textId="527C0468" w:rsidR="000A6954" w:rsidRPr="00A33608" w:rsidRDefault="000A6954"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t>This may occur or include an online element.</w:t>
      </w:r>
    </w:p>
    <w:p w14:paraId="7DB8C03D" w14:textId="365E1EC7" w:rsidR="000A6954" w:rsidRPr="00A33608" w:rsidRDefault="00E95195" w:rsidP="00566FB0">
      <w:pPr>
        <w:pStyle w:val="NormalWeb"/>
        <w:numPr>
          <w:ilvl w:val="0"/>
          <w:numId w:val="28"/>
        </w:numPr>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t>Encouraging someone to engage in extremist or radicalising behaviour.</w:t>
      </w:r>
    </w:p>
    <w:p w14:paraId="1884335E" w14:textId="77777777" w:rsidR="00A33608" w:rsidRPr="00A33608" w:rsidRDefault="00A33608" w:rsidP="00A33608">
      <w:pPr>
        <w:shd w:val="clear" w:color="auto" w:fill="FFFFFF" w:themeFill="background1"/>
        <w:jc w:val="both"/>
        <w:rPr>
          <w:rFonts w:ascii="Arial" w:hAnsi="Arial" w:cs="Arial"/>
          <w:color w:val="000000" w:themeColor="text1"/>
          <w:sz w:val="24"/>
          <w:szCs w:val="24"/>
        </w:rPr>
      </w:pPr>
    </w:p>
    <w:p w14:paraId="2A62EB20" w14:textId="580E4EEB" w:rsidR="00A33608" w:rsidRPr="00A33608" w:rsidRDefault="00A33608" w:rsidP="00A33608">
      <w:pPr>
        <w:shd w:val="clear" w:color="auto" w:fill="FFFFFF" w:themeFill="background1"/>
        <w:jc w:val="both"/>
        <w:rPr>
          <w:rFonts w:ascii="Arial" w:hAnsi="Arial" w:cs="Arial"/>
          <w:color w:val="000000" w:themeColor="text1"/>
          <w:sz w:val="24"/>
          <w:szCs w:val="24"/>
        </w:rPr>
      </w:pPr>
      <w:r w:rsidRPr="00A33608">
        <w:rPr>
          <w:rFonts w:ascii="Arial" w:hAnsi="Arial" w:cs="Arial"/>
          <w:color w:val="000000" w:themeColor="text1"/>
          <w:sz w:val="24"/>
          <w:szCs w:val="24"/>
        </w:rPr>
        <w:t>Child-on-child abuse exists along a continuum, with various forms often overlapping.</w:t>
      </w:r>
    </w:p>
    <w:p w14:paraId="61565F13" w14:textId="77777777" w:rsidR="000A6954" w:rsidRPr="00A33608" w:rsidRDefault="000A6954" w:rsidP="00A33608">
      <w:pPr>
        <w:pStyle w:val="NormalWeb"/>
        <w:shd w:val="clear" w:color="auto" w:fill="FFFFFF" w:themeFill="background1"/>
        <w:spacing w:before="0" w:beforeAutospacing="0" w:after="0" w:afterAutospacing="0"/>
        <w:jc w:val="both"/>
        <w:rPr>
          <w:rFonts w:ascii="Arial" w:hAnsi="Arial" w:cs="Arial"/>
          <w:color w:val="000000" w:themeColor="text1"/>
        </w:rPr>
      </w:pPr>
    </w:p>
    <w:p w14:paraId="2A0EB045" w14:textId="393EC604" w:rsidR="00620121" w:rsidRPr="00A33608" w:rsidRDefault="000A6954" w:rsidP="00A33608">
      <w:pPr>
        <w:pStyle w:val="NormalWeb"/>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t>Child-on-child abuse can affect an</w:t>
      </w:r>
      <w:r w:rsidR="00A33608" w:rsidRPr="00A33608">
        <w:rPr>
          <w:rFonts w:ascii="Arial" w:hAnsi="Arial" w:cs="Arial"/>
          <w:color w:val="000000" w:themeColor="text1"/>
        </w:rPr>
        <w:t>y</w:t>
      </w:r>
      <w:r w:rsidRPr="00A33608">
        <w:rPr>
          <w:rFonts w:ascii="Arial" w:hAnsi="Arial" w:cs="Arial"/>
          <w:color w:val="000000" w:themeColor="text1"/>
        </w:rPr>
        <w:t xml:space="preserve"> </w:t>
      </w:r>
      <w:r w:rsidR="00A47651">
        <w:rPr>
          <w:rFonts w:ascii="Arial" w:hAnsi="Arial" w:cs="Arial"/>
          <w:color w:val="000000" w:themeColor="text1"/>
        </w:rPr>
        <w:t>learner</w:t>
      </w:r>
      <w:r w:rsidRPr="00A33608">
        <w:rPr>
          <w:rFonts w:ascii="Arial" w:hAnsi="Arial" w:cs="Arial"/>
          <w:color w:val="000000" w:themeColor="text1"/>
        </w:rPr>
        <w:t xml:space="preserve"> of any age or sex</w:t>
      </w:r>
      <w:r w:rsidR="00A33608" w:rsidRPr="00A33608">
        <w:rPr>
          <w:rFonts w:ascii="Arial" w:hAnsi="Arial" w:cs="Arial"/>
          <w:color w:val="000000" w:themeColor="text1"/>
        </w:rPr>
        <w:t xml:space="preserve">; it knows no boundaries. </w:t>
      </w:r>
      <w:r w:rsidR="00A33608" w:rsidRPr="00A33608">
        <w:rPr>
          <w:rFonts w:ascii="Arial" w:hAnsi="Arial" w:cs="Arial"/>
          <w:color w:val="000000" w:themeColor="text1"/>
          <w:shd w:val="clear" w:color="auto" w:fill="FFFFFF" w:themeFill="background1"/>
        </w:rPr>
        <w:t>However, the impact differs between genders. Females are more likely to experience sexual violence or harassment, while males may encounter homophobic abuse or initiation-related violenc</w:t>
      </w:r>
      <w:r w:rsidR="00A33608">
        <w:rPr>
          <w:rFonts w:ascii="Arial" w:hAnsi="Arial" w:cs="Arial"/>
          <w:color w:val="000000" w:themeColor="text1"/>
          <w:shd w:val="clear" w:color="auto" w:fill="FFFFFF" w:themeFill="background1"/>
        </w:rPr>
        <w:t>e.</w:t>
      </w:r>
    </w:p>
    <w:p w14:paraId="3DBE87AD" w14:textId="77777777" w:rsidR="00620121" w:rsidRPr="00A33608" w:rsidRDefault="00620121" w:rsidP="00A33608">
      <w:pPr>
        <w:pStyle w:val="NormalWeb"/>
        <w:shd w:val="clear" w:color="auto" w:fill="FFFFFF" w:themeFill="background1"/>
        <w:spacing w:before="0" w:beforeAutospacing="0" w:after="0" w:afterAutospacing="0"/>
        <w:jc w:val="both"/>
        <w:rPr>
          <w:rFonts w:ascii="Arial" w:hAnsi="Arial" w:cs="Arial"/>
          <w:color w:val="000000" w:themeColor="text1"/>
        </w:rPr>
      </w:pPr>
    </w:p>
    <w:p w14:paraId="40E84706" w14:textId="3E1C65E8" w:rsidR="00620121" w:rsidRPr="00A33608" w:rsidRDefault="00A33608" w:rsidP="00A33608">
      <w:pPr>
        <w:pStyle w:val="NormalWeb"/>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t>The various scenarios in which child-on-child abuse</w:t>
      </w:r>
      <w:r w:rsidR="00620121" w:rsidRPr="00A33608">
        <w:rPr>
          <w:rFonts w:ascii="Arial" w:hAnsi="Arial" w:cs="Arial"/>
          <w:color w:val="000000" w:themeColor="text1"/>
        </w:rPr>
        <w:t xml:space="preserve"> </w:t>
      </w:r>
      <w:r w:rsidR="000A6954" w:rsidRPr="00A33608">
        <w:rPr>
          <w:rFonts w:ascii="Arial" w:hAnsi="Arial" w:cs="Arial"/>
          <w:color w:val="000000" w:themeColor="text1"/>
        </w:rPr>
        <w:t>may occur between</w:t>
      </w:r>
      <w:r w:rsidRPr="00A33608">
        <w:rPr>
          <w:rFonts w:ascii="Arial" w:hAnsi="Arial" w:cs="Arial"/>
          <w:color w:val="000000" w:themeColor="text1"/>
        </w:rPr>
        <w:t xml:space="preserve"> are</w:t>
      </w:r>
      <w:r w:rsidR="00620121" w:rsidRPr="00A33608">
        <w:rPr>
          <w:rFonts w:ascii="Arial" w:hAnsi="Arial" w:cs="Arial"/>
          <w:color w:val="000000" w:themeColor="text1"/>
        </w:rPr>
        <w:t>:</w:t>
      </w:r>
    </w:p>
    <w:p w14:paraId="0C246944" w14:textId="702F11D0" w:rsidR="00620121" w:rsidRPr="00A33608" w:rsidRDefault="00620121" w:rsidP="00566FB0">
      <w:pPr>
        <w:pStyle w:val="NormalWeb"/>
        <w:numPr>
          <w:ilvl w:val="0"/>
          <w:numId w:val="30"/>
        </w:numPr>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t>T</w:t>
      </w:r>
      <w:r w:rsidR="000A6954" w:rsidRPr="00A33608">
        <w:rPr>
          <w:rFonts w:ascii="Arial" w:hAnsi="Arial" w:cs="Arial"/>
          <w:color w:val="000000" w:themeColor="text1"/>
        </w:rPr>
        <w:t xml:space="preserve">wo </w:t>
      </w:r>
      <w:proofErr w:type="gramStart"/>
      <w:r w:rsidR="00A47651">
        <w:rPr>
          <w:rFonts w:ascii="Arial" w:hAnsi="Arial" w:cs="Arial"/>
          <w:color w:val="000000" w:themeColor="text1"/>
        </w:rPr>
        <w:t>learner</w:t>
      </w:r>
      <w:r w:rsidRPr="00A33608">
        <w:rPr>
          <w:rFonts w:ascii="Arial" w:hAnsi="Arial" w:cs="Arial"/>
          <w:color w:val="000000" w:themeColor="text1"/>
        </w:rPr>
        <w:t>;</w:t>
      </w:r>
      <w:proofErr w:type="gramEnd"/>
    </w:p>
    <w:p w14:paraId="42A89AE2" w14:textId="154F8F10" w:rsidR="00620121" w:rsidRPr="00A33608" w:rsidRDefault="00620121" w:rsidP="00566FB0">
      <w:pPr>
        <w:pStyle w:val="NormalWeb"/>
        <w:numPr>
          <w:ilvl w:val="0"/>
          <w:numId w:val="30"/>
        </w:numPr>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t xml:space="preserve">A </w:t>
      </w:r>
      <w:r w:rsidR="000A6954" w:rsidRPr="00A33608">
        <w:rPr>
          <w:rFonts w:ascii="Arial" w:hAnsi="Arial" w:cs="Arial"/>
          <w:color w:val="000000" w:themeColor="text1"/>
        </w:rPr>
        <w:t xml:space="preserve">group of </w:t>
      </w:r>
      <w:r w:rsidR="00A47651">
        <w:rPr>
          <w:rFonts w:ascii="Arial" w:hAnsi="Arial" w:cs="Arial"/>
          <w:color w:val="000000" w:themeColor="text1"/>
        </w:rPr>
        <w:t>learners</w:t>
      </w:r>
      <w:r w:rsidR="000A6954" w:rsidRPr="00A33608">
        <w:rPr>
          <w:rFonts w:ascii="Arial" w:hAnsi="Arial" w:cs="Arial"/>
          <w:color w:val="000000" w:themeColor="text1"/>
        </w:rPr>
        <w:t xml:space="preserve"> abusing a single </w:t>
      </w:r>
      <w:r w:rsidR="00A47651">
        <w:rPr>
          <w:rFonts w:ascii="Arial" w:hAnsi="Arial" w:cs="Arial"/>
          <w:color w:val="000000" w:themeColor="text1"/>
        </w:rPr>
        <w:t>learner</w:t>
      </w:r>
      <w:r w:rsidRPr="00A33608">
        <w:rPr>
          <w:rFonts w:ascii="Arial" w:hAnsi="Arial" w:cs="Arial"/>
          <w:color w:val="000000" w:themeColor="text1"/>
        </w:rPr>
        <w:t>; or</w:t>
      </w:r>
    </w:p>
    <w:p w14:paraId="5670495E" w14:textId="1F60507F" w:rsidR="000A6954" w:rsidRPr="00A33608" w:rsidRDefault="00620121" w:rsidP="00566FB0">
      <w:pPr>
        <w:pStyle w:val="NormalWeb"/>
        <w:numPr>
          <w:ilvl w:val="0"/>
          <w:numId w:val="30"/>
        </w:numPr>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t xml:space="preserve">A group of </w:t>
      </w:r>
      <w:r w:rsidR="00A47651">
        <w:rPr>
          <w:rFonts w:ascii="Arial" w:hAnsi="Arial" w:cs="Arial"/>
          <w:color w:val="000000" w:themeColor="text1"/>
        </w:rPr>
        <w:t>learners</w:t>
      </w:r>
      <w:r w:rsidRPr="00A33608">
        <w:rPr>
          <w:rFonts w:ascii="Arial" w:hAnsi="Arial" w:cs="Arial"/>
          <w:color w:val="000000" w:themeColor="text1"/>
        </w:rPr>
        <w:t xml:space="preserve"> abusing a group of </w:t>
      </w:r>
      <w:r w:rsidR="00A47651">
        <w:rPr>
          <w:rFonts w:ascii="Arial" w:hAnsi="Arial" w:cs="Arial"/>
          <w:color w:val="000000" w:themeColor="text1"/>
        </w:rPr>
        <w:t>learners</w:t>
      </w:r>
      <w:r w:rsidRPr="00A33608">
        <w:rPr>
          <w:rFonts w:ascii="Arial" w:hAnsi="Arial" w:cs="Arial"/>
          <w:color w:val="000000" w:themeColor="text1"/>
        </w:rPr>
        <w:t>.</w:t>
      </w:r>
    </w:p>
    <w:p w14:paraId="22C26314" w14:textId="77777777" w:rsidR="00620121" w:rsidRPr="00A33608" w:rsidRDefault="00620121" w:rsidP="00A33608">
      <w:pPr>
        <w:pStyle w:val="NormalWeb"/>
        <w:shd w:val="clear" w:color="auto" w:fill="FFFFFF" w:themeFill="background1"/>
        <w:spacing w:before="0" w:beforeAutospacing="0" w:after="0" w:afterAutospacing="0"/>
        <w:jc w:val="both"/>
        <w:rPr>
          <w:rFonts w:ascii="Arial" w:hAnsi="Arial" w:cs="Arial"/>
          <w:color w:val="000000" w:themeColor="text1"/>
        </w:rPr>
      </w:pPr>
    </w:p>
    <w:p w14:paraId="72B16525" w14:textId="527ABB2F" w:rsidR="00620121" w:rsidRPr="00A33608" w:rsidRDefault="00620121" w:rsidP="00A33608">
      <w:pPr>
        <w:pStyle w:val="NormalWeb"/>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t xml:space="preserve">Vulnerable </w:t>
      </w:r>
      <w:r w:rsidR="00A47651">
        <w:rPr>
          <w:rFonts w:ascii="Arial" w:hAnsi="Arial" w:cs="Arial"/>
          <w:color w:val="000000" w:themeColor="text1"/>
        </w:rPr>
        <w:t>learners</w:t>
      </w:r>
      <w:r w:rsidRPr="00A33608">
        <w:rPr>
          <w:rFonts w:ascii="Arial" w:hAnsi="Arial" w:cs="Arial"/>
          <w:color w:val="000000" w:themeColor="text1"/>
        </w:rPr>
        <w:t xml:space="preserve"> may and often are targeted. Such individuals may be:</w:t>
      </w:r>
    </w:p>
    <w:p w14:paraId="374B45E5" w14:textId="2C16FA33" w:rsidR="00620121" w:rsidRPr="00A33608" w:rsidRDefault="00620121" w:rsidP="00566FB0">
      <w:pPr>
        <w:pStyle w:val="NormalWeb"/>
        <w:numPr>
          <w:ilvl w:val="0"/>
          <w:numId w:val="28"/>
        </w:numPr>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t xml:space="preserve">Those living with domestic abuse or with intra-familial abuse in their </w:t>
      </w:r>
      <w:proofErr w:type="gramStart"/>
      <w:r w:rsidRPr="00A33608">
        <w:rPr>
          <w:rFonts w:ascii="Arial" w:hAnsi="Arial" w:cs="Arial"/>
          <w:color w:val="000000" w:themeColor="text1"/>
        </w:rPr>
        <w:t>histories;</w:t>
      </w:r>
      <w:proofErr w:type="gramEnd"/>
    </w:p>
    <w:p w14:paraId="50628443" w14:textId="77777777" w:rsidR="00620121" w:rsidRPr="00A33608" w:rsidRDefault="00620121" w:rsidP="00566FB0">
      <w:pPr>
        <w:pStyle w:val="NormalWeb"/>
        <w:numPr>
          <w:ilvl w:val="0"/>
          <w:numId w:val="28"/>
        </w:numPr>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t xml:space="preserve">Those in </w:t>
      </w:r>
      <w:proofErr w:type="gramStart"/>
      <w:r w:rsidRPr="00A33608">
        <w:rPr>
          <w:rFonts w:ascii="Arial" w:hAnsi="Arial" w:cs="Arial"/>
          <w:color w:val="000000" w:themeColor="text1"/>
        </w:rPr>
        <w:t>care;</w:t>
      </w:r>
      <w:proofErr w:type="gramEnd"/>
    </w:p>
    <w:p w14:paraId="39B0D4D7" w14:textId="3076E6F1" w:rsidR="00620121" w:rsidRPr="00A33608" w:rsidRDefault="00620121" w:rsidP="00566FB0">
      <w:pPr>
        <w:pStyle w:val="NormalWeb"/>
        <w:numPr>
          <w:ilvl w:val="0"/>
          <w:numId w:val="28"/>
        </w:numPr>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t xml:space="preserve">Those who have experienced bereavement through the loss of a parent, sibling, or </w:t>
      </w:r>
      <w:proofErr w:type="gramStart"/>
      <w:r w:rsidRPr="00A33608">
        <w:rPr>
          <w:rFonts w:ascii="Arial" w:hAnsi="Arial" w:cs="Arial"/>
          <w:color w:val="000000" w:themeColor="text1"/>
        </w:rPr>
        <w:t>friend;</w:t>
      </w:r>
      <w:proofErr w:type="gramEnd"/>
    </w:p>
    <w:p w14:paraId="529CA48A" w14:textId="35F91BE0" w:rsidR="00620121" w:rsidRPr="00A33608" w:rsidRDefault="00620121" w:rsidP="00566FB0">
      <w:pPr>
        <w:pStyle w:val="NormalWeb"/>
        <w:numPr>
          <w:ilvl w:val="0"/>
          <w:numId w:val="28"/>
        </w:numPr>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t xml:space="preserve">Black and </w:t>
      </w:r>
      <w:r w:rsidR="003339D0">
        <w:rPr>
          <w:rFonts w:ascii="Arial" w:hAnsi="Arial" w:cs="Arial"/>
          <w:color w:val="000000" w:themeColor="text1"/>
        </w:rPr>
        <w:t>ethnic minority</w:t>
      </w:r>
      <w:r w:rsidRPr="00A33608">
        <w:rPr>
          <w:rFonts w:ascii="Arial" w:hAnsi="Arial" w:cs="Arial"/>
          <w:color w:val="000000" w:themeColor="text1"/>
        </w:rPr>
        <w:t xml:space="preserve"> </w:t>
      </w:r>
      <w:proofErr w:type="gramStart"/>
      <w:r w:rsidR="003339D0">
        <w:rPr>
          <w:rFonts w:ascii="Arial" w:hAnsi="Arial" w:cs="Arial"/>
          <w:color w:val="000000" w:themeColor="text1"/>
        </w:rPr>
        <w:t>learners</w:t>
      </w:r>
      <w:r w:rsidRPr="00A33608">
        <w:rPr>
          <w:rFonts w:ascii="Arial" w:hAnsi="Arial" w:cs="Arial"/>
          <w:color w:val="000000" w:themeColor="text1"/>
        </w:rPr>
        <w:t>;</w:t>
      </w:r>
      <w:proofErr w:type="gramEnd"/>
    </w:p>
    <w:p w14:paraId="77F5DB44" w14:textId="1CF167AC" w:rsidR="00620121" w:rsidRPr="00A33608" w:rsidRDefault="00620121"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t>Such individuals are often under-identified as victims and over-identified as perpetrators.</w:t>
      </w:r>
    </w:p>
    <w:p w14:paraId="388BA744" w14:textId="28C10BD1" w:rsidR="00620121" w:rsidRPr="00A33608" w:rsidRDefault="00620121" w:rsidP="00566FB0">
      <w:pPr>
        <w:pStyle w:val="NormalWeb"/>
        <w:numPr>
          <w:ilvl w:val="0"/>
          <w:numId w:val="28"/>
        </w:numPr>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t>Those with SEND; and / or</w:t>
      </w:r>
    </w:p>
    <w:p w14:paraId="4B1C6569" w14:textId="10EF2479" w:rsidR="00620121" w:rsidRPr="00A33608" w:rsidRDefault="00620121" w:rsidP="00566FB0">
      <w:pPr>
        <w:pStyle w:val="NormalWeb"/>
        <w:numPr>
          <w:ilvl w:val="0"/>
          <w:numId w:val="28"/>
        </w:numPr>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t>Those who identify as LGBTQ+.</w:t>
      </w:r>
    </w:p>
    <w:p w14:paraId="415115F3" w14:textId="77777777" w:rsidR="00620121" w:rsidRPr="00A33608" w:rsidRDefault="00620121" w:rsidP="00A33608">
      <w:pPr>
        <w:pStyle w:val="NormalWeb"/>
        <w:shd w:val="clear" w:color="auto" w:fill="FFFFFF" w:themeFill="background1"/>
        <w:spacing w:before="0" w:beforeAutospacing="0" w:after="0" w:afterAutospacing="0"/>
        <w:jc w:val="both"/>
        <w:rPr>
          <w:rFonts w:ascii="Arial" w:hAnsi="Arial" w:cs="Arial"/>
          <w:color w:val="000000" w:themeColor="text1"/>
        </w:rPr>
      </w:pPr>
    </w:p>
    <w:p w14:paraId="082BEF50" w14:textId="0B21EF27" w:rsidR="00E95195" w:rsidRPr="00A33608" w:rsidRDefault="00E95195" w:rsidP="00A33608">
      <w:pPr>
        <w:pStyle w:val="NormalWeb"/>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lastRenderedPageBreak/>
        <w:t>Child-on-child abuse is frequently influenced by the context in which perpetrators interact, including their home, educational settings, peer groups, community, and online platforms.</w:t>
      </w:r>
    </w:p>
    <w:p w14:paraId="00E4B030" w14:textId="77777777" w:rsidR="00E95195" w:rsidRPr="00A33608" w:rsidRDefault="00E95195" w:rsidP="00A33608">
      <w:pPr>
        <w:pStyle w:val="NormalWeb"/>
        <w:shd w:val="clear" w:color="auto" w:fill="FFFFFF" w:themeFill="background1"/>
        <w:spacing w:before="0" w:beforeAutospacing="0" w:after="0" w:afterAutospacing="0"/>
        <w:jc w:val="both"/>
        <w:rPr>
          <w:rFonts w:ascii="Arial" w:hAnsi="Arial" w:cs="Arial"/>
          <w:color w:val="000000" w:themeColor="text1"/>
        </w:rPr>
      </w:pPr>
    </w:p>
    <w:p w14:paraId="18888D82" w14:textId="499ECC97" w:rsidR="00E95195" w:rsidRPr="00A33608" w:rsidRDefault="00E95195" w:rsidP="00A33608">
      <w:pPr>
        <w:pStyle w:val="NormalWeb"/>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t>This form of abuse is rooted in power dynamics and consent. Gender disparities, social hierarchies within groups, intellectual differences, economic disparities, and social marginali</w:t>
      </w:r>
      <w:r w:rsidR="003339D0">
        <w:rPr>
          <w:rFonts w:ascii="Arial" w:hAnsi="Arial" w:cs="Arial"/>
          <w:color w:val="000000" w:themeColor="text1"/>
        </w:rPr>
        <w:t>s</w:t>
      </w:r>
      <w:r w:rsidRPr="00A33608">
        <w:rPr>
          <w:rFonts w:ascii="Arial" w:hAnsi="Arial" w:cs="Arial"/>
          <w:color w:val="000000" w:themeColor="text1"/>
        </w:rPr>
        <w:t>ation can all be leveraged to exert power over a peer.</w:t>
      </w:r>
    </w:p>
    <w:p w14:paraId="3BEE6724" w14:textId="77777777" w:rsidR="00E95195" w:rsidRPr="00A33608" w:rsidRDefault="00E95195" w:rsidP="00A33608">
      <w:pPr>
        <w:pStyle w:val="NormalWeb"/>
        <w:shd w:val="clear" w:color="auto" w:fill="FFFFFF" w:themeFill="background1"/>
        <w:spacing w:before="0" w:beforeAutospacing="0" w:after="0" w:afterAutospacing="0"/>
        <w:jc w:val="both"/>
        <w:rPr>
          <w:rFonts w:ascii="Arial" w:hAnsi="Arial" w:cs="Arial"/>
          <w:color w:val="000000" w:themeColor="text1"/>
        </w:rPr>
      </w:pPr>
    </w:p>
    <w:p w14:paraId="49A9659B" w14:textId="0C456765" w:rsidR="00E95195" w:rsidRPr="00A33608" w:rsidRDefault="00E95195" w:rsidP="00A33608">
      <w:pPr>
        <w:pStyle w:val="NormalWeb"/>
        <w:shd w:val="clear" w:color="auto" w:fill="FFFFFF" w:themeFill="background1"/>
        <w:spacing w:before="0" w:beforeAutospacing="0" w:after="0" w:afterAutospacing="0"/>
        <w:jc w:val="both"/>
        <w:rPr>
          <w:rFonts w:ascii="Arial" w:hAnsi="Arial" w:cs="Arial"/>
          <w:color w:val="000000" w:themeColor="text1"/>
        </w:rPr>
      </w:pPr>
      <w:r w:rsidRPr="00A33608">
        <w:rPr>
          <w:rFonts w:ascii="Arial" w:hAnsi="Arial" w:cs="Arial"/>
          <w:color w:val="000000" w:themeColor="text1"/>
        </w:rPr>
        <w:t>In child-on-child abuse, an individual exploits a vulnerability or power imbalance to harm another, often within an environment that facilitates such behaviour.</w:t>
      </w:r>
    </w:p>
    <w:p w14:paraId="4E2F43C9" w14:textId="77777777" w:rsidR="00E95195" w:rsidRPr="00A33608" w:rsidRDefault="00E95195" w:rsidP="00A33608">
      <w:pPr>
        <w:pStyle w:val="NormalWeb"/>
        <w:shd w:val="clear" w:color="auto" w:fill="FFFFFF" w:themeFill="background1"/>
        <w:spacing w:before="0" w:beforeAutospacing="0" w:after="0" w:afterAutospacing="0"/>
        <w:jc w:val="both"/>
        <w:rPr>
          <w:rFonts w:ascii="Arial" w:hAnsi="Arial" w:cs="Arial"/>
          <w:color w:val="000000" w:themeColor="text1"/>
        </w:rPr>
      </w:pPr>
    </w:p>
    <w:p w14:paraId="1E88A3F8" w14:textId="62E6B19B" w:rsidR="00E95195" w:rsidRDefault="00E95195" w:rsidP="00A33608">
      <w:pPr>
        <w:pStyle w:val="NormalWeb"/>
        <w:shd w:val="clear" w:color="auto" w:fill="FFFFFF" w:themeFill="background1"/>
        <w:spacing w:before="0" w:beforeAutospacing="0" w:after="0" w:afterAutospacing="0"/>
        <w:jc w:val="both"/>
        <w:rPr>
          <w:rFonts w:ascii="Arial" w:hAnsi="Arial" w:cs="Arial"/>
          <w:color w:val="000000" w:themeColor="text1"/>
          <w:shd w:val="clear" w:color="auto" w:fill="FFFFFF" w:themeFill="background1"/>
        </w:rPr>
      </w:pPr>
      <w:r w:rsidRPr="00A33608">
        <w:rPr>
          <w:rFonts w:ascii="Arial" w:hAnsi="Arial" w:cs="Arial"/>
          <w:color w:val="000000" w:themeColor="text1"/>
          <w:shd w:val="clear" w:color="auto" w:fill="FFFFFF" w:themeFill="background1"/>
        </w:rPr>
        <w:t>While perpetrators of child-on-child abuse pose a risk to others, they themselves are often victims of abus</w:t>
      </w:r>
      <w:r w:rsidR="00A33608">
        <w:rPr>
          <w:rFonts w:ascii="Arial" w:hAnsi="Arial" w:cs="Arial"/>
          <w:color w:val="000000" w:themeColor="text1"/>
          <w:shd w:val="clear" w:color="auto" w:fill="FFFFFF" w:themeFill="background1"/>
        </w:rPr>
        <w:t>e.</w:t>
      </w:r>
    </w:p>
    <w:p w14:paraId="5DAB0A28" w14:textId="77777777" w:rsidR="00A33608" w:rsidRDefault="00A33608" w:rsidP="00A33608">
      <w:pPr>
        <w:pStyle w:val="NormalWeb"/>
        <w:shd w:val="clear" w:color="auto" w:fill="FFFFFF" w:themeFill="background1"/>
        <w:spacing w:before="0" w:beforeAutospacing="0" w:after="0" w:afterAutospacing="0"/>
        <w:jc w:val="both"/>
        <w:rPr>
          <w:rFonts w:ascii="Arial" w:hAnsi="Arial" w:cs="Arial"/>
          <w:color w:val="000000" w:themeColor="text1"/>
          <w:shd w:val="clear" w:color="auto" w:fill="FFFFFF" w:themeFill="background1"/>
        </w:rPr>
      </w:pPr>
    </w:p>
    <w:p w14:paraId="1308ADB5" w14:textId="4EFCB585" w:rsidR="00A33608" w:rsidRDefault="00A33608" w:rsidP="00E95195">
      <w:pPr>
        <w:pStyle w:val="NormalWeb"/>
        <w:shd w:val="clear" w:color="auto" w:fill="FFFFFF" w:themeFill="background1"/>
        <w:spacing w:before="0" w:beforeAutospacing="0" w:after="0" w:afterAutospacing="0"/>
        <w:jc w:val="both"/>
        <w:rPr>
          <w:rFonts w:ascii="Arial" w:hAnsi="Arial" w:cs="Arial"/>
          <w:b/>
          <w:bCs/>
          <w:color w:val="000000" w:themeColor="text1"/>
          <w:shd w:val="clear" w:color="auto" w:fill="FFFFFF" w:themeFill="background1"/>
        </w:rPr>
      </w:pPr>
      <w:r>
        <w:rPr>
          <w:rFonts w:ascii="Arial" w:hAnsi="Arial" w:cs="Arial"/>
          <w:b/>
          <w:bCs/>
          <w:color w:val="000000" w:themeColor="text1"/>
          <w:shd w:val="clear" w:color="auto" w:fill="FFFFFF" w:themeFill="background1"/>
        </w:rPr>
        <w:t>Preventing Child-On-Child Abuse</w:t>
      </w:r>
    </w:p>
    <w:p w14:paraId="767FA0A3" w14:textId="77777777" w:rsidR="00A33608" w:rsidRPr="00A33608" w:rsidRDefault="00A33608" w:rsidP="00A33608">
      <w:pPr>
        <w:pStyle w:val="NormalWeb"/>
        <w:shd w:val="clear" w:color="auto" w:fill="FFFFFF" w:themeFill="background1"/>
        <w:spacing w:before="0" w:beforeAutospacing="0" w:after="0" w:afterAutospacing="0"/>
        <w:jc w:val="both"/>
        <w:rPr>
          <w:rFonts w:ascii="Arial" w:hAnsi="Arial" w:cs="Arial"/>
          <w:b/>
          <w:bCs/>
          <w:color w:val="000000" w:themeColor="text1"/>
          <w:shd w:val="clear" w:color="auto" w:fill="FFFFFF" w:themeFill="background1"/>
        </w:rPr>
      </w:pPr>
    </w:p>
    <w:p w14:paraId="28B0F99F" w14:textId="4A66F3E8" w:rsidR="00A33608" w:rsidRPr="00A33608" w:rsidRDefault="00A33608" w:rsidP="00A33608">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r w:rsidRPr="00A33608">
        <w:rPr>
          <w:rFonts w:ascii="Arial" w:hAnsi="Arial" w:cs="Arial"/>
          <w:color w:val="000000" w:themeColor="text1"/>
          <w:shd w:val="clear" w:color="auto" w:fill="FFFFFF" w:themeFill="background1"/>
        </w:rPr>
        <w:t xml:space="preserve">CAST adopts a comprehensive approach to preventing child-on-child abuse, including incidents of sexual violence and harassment. This approach is an integral part of our overall commitment to safeguarding. Our primary goal is to minimise the risk of child-on-child abuse by equipping </w:t>
      </w:r>
      <w:r w:rsidR="003820E3">
        <w:rPr>
          <w:rFonts w:ascii="Arial" w:hAnsi="Arial" w:cs="Arial"/>
          <w:color w:val="000000" w:themeColor="text1"/>
          <w:shd w:val="clear" w:color="auto" w:fill="FFFFFF" w:themeFill="background1"/>
        </w:rPr>
        <w:t xml:space="preserve">learners </w:t>
      </w:r>
      <w:r w:rsidRPr="00A33608">
        <w:rPr>
          <w:rFonts w:ascii="Arial" w:hAnsi="Arial" w:cs="Arial"/>
          <w:color w:val="000000" w:themeColor="text1"/>
          <w:shd w:val="clear" w:color="auto" w:fill="FFFFFF" w:themeFill="background1"/>
        </w:rPr>
        <w:t>with the necessary skills and awareness for life in contemporary Britai</w:t>
      </w:r>
      <w:r>
        <w:rPr>
          <w:rFonts w:ascii="Arial" w:hAnsi="Arial" w:cs="Arial"/>
          <w:color w:val="000000" w:themeColor="text1"/>
          <w:shd w:val="clear" w:color="auto" w:fill="FFFFFF" w:themeFill="background1"/>
        </w:rPr>
        <w:t>n.</w:t>
      </w:r>
    </w:p>
    <w:p w14:paraId="6C2C5041" w14:textId="77777777" w:rsidR="00A33608" w:rsidRPr="00A33608" w:rsidRDefault="00A33608" w:rsidP="00A33608">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p>
    <w:p w14:paraId="28C7B78E" w14:textId="1608FF62" w:rsidR="00A33608" w:rsidRPr="00A33608" w:rsidRDefault="00A33608" w:rsidP="00A33608">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r w:rsidRPr="00A33608">
        <w:rPr>
          <w:rFonts w:ascii="Arial" w:hAnsi="Arial" w:cs="Arial"/>
          <w:color w:val="000000" w:themeColor="text1"/>
          <w:shd w:val="clear" w:color="auto" w:fill="FFFFFF" w:themeFill="background1"/>
        </w:rPr>
        <w:t xml:space="preserve">Our provision upholds a clear set of values and standards, which are consistently demonstrated across all aspects of the teaching day. We prioritise creating a safe environment and fostering a positive culture of behaviour. To achieve this, we take proactive steps to address inappropriate conduct. Our systems are designed to encourage </w:t>
      </w:r>
      <w:r w:rsidR="007357F9">
        <w:rPr>
          <w:rFonts w:ascii="Arial" w:hAnsi="Arial" w:cs="Arial"/>
          <w:color w:val="000000" w:themeColor="text1"/>
          <w:shd w:val="clear" w:color="auto" w:fill="FFFFFF" w:themeFill="background1"/>
        </w:rPr>
        <w:t>learners</w:t>
      </w:r>
      <w:r w:rsidRPr="00A33608">
        <w:rPr>
          <w:rFonts w:ascii="Arial" w:hAnsi="Arial" w:cs="Arial"/>
          <w:color w:val="000000" w:themeColor="text1"/>
          <w:shd w:val="clear" w:color="auto" w:fill="FFFFFF" w:themeFill="background1"/>
        </w:rPr>
        <w:t xml:space="preserve"> to confidently raise concerns, knowing that they will be taken seriousl</w:t>
      </w:r>
      <w:r>
        <w:rPr>
          <w:rFonts w:ascii="Arial" w:hAnsi="Arial" w:cs="Arial"/>
          <w:color w:val="000000" w:themeColor="text1"/>
          <w:shd w:val="clear" w:color="auto" w:fill="FFFFFF" w:themeFill="background1"/>
        </w:rPr>
        <w:t>y.</w:t>
      </w:r>
    </w:p>
    <w:p w14:paraId="5ED06562" w14:textId="77777777" w:rsidR="00A33608" w:rsidRPr="00A33608" w:rsidRDefault="00A33608" w:rsidP="00A33608">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p>
    <w:p w14:paraId="36C0B7E1" w14:textId="1F892861" w:rsidR="00A33608" w:rsidRPr="00A33608" w:rsidRDefault="00A33608" w:rsidP="00A33608">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r w:rsidRPr="00A33608">
        <w:rPr>
          <w:rFonts w:ascii="Arial" w:hAnsi="Arial" w:cs="Arial"/>
          <w:color w:val="000000" w:themeColor="text1"/>
          <w:shd w:val="clear" w:color="auto" w:fill="FFFFFF" w:themeFill="background1"/>
        </w:rPr>
        <w:t xml:space="preserve">Safeguarding is embedded in our curriculum through our SMSC programme. Additionally, we provide targeted support for vulnerable </w:t>
      </w:r>
      <w:r w:rsidR="007357F9">
        <w:rPr>
          <w:rFonts w:ascii="Arial" w:hAnsi="Arial" w:cs="Arial"/>
          <w:color w:val="000000" w:themeColor="text1"/>
          <w:shd w:val="clear" w:color="auto" w:fill="FFFFFF" w:themeFill="background1"/>
        </w:rPr>
        <w:t xml:space="preserve">learners </w:t>
      </w:r>
      <w:r w:rsidRPr="00A33608">
        <w:rPr>
          <w:rFonts w:ascii="Arial" w:hAnsi="Arial" w:cs="Arial"/>
          <w:color w:val="000000" w:themeColor="text1"/>
          <w:shd w:val="clear" w:color="auto" w:fill="FFFFFF" w:themeFill="background1"/>
        </w:rPr>
        <w:t>or those at risk. We also assess and address potential risks posed by certain individual</w:t>
      </w:r>
      <w:r>
        <w:rPr>
          <w:rFonts w:ascii="Arial" w:hAnsi="Arial" w:cs="Arial"/>
          <w:color w:val="000000" w:themeColor="text1"/>
          <w:shd w:val="clear" w:color="auto" w:fill="FFFFFF" w:themeFill="background1"/>
        </w:rPr>
        <w:t>s.</w:t>
      </w:r>
    </w:p>
    <w:p w14:paraId="0F0BBD8F" w14:textId="77777777" w:rsidR="00A33608" w:rsidRPr="00A33608" w:rsidRDefault="00A33608" w:rsidP="00A33608">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p>
    <w:p w14:paraId="068559A0" w14:textId="05908797" w:rsidR="00A33608" w:rsidRPr="00A33608" w:rsidRDefault="00A33608" w:rsidP="00A33608">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r w:rsidRPr="00A33608">
        <w:rPr>
          <w:rFonts w:ascii="Arial" w:hAnsi="Arial" w:cs="Arial"/>
          <w:color w:val="000000" w:themeColor="text1"/>
          <w:shd w:val="clear" w:color="auto" w:fill="FFFFFF" w:themeFill="background1"/>
        </w:rPr>
        <w:t>Our staff understand the importance of addressing abusive behaviours between peers. We do not tolerate downplaying such behaviours. Instead, we maintain an unwavering commitment to addressing any inappropriate conduct, ensuring a safe and respectful environment for al</w:t>
      </w:r>
      <w:r>
        <w:rPr>
          <w:rFonts w:ascii="Arial" w:hAnsi="Arial" w:cs="Arial"/>
          <w:color w:val="000000" w:themeColor="text1"/>
          <w:shd w:val="clear" w:color="auto" w:fill="FFFFFF" w:themeFill="background1"/>
        </w:rPr>
        <w:t>l.</w:t>
      </w:r>
    </w:p>
    <w:p w14:paraId="39FBDC26" w14:textId="77777777" w:rsidR="00A33608" w:rsidRPr="00A33608" w:rsidRDefault="00A33608" w:rsidP="00A33608">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p>
    <w:p w14:paraId="4D148D99" w14:textId="1394541A" w:rsidR="00A33608" w:rsidRPr="00A33608" w:rsidRDefault="00A33608" w:rsidP="00A33608">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r w:rsidRPr="00A33608">
        <w:rPr>
          <w:rFonts w:ascii="Arial" w:hAnsi="Arial" w:cs="Arial"/>
          <w:color w:val="000000" w:themeColor="text1"/>
          <w:shd w:val="clear" w:color="auto" w:fill="FFFFFF" w:themeFill="background1"/>
        </w:rPr>
        <w:t xml:space="preserve">CAST addresses a broad spectrum of </w:t>
      </w:r>
      <w:r w:rsidR="00AE0127">
        <w:rPr>
          <w:rFonts w:ascii="Arial" w:hAnsi="Arial" w:cs="Arial"/>
          <w:color w:val="000000" w:themeColor="text1"/>
          <w:shd w:val="clear" w:color="auto" w:fill="FFFFFF" w:themeFill="background1"/>
        </w:rPr>
        <w:t>learner</w:t>
      </w:r>
      <w:r w:rsidRPr="00A33608">
        <w:rPr>
          <w:rFonts w:ascii="Arial" w:hAnsi="Arial" w:cs="Arial"/>
          <w:color w:val="000000" w:themeColor="text1"/>
          <w:shd w:val="clear" w:color="auto" w:fill="FFFFFF" w:themeFill="background1"/>
        </w:rPr>
        <w:t xml:space="preserve"> behaviour</w:t>
      </w:r>
      <w:r w:rsidR="00AE0127">
        <w:rPr>
          <w:rFonts w:ascii="Arial" w:hAnsi="Arial" w:cs="Arial"/>
          <w:color w:val="000000" w:themeColor="text1"/>
          <w:shd w:val="clear" w:color="auto" w:fill="FFFFFF" w:themeFill="background1"/>
        </w:rPr>
        <w:t>s</w:t>
      </w:r>
      <w:r w:rsidRPr="00A33608">
        <w:rPr>
          <w:rFonts w:ascii="Arial" w:hAnsi="Arial" w:cs="Arial"/>
          <w:color w:val="000000" w:themeColor="text1"/>
          <w:shd w:val="clear" w:color="auto" w:fill="FFFFFF" w:themeFill="background1"/>
        </w:rPr>
        <w:t xml:space="preserve"> </w:t>
      </w:r>
      <w:proofErr w:type="gramStart"/>
      <w:r w:rsidRPr="00A33608">
        <w:rPr>
          <w:rFonts w:ascii="Arial" w:hAnsi="Arial" w:cs="Arial"/>
          <w:color w:val="000000" w:themeColor="text1"/>
          <w:shd w:val="clear" w:color="auto" w:fill="FFFFFF" w:themeFill="background1"/>
        </w:rPr>
        <w:t>on a daily basis</w:t>
      </w:r>
      <w:proofErr w:type="gramEnd"/>
      <w:r w:rsidRPr="00A33608">
        <w:rPr>
          <w:rFonts w:ascii="Arial" w:hAnsi="Arial" w:cs="Arial"/>
          <w:color w:val="000000" w:themeColor="text1"/>
          <w:shd w:val="clear" w:color="auto" w:fill="FFFFFF" w:themeFill="background1"/>
        </w:rPr>
        <w:t>, and most instances are handled through internal procedures. These procedures are outlined in the following policie</w:t>
      </w:r>
      <w:r>
        <w:rPr>
          <w:rFonts w:ascii="Arial" w:hAnsi="Arial" w:cs="Arial"/>
          <w:color w:val="000000" w:themeColor="text1"/>
          <w:shd w:val="clear" w:color="auto" w:fill="FFFFFF" w:themeFill="background1"/>
        </w:rPr>
        <w:t>s:</w:t>
      </w:r>
    </w:p>
    <w:p w14:paraId="6700ED6C" w14:textId="77777777" w:rsidR="00A33608" w:rsidRPr="00A33608" w:rsidRDefault="00A33608" w:rsidP="00566FB0">
      <w:pPr>
        <w:pStyle w:val="ListParagraph"/>
        <w:numPr>
          <w:ilvl w:val="0"/>
          <w:numId w:val="8"/>
        </w:numPr>
        <w:jc w:val="both"/>
        <w:rPr>
          <w:rFonts w:ascii="Arial" w:hAnsi="Arial" w:cs="Arial"/>
          <w:color w:val="000000" w:themeColor="text1"/>
          <w:sz w:val="24"/>
          <w:szCs w:val="24"/>
        </w:rPr>
      </w:pPr>
      <w:r w:rsidRPr="00A33608">
        <w:rPr>
          <w:rFonts w:ascii="Arial" w:hAnsi="Arial" w:cs="Arial"/>
          <w:color w:val="000000" w:themeColor="text1"/>
          <w:sz w:val="24"/>
          <w:szCs w:val="24"/>
        </w:rPr>
        <w:t xml:space="preserve">Acceptable Use of Technology and E-Safety </w:t>
      </w:r>
      <w:proofErr w:type="gramStart"/>
      <w:r w:rsidRPr="00A33608">
        <w:rPr>
          <w:rFonts w:ascii="Arial" w:hAnsi="Arial" w:cs="Arial"/>
          <w:color w:val="000000" w:themeColor="text1"/>
          <w:sz w:val="24"/>
          <w:szCs w:val="24"/>
        </w:rPr>
        <w:t>Policy;</w:t>
      </w:r>
      <w:proofErr w:type="gramEnd"/>
    </w:p>
    <w:p w14:paraId="29A13448" w14:textId="77777777" w:rsidR="00A33608" w:rsidRPr="00A33608" w:rsidRDefault="00A33608" w:rsidP="00566FB0">
      <w:pPr>
        <w:pStyle w:val="ListParagraph"/>
        <w:numPr>
          <w:ilvl w:val="0"/>
          <w:numId w:val="8"/>
        </w:numPr>
        <w:jc w:val="both"/>
        <w:rPr>
          <w:rFonts w:ascii="Arial" w:hAnsi="Arial" w:cs="Arial"/>
          <w:color w:val="000000" w:themeColor="text1"/>
          <w:sz w:val="24"/>
          <w:szCs w:val="24"/>
        </w:rPr>
      </w:pPr>
      <w:r w:rsidRPr="00A33608">
        <w:rPr>
          <w:rFonts w:ascii="Arial" w:hAnsi="Arial" w:cs="Arial"/>
          <w:color w:val="000000" w:themeColor="text1"/>
          <w:sz w:val="24"/>
          <w:szCs w:val="24"/>
        </w:rPr>
        <w:t xml:space="preserve">Ant-Bullying and Child-on-Child Abuse </w:t>
      </w:r>
      <w:proofErr w:type="gramStart"/>
      <w:r w:rsidRPr="00A33608">
        <w:rPr>
          <w:rFonts w:ascii="Arial" w:hAnsi="Arial" w:cs="Arial"/>
          <w:color w:val="000000" w:themeColor="text1"/>
          <w:sz w:val="24"/>
          <w:szCs w:val="24"/>
        </w:rPr>
        <w:t>Policy;</w:t>
      </w:r>
      <w:proofErr w:type="gramEnd"/>
    </w:p>
    <w:p w14:paraId="285F8526" w14:textId="77777777" w:rsidR="00A33608" w:rsidRPr="00A33608" w:rsidRDefault="00A33608" w:rsidP="00566FB0">
      <w:pPr>
        <w:pStyle w:val="ListParagraph"/>
        <w:numPr>
          <w:ilvl w:val="0"/>
          <w:numId w:val="8"/>
        </w:numPr>
        <w:jc w:val="both"/>
        <w:rPr>
          <w:rFonts w:ascii="Arial" w:hAnsi="Arial" w:cs="Arial"/>
          <w:color w:val="000000" w:themeColor="text1"/>
          <w:sz w:val="24"/>
          <w:szCs w:val="24"/>
        </w:rPr>
      </w:pPr>
      <w:r w:rsidRPr="00A33608">
        <w:rPr>
          <w:rFonts w:ascii="Arial" w:hAnsi="Arial" w:cs="Arial"/>
          <w:color w:val="000000" w:themeColor="text1"/>
          <w:sz w:val="24"/>
          <w:szCs w:val="24"/>
        </w:rPr>
        <w:t xml:space="preserve">Attendance </w:t>
      </w:r>
      <w:proofErr w:type="gramStart"/>
      <w:r w:rsidRPr="00A33608">
        <w:rPr>
          <w:rFonts w:ascii="Arial" w:hAnsi="Arial" w:cs="Arial"/>
          <w:color w:val="000000" w:themeColor="text1"/>
          <w:sz w:val="24"/>
          <w:szCs w:val="24"/>
        </w:rPr>
        <w:t>Policy;</w:t>
      </w:r>
      <w:proofErr w:type="gramEnd"/>
    </w:p>
    <w:p w14:paraId="7383D838" w14:textId="77777777" w:rsidR="00A33608" w:rsidRPr="00A33608" w:rsidRDefault="00A33608" w:rsidP="00566FB0">
      <w:pPr>
        <w:pStyle w:val="ListParagraph"/>
        <w:numPr>
          <w:ilvl w:val="0"/>
          <w:numId w:val="8"/>
        </w:numPr>
        <w:jc w:val="both"/>
        <w:rPr>
          <w:rFonts w:ascii="Arial" w:hAnsi="Arial" w:cs="Arial"/>
          <w:color w:val="000000" w:themeColor="text1"/>
          <w:sz w:val="24"/>
          <w:szCs w:val="24"/>
        </w:rPr>
      </w:pPr>
      <w:r w:rsidRPr="00A33608">
        <w:rPr>
          <w:rFonts w:ascii="Arial" w:hAnsi="Arial" w:cs="Arial"/>
          <w:color w:val="000000" w:themeColor="text1"/>
          <w:sz w:val="24"/>
          <w:szCs w:val="24"/>
        </w:rPr>
        <w:t xml:space="preserve">Behaviour and Reward </w:t>
      </w:r>
      <w:proofErr w:type="gramStart"/>
      <w:r w:rsidRPr="00A33608">
        <w:rPr>
          <w:rFonts w:ascii="Arial" w:hAnsi="Arial" w:cs="Arial"/>
          <w:color w:val="000000" w:themeColor="text1"/>
          <w:sz w:val="24"/>
          <w:szCs w:val="24"/>
        </w:rPr>
        <w:t>Policy;</w:t>
      </w:r>
      <w:proofErr w:type="gramEnd"/>
    </w:p>
    <w:p w14:paraId="43169B86" w14:textId="77777777" w:rsidR="00A33608" w:rsidRPr="00A33608" w:rsidRDefault="00A33608" w:rsidP="00566FB0">
      <w:pPr>
        <w:pStyle w:val="ListParagraph"/>
        <w:numPr>
          <w:ilvl w:val="0"/>
          <w:numId w:val="8"/>
        </w:numPr>
        <w:jc w:val="both"/>
        <w:rPr>
          <w:rFonts w:ascii="Arial" w:hAnsi="Arial" w:cs="Arial"/>
          <w:color w:val="000000" w:themeColor="text1"/>
          <w:sz w:val="24"/>
          <w:szCs w:val="24"/>
        </w:rPr>
      </w:pPr>
      <w:r w:rsidRPr="00A33608">
        <w:rPr>
          <w:rFonts w:ascii="Arial" w:hAnsi="Arial" w:cs="Arial"/>
          <w:color w:val="000000" w:themeColor="text1"/>
          <w:sz w:val="24"/>
          <w:szCs w:val="24"/>
        </w:rPr>
        <w:lastRenderedPageBreak/>
        <w:t xml:space="preserve">Drugs and Prohibited Items </w:t>
      </w:r>
      <w:proofErr w:type="gramStart"/>
      <w:r w:rsidRPr="00A33608">
        <w:rPr>
          <w:rFonts w:ascii="Arial" w:hAnsi="Arial" w:cs="Arial"/>
          <w:color w:val="000000" w:themeColor="text1"/>
          <w:sz w:val="24"/>
          <w:szCs w:val="24"/>
        </w:rPr>
        <w:t>Policy;</w:t>
      </w:r>
      <w:proofErr w:type="gramEnd"/>
    </w:p>
    <w:p w14:paraId="55594A8E" w14:textId="77777777" w:rsidR="00A33608" w:rsidRPr="00A33608" w:rsidRDefault="00A33608" w:rsidP="00566FB0">
      <w:pPr>
        <w:pStyle w:val="ListParagraph"/>
        <w:numPr>
          <w:ilvl w:val="0"/>
          <w:numId w:val="8"/>
        </w:numPr>
        <w:jc w:val="both"/>
        <w:rPr>
          <w:rFonts w:ascii="Arial" w:hAnsi="Arial" w:cs="Arial"/>
          <w:color w:val="000000" w:themeColor="text1"/>
          <w:sz w:val="24"/>
          <w:szCs w:val="24"/>
        </w:rPr>
      </w:pPr>
      <w:r w:rsidRPr="00A33608">
        <w:rPr>
          <w:rFonts w:ascii="Arial" w:hAnsi="Arial" w:cs="Arial"/>
          <w:color w:val="000000" w:themeColor="text1"/>
          <w:sz w:val="24"/>
          <w:szCs w:val="24"/>
        </w:rPr>
        <w:t xml:space="preserve">Equal Opportunities and Diversity </w:t>
      </w:r>
      <w:proofErr w:type="gramStart"/>
      <w:r w:rsidRPr="00A33608">
        <w:rPr>
          <w:rFonts w:ascii="Arial" w:hAnsi="Arial" w:cs="Arial"/>
          <w:color w:val="000000" w:themeColor="text1"/>
          <w:sz w:val="24"/>
          <w:szCs w:val="24"/>
        </w:rPr>
        <w:t>Policy;</w:t>
      </w:r>
      <w:proofErr w:type="gramEnd"/>
    </w:p>
    <w:p w14:paraId="350F0EDB" w14:textId="77777777" w:rsidR="00A33608" w:rsidRPr="00A33608" w:rsidRDefault="00A33608" w:rsidP="00566FB0">
      <w:pPr>
        <w:pStyle w:val="ListParagraph"/>
        <w:numPr>
          <w:ilvl w:val="0"/>
          <w:numId w:val="8"/>
        </w:numPr>
        <w:jc w:val="both"/>
        <w:rPr>
          <w:rFonts w:ascii="Arial" w:hAnsi="Arial" w:cs="Arial"/>
          <w:color w:val="000000" w:themeColor="text1"/>
          <w:sz w:val="24"/>
          <w:szCs w:val="24"/>
        </w:rPr>
      </w:pPr>
      <w:r w:rsidRPr="00A33608">
        <w:rPr>
          <w:rFonts w:ascii="Arial" w:hAnsi="Arial" w:cs="Arial"/>
          <w:color w:val="000000" w:themeColor="text1"/>
          <w:sz w:val="24"/>
          <w:szCs w:val="24"/>
        </w:rPr>
        <w:t xml:space="preserve">Mental Health and Wellbeing </w:t>
      </w:r>
      <w:proofErr w:type="gramStart"/>
      <w:r w:rsidRPr="00A33608">
        <w:rPr>
          <w:rFonts w:ascii="Arial" w:hAnsi="Arial" w:cs="Arial"/>
          <w:color w:val="000000" w:themeColor="text1"/>
          <w:sz w:val="24"/>
          <w:szCs w:val="24"/>
        </w:rPr>
        <w:t>Policy;</w:t>
      </w:r>
      <w:proofErr w:type="gramEnd"/>
    </w:p>
    <w:p w14:paraId="52842467" w14:textId="77777777" w:rsidR="00A33608" w:rsidRPr="00A33608" w:rsidRDefault="00A33608" w:rsidP="00566FB0">
      <w:pPr>
        <w:pStyle w:val="ListParagraph"/>
        <w:numPr>
          <w:ilvl w:val="0"/>
          <w:numId w:val="8"/>
        </w:numPr>
        <w:jc w:val="both"/>
        <w:rPr>
          <w:rFonts w:ascii="Arial" w:hAnsi="Arial" w:cs="Arial"/>
          <w:color w:val="000000" w:themeColor="text1"/>
          <w:sz w:val="24"/>
          <w:szCs w:val="24"/>
        </w:rPr>
      </w:pPr>
      <w:r w:rsidRPr="00A33608">
        <w:rPr>
          <w:rFonts w:ascii="Arial" w:hAnsi="Arial" w:cs="Arial"/>
          <w:color w:val="000000" w:themeColor="text1"/>
          <w:sz w:val="24"/>
          <w:szCs w:val="24"/>
        </w:rPr>
        <w:t xml:space="preserve">Risk and Needs Assessment </w:t>
      </w:r>
      <w:proofErr w:type="gramStart"/>
      <w:r w:rsidRPr="00A33608">
        <w:rPr>
          <w:rFonts w:ascii="Arial" w:hAnsi="Arial" w:cs="Arial"/>
          <w:color w:val="000000" w:themeColor="text1"/>
          <w:sz w:val="24"/>
          <w:szCs w:val="24"/>
        </w:rPr>
        <w:t>Policy;</w:t>
      </w:r>
      <w:proofErr w:type="gramEnd"/>
    </w:p>
    <w:p w14:paraId="25055902" w14:textId="77777777" w:rsidR="00A33608" w:rsidRPr="00A33608" w:rsidRDefault="00A33608" w:rsidP="00566FB0">
      <w:pPr>
        <w:pStyle w:val="ListParagraph"/>
        <w:numPr>
          <w:ilvl w:val="0"/>
          <w:numId w:val="8"/>
        </w:numPr>
        <w:jc w:val="both"/>
        <w:rPr>
          <w:rFonts w:ascii="Arial" w:hAnsi="Arial" w:cs="Arial"/>
          <w:color w:val="000000" w:themeColor="text1"/>
          <w:sz w:val="24"/>
          <w:szCs w:val="24"/>
        </w:rPr>
      </w:pPr>
      <w:r w:rsidRPr="00A33608">
        <w:rPr>
          <w:rFonts w:ascii="Arial" w:hAnsi="Arial" w:cs="Arial"/>
          <w:color w:val="000000" w:themeColor="text1"/>
          <w:sz w:val="24"/>
          <w:szCs w:val="24"/>
        </w:rPr>
        <w:t xml:space="preserve">Smoking </w:t>
      </w:r>
      <w:proofErr w:type="gramStart"/>
      <w:r w:rsidRPr="00A33608">
        <w:rPr>
          <w:rFonts w:ascii="Arial" w:hAnsi="Arial" w:cs="Arial"/>
          <w:color w:val="000000" w:themeColor="text1"/>
          <w:sz w:val="24"/>
          <w:szCs w:val="24"/>
        </w:rPr>
        <w:t>Policy;</w:t>
      </w:r>
      <w:proofErr w:type="gramEnd"/>
    </w:p>
    <w:p w14:paraId="59345893" w14:textId="77777777" w:rsidR="00A33608" w:rsidRPr="00A33608" w:rsidRDefault="00A33608" w:rsidP="00566FB0">
      <w:pPr>
        <w:pStyle w:val="ListParagraph"/>
        <w:numPr>
          <w:ilvl w:val="0"/>
          <w:numId w:val="8"/>
        </w:numPr>
        <w:jc w:val="both"/>
        <w:rPr>
          <w:rFonts w:ascii="Arial" w:hAnsi="Arial" w:cs="Arial"/>
          <w:color w:val="000000" w:themeColor="text1"/>
          <w:sz w:val="24"/>
          <w:szCs w:val="24"/>
        </w:rPr>
      </w:pPr>
      <w:r w:rsidRPr="00A33608">
        <w:rPr>
          <w:rFonts w:ascii="Arial" w:hAnsi="Arial" w:cs="Arial"/>
          <w:color w:val="000000" w:themeColor="text1"/>
          <w:sz w:val="24"/>
          <w:szCs w:val="24"/>
        </w:rPr>
        <w:t xml:space="preserve">SMSC </w:t>
      </w:r>
      <w:proofErr w:type="gramStart"/>
      <w:r w:rsidRPr="00A33608">
        <w:rPr>
          <w:rFonts w:ascii="Arial" w:hAnsi="Arial" w:cs="Arial"/>
          <w:color w:val="000000" w:themeColor="text1"/>
          <w:sz w:val="24"/>
          <w:szCs w:val="24"/>
        </w:rPr>
        <w:t>Policy;</w:t>
      </w:r>
      <w:proofErr w:type="gramEnd"/>
    </w:p>
    <w:p w14:paraId="4836D7BE" w14:textId="662773AF" w:rsidR="00A33608" w:rsidRPr="00A33608" w:rsidRDefault="00A33608" w:rsidP="00566FB0">
      <w:pPr>
        <w:pStyle w:val="ListParagraph"/>
        <w:numPr>
          <w:ilvl w:val="0"/>
          <w:numId w:val="8"/>
        </w:numPr>
        <w:jc w:val="both"/>
        <w:rPr>
          <w:rFonts w:ascii="Arial" w:hAnsi="Arial" w:cs="Arial"/>
          <w:color w:val="000000" w:themeColor="text1"/>
          <w:sz w:val="24"/>
          <w:szCs w:val="24"/>
        </w:rPr>
      </w:pPr>
      <w:r w:rsidRPr="00A33608">
        <w:rPr>
          <w:rFonts w:ascii="Arial" w:hAnsi="Arial" w:cs="Arial"/>
          <w:color w:val="000000" w:themeColor="text1"/>
          <w:sz w:val="24"/>
          <w:szCs w:val="24"/>
        </w:rPr>
        <w:t>Social Media Policy; and</w:t>
      </w:r>
    </w:p>
    <w:p w14:paraId="35099EBE" w14:textId="6F1E6DAA" w:rsidR="00A33608" w:rsidRPr="00A33608" w:rsidRDefault="00A33608" w:rsidP="00566FB0">
      <w:pPr>
        <w:pStyle w:val="ListParagraph"/>
        <w:numPr>
          <w:ilvl w:val="0"/>
          <w:numId w:val="8"/>
        </w:numPr>
        <w:jc w:val="both"/>
        <w:rPr>
          <w:rFonts w:ascii="Arial" w:hAnsi="Arial" w:cs="Arial"/>
          <w:color w:val="000000" w:themeColor="text1"/>
          <w:sz w:val="24"/>
          <w:szCs w:val="24"/>
        </w:rPr>
      </w:pPr>
      <w:r w:rsidRPr="00A33608">
        <w:rPr>
          <w:rFonts w:ascii="Arial" w:hAnsi="Arial" w:cs="Arial"/>
          <w:color w:val="000000" w:themeColor="text1"/>
          <w:sz w:val="24"/>
          <w:szCs w:val="24"/>
        </w:rPr>
        <w:t>Supporting Students with Medical Conditions and SEN Policy.</w:t>
      </w:r>
    </w:p>
    <w:p w14:paraId="441EA731" w14:textId="1F0FBF09" w:rsidR="00A33608" w:rsidRDefault="00A33608" w:rsidP="00A33608">
      <w:pPr>
        <w:pStyle w:val="NormalWeb"/>
        <w:shd w:val="clear" w:color="auto" w:fill="FFFFFF" w:themeFill="background1"/>
        <w:spacing w:before="0" w:beforeAutospacing="0" w:after="0" w:afterAutospacing="0"/>
        <w:jc w:val="both"/>
        <w:rPr>
          <w:rFonts w:ascii="Arial" w:hAnsi="Arial" w:cs="Arial"/>
          <w:color w:val="000000" w:themeColor="text1"/>
          <w:shd w:val="clear" w:color="auto" w:fill="FFFFFF" w:themeFill="background1"/>
        </w:rPr>
      </w:pPr>
    </w:p>
    <w:p w14:paraId="7643BC5E" w14:textId="7BE5B04E" w:rsidR="00A33608" w:rsidRPr="00A6116C" w:rsidRDefault="00A33608" w:rsidP="00A33608">
      <w:pPr>
        <w:pStyle w:val="NormalWeb"/>
        <w:shd w:val="clear" w:color="auto" w:fill="FFFFFF" w:themeFill="background1"/>
        <w:spacing w:before="0" w:beforeAutospacing="0" w:after="0" w:afterAutospacing="0"/>
        <w:jc w:val="both"/>
        <w:rPr>
          <w:rFonts w:ascii="Arial" w:hAnsi="Arial" w:cs="Arial"/>
          <w:b/>
          <w:bCs/>
          <w:color w:val="000000" w:themeColor="text1"/>
          <w:shd w:val="clear" w:color="auto" w:fill="FFFFFF" w:themeFill="background1"/>
        </w:rPr>
      </w:pPr>
      <w:r w:rsidRPr="00A6116C">
        <w:rPr>
          <w:rFonts w:ascii="Arial" w:hAnsi="Arial" w:cs="Arial"/>
          <w:b/>
          <w:bCs/>
          <w:color w:val="000000" w:themeColor="text1"/>
          <w:shd w:val="clear" w:color="auto" w:fill="FFFFFF" w:themeFill="background1"/>
        </w:rPr>
        <w:t xml:space="preserve">Systems for </w:t>
      </w:r>
      <w:r w:rsidR="00DD0F61">
        <w:rPr>
          <w:rFonts w:ascii="Arial" w:hAnsi="Arial" w:cs="Arial"/>
          <w:b/>
          <w:bCs/>
          <w:color w:val="000000" w:themeColor="text1"/>
          <w:shd w:val="clear" w:color="auto" w:fill="FFFFFF" w:themeFill="background1"/>
        </w:rPr>
        <w:t>Learners</w:t>
      </w:r>
      <w:r w:rsidRPr="00A6116C">
        <w:rPr>
          <w:rFonts w:ascii="Arial" w:hAnsi="Arial" w:cs="Arial"/>
          <w:b/>
          <w:bCs/>
          <w:color w:val="000000" w:themeColor="text1"/>
          <w:shd w:val="clear" w:color="auto" w:fill="FFFFFF" w:themeFill="background1"/>
        </w:rPr>
        <w:t xml:space="preserve"> to Report Abuse</w:t>
      </w:r>
    </w:p>
    <w:p w14:paraId="030CC420" w14:textId="77777777" w:rsidR="00A33608" w:rsidRPr="00A6116C" w:rsidRDefault="00A33608" w:rsidP="00A33608">
      <w:pPr>
        <w:pStyle w:val="NormalWeb"/>
        <w:shd w:val="clear" w:color="auto" w:fill="FFFFFF" w:themeFill="background1"/>
        <w:spacing w:before="0" w:beforeAutospacing="0" w:after="0" w:afterAutospacing="0"/>
        <w:jc w:val="both"/>
        <w:rPr>
          <w:rFonts w:ascii="Arial" w:hAnsi="Arial" w:cs="Arial"/>
          <w:b/>
          <w:bCs/>
          <w:color w:val="000000" w:themeColor="text1"/>
          <w:shd w:val="clear" w:color="auto" w:fill="FFFFFF" w:themeFill="background1"/>
        </w:rPr>
      </w:pPr>
    </w:p>
    <w:p w14:paraId="777A639F" w14:textId="2D71AD98" w:rsidR="00A33608" w:rsidRPr="00A6116C" w:rsidRDefault="00A33608" w:rsidP="00A33608">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r w:rsidRPr="00A6116C">
        <w:rPr>
          <w:rFonts w:ascii="Arial" w:hAnsi="Arial" w:cs="Arial"/>
          <w:color w:val="000000" w:themeColor="text1"/>
          <w:shd w:val="clear" w:color="auto" w:fill="FFFFFF" w:themeFill="background1"/>
        </w:rPr>
        <w:t xml:space="preserve">Although the absence of reports does not necessarily indicate the absence of incidents, our staff acknowledges that some cases of abuse may go unreported. We understand that </w:t>
      </w:r>
      <w:r w:rsidR="00DD0F61">
        <w:rPr>
          <w:rFonts w:ascii="Arial" w:hAnsi="Arial" w:cs="Arial"/>
          <w:color w:val="000000" w:themeColor="text1"/>
          <w:shd w:val="clear" w:color="auto" w:fill="FFFFFF" w:themeFill="background1"/>
        </w:rPr>
        <w:t>learners</w:t>
      </w:r>
      <w:r w:rsidRPr="00A6116C">
        <w:rPr>
          <w:rFonts w:ascii="Arial" w:hAnsi="Arial" w:cs="Arial"/>
          <w:color w:val="000000" w:themeColor="text1"/>
          <w:shd w:val="clear" w:color="auto" w:fill="FFFFFF" w:themeFill="background1"/>
        </w:rPr>
        <w:t xml:space="preserve"> may face challenges in disclosing abuse, and certain barriers may prevent them from confiding in adults. </w:t>
      </w:r>
      <w:r w:rsidR="00C5733F">
        <w:rPr>
          <w:rFonts w:ascii="Arial" w:hAnsi="Arial" w:cs="Arial"/>
          <w:color w:val="000000" w:themeColor="text1"/>
          <w:shd w:val="clear" w:color="auto" w:fill="FFFFFF" w:themeFill="background1"/>
        </w:rPr>
        <w:t>Learners</w:t>
      </w:r>
      <w:r w:rsidRPr="00A6116C">
        <w:rPr>
          <w:rFonts w:ascii="Arial" w:hAnsi="Arial" w:cs="Arial"/>
          <w:color w:val="000000" w:themeColor="text1"/>
          <w:shd w:val="clear" w:color="auto" w:fill="FFFFFF" w:themeFill="background1"/>
        </w:rPr>
        <w:t xml:space="preserve"> may exhibit signs or behaviours in the hope that adults will take notice. Additionally, indirect reports may occur through friends or overheard conversation</w:t>
      </w:r>
      <w:r w:rsidR="00A6116C" w:rsidRPr="00A6116C">
        <w:rPr>
          <w:rFonts w:ascii="Arial" w:hAnsi="Arial" w:cs="Arial"/>
          <w:color w:val="000000" w:themeColor="text1"/>
          <w:shd w:val="clear" w:color="auto" w:fill="FFFFFF" w:themeFill="background1"/>
        </w:rPr>
        <w:t>s.</w:t>
      </w:r>
    </w:p>
    <w:p w14:paraId="754440C9" w14:textId="77777777" w:rsidR="00A33608" w:rsidRPr="00A6116C" w:rsidRDefault="00A33608" w:rsidP="00A33608">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p>
    <w:p w14:paraId="1517141C" w14:textId="421A1952" w:rsidR="00A33608" w:rsidRPr="00A6116C" w:rsidRDefault="00A33608" w:rsidP="00A33608">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r w:rsidRPr="00A6116C">
        <w:rPr>
          <w:rFonts w:ascii="Arial" w:hAnsi="Arial" w:cs="Arial"/>
          <w:color w:val="000000" w:themeColor="text1"/>
          <w:shd w:val="clear" w:color="auto" w:fill="FFFFFF" w:themeFill="background1"/>
        </w:rPr>
        <w:t xml:space="preserve">Our staff are well-versed in recognising indicators and signs of child-on-child abuse and </w:t>
      </w:r>
      <w:r w:rsidR="00C5733F">
        <w:rPr>
          <w:rFonts w:ascii="Arial" w:hAnsi="Arial" w:cs="Arial"/>
          <w:color w:val="000000" w:themeColor="text1"/>
          <w:shd w:val="clear" w:color="auto" w:fill="FFFFFF" w:themeFill="background1"/>
        </w:rPr>
        <w:t>are</w:t>
      </w:r>
      <w:r w:rsidRPr="00A6116C">
        <w:rPr>
          <w:rFonts w:ascii="Arial" w:hAnsi="Arial" w:cs="Arial"/>
          <w:color w:val="000000" w:themeColor="text1"/>
          <w:shd w:val="clear" w:color="auto" w:fill="FFFFFF" w:themeFill="background1"/>
        </w:rPr>
        <w:t xml:space="preserve"> trained to identify and address such situation</w:t>
      </w:r>
      <w:r w:rsidR="00A6116C" w:rsidRPr="00A6116C">
        <w:rPr>
          <w:rFonts w:ascii="Arial" w:hAnsi="Arial" w:cs="Arial"/>
          <w:color w:val="000000" w:themeColor="text1"/>
          <w:shd w:val="clear" w:color="auto" w:fill="FFFFFF" w:themeFill="background1"/>
        </w:rPr>
        <w:t>s.</w:t>
      </w:r>
    </w:p>
    <w:p w14:paraId="074145C8" w14:textId="77777777" w:rsidR="00A33608" w:rsidRPr="00A6116C" w:rsidRDefault="00A33608" w:rsidP="00A33608">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p>
    <w:p w14:paraId="4E50FEF7" w14:textId="05970E67" w:rsidR="00A6116C" w:rsidRDefault="00A6116C" w:rsidP="00A33608">
      <w:pPr>
        <w:pStyle w:val="NormalWeb"/>
        <w:shd w:val="clear" w:color="auto" w:fill="FFFFFF" w:themeFill="background1"/>
        <w:spacing w:before="0" w:beforeAutospacing="0" w:after="0" w:afterAutospacing="0"/>
        <w:jc w:val="both"/>
        <w:rPr>
          <w:rFonts w:ascii="Arial" w:hAnsi="Arial" w:cs="Arial"/>
          <w:color w:val="000000" w:themeColor="text1"/>
          <w:shd w:val="clear" w:color="auto" w:fill="FFFFFF" w:themeFill="background1"/>
        </w:rPr>
      </w:pPr>
      <w:r w:rsidRPr="00A6116C">
        <w:rPr>
          <w:rFonts w:ascii="Arial" w:hAnsi="Arial" w:cs="Arial"/>
          <w:color w:val="000000" w:themeColor="text1"/>
          <w:shd w:val="clear" w:color="auto" w:fill="FFFFFF" w:themeFill="background1"/>
        </w:rPr>
        <w:t xml:space="preserve">For information about the systems in place for </w:t>
      </w:r>
      <w:r w:rsidR="00C5733F">
        <w:rPr>
          <w:rFonts w:ascii="Arial" w:hAnsi="Arial" w:cs="Arial"/>
          <w:color w:val="000000" w:themeColor="text1"/>
          <w:shd w:val="clear" w:color="auto" w:fill="FFFFFF" w:themeFill="background1"/>
        </w:rPr>
        <w:t>learners</w:t>
      </w:r>
      <w:r w:rsidRPr="00A6116C">
        <w:rPr>
          <w:rFonts w:ascii="Arial" w:hAnsi="Arial" w:cs="Arial"/>
          <w:color w:val="000000" w:themeColor="text1"/>
          <w:shd w:val="clear" w:color="auto" w:fill="FFFFFF" w:themeFill="background1"/>
        </w:rPr>
        <w:t xml:space="preserve"> to confidently report abuse, see the section entitled </w:t>
      </w:r>
      <w:r w:rsidRPr="0014070B">
        <w:rPr>
          <w:rFonts w:ascii="Arial" w:hAnsi="Arial" w:cs="Arial"/>
          <w:color w:val="000000" w:themeColor="text1"/>
          <w:shd w:val="clear" w:color="auto" w:fill="FFFFFF" w:themeFill="background1"/>
        </w:rPr>
        <w:t xml:space="preserve">‘Systems for </w:t>
      </w:r>
      <w:r w:rsidR="00C5733F" w:rsidRPr="0014070B">
        <w:rPr>
          <w:rFonts w:ascii="Arial" w:hAnsi="Arial" w:cs="Arial"/>
          <w:color w:val="000000" w:themeColor="text1"/>
          <w:shd w:val="clear" w:color="auto" w:fill="FFFFFF" w:themeFill="background1"/>
        </w:rPr>
        <w:t>Learners</w:t>
      </w:r>
      <w:r w:rsidRPr="0014070B">
        <w:rPr>
          <w:rFonts w:ascii="Arial" w:hAnsi="Arial" w:cs="Arial"/>
          <w:color w:val="000000" w:themeColor="text1"/>
          <w:shd w:val="clear" w:color="auto" w:fill="FFFFFF" w:themeFill="background1"/>
        </w:rPr>
        <w:t xml:space="preserve"> to Report Concerns and Abuse’ </w:t>
      </w:r>
      <w:r w:rsidR="0014070B" w:rsidRPr="0014070B">
        <w:rPr>
          <w:rFonts w:ascii="Arial" w:hAnsi="Arial" w:cs="Arial"/>
          <w:color w:val="000000" w:themeColor="text1"/>
          <w:shd w:val="clear" w:color="auto" w:fill="FFFFFF" w:themeFill="background1"/>
        </w:rPr>
        <w:t>(</w:t>
      </w:r>
      <w:r w:rsidRPr="0014070B">
        <w:rPr>
          <w:rFonts w:ascii="Arial" w:hAnsi="Arial" w:cs="Arial"/>
          <w:color w:val="000000" w:themeColor="text1"/>
          <w:shd w:val="clear" w:color="auto" w:fill="FFFFFF" w:themeFill="background1"/>
        </w:rPr>
        <w:t>page 2</w:t>
      </w:r>
      <w:r w:rsidR="0014070B" w:rsidRPr="0014070B">
        <w:rPr>
          <w:rFonts w:ascii="Arial" w:hAnsi="Arial" w:cs="Arial"/>
          <w:color w:val="000000" w:themeColor="text1"/>
          <w:shd w:val="clear" w:color="auto" w:fill="FFFFFF" w:themeFill="background1"/>
        </w:rPr>
        <w:t>8</w:t>
      </w:r>
      <w:r w:rsidR="0014070B">
        <w:rPr>
          <w:rFonts w:ascii="Arial" w:hAnsi="Arial" w:cs="Arial"/>
          <w:color w:val="000000" w:themeColor="text1"/>
          <w:shd w:val="clear" w:color="auto" w:fill="FFFFFF" w:themeFill="background1"/>
        </w:rPr>
        <w:t>)</w:t>
      </w:r>
      <w:r>
        <w:rPr>
          <w:rFonts w:ascii="Arial" w:hAnsi="Arial" w:cs="Arial"/>
          <w:color w:val="000000" w:themeColor="text1"/>
          <w:shd w:val="clear" w:color="auto" w:fill="FFFFFF" w:themeFill="background1"/>
        </w:rPr>
        <w:t>.</w:t>
      </w:r>
    </w:p>
    <w:p w14:paraId="65BC5B00" w14:textId="77777777" w:rsidR="00A6116C" w:rsidRDefault="00A6116C" w:rsidP="00A33608">
      <w:pPr>
        <w:pStyle w:val="NormalWeb"/>
        <w:shd w:val="clear" w:color="auto" w:fill="FFFFFF" w:themeFill="background1"/>
        <w:spacing w:before="0" w:beforeAutospacing="0" w:after="0" w:afterAutospacing="0"/>
        <w:jc w:val="both"/>
        <w:rPr>
          <w:rFonts w:ascii="Arial" w:hAnsi="Arial" w:cs="Arial"/>
          <w:color w:val="000000" w:themeColor="text1"/>
          <w:shd w:val="clear" w:color="auto" w:fill="FFFFFF" w:themeFill="background1"/>
        </w:rPr>
      </w:pPr>
    </w:p>
    <w:p w14:paraId="30D1DBB8" w14:textId="63400F09" w:rsidR="00A6116C" w:rsidRDefault="00A6116C" w:rsidP="00A33608">
      <w:pPr>
        <w:pStyle w:val="NormalWeb"/>
        <w:shd w:val="clear" w:color="auto" w:fill="FFFFFF" w:themeFill="background1"/>
        <w:spacing w:before="0" w:beforeAutospacing="0" w:after="0" w:afterAutospacing="0"/>
        <w:jc w:val="both"/>
        <w:rPr>
          <w:rFonts w:ascii="Arial" w:hAnsi="Arial" w:cs="Arial"/>
          <w:b/>
          <w:bCs/>
          <w:color w:val="000000" w:themeColor="text1"/>
          <w:shd w:val="clear" w:color="auto" w:fill="FFFFFF" w:themeFill="background1"/>
        </w:rPr>
      </w:pPr>
      <w:r>
        <w:rPr>
          <w:rFonts w:ascii="Arial" w:hAnsi="Arial" w:cs="Arial"/>
          <w:b/>
          <w:bCs/>
          <w:color w:val="000000" w:themeColor="text1"/>
          <w:shd w:val="clear" w:color="auto" w:fill="FFFFFF" w:themeFill="background1"/>
        </w:rPr>
        <w:t>Actions on Concerns</w:t>
      </w:r>
    </w:p>
    <w:p w14:paraId="7494AD0E" w14:textId="77777777" w:rsidR="00A6116C" w:rsidRPr="00743A8A" w:rsidRDefault="00A6116C" w:rsidP="00743A8A">
      <w:pPr>
        <w:pStyle w:val="NormalWeb"/>
        <w:shd w:val="clear" w:color="auto" w:fill="FFFFFF" w:themeFill="background1"/>
        <w:spacing w:before="0" w:beforeAutospacing="0" w:after="0" w:afterAutospacing="0"/>
        <w:jc w:val="both"/>
        <w:rPr>
          <w:rFonts w:ascii="Arial" w:hAnsi="Arial" w:cs="Arial"/>
          <w:b/>
          <w:bCs/>
          <w:color w:val="000000" w:themeColor="text1"/>
          <w:shd w:val="clear" w:color="auto" w:fill="FFFFFF" w:themeFill="background1"/>
        </w:rPr>
      </w:pPr>
    </w:p>
    <w:p w14:paraId="0CD2F1A7" w14:textId="77A4B427" w:rsidR="00A6116C" w:rsidRPr="00743A8A" w:rsidRDefault="00743A8A" w:rsidP="00743A8A">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r w:rsidRPr="00743A8A">
        <w:rPr>
          <w:rFonts w:ascii="Arial" w:hAnsi="Arial" w:cs="Arial"/>
          <w:color w:val="000000" w:themeColor="text1"/>
          <w:shd w:val="clear" w:color="auto" w:fill="FFFFFF" w:themeFill="background1"/>
        </w:rPr>
        <w:t>Child-on-child abuse can manifest as either a single serious incident or a pattern of repeated incidents. While some behaviours may be readily identifiable as abusive, there are situations where clarity is lacking. Reports of sexual violence and harassment are particularly intricate, necessitating difficult professional decisions, often under time pressur</w:t>
      </w:r>
      <w:r>
        <w:rPr>
          <w:rFonts w:ascii="Arial" w:hAnsi="Arial" w:cs="Arial"/>
          <w:color w:val="000000" w:themeColor="text1"/>
          <w:shd w:val="clear" w:color="auto" w:fill="FFFFFF" w:themeFill="background1"/>
        </w:rPr>
        <w:t>e.</w:t>
      </w:r>
    </w:p>
    <w:p w14:paraId="0417E5D7" w14:textId="77777777" w:rsidR="00743A8A" w:rsidRPr="00743A8A" w:rsidRDefault="00743A8A" w:rsidP="00743A8A">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p>
    <w:p w14:paraId="0BE3C960" w14:textId="4A409212" w:rsidR="00743A8A" w:rsidRPr="00743A8A" w:rsidRDefault="00743A8A" w:rsidP="00743A8A">
      <w:pPr>
        <w:pStyle w:val="NormalWeb"/>
        <w:shd w:val="clear" w:color="auto" w:fill="FFFFFF" w:themeFill="background1"/>
        <w:spacing w:before="0" w:beforeAutospacing="0" w:after="0" w:afterAutospacing="0"/>
        <w:jc w:val="both"/>
        <w:rPr>
          <w:rFonts w:ascii="Arial" w:hAnsi="Arial" w:cs="Arial"/>
          <w:color w:val="000000" w:themeColor="text1"/>
        </w:rPr>
      </w:pPr>
      <w:r w:rsidRPr="00743A8A">
        <w:rPr>
          <w:rFonts w:ascii="Arial" w:hAnsi="Arial" w:cs="Arial"/>
          <w:color w:val="000000" w:themeColor="text1"/>
        </w:rPr>
        <w:t xml:space="preserve">In all cases, the initial response to a report is crucial. Staff members take concerns seriously, assuring the </w:t>
      </w:r>
      <w:r w:rsidR="00080386">
        <w:rPr>
          <w:rFonts w:ascii="Arial" w:hAnsi="Arial" w:cs="Arial"/>
          <w:color w:val="000000" w:themeColor="text1"/>
        </w:rPr>
        <w:t>learner</w:t>
      </w:r>
      <w:r w:rsidRPr="00743A8A">
        <w:rPr>
          <w:rFonts w:ascii="Arial" w:hAnsi="Arial" w:cs="Arial"/>
          <w:color w:val="000000" w:themeColor="text1"/>
        </w:rPr>
        <w:t xml:space="preserve"> that they will receive support and remain safe, regardless of when they come forward. Ideally, reports should be handled by two staff members (preferably one being the designated safeguarding lead or their deputies), although this may not always be feasible.</w:t>
      </w:r>
    </w:p>
    <w:p w14:paraId="00357506" w14:textId="77777777" w:rsidR="00743A8A" w:rsidRPr="00743A8A" w:rsidRDefault="00743A8A" w:rsidP="00743A8A">
      <w:pPr>
        <w:pStyle w:val="NormalWeb"/>
        <w:shd w:val="clear" w:color="auto" w:fill="FFFFFF" w:themeFill="background1"/>
        <w:spacing w:before="0" w:beforeAutospacing="0" w:after="0" w:afterAutospacing="0"/>
        <w:jc w:val="both"/>
        <w:rPr>
          <w:rFonts w:ascii="Arial" w:hAnsi="Arial" w:cs="Arial"/>
          <w:color w:val="000000" w:themeColor="text1"/>
        </w:rPr>
      </w:pPr>
    </w:p>
    <w:p w14:paraId="3CB13221" w14:textId="72820E16" w:rsidR="00743A8A" w:rsidRPr="00743A8A" w:rsidRDefault="00743A8A" w:rsidP="00743A8A">
      <w:pPr>
        <w:pStyle w:val="NormalWeb"/>
        <w:shd w:val="clear" w:color="auto" w:fill="FFFFFF" w:themeFill="background1"/>
        <w:spacing w:before="0" w:beforeAutospacing="0" w:after="0" w:afterAutospacing="0"/>
        <w:jc w:val="both"/>
        <w:rPr>
          <w:rFonts w:ascii="Arial" w:hAnsi="Arial" w:cs="Arial"/>
          <w:color w:val="000000" w:themeColor="text1"/>
        </w:rPr>
      </w:pPr>
      <w:r w:rsidRPr="00743A8A">
        <w:rPr>
          <w:rFonts w:ascii="Arial" w:hAnsi="Arial" w:cs="Arial"/>
          <w:color w:val="000000" w:themeColor="text1"/>
        </w:rPr>
        <w:t>Importantly, victims should not feel that they are creating a problem or be made to feel ashamed for reporting their experiences. Abuse occurring online or outside the provision environment is treated with the same gravity as incidents within the educational setting.</w:t>
      </w:r>
    </w:p>
    <w:p w14:paraId="5D5238F8" w14:textId="77777777" w:rsidR="00743A8A" w:rsidRPr="00743A8A" w:rsidRDefault="00743A8A" w:rsidP="00743A8A">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p>
    <w:p w14:paraId="4C447F62" w14:textId="2615C952" w:rsidR="00743A8A" w:rsidRPr="00743A8A" w:rsidRDefault="00743A8A" w:rsidP="00743A8A">
      <w:pPr>
        <w:pStyle w:val="NormalWeb"/>
        <w:shd w:val="clear" w:color="auto" w:fill="FFFFFF" w:themeFill="background1"/>
        <w:spacing w:before="0" w:beforeAutospacing="0" w:after="0" w:afterAutospacing="0"/>
        <w:jc w:val="both"/>
        <w:rPr>
          <w:rFonts w:ascii="Arial" w:hAnsi="Arial" w:cs="Arial"/>
          <w:color w:val="000000" w:themeColor="text1"/>
        </w:rPr>
      </w:pPr>
      <w:r w:rsidRPr="00743A8A">
        <w:rPr>
          <w:rFonts w:ascii="Arial" w:hAnsi="Arial" w:cs="Arial"/>
          <w:color w:val="000000" w:themeColor="text1"/>
        </w:rPr>
        <w:t>Staff must adhere to the guidelines outlined in section 6</w:t>
      </w:r>
      <w:r w:rsidR="00080386">
        <w:rPr>
          <w:rFonts w:ascii="Arial" w:hAnsi="Arial" w:cs="Arial"/>
          <w:color w:val="000000" w:themeColor="text1"/>
        </w:rPr>
        <w:t xml:space="preserve"> entitled</w:t>
      </w:r>
      <w:r w:rsidRPr="00743A8A">
        <w:rPr>
          <w:rFonts w:ascii="Arial" w:hAnsi="Arial" w:cs="Arial"/>
          <w:color w:val="000000" w:themeColor="text1"/>
        </w:rPr>
        <w:t xml:space="preserve"> ‘Responding to Welfare Concerns’, for responding to concerns about a </w:t>
      </w:r>
      <w:r w:rsidR="00080386">
        <w:rPr>
          <w:rFonts w:ascii="Arial" w:hAnsi="Arial" w:cs="Arial"/>
          <w:color w:val="000000" w:themeColor="text1"/>
        </w:rPr>
        <w:t xml:space="preserve">learner’s </w:t>
      </w:r>
      <w:r w:rsidRPr="00743A8A">
        <w:rPr>
          <w:rFonts w:ascii="Arial" w:hAnsi="Arial" w:cs="Arial"/>
          <w:color w:val="000000" w:themeColor="text1"/>
        </w:rPr>
        <w:t xml:space="preserve">welfare. </w:t>
      </w:r>
      <w:r w:rsidRPr="00743A8A">
        <w:rPr>
          <w:rFonts w:ascii="Arial" w:hAnsi="Arial" w:cs="Arial"/>
          <w:color w:val="000000" w:themeColor="text1"/>
        </w:rPr>
        <w:lastRenderedPageBreak/>
        <w:t>Staff members should assess whether the issues raised indicate low-level needs, emerging needs, complex / serious needs or child protection concerns.</w:t>
      </w:r>
    </w:p>
    <w:p w14:paraId="7E22FEC0" w14:textId="77777777" w:rsidR="00743A8A" w:rsidRPr="00743A8A" w:rsidRDefault="00743A8A" w:rsidP="00743A8A">
      <w:pPr>
        <w:pStyle w:val="NormalWeb"/>
        <w:shd w:val="clear" w:color="auto" w:fill="FFFFFF" w:themeFill="background1"/>
        <w:spacing w:before="0" w:beforeAutospacing="0" w:after="0" w:afterAutospacing="0"/>
        <w:jc w:val="both"/>
        <w:rPr>
          <w:rFonts w:ascii="Arial" w:hAnsi="Arial" w:cs="Arial"/>
          <w:color w:val="000000" w:themeColor="text1"/>
        </w:rPr>
      </w:pPr>
    </w:p>
    <w:p w14:paraId="12753779" w14:textId="2DC25894" w:rsidR="00743A8A" w:rsidRDefault="00743A8A" w:rsidP="00743A8A">
      <w:pPr>
        <w:pStyle w:val="NormalWeb"/>
        <w:shd w:val="clear" w:color="auto" w:fill="FFFFFF" w:themeFill="background1"/>
        <w:spacing w:before="0" w:beforeAutospacing="0" w:after="0" w:afterAutospacing="0"/>
        <w:jc w:val="both"/>
        <w:rPr>
          <w:rFonts w:ascii="Arial" w:hAnsi="Arial" w:cs="Arial"/>
          <w:color w:val="000000" w:themeColor="text1"/>
        </w:rPr>
      </w:pPr>
      <w:r w:rsidRPr="00743A8A">
        <w:rPr>
          <w:rFonts w:ascii="Arial" w:hAnsi="Arial" w:cs="Arial"/>
          <w:color w:val="000000" w:themeColor="text1"/>
        </w:rPr>
        <w:t xml:space="preserve">Addressing </w:t>
      </w:r>
      <w:r w:rsidR="00080386">
        <w:rPr>
          <w:rFonts w:ascii="Arial" w:hAnsi="Arial" w:cs="Arial"/>
          <w:color w:val="000000" w:themeColor="text1"/>
        </w:rPr>
        <w:t>learner</w:t>
      </w:r>
      <w:r w:rsidRPr="00743A8A">
        <w:rPr>
          <w:rFonts w:ascii="Arial" w:hAnsi="Arial" w:cs="Arial"/>
          <w:color w:val="000000" w:themeColor="text1"/>
        </w:rPr>
        <w:t xml:space="preserve"> safety is of utmost importance, and professional handling is essential in all case</w:t>
      </w:r>
      <w:r>
        <w:rPr>
          <w:rFonts w:ascii="Arial" w:hAnsi="Arial" w:cs="Arial"/>
          <w:color w:val="000000" w:themeColor="text1"/>
        </w:rPr>
        <w:t>s.</w:t>
      </w:r>
    </w:p>
    <w:p w14:paraId="3307082C" w14:textId="77777777" w:rsidR="00743A8A" w:rsidRDefault="00743A8A" w:rsidP="00743A8A">
      <w:pPr>
        <w:pStyle w:val="NormalWeb"/>
        <w:shd w:val="clear" w:color="auto" w:fill="FFFFFF" w:themeFill="background1"/>
        <w:spacing w:before="0" w:beforeAutospacing="0" w:after="0" w:afterAutospacing="0"/>
        <w:jc w:val="both"/>
        <w:rPr>
          <w:rFonts w:ascii="Arial" w:hAnsi="Arial" w:cs="Arial"/>
          <w:color w:val="000000" w:themeColor="text1"/>
        </w:rPr>
      </w:pPr>
    </w:p>
    <w:p w14:paraId="0B985A8A" w14:textId="3945A572" w:rsidR="00743A8A" w:rsidRDefault="00743A8A" w:rsidP="00743A8A">
      <w:pPr>
        <w:pStyle w:val="NormalWeb"/>
        <w:shd w:val="clear" w:color="auto" w:fill="FFFFFF" w:themeFill="background1"/>
        <w:spacing w:before="0" w:beforeAutospacing="0" w:after="0" w:afterAutospacing="0"/>
        <w:jc w:val="both"/>
        <w:rPr>
          <w:rFonts w:ascii="Arial" w:hAnsi="Arial" w:cs="Arial"/>
          <w:color w:val="000000" w:themeColor="text1"/>
        </w:rPr>
      </w:pPr>
      <w:r>
        <w:rPr>
          <w:rFonts w:ascii="Arial" w:hAnsi="Arial" w:cs="Arial"/>
          <w:color w:val="000000" w:themeColor="text1"/>
        </w:rPr>
        <w:t xml:space="preserve">Where child-on-child abuse is present, the following </w:t>
      </w:r>
      <w:r w:rsidR="00571A65">
        <w:rPr>
          <w:rFonts w:ascii="Arial" w:hAnsi="Arial" w:cs="Arial"/>
          <w:color w:val="000000" w:themeColor="text1"/>
        </w:rPr>
        <w:t>should be considered</w:t>
      </w:r>
      <w:r>
        <w:rPr>
          <w:rFonts w:ascii="Arial" w:hAnsi="Arial" w:cs="Arial"/>
          <w:color w:val="000000" w:themeColor="text1"/>
        </w:rPr>
        <w:t>:</w:t>
      </w:r>
    </w:p>
    <w:p w14:paraId="4ECC2883" w14:textId="3FE8D683" w:rsidR="00743A8A" w:rsidRDefault="00571A65" w:rsidP="00566FB0">
      <w:pPr>
        <w:pStyle w:val="NormalWeb"/>
        <w:numPr>
          <w:ilvl w:val="0"/>
          <w:numId w:val="31"/>
        </w:numPr>
        <w:shd w:val="clear" w:color="auto" w:fill="FFFFFF" w:themeFill="background1"/>
        <w:spacing w:before="0" w:beforeAutospacing="0" w:after="0" w:afterAutospacing="0"/>
        <w:jc w:val="both"/>
        <w:rPr>
          <w:rFonts w:ascii="Arial" w:hAnsi="Arial" w:cs="Arial"/>
          <w:color w:val="000000" w:themeColor="text1"/>
        </w:rPr>
      </w:pPr>
      <w:r>
        <w:rPr>
          <w:rFonts w:ascii="Arial" w:hAnsi="Arial" w:cs="Arial"/>
          <w:color w:val="000000" w:themeColor="text1"/>
        </w:rPr>
        <w:t xml:space="preserve">The victim’s </w:t>
      </w:r>
      <w:proofErr w:type="gramStart"/>
      <w:r>
        <w:rPr>
          <w:rFonts w:ascii="Arial" w:hAnsi="Arial" w:cs="Arial"/>
          <w:color w:val="000000" w:themeColor="text1"/>
        </w:rPr>
        <w:t>wishes;</w:t>
      </w:r>
      <w:proofErr w:type="gramEnd"/>
    </w:p>
    <w:p w14:paraId="5260BC8C" w14:textId="30B84FDD" w:rsidR="00571A65" w:rsidRDefault="00571A65"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Pr>
          <w:rFonts w:ascii="Arial" w:hAnsi="Arial" w:cs="Arial"/>
          <w:color w:val="000000" w:themeColor="text1"/>
        </w:rPr>
        <w:t>The victim’s wishes regarding how they want to proceed.</w:t>
      </w:r>
    </w:p>
    <w:p w14:paraId="06F9D720" w14:textId="359E4874" w:rsidR="00571A65" w:rsidRDefault="00571A65" w:rsidP="00566FB0">
      <w:pPr>
        <w:pStyle w:val="NormalWeb"/>
        <w:numPr>
          <w:ilvl w:val="0"/>
          <w:numId w:val="31"/>
        </w:numPr>
        <w:shd w:val="clear" w:color="auto" w:fill="FFFFFF" w:themeFill="background1"/>
        <w:spacing w:before="0" w:beforeAutospacing="0" w:after="0" w:afterAutospacing="0"/>
        <w:jc w:val="both"/>
        <w:rPr>
          <w:rFonts w:ascii="Arial" w:hAnsi="Arial" w:cs="Arial"/>
          <w:color w:val="000000" w:themeColor="text1"/>
        </w:rPr>
      </w:pPr>
      <w:r>
        <w:rPr>
          <w:rFonts w:ascii="Arial" w:hAnsi="Arial" w:cs="Arial"/>
          <w:color w:val="000000" w:themeColor="text1"/>
        </w:rPr>
        <w:t xml:space="preserve">The nature, extent and context of </w:t>
      </w:r>
      <w:proofErr w:type="gramStart"/>
      <w:r>
        <w:rPr>
          <w:rFonts w:ascii="Arial" w:hAnsi="Arial" w:cs="Arial"/>
          <w:color w:val="000000" w:themeColor="text1"/>
        </w:rPr>
        <w:t>behaviour;</w:t>
      </w:r>
      <w:proofErr w:type="gramEnd"/>
    </w:p>
    <w:p w14:paraId="5C8F157E" w14:textId="1B03D95A" w:rsidR="00571A65" w:rsidRDefault="00571A65"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Pr>
          <w:rFonts w:ascii="Arial" w:hAnsi="Arial" w:cs="Arial"/>
          <w:color w:val="000000" w:themeColor="text1"/>
        </w:rPr>
        <w:t>The behaviour should be examined comprehensively, including verbal, physical, sexual and online abuse.</w:t>
      </w:r>
    </w:p>
    <w:p w14:paraId="4DA0E685" w14:textId="7C719CDD" w:rsidR="00571A65" w:rsidRDefault="00571A65"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Pr>
          <w:rFonts w:ascii="Arial" w:hAnsi="Arial" w:cs="Arial"/>
          <w:color w:val="000000" w:themeColor="text1"/>
        </w:rPr>
        <w:t>Whether there was a coercion, physical aggression, bullying, bribery or attempt to ensure secrecy.</w:t>
      </w:r>
    </w:p>
    <w:p w14:paraId="4E157F2D" w14:textId="6612A748" w:rsidR="00571A65" w:rsidRDefault="00571A65"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Pr>
          <w:rFonts w:ascii="Arial" w:hAnsi="Arial" w:cs="Arial"/>
          <w:color w:val="000000" w:themeColor="text1"/>
        </w:rPr>
        <w:t>The time, location, duration and frequency of the behaviour.</w:t>
      </w:r>
    </w:p>
    <w:p w14:paraId="7A07C5FE" w14:textId="74C9D6BF" w:rsidR="00571A65" w:rsidRDefault="00571A65"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Pr>
          <w:rFonts w:ascii="Arial" w:hAnsi="Arial" w:cs="Arial"/>
          <w:color w:val="000000" w:themeColor="text1"/>
        </w:rPr>
        <w:t>Whether the behaviour is a standalone incident or part of a sustained pattern of abuse.</w:t>
      </w:r>
    </w:p>
    <w:p w14:paraId="05C941D0" w14:textId="27F554B8" w:rsidR="00571A65" w:rsidRDefault="00571A65"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Pr>
          <w:rFonts w:ascii="Arial" w:hAnsi="Arial" w:cs="Arial"/>
          <w:color w:val="000000" w:themeColor="text1"/>
        </w:rPr>
        <w:t xml:space="preserve">Whether other </w:t>
      </w:r>
      <w:r w:rsidR="00080386">
        <w:rPr>
          <w:rFonts w:ascii="Arial" w:hAnsi="Arial" w:cs="Arial"/>
          <w:color w:val="000000" w:themeColor="text1"/>
        </w:rPr>
        <w:t>learners</w:t>
      </w:r>
      <w:r>
        <w:rPr>
          <w:rFonts w:ascii="Arial" w:hAnsi="Arial" w:cs="Arial"/>
          <w:color w:val="000000" w:themeColor="text1"/>
        </w:rPr>
        <w:t xml:space="preserve"> or adults were involved.</w:t>
      </w:r>
    </w:p>
    <w:p w14:paraId="36A4B8BF" w14:textId="78E38C19" w:rsidR="00571A65" w:rsidRDefault="00571A65"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Pr>
          <w:rFonts w:ascii="Arial" w:hAnsi="Arial" w:cs="Arial"/>
          <w:color w:val="000000" w:themeColor="text1"/>
        </w:rPr>
        <w:t>Whether any harmful sexual behaviours were displayed.</w:t>
      </w:r>
    </w:p>
    <w:p w14:paraId="1CE0170F" w14:textId="15348B6D" w:rsidR="00571A65" w:rsidRDefault="00571A65" w:rsidP="00566FB0">
      <w:pPr>
        <w:pStyle w:val="NormalWeb"/>
        <w:numPr>
          <w:ilvl w:val="0"/>
          <w:numId w:val="31"/>
        </w:numPr>
        <w:shd w:val="clear" w:color="auto" w:fill="FFFFFF" w:themeFill="background1"/>
        <w:spacing w:before="0" w:beforeAutospacing="0" w:after="0" w:afterAutospacing="0"/>
        <w:jc w:val="both"/>
        <w:rPr>
          <w:rFonts w:ascii="Arial" w:hAnsi="Arial" w:cs="Arial"/>
          <w:color w:val="000000" w:themeColor="text1"/>
        </w:rPr>
      </w:pPr>
      <w:r>
        <w:rPr>
          <w:rFonts w:ascii="Arial" w:hAnsi="Arial" w:cs="Arial"/>
          <w:color w:val="000000" w:themeColor="text1"/>
        </w:rPr>
        <w:t xml:space="preserve">The </w:t>
      </w:r>
      <w:r w:rsidR="00080386">
        <w:rPr>
          <w:rFonts w:ascii="Arial" w:hAnsi="Arial" w:cs="Arial"/>
          <w:color w:val="000000" w:themeColor="text1"/>
        </w:rPr>
        <w:t>learner’s</w:t>
      </w:r>
      <w:r>
        <w:rPr>
          <w:rFonts w:ascii="Arial" w:hAnsi="Arial" w:cs="Arial"/>
          <w:color w:val="000000" w:themeColor="text1"/>
        </w:rPr>
        <w:t xml:space="preserve"> age, development stage and decision-making </w:t>
      </w:r>
      <w:proofErr w:type="gramStart"/>
      <w:r>
        <w:rPr>
          <w:rFonts w:ascii="Arial" w:hAnsi="Arial" w:cs="Arial"/>
          <w:color w:val="000000" w:themeColor="text1"/>
        </w:rPr>
        <w:t>capacity;</w:t>
      </w:r>
      <w:proofErr w:type="gramEnd"/>
    </w:p>
    <w:p w14:paraId="501060FB" w14:textId="623E65BF" w:rsidR="00571A65" w:rsidRDefault="00571A65"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Pr>
          <w:rFonts w:ascii="Arial" w:hAnsi="Arial" w:cs="Arial"/>
          <w:color w:val="000000" w:themeColor="text1"/>
        </w:rPr>
        <w:t>Factors that may impact decision-making, such as coercion.</w:t>
      </w:r>
    </w:p>
    <w:p w14:paraId="42BC7DD4" w14:textId="7D4FD27F" w:rsidR="00571A65" w:rsidRDefault="00571A65"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Pr>
          <w:rFonts w:ascii="Arial" w:hAnsi="Arial" w:cs="Arial"/>
          <w:color w:val="000000" w:themeColor="text1"/>
        </w:rPr>
        <w:t>Family and social circumstances.</w:t>
      </w:r>
    </w:p>
    <w:p w14:paraId="34D3DA1A" w14:textId="2D07DAD3" w:rsidR="00571A65" w:rsidRDefault="00571A65"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Pr>
          <w:rFonts w:ascii="Arial" w:hAnsi="Arial" w:cs="Arial"/>
          <w:color w:val="000000" w:themeColor="text1"/>
        </w:rPr>
        <w:t xml:space="preserve">The nature of the relationship between those involved, including the current </w:t>
      </w:r>
      <w:r w:rsidR="00186894">
        <w:rPr>
          <w:rFonts w:ascii="Arial" w:hAnsi="Arial" w:cs="Arial"/>
          <w:color w:val="000000" w:themeColor="text1"/>
        </w:rPr>
        <w:t>/ previous relationship, shared living environment and school attendance.</w:t>
      </w:r>
    </w:p>
    <w:p w14:paraId="47A2FC9A" w14:textId="33D53C5D" w:rsidR="00571A65" w:rsidRDefault="00571A65" w:rsidP="00566FB0">
      <w:pPr>
        <w:pStyle w:val="NormalWeb"/>
        <w:numPr>
          <w:ilvl w:val="0"/>
          <w:numId w:val="31"/>
        </w:numPr>
        <w:shd w:val="clear" w:color="auto" w:fill="FFFFFF" w:themeFill="background1"/>
        <w:spacing w:before="0" w:beforeAutospacing="0" w:after="0" w:afterAutospacing="0"/>
        <w:jc w:val="both"/>
        <w:rPr>
          <w:rFonts w:ascii="Arial" w:hAnsi="Arial" w:cs="Arial"/>
          <w:color w:val="000000" w:themeColor="text1"/>
        </w:rPr>
      </w:pPr>
      <w:r>
        <w:rPr>
          <w:rFonts w:ascii="Arial" w:hAnsi="Arial" w:cs="Arial"/>
          <w:color w:val="000000" w:themeColor="text1"/>
        </w:rPr>
        <w:t xml:space="preserve">Relative ages and additional </w:t>
      </w:r>
      <w:proofErr w:type="gramStart"/>
      <w:r>
        <w:rPr>
          <w:rFonts w:ascii="Arial" w:hAnsi="Arial" w:cs="Arial"/>
          <w:color w:val="000000" w:themeColor="text1"/>
        </w:rPr>
        <w:t>factors;</w:t>
      </w:r>
      <w:proofErr w:type="gramEnd"/>
    </w:p>
    <w:p w14:paraId="5C9BCA57" w14:textId="6B9D31CA" w:rsidR="00186894" w:rsidRDefault="00186894"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Pr>
          <w:rFonts w:ascii="Arial" w:hAnsi="Arial" w:cs="Arial"/>
          <w:color w:val="000000" w:themeColor="text1"/>
        </w:rPr>
        <w:t>The chronological and developmental ages of those involved.</w:t>
      </w:r>
    </w:p>
    <w:p w14:paraId="0124D112" w14:textId="2AB5D370" w:rsidR="00186894" w:rsidRDefault="00186894"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Pr>
          <w:rFonts w:ascii="Arial" w:hAnsi="Arial" w:cs="Arial"/>
          <w:color w:val="000000" w:themeColor="text1"/>
        </w:rPr>
        <w:t>Whether the victim or perpetrator has any disabilities or learning difficulties.</w:t>
      </w:r>
    </w:p>
    <w:p w14:paraId="09C5FC65" w14:textId="043D1118" w:rsidR="00186894" w:rsidRDefault="00186894"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Pr>
          <w:rFonts w:ascii="Arial" w:hAnsi="Arial" w:cs="Arial"/>
          <w:color w:val="000000" w:themeColor="text1"/>
        </w:rPr>
        <w:t>Differences in power, social standing or authority.</w:t>
      </w:r>
    </w:p>
    <w:p w14:paraId="50349AE5" w14:textId="02B19E2F" w:rsidR="00571A65" w:rsidRDefault="00571A65" w:rsidP="00566FB0">
      <w:pPr>
        <w:pStyle w:val="NormalWeb"/>
        <w:numPr>
          <w:ilvl w:val="0"/>
          <w:numId w:val="31"/>
        </w:numPr>
        <w:shd w:val="clear" w:color="auto" w:fill="FFFFFF" w:themeFill="background1"/>
        <w:spacing w:before="0" w:beforeAutospacing="0" w:after="0" w:afterAutospacing="0"/>
        <w:jc w:val="both"/>
        <w:rPr>
          <w:rFonts w:ascii="Arial" w:hAnsi="Arial" w:cs="Arial"/>
          <w:color w:val="000000" w:themeColor="text1"/>
        </w:rPr>
      </w:pPr>
      <w:r>
        <w:rPr>
          <w:rFonts w:ascii="Arial" w:hAnsi="Arial" w:cs="Arial"/>
          <w:color w:val="000000" w:themeColor="text1"/>
        </w:rPr>
        <w:t>Behaviour appropriateness and motivation; and</w:t>
      </w:r>
    </w:p>
    <w:p w14:paraId="72F56E46" w14:textId="1CBFEC3E" w:rsidR="00186894" w:rsidRDefault="00186894"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Pr>
          <w:rFonts w:ascii="Arial" w:hAnsi="Arial" w:cs="Arial"/>
          <w:color w:val="000000" w:themeColor="text1"/>
        </w:rPr>
        <w:t xml:space="preserve">Whether the behaviour is </w:t>
      </w:r>
      <w:proofErr w:type="gramStart"/>
      <w:r>
        <w:rPr>
          <w:rFonts w:ascii="Arial" w:hAnsi="Arial" w:cs="Arial"/>
          <w:color w:val="000000" w:themeColor="text1"/>
        </w:rPr>
        <w:t>age-appropriate</w:t>
      </w:r>
      <w:proofErr w:type="gramEnd"/>
      <w:r>
        <w:rPr>
          <w:rFonts w:ascii="Arial" w:hAnsi="Arial" w:cs="Arial"/>
          <w:color w:val="000000" w:themeColor="text1"/>
        </w:rPr>
        <w:t>.</w:t>
      </w:r>
    </w:p>
    <w:p w14:paraId="1081A2F5" w14:textId="72DFA840" w:rsidR="00186894" w:rsidRDefault="00186894"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Pr>
          <w:rFonts w:ascii="Arial" w:hAnsi="Arial" w:cs="Arial"/>
          <w:color w:val="000000" w:themeColor="text1"/>
        </w:rPr>
        <w:t>Whether the behaviour involves inappropriate sexual knowledge or motivation.</w:t>
      </w:r>
    </w:p>
    <w:p w14:paraId="03350907" w14:textId="57D323C0" w:rsidR="00571A65" w:rsidRDefault="00571A65" w:rsidP="00566FB0">
      <w:pPr>
        <w:pStyle w:val="NormalWeb"/>
        <w:numPr>
          <w:ilvl w:val="0"/>
          <w:numId w:val="31"/>
        </w:numPr>
        <w:shd w:val="clear" w:color="auto" w:fill="FFFFFF" w:themeFill="background1"/>
        <w:spacing w:before="0" w:beforeAutospacing="0" w:after="0" w:afterAutospacing="0"/>
        <w:jc w:val="both"/>
        <w:rPr>
          <w:rFonts w:ascii="Arial" w:hAnsi="Arial" w:cs="Arial"/>
          <w:color w:val="000000" w:themeColor="text1"/>
        </w:rPr>
      </w:pPr>
      <w:r>
        <w:rPr>
          <w:rFonts w:ascii="Arial" w:hAnsi="Arial" w:cs="Arial"/>
          <w:color w:val="000000" w:themeColor="text1"/>
        </w:rPr>
        <w:t>Risks to victim</w:t>
      </w:r>
      <w:r w:rsidR="00186894">
        <w:rPr>
          <w:rFonts w:ascii="Arial" w:hAnsi="Arial" w:cs="Arial"/>
          <w:color w:val="000000" w:themeColor="text1"/>
        </w:rPr>
        <w:t xml:space="preserve">s, alleged </w:t>
      </w:r>
      <w:r>
        <w:rPr>
          <w:rFonts w:ascii="Arial" w:hAnsi="Arial" w:cs="Arial"/>
          <w:color w:val="000000" w:themeColor="text1"/>
        </w:rPr>
        <w:t>perpetrators</w:t>
      </w:r>
      <w:r w:rsidR="00186894">
        <w:rPr>
          <w:rFonts w:ascii="Arial" w:hAnsi="Arial" w:cs="Arial"/>
          <w:color w:val="000000" w:themeColor="text1"/>
        </w:rPr>
        <w:t xml:space="preserve"> and others in the same environment.</w:t>
      </w:r>
    </w:p>
    <w:p w14:paraId="719182A7" w14:textId="47C1ABA6" w:rsidR="00186894" w:rsidRDefault="00186894"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Pr>
          <w:rFonts w:ascii="Arial" w:hAnsi="Arial" w:cs="Arial"/>
          <w:color w:val="000000" w:themeColor="text1"/>
        </w:rPr>
        <w:t>Risks may include child sexual exploitation, child criminal exploitation and / or gang-related activity.</w:t>
      </w:r>
    </w:p>
    <w:p w14:paraId="130EEC1A" w14:textId="77777777" w:rsidR="00B262AB" w:rsidRPr="00910E0C" w:rsidRDefault="00B262AB" w:rsidP="00910E0C">
      <w:pPr>
        <w:pStyle w:val="NormalWeb"/>
        <w:shd w:val="clear" w:color="auto" w:fill="FFFFFF" w:themeFill="background1"/>
        <w:spacing w:before="0" w:beforeAutospacing="0" w:after="0" w:afterAutospacing="0"/>
        <w:jc w:val="both"/>
        <w:rPr>
          <w:rFonts w:ascii="Arial" w:hAnsi="Arial" w:cs="Arial"/>
          <w:color w:val="000000" w:themeColor="text1"/>
        </w:rPr>
      </w:pPr>
    </w:p>
    <w:p w14:paraId="79162CBC" w14:textId="71563593" w:rsidR="00B262AB" w:rsidRPr="00910E0C" w:rsidRDefault="00B262AB" w:rsidP="00910E0C">
      <w:pPr>
        <w:pStyle w:val="NormalWeb"/>
        <w:shd w:val="clear" w:color="auto" w:fill="FFFFFF" w:themeFill="background1"/>
        <w:spacing w:before="0" w:beforeAutospacing="0" w:after="0" w:afterAutospacing="0"/>
        <w:jc w:val="both"/>
        <w:rPr>
          <w:rFonts w:ascii="Arial" w:hAnsi="Arial" w:cs="Arial"/>
          <w:color w:val="000000" w:themeColor="text1"/>
        </w:rPr>
      </w:pPr>
      <w:r w:rsidRPr="00910E0C">
        <w:rPr>
          <w:rFonts w:ascii="Arial" w:hAnsi="Arial" w:cs="Arial"/>
          <w:color w:val="000000" w:themeColor="text1"/>
        </w:rPr>
        <w:t xml:space="preserve">Immediate consideration should be given to how best to support and protect the victim and alleged </w:t>
      </w:r>
      <w:proofErr w:type="gramStart"/>
      <w:r w:rsidRPr="00910E0C">
        <w:rPr>
          <w:rFonts w:ascii="Arial" w:hAnsi="Arial" w:cs="Arial"/>
          <w:color w:val="000000" w:themeColor="text1"/>
        </w:rPr>
        <w:t>perpetrator</w:t>
      </w:r>
      <w:proofErr w:type="gramEnd"/>
      <w:r w:rsidRPr="00910E0C">
        <w:rPr>
          <w:rFonts w:ascii="Arial" w:hAnsi="Arial" w:cs="Arial"/>
          <w:color w:val="000000" w:themeColor="text1"/>
        </w:rPr>
        <w:t xml:space="preserve"> and any other individuals involved / impacted.</w:t>
      </w:r>
    </w:p>
    <w:p w14:paraId="5520066B" w14:textId="77777777" w:rsidR="00B262AB" w:rsidRPr="00910E0C" w:rsidRDefault="00B262AB" w:rsidP="00910E0C">
      <w:pPr>
        <w:pStyle w:val="NormalWeb"/>
        <w:shd w:val="clear" w:color="auto" w:fill="FFFFFF" w:themeFill="background1"/>
        <w:spacing w:before="0" w:beforeAutospacing="0" w:after="0" w:afterAutospacing="0"/>
        <w:jc w:val="both"/>
        <w:rPr>
          <w:rFonts w:ascii="Arial" w:hAnsi="Arial" w:cs="Arial"/>
          <w:color w:val="000000" w:themeColor="text1"/>
        </w:rPr>
      </w:pPr>
    </w:p>
    <w:p w14:paraId="3534ABBA" w14:textId="31F47115" w:rsidR="00B262AB" w:rsidRPr="00910E0C" w:rsidRDefault="00B262AB" w:rsidP="00910E0C">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r w:rsidRPr="00910E0C">
        <w:rPr>
          <w:rFonts w:ascii="Arial" w:hAnsi="Arial" w:cs="Arial"/>
          <w:color w:val="000000" w:themeColor="text1"/>
          <w:shd w:val="clear" w:color="auto" w:fill="FFFFFF" w:themeFill="background1"/>
        </w:rPr>
        <w:t>When addressing reports of sexual violence, harassment, or child-on-child abuse, it is crucial to prioritise the safety and wellbeing of all parties involve</w:t>
      </w:r>
      <w:r w:rsidR="00910E0C" w:rsidRPr="00910E0C">
        <w:rPr>
          <w:rFonts w:ascii="Arial" w:hAnsi="Arial" w:cs="Arial"/>
          <w:color w:val="000000" w:themeColor="text1"/>
          <w:shd w:val="clear" w:color="auto" w:fill="FFFFFF" w:themeFill="background1"/>
        </w:rPr>
        <w:t>d.</w:t>
      </w:r>
    </w:p>
    <w:p w14:paraId="11C024B3" w14:textId="77777777" w:rsidR="00B262AB" w:rsidRPr="00910E0C" w:rsidRDefault="00B262AB" w:rsidP="00910E0C">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p>
    <w:p w14:paraId="7DF26B78" w14:textId="4D57C780" w:rsidR="00B262AB" w:rsidRPr="00910E0C" w:rsidRDefault="00B262AB" w:rsidP="00910E0C">
      <w:pPr>
        <w:pStyle w:val="NormalWeb"/>
        <w:shd w:val="clear" w:color="auto" w:fill="FFFFFF" w:themeFill="background1"/>
        <w:spacing w:before="0" w:beforeAutospacing="0" w:after="0" w:afterAutospacing="0"/>
        <w:jc w:val="both"/>
        <w:rPr>
          <w:rFonts w:ascii="Arial" w:hAnsi="Arial" w:cs="Arial"/>
          <w:color w:val="000000" w:themeColor="text1"/>
        </w:rPr>
      </w:pPr>
      <w:r w:rsidRPr="00910E0C">
        <w:rPr>
          <w:rFonts w:ascii="Arial" w:hAnsi="Arial" w:cs="Arial"/>
          <w:color w:val="000000" w:themeColor="text1"/>
          <w:shd w:val="clear" w:color="auto" w:fill="F3F3F3"/>
        </w:rPr>
        <w:lastRenderedPageBreak/>
        <w:t>Wh</w:t>
      </w:r>
      <w:r w:rsidRPr="00910E0C">
        <w:rPr>
          <w:rFonts w:ascii="Arial" w:hAnsi="Arial" w:cs="Arial"/>
          <w:color w:val="000000" w:themeColor="text1"/>
          <w:shd w:val="clear" w:color="auto" w:fill="FFFFFF" w:themeFill="background1"/>
        </w:rPr>
        <w:t xml:space="preserve">ere the report involves rape or assault by penetration, the alleged </w:t>
      </w:r>
      <w:r w:rsidRPr="00910E0C">
        <w:rPr>
          <w:rFonts w:ascii="Arial" w:hAnsi="Arial" w:cs="Arial"/>
          <w:color w:val="000000" w:themeColor="text1"/>
        </w:rPr>
        <w:t>perpetrator must be removed from any classes they share with the victim. There must also be careful consideration on how best to keep the victim and alleged perpetrator apart on and around the provision’s premises and on transport to and from the setting.</w:t>
      </w:r>
    </w:p>
    <w:p w14:paraId="3672B169" w14:textId="77777777" w:rsidR="00B262AB" w:rsidRPr="00910E0C" w:rsidRDefault="00B262AB" w:rsidP="00910E0C">
      <w:pPr>
        <w:pStyle w:val="NormalWeb"/>
        <w:shd w:val="clear" w:color="auto" w:fill="FFFFFF" w:themeFill="background1"/>
        <w:spacing w:before="0" w:beforeAutospacing="0" w:after="0" w:afterAutospacing="0"/>
        <w:jc w:val="both"/>
        <w:rPr>
          <w:rFonts w:ascii="Arial" w:hAnsi="Arial" w:cs="Arial"/>
          <w:color w:val="000000" w:themeColor="text1"/>
        </w:rPr>
      </w:pPr>
    </w:p>
    <w:p w14:paraId="2BE02C94" w14:textId="473BF856" w:rsidR="00B262AB" w:rsidRPr="00910E0C" w:rsidRDefault="00B262AB" w:rsidP="00910E0C">
      <w:pPr>
        <w:pStyle w:val="NormalWeb"/>
        <w:shd w:val="clear" w:color="auto" w:fill="FFFFFF" w:themeFill="background1"/>
        <w:spacing w:before="0" w:beforeAutospacing="0" w:after="0" w:afterAutospacing="0"/>
        <w:jc w:val="both"/>
        <w:rPr>
          <w:rFonts w:ascii="Arial" w:hAnsi="Arial" w:cs="Arial"/>
          <w:color w:val="000000" w:themeColor="text1"/>
        </w:rPr>
      </w:pPr>
      <w:r w:rsidRPr="00910E0C">
        <w:rPr>
          <w:rFonts w:ascii="Arial" w:hAnsi="Arial" w:cs="Arial"/>
          <w:color w:val="000000" w:themeColor="text1"/>
        </w:rPr>
        <w:t xml:space="preserve">For all </w:t>
      </w:r>
      <w:r w:rsidR="002D7B45">
        <w:rPr>
          <w:rFonts w:ascii="Arial" w:hAnsi="Arial" w:cs="Arial"/>
          <w:color w:val="000000" w:themeColor="text1"/>
        </w:rPr>
        <w:t xml:space="preserve">other </w:t>
      </w:r>
      <w:r w:rsidR="00031CDA">
        <w:rPr>
          <w:rFonts w:ascii="Arial" w:hAnsi="Arial" w:cs="Arial"/>
          <w:color w:val="000000" w:themeColor="text1"/>
        </w:rPr>
        <w:t>concerns</w:t>
      </w:r>
      <w:r w:rsidRPr="00910E0C">
        <w:rPr>
          <w:rFonts w:ascii="Arial" w:hAnsi="Arial" w:cs="Arial"/>
          <w:color w:val="000000" w:themeColor="text1"/>
        </w:rPr>
        <w:t xml:space="preserve">, the proximity of the victim and alleged perpetrator </w:t>
      </w:r>
      <w:r w:rsidR="002D7B45">
        <w:rPr>
          <w:rFonts w:ascii="Arial" w:hAnsi="Arial" w:cs="Arial"/>
          <w:color w:val="000000" w:themeColor="text1"/>
        </w:rPr>
        <w:t>should be considered, including</w:t>
      </w:r>
      <w:r w:rsidR="00E566A4">
        <w:rPr>
          <w:rFonts w:ascii="Arial" w:hAnsi="Arial" w:cs="Arial"/>
          <w:color w:val="000000" w:themeColor="text1"/>
        </w:rPr>
        <w:t xml:space="preserve"> during</w:t>
      </w:r>
      <w:r w:rsidRPr="00910E0C">
        <w:rPr>
          <w:rFonts w:ascii="Arial" w:hAnsi="Arial" w:cs="Arial"/>
          <w:color w:val="000000" w:themeColor="text1"/>
        </w:rPr>
        <w:t xml:space="preserve"> shared sessions, provision premises and transport.</w:t>
      </w:r>
    </w:p>
    <w:p w14:paraId="3C305A95" w14:textId="77777777" w:rsidR="00B262AB" w:rsidRPr="00910E0C" w:rsidRDefault="00B262AB" w:rsidP="00910E0C">
      <w:pPr>
        <w:pStyle w:val="NormalWeb"/>
        <w:shd w:val="clear" w:color="auto" w:fill="FFFFFF" w:themeFill="background1"/>
        <w:spacing w:before="0" w:beforeAutospacing="0" w:after="0" w:afterAutospacing="0"/>
        <w:jc w:val="both"/>
        <w:rPr>
          <w:rFonts w:ascii="Arial" w:hAnsi="Arial" w:cs="Arial"/>
          <w:color w:val="000000" w:themeColor="text1"/>
        </w:rPr>
      </w:pPr>
    </w:p>
    <w:p w14:paraId="33C0A387" w14:textId="4CE193B4" w:rsidR="00910E0C" w:rsidRPr="00910E0C" w:rsidRDefault="00B262AB" w:rsidP="00910E0C">
      <w:pPr>
        <w:pStyle w:val="NormalWeb"/>
        <w:shd w:val="clear" w:color="auto" w:fill="FFFFFF" w:themeFill="background1"/>
        <w:spacing w:before="0" w:beforeAutospacing="0" w:after="0" w:afterAutospacing="0"/>
        <w:jc w:val="both"/>
        <w:rPr>
          <w:rFonts w:ascii="Arial" w:hAnsi="Arial" w:cs="Arial"/>
          <w:color w:val="000000" w:themeColor="text1"/>
        </w:rPr>
      </w:pPr>
      <w:r w:rsidRPr="00910E0C">
        <w:rPr>
          <w:rFonts w:ascii="Arial" w:hAnsi="Arial" w:cs="Arial"/>
          <w:color w:val="000000" w:themeColor="text1"/>
        </w:rPr>
        <w:t xml:space="preserve">All decisions will be made in the best interests of the </w:t>
      </w:r>
      <w:r w:rsidR="00080386">
        <w:rPr>
          <w:rFonts w:ascii="Arial" w:hAnsi="Arial" w:cs="Arial"/>
          <w:color w:val="000000" w:themeColor="text1"/>
        </w:rPr>
        <w:t>learners</w:t>
      </w:r>
      <w:r w:rsidRPr="00910E0C">
        <w:rPr>
          <w:rFonts w:ascii="Arial" w:hAnsi="Arial" w:cs="Arial"/>
          <w:color w:val="000000" w:themeColor="text1"/>
        </w:rPr>
        <w:t xml:space="preserve"> involved and should not be perceived to be a judgement on the guilt of the alleged perpetrator.  In all cases, the initial report should be carefully evaluated on a case-by-case basis with the designated safeguarding lead taking a leading role and using their professional judgement, supported by other agencies, such as </w:t>
      </w:r>
      <w:r w:rsidR="00080386">
        <w:rPr>
          <w:rFonts w:ascii="Arial" w:hAnsi="Arial" w:cs="Arial"/>
          <w:color w:val="000000" w:themeColor="text1"/>
        </w:rPr>
        <w:t>the l</w:t>
      </w:r>
      <w:r w:rsidR="00910E0C" w:rsidRPr="00910E0C">
        <w:rPr>
          <w:rFonts w:ascii="Arial" w:hAnsi="Arial" w:cs="Arial"/>
          <w:color w:val="000000" w:themeColor="text1"/>
        </w:rPr>
        <w:t xml:space="preserve">ocal </w:t>
      </w:r>
      <w:r w:rsidR="00080386">
        <w:rPr>
          <w:rFonts w:ascii="Arial" w:hAnsi="Arial" w:cs="Arial"/>
          <w:color w:val="000000" w:themeColor="text1"/>
        </w:rPr>
        <w:t>a</w:t>
      </w:r>
      <w:r w:rsidR="00910E0C" w:rsidRPr="00910E0C">
        <w:rPr>
          <w:rFonts w:ascii="Arial" w:hAnsi="Arial" w:cs="Arial"/>
          <w:color w:val="000000" w:themeColor="text1"/>
        </w:rPr>
        <w:t>uthority</w:t>
      </w:r>
      <w:r w:rsidR="00080386">
        <w:rPr>
          <w:rFonts w:ascii="Arial" w:hAnsi="Arial" w:cs="Arial"/>
          <w:color w:val="000000" w:themeColor="text1"/>
        </w:rPr>
        <w:t xml:space="preserve"> c</w:t>
      </w:r>
      <w:r w:rsidR="00910E0C" w:rsidRPr="00910E0C">
        <w:rPr>
          <w:rFonts w:ascii="Arial" w:hAnsi="Arial" w:cs="Arial"/>
          <w:color w:val="000000" w:themeColor="text1"/>
        </w:rPr>
        <w:t xml:space="preserve">hildren’s </w:t>
      </w:r>
      <w:r w:rsidR="00080386">
        <w:rPr>
          <w:rFonts w:ascii="Arial" w:hAnsi="Arial" w:cs="Arial"/>
          <w:color w:val="000000" w:themeColor="text1"/>
        </w:rPr>
        <w:t>s</w:t>
      </w:r>
      <w:r w:rsidR="00910E0C" w:rsidRPr="00910E0C">
        <w:rPr>
          <w:rFonts w:ascii="Arial" w:hAnsi="Arial" w:cs="Arial"/>
          <w:color w:val="000000" w:themeColor="text1"/>
        </w:rPr>
        <w:t xml:space="preserve">ocial </w:t>
      </w:r>
      <w:r w:rsidR="00080386">
        <w:rPr>
          <w:rFonts w:ascii="Arial" w:hAnsi="Arial" w:cs="Arial"/>
          <w:color w:val="000000" w:themeColor="text1"/>
        </w:rPr>
        <w:t>c</w:t>
      </w:r>
      <w:r w:rsidR="00910E0C" w:rsidRPr="00910E0C">
        <w:rPr>
          <w:rFonts w:ascii="Arial" w:hAnsi="Arial" w:cs="Arial"/>
          <w:color w:val="000000" w:themeColor="text1"/>
        </w:rPr>
        <w:t xml:space="preserve">are </w:t>
      </w:r>
      <w:r w:rsidRPr="00910E0C">
        <w:rPr>
          <w:rFonts w:ascii="Arial" w:hAnsi="Arial" w:cs="Arial"/>
          <w:color w:val="000000" w:themeColor="text1"/>
        </w:rPr>
        <w:t xml:space="preserve">and the police as required. </w:t>
      </w:r>
    </w:p>
    <w:p w14:paraId="5757680C" w14:textId="77777777" w:rsidR="00910E0C" w:rsidRPr="00910E0C" w:rsidRDefault="00910E0C" w:rsidP="00910E0C">
      <w:pPr>
        <w:pStyle w:val="NormalWeb"/>
        <w:shd w:val="clear" w:color="auto" w:fill="FFFFFF" w:themeFill="background1"/>
        <w:spacing w:before="0" w:beforeAutospacing="0" w:after="0" w:afterAutospacing="0"/>
        <w:jc w:val="both"/>
        <w:rPr>
          <w:rFonts w:ascii="Arial" w:hAnsi="Arial" w:cs="Arial"/>
          <w:color w:val="000000" w:themeColor="text1"/>
        </w:rPr>
      </w:pPr>
    </w:p>
    <w:p w14:paraId="47BA19AA" w14:textId="59DBD07B" w:rsidR="00B262AB" w:rsidRPr="00910E0C" w:rsidRDefault="00B262AB" w:rsidP="00910E0C">
      <w:pPr>
        <w:pStyle w:val="NormalWeb"/>
        <w:shd w:val="clear" w:color="auto" w:fill="FFFFFF" w:themeFill="background1"/>
        <w:spacing w:before="0" w:beforeAutospacing="0" w:after="0" w:afterAutospacing="0"/>
        <w:jc w:val="both"/>
        <w:rPr>
          <w:rFonts w:ascii="Arial" w:hAnsi="Arial" w:cs="Arial"/>
          <w:color w:val="000000" w:themeColor="text1"/>
        </w:rPr>
      </w:pPr>
      <w:r w:rsidRPr="00910E0C">
        <w:rPr>
          <w:rFonts w:ascii="Arial" w:hAnsi="Arial" w:cs="Arial"/>
          <w:color w:val="000000" w:themeColor="text1"/>
        </w:rPr>
        <w:t xml:space="preserve">The designated safeguarding lead will refer to relevant assessment tools and </w:t>
      </w:r>
      <w:r w:rsidR="00910E0C" w:rsidRPr="00910E0C">
        <w:rPr>
          <w:rFonts w:ascii="Arial" w:hAnsi="Arial" w:cs="Arial"/>
          <w:color w:val="000000" w:themeColor="text1"/>
        </w:rPr>
        <w:t xml:space="preserve">statutory </w:t>
      </w:r>
      <w:r w:rsidRPr="00910E0C">
        <w:rPr>
          <w:rFonts w:ascii="Arial" w:hAnsi="Arial" w:cs="Arial"/>
          <w:color w:val="000000" w:themeColor="text1"/>
        </w:rPr>
        <w:t>guidance as appropriate</w:t>
      </w:r>
      <w:r w:rsidR="00910E0C" w:rsidRPr="00910E0C">
        <w:rPr>
          <w:rFonts w:ascii="Arial" w:hAnsi="Arial" w:cs="Arial"/>
          <w:color w:val="000000" w:themeColor="text1"/>
        </w:rPr>
        <w:t>, such as:</w:t>
      </w:r>
    </w:p>
    <w:p w14:paraId="46DA6ABA" w14:textId="2ED3AF45" w:rsidR="00910E0C" w:rsidRPr="00910E0C" w:rsidRDefault="00910E0C" w:rsidP="00566FB0">
      <w:pPr>
        <w:pStyle w:val="NormalWeb"/>
        <w:numPr>
          <w:ilvl w:val="0"/>
          <w:numId w:val="31"/>
        </w:numPr>
        <w:shd w:val="clear" w:color="auto" w:fill="FFFFFF" w:themeFill="background1"/>
        <w:spacing w:before="0" w:beforeAutospacing="0" w:after="0" w:afterAutospacing="0"/>
        <w:jc w:val="both"/>
        <w:rPr>
          <w:rFonts w:ascii="Arial" w:hAnsi="Arial" w:cs="Arial"/>
          <w:color w:val="000000" w:themeColor="text1"/>
        </w:rPr>
      </w:pPr>
      <w:r w:rsidRPr="00910E0C">
        <w:rPr>
          <w:rFonts w:ascii="Arial" w:hAnsi="Arial" w:cs="Arial"/>
          <w:color w:val="000000" w:themeColor="text1"/>
        </w:rPr>
        <w:t>Keeping Children Safe in Education (</w:t>
      </w:r>
      <w:r w:rsidR="00566FB0">
        <w:rPr>
          <w:rFonts w:ascii="Arial" w:hAnsi="Arial" w:cs="Arial"/>
          <w:color w:val="000000" w:themeColor="text1"/>
        </w:rPr>
        <w:t>September 2024</w:t>
      </w:r>
      <w:r w:rsidRPr="00910E0C">
        <w:rPr>
          <w:rFonts w:ascii="Arial" w:hAnsi="Arial" w:cs="Arial"/>
          <w:color w:val="000000" w:themeColor="text1"/>
        </w:rPr>
        <w:t>) (Part Five</w:t>
      </w:r>
      <w:proofErr w:type="gramStart"/>
      <w:r w:rsidRPr="00910E0C">
        <w:rPr>
          <w:rFonts w:ascii="Arial" w:hAnsi="Arial" w:cs="Arial"/>
          <w:color w:val="000000" w:themeColor="text1"/>
        </w:rPr>
        <w:t>);</w:t>
      </w:r>
      <w:proofErr w:type="gramEnd"/>
    </w:p>
    <w:p w14:paraId="3B2E6564" w14:textId="29F4EF97" w:rsidR="00910E0C" w:rsidRPr="00910E0C" w:rsidRDefault="00910E0C" w:rsidP="00566FB0">
      <w:pPr>
        <w:pStyle w:val="NormalWeb"/>
        <w:numPr>
          <w:ilvl w:val="0"/>
          <w:numId w:val="31"/>
        </w:numPr>
        <w:shd w:val="clear" w:color="auto" w:fill="FFFFFF" w:themeFill="background1"/>
        <w:spacing w:before="0" w:beforeAutospacing="0" w:after="0" w:afterAutospacing="0"/>
        <w:jc w:val="both"/>
        <w:rPr>
          <w:rFonts w:ascii="Arial" w:hAnsi="Arial" w:cs="Arial"/>
          <w:color w:val="000000" w:themeColor="text1"/>
        </w:rPr>
      </w:pPr>
      <w:r w:rsidRPr="00910E0C">
        <w:rPr>
          <w:rFonts w:ascii="Arial" w:hAnsi="Arial" w:cs="Arial"/>
          <w:color w:val="000000" w:themeColor="text1"/>
        </w:rPr>
        <w:t xml:space="preserve">Sharing nudes and semi-nudes: advice for education settings working with children and young </w:t>
      </w:r>
      <w:proofErr w:type="gramStart"/>
      <w:r w:rsidRPr="00910E0C">
        <w:rPr>
          <w:rFonts w:ascii="Arial" w:hAnsi="Arial" w:cs="Arial"/>
          <w:color w:val="000000" w:themeColor="text1"/>
        </w:rPr>
        <w:t>people;</w:t>
      </w:r>
      <w:proofErr w:type="gramEnd"/>
    </w:p>
    <w:p w14:paraId="3F2E280E" w14:textId="6965844A" w:rsidR="00910E0C" w:rsidRPr="00910E0C" w:rsidRDefault="00910E0C" w:rsidP="00566FB0">
      <w:pPr>
        <w:pStyle w:val="NormalWeb"/>
        <w:numPr>
          <w:ilvl w:val="0"/>
          <w:numId w:val="31"/>
        </w:numPr>
        <w:shd w:val="clear" w:color="auto" w:fill="FFFFFF" w:themeFill="background1"/>
        <w:spacing w:before="0" w:beforeAutospacing="0" w:after="0" w:afterAutospacing="0"/>
        <w:jc w:val="both"/>
        <w:rPr>
          <w:rFonts w:ascii="Arial" w:hAnsi="Arial" w:cs="Arial"/>
          <w:color w:val="000000" w:themeColor="text1"/>
        </w:rPr>
      </w:pPr>
      <w:r w:rsidRPr="00910E0C">
        <w:rPr>
          <w:rFonts w:ascii="Arial" w:hAnsi="Arial" w:cs="Arial"/>
          <w:color w:val="000000" w:themeColor="text1"/>
        </w:rPr>
        <w:t xml:space="preserve">Searching, screening and confiscation at </w:t>
      </w:r>
      <w:proofErr w:type="gramStart"/>
      <w:r w:rsidRPr="00910E0C">
        <w:rPr>
          <w:rFonts w:ascii="Arial" w:hAnsi="Arial" w:cs="Arial"/>
          <w:color w:val="000000" w:themeColor="text1"/>
        </w:rPr>
        <w:t>school;</w:t>
      </w:r>
      <w:proofErr w:type="gramEnd"/>
    </w:p>
    <w:p w14:paraId="317AC9AC" w14:textId="7C25E366" w:rsidR="00910E0C" w:rsidRPr="00910E0C" w:rsidRDefault="00910E0C" w:rsidP="00566FB0">
      <w:pPr>
        <w:pStyle w:val="NormalWeb"/>
        <w:numPr>
          <w:ilvl w:val="0"/>
          <w:numId w:val="31"/>
        </w:numPr>
        <w:shd w:val="clear" w:color="auto" w:fill="FFFFFF" w:themeFill="background1"/>
        <w:spacing w:before="0" w:beforeAutospacing="0" w:after="0" w:afterAutospacing="0"/>
        <w:jc w:val="both"/>
        <w:rPr>
          <w:rFonts w:ascii="Arial" w:hAnsi="Arial" w:cs="Arial"/>
          <w:color w:val="000000" w:themeColor="text1"/>
        </w:rPr>
      </w:pPr>
      <w:r w:rsidRPr="00910E0C">
        <w:rPr>
          <w:rFonts w:ascii="Arial" w:hAnsi="Arial" w:cs="Arial"/>
          <w:color w:val="000000" w:themeColor="text1"/>
        </w:rPr>
        <w:t xml:space="preserve">Behaviour in </w:t>
      </w:r>
      <w:proofErr w:type="gramStart"/>
      <w:r w:rsidRPr="00910E0C">
        <w:rPr>
          <w:rFonts w:ascii="Arial" w:hAnsi="Arial" w:cs="Arial"/>
          <w:color w:val="000000" w:themeColor="text1"/>
        </w:rPr>
        <w:t>schools;</w:t>
      </w:r>
      <w:proofErr w:type="gramEnd"/>
    </w:p>
    <w:p w14:paraId="7680D609" w14:textId="3962FB48" w:rsidR="00910E0C" w:rsidRPr="00910E0C" w:rsidRDefault="00910E0C" w:rsidP="00566FB0">
      <w:pPr>
        <w:pStyle w:val="NormalWeb"/>
        <w:numPr>
          <w:ilvl w:val="0"/>
          <w:numId w:val="31"/>
        </w:numPr>
        <w:shd w:val="clear" w:color="auto" w:fill="FFFFFF" w:themeFill="background1"/>
        <w:spacing w:before="0" w:beforeAutospacing="0" w:after="0" w:afterAutospacing="0"/>
        <w:jc w:val="both"/>
        <w:rPr>
          <w:rFonts w:ascii="Arial" w:hAnsi="Arial" w:cs="Arial"/>
          <w:color w:val="000000" w:themeColor="text1"/>
        </w:rPr>
      </w:pPr>
      <w:r w:rsidRPr="00910E0C">
        <w:rPr>
          <w:rFonts w:ascii="Arial" w:hAnsi="Arial" w:cs="Arial"/>
          <w:color w:val="000000" w:themeColor="text1"/>
        </w:rPr>
        <w:t xml:space="preserve">School suspension and permanent </w:t>
      </w:r>
      <w:proofErr w:type="gramStart"/>
      <w:r w:rsidRPr="00910E0C">
        <w:rPr>
          <w:rFonts w:ascii="Arial" w:hAnsi="Arial" w:cs="Arial"/>
          <w:color w:val="000000" w:themeColor="text1"/>
        </w:rPr>
        <w:t>exclusion;</w:t>
      </w:r>
      <w:proofErr w:type="gramEnd"/>
    </w:p>
    <w:p w14:paraId="5BC21527" w14:textId="3D9FB33D" w:rsidR="00910E0C" w:rsidRPr="00910E0C" w:rsidRDefault="00910E0C" w:rsidP="00566FB0">
      <w:pPr>
        <w:pStyle w:val="NormalWeb"/>
        <w:numPr>
          <w:ilvl w:val="0"/>
          <w:numId w:val="31"/>
        </w:numPr>
        <w:shd w:val="clear" w:color="auto" w:fill="FFFFFF" w:themeFill="background1"/>
        <w:spacing w:before="0" w:beforeAutospacing="0" w:after="0" w:afterAutospacing="0"/>
        <w:jc w:val="both"/>
        <w:rPr>
          <w:rFonts w:ascii="Arial" w:hAnsi="Arial" w:cs="Arial"/>
          <w:color w:val="000000" w:themeColor="text1"/>
        </w:rPr>
      </w:pPr>
      <w:r w:rsidRPr="00910E0C">
        <w:rPr>
          <w:rFonts w:ascii="Arial" w:hAnsi="Arial" w:cs="Arial"/>
          <w:color w:val="000000" w:themeColor="text1"/>
        </w:rPr>
        <w:t>Stop It Not Sexual Behaviours Traffic Light Tool; and</w:t>
      </w:r>
    </w:p>
    <w:p w14:paraId="0A93B655" w14:textId="0FE06B2D" w:rsidR="00910E0C" w:rsidRDefault="00910E0C" w:rsidP="00566FB0">
      <w:pPr>
        <w:pStyle w:val="NormalWeb"/>
        <w:numPr>
          <w:ilvl w:val="0"/>
          <w:numId w:val="31"/>
        </w:numPr>
        <w:shd w:val="clear" w:color="auto" w:fill="FFFFFF" w:themeFill="background1"/>
        <w:spacing w:before="0" w:beforeAutospacing="0" w:after="0" w:afterAutospacing="0"/>
        <w:jc w:val="both"/>
        <w:rPr>
          <w:rFonts w:ascii="Arial" w:hAnsi="Arial" w:cs="Arial"/>
          <w:color w:val="000000" w:themeColor="text1"/>
        </w:rPr>
      </w:pPr>
      <w:r w:rsidRPr="00910E0C">
        <w:rPr>
          <w:rFonts w:ascii="Arial" w:hAnsi="Arial" w:cs="Arial"/>
          <w:color w:val="000000" w:themeColor="text1"/>
        </w:rPr>
        <w:t>When to call the police – guidance for schools and colleges</w:t>
      </w:r>
      <w:r>
        <w:rPr>
          <w:rFonts w:ascii="Arial" w:hAnsi="Arial" w:cs="Arial"/>
          <w:color w:val="000000" w:themeColor="text1"/>
        </w:rPr>
        <w:t>.</w:t>
      </w:r>
    </w:p>
    <w:p w14:paraId="7A972C5D" w14:textId="77777777" w:rsidR="00910E0C" w:rsidRDefault="00910E0C" w:rsidP="00910E0C">
      <w:pPr>
        <w:pStyle w:val="NormalWeb"/>
        <w:shd w:val="clear" w:color="auto" w:fill="FFFFFF" w:themeFill="background1"/>
        <w:spacing w:before="0" w:beforeAutospacing="0" w:after="0" w:afterAutospacing="0"/>
        <w:jc w:val="both"/>
        <w:rPr>
          <w:rFonts w:ascii="Arial" w:hAnsi="Arial" w:cs="Arial"/>
          <w:color w:val="000000" w:themeColor="text1"/>
        </w:rPr>
      </w:pPr>
    </w:p>
    <w:p w14:paraId="69214DAB" w14:textId="7990A3D7" w:rsidR="00CB6B4B" w:rsidRPr="00CB6B4B" w:rsidRDefault="00CB6B4B" w:rsidP="00CB6B4B">
      <w:pPr>
        <w:shd w:val="clear" w:color="auto" w:fill="FFFFFF" w:themeFill="background1"/>
        <w:jc w:val="both"/>
        <w:rPr>
          <w:rFonts w:ascii="Arial" w:hAnsi="Arial" w:cs="Arial"/>
          <w:color w:val="000000" w:themeColor="text1"/>
          <w:sz w:val="24"/>
          <w:szCs w:val="24"/>
        </w:rPr>
      </w:pPr>
      <w:r w:rsidRPr="00CB6B4B">
        <w:rPr>
          <w:rFonts w:ascii="Arial" w:hAnsi="Arial" w:cs="Arial"/>
          <w:color w:val="000000" w:themeColor="text1"/>
          <w:sz w:val="24"/>
          <w:szCs w:val="24"/>
        </w:rPr>
        <w:t xml:space="preserve">When an allegation of abuse, including </w:t>
      </w:r>
      <w:r w:rsidR="00031CDA">
        <w:rPr>
          <w:rFonts w:ascii="Arial" w:hAnsi="Arial" w:cs="Arial"/>
          <w:color w:val="000000" w:themeColor="text1"/>
          <w:sz w:val="24"/>
          <w:szCs w:val="24"/>
        </w:rPr>
        <w:t>reports</w:t>
      </w:r>
      <w:r w:rsidRPr="00CB6B4B">
        <w:rPr>
          <w:rFonts w:ascii="Arial" w:hAnsi="Arial" w:cs="Arial"/>
          <w:color w:val="000000" w:themeColor="text1"/>
          <w:sz w:val="24"/>
          <w:szCs w:val="24"/>
        </w:rPr>
        <w:t xml:space="preserve"> about sexual harassment and violence, is made against a </w:t>
      </w:r>
      <w:r w:rsidR="00E566A4">
        <w:rPr>
          <w:rFonts w:ascii="Arial" w:hAnsi="Arial" w:cs="Arial"/>
          <w:color w:val="000000" w:themeColor="text1"/>
          <w:sz w:val="24"/>
          <w:szCs w:val="24"/>
        </w:rPr>
        <w:t>learner</w:t>
      </w:r>
      <w:r w:rsidRPr="00CB6B4B">
        <w:rPr>
          <w:rFonts w:ascii="Arial" w:hAnsi="Arial" w:cs="Arial"/>
          <w:color w:val="000000" w:themeColor="text1"/>
          <w:sz w:val="24"/>
          <w:szCs w:val="24"/>
        </w:rPr>
        <w:t xml:space="preserve">, the designated safeguarding lead and other appropriate staff </w:t>
      </w:r>
      <w:r w:rsidR="00E566A4">
        <w:rPr>
          <w:rFonts w:ascii="Arial" w:hAnsi="Arial" w:cs="Arial"/>
          <w:color w:val="000000" w:themeColor="text1"/>
          <w:sz w:val="24"/>
          <w:szCs w:val="24"/>
        </w:rPr>
        <w:t xml:space="preserve">will </w:t>
      </w:r>
      <w:r w:rsidRPr="00CB6B4B">
        <w:rPr>
          <w:rFonts w:ascii="Arial" w:hAnsi="Arial" w:cs="Arial"/>
          <w:color w:val="000000" w:themeColor="text1"/>
          <w:sz w:val="24"/>
          <w:szCs w:val="24"/>
        </w:rPr>
        <w:t>follow a comprehensive process. This process involves separate risk and needs assessments, as well as action plans to support both the victim and the alleged perpetrator. The following factors are considered:</w:t>
      </w:r>
    </w:p>
    <w:p w14:paraId="04F4500A" w14:textId="50A470B1" w:rsidR="00CB6B4B" w:rsidRPr="00CB6B4B" w:rsidRDefault="00CB6B4B" w:rsidP="00566FB0">
      <w:pPr>
        <w:numPr>
          <w:ilvl w:val="0"/>
          <w:numId w:val="32"/>
        </w:numPr>
        <w:shd w:val="clear" w:color="auto" w:fill="FFFFFF" w:themeFill="background1"/>
        <w:jc w:val="both"/>
        <w:rPr>
          <w:rFonts w:ascii="Arial" w:hAnsi="Arial" w:cs="Arial"/>
          <w:color w:val="000000" w:themeColor="text1"/>
          <w:sz w:val="24"/>
          <w:szCs w:val="24"/>
        </w:rPr>
      </w:pPr>
      <w:r w:rsidRPr="00CB6B4B">
        <w:rPr>
          <w:rFonts w:ascii="Arial" w:hAnsi="Arial" w:cs="Arial"/>
          <w:color w:val="000000" w:themeColor="text1"/>
          <w:sz w:val="24"/>
          <w:szCs w:val="24"/>
        </w:rPr>
        <w:t xml:space="preserve">The </w:t>
      </w:r>
      <w:proofErr w:type="gramStart"/>
      <w:r w:rsidRPr="00CB6B4B">
        <w:rPr>
          <w:rFonts w:ascii="Arial" w:hAnsi="Arial" w:cs="Arial"/>
          <w:color w:val="000000" w:themeColor="text1"/>
          <w:sz w:val="24"/>
          <w:szCs w:val="24"/>
        </w:rPr>
        <w:t>victim;</w:t>
      </w:r>
      <w:proofErr w:type="gramEnd"/>
    </w:p>
    <w:p w14:paraId="3DAD9295" w14:textId="6C99ADDB" w:rsidR="00CB6B4B" w:rsidRPr="00CB6B4B" w:rsidRDefault="00CB6B4B" w:rsidP="00566FB0">
      <w:pPr>
        <w:pStyle w:val="ListParagraph"/>
        <w:numPr>
          <w:ilvl w:val="0"/>
          <w:numId w:val="3"/>
        </w:numPr>
        <w:shd w:val="clear" w:color="auto" w:fill="FFFFFF" w:themeFill="background1"/>
        <w:jc w:val="both"/>
        <w:rPr>
          <w:rFonts w:ascii="Arial" w:hAnsi="Arial" w:cs="Arial"/>
          <w:color w:val="000000" w:themeColor="text1"/>
          <w:sz w:val="24"/>
          <w:szCs w:val="24"/>
        </w:rPr>
      </w:pPr>
      <w:r w:rsidRPr="00CB6B4B">
        <w:rPr>
          <w:rFonts w:ascii="Arial" w:hAnsi="Arial" w:cs="Arial"/>
          <w:color w:val="000000" w:themeColor="text1"/>
          <w:sz w:val="24"/>
          <w:szCs w:val="24"/>
        </w:rPr>
        <w:t>Special attention is given to the victim’s protection and support.</w:t>
      </w:r>
    </w:p>
    <w:p w14:paraId="47BF1A81" w14:textId="16ABA25E" w:rsidR="00CB6B4B" w:rsidRPr="00CB6B4B" w:rsidRDefault="00CB6B4B" w:rsidP="00566FB0">
      <w:pPr>
        <w:numPr>
          <w:ilvl w:val="0"/>
          <w:numId w:val="32"/>
        </w:numPr>
        <w:shd w:val="clear" w:color="auto" w:fill="FFFFFF" w:themeFill="background1"/>
        <w:jc w:val="both"/>
        <w:rPr>
          <w:rFonts w:ascii="Arial" w:hAnsi="Arial" w:cs="Arial"/>
          <w:color w:val="000000" w:themeColor="text1"/>
          <w:sz w:val="24"/>
          <w:szCs w:val="24"/>
        </w:rPr>
      </w:pPr>
      <w:r w:rsidRPr="00CB6B4B">
        <w:rPr>
          <w:rFonts w:ascii="Arial" w:hAnsi="Arial" w:cs="Arial"/>
          <w:color w:val="000000" w:themeColor="text1"/>
          <w:sz w:val="24"/>
          <w:szCs w:val="24"/>
        </w:rPr>
        <w:t xml:space="preserve">Other </w:t>
      </w:r>
      <w:proofErr w:type="gramStart"/>
      <w:r w:rsidRPr="00CB6B4B">
        <w:rPr>
          <w:rFonts w:ascii="Arial" w:hAnsi="Arial" w:cs="Arial"/>
          <w:color w:val="000000" w:themeColor="text1"/>
          <w:sz w:val="24"/>
          <w:szCs w:val="24"/>
        </w:rPr>
        <w:t>victims;</w:t>
      </w:r>
      <w:proofErr w:type="gramEnd"/>
    </w:p>
    <w:p w14:paraId="46DD2277" w14:textId="10EE6EC6" w:rsidR="00CB6B4B" w:rsidRPr="00CB6B4B" w:rsidRDefault="00CB6B4B" w:rsidP="00566FB0">
      <w:pPr>
        <w:pStyle w:val="ListParagraph"/>
        <w:numPr>
          <w:ilvl w:val="0"/>
          <w:numId w:val="3"/>
        </w:numPr>
        <w:shd w:val="clear" w:color="auto" w:fill="FFFFFF" w:themeFill="background1"/>
        <w:jc w:val="both"/>
        <w:rPr>
          <w:rFonts w:ascii="Arial" w:hAnsi="Arial" w:cs="Arial"/>
          <w:color w:val="000000" w:themeColor="text1"/>
          <w:sz w:val="24"/>
          <w:szCs w:val="24"/>
        </w:rPr>
      </w:pPr>
      <w:r w:rsidRPr="00CB6B4B">
        <w:rPr>
          <w:rFonts w:ascii="Arial" w:hAnsi="Arial" w:cs="Arial"/>
          <w:color w:val="000000" w:themeColor="text1"/>
          <w:sz w:val="24"/>
          <w:szCs w:val="24"/>
        </w:rPr>
        <w:t>The possibility of other victims is explored.</w:t>
      </w:r>
    </w:p>
    <w:p w14:paraId="401C5B35" w14:textId="2F410691" w:rsidR="00CB6B4B" w:rsidRPr="00CB6B4B" w:rsidRDefault="00CB6B4B" w:rsidP="00566FB0">
      <w:pPr>
        <w:numPr>
          <w:ilvl w:val="0"/>
          <w:numId w:val="32"/>
        </w:numPr>
        <w:shd w:val="clear" w:color="auto" w:fill="FFFFFF" w:themeFill="background1"/>
        <w:jc w:val="both"/>
        <w:rPr>
          <w:rFonts w:ascii="Arial" w:hAnsi="Arial" w:cs="Arial"/>
          <w:color w:val="000000" w:themeColor="text1"/>
          <w:sz w:val="24"/>
          <w:szCs w:val="24"/>
        </w:rPr>
      </w:pPr>
      <w:r w:rsidRPr="00CB6B4B">
        <w:rPr>
          <w:rFonts w:ascii="Arial" w:hAnsi="Arial" w:cs="Arial"/>
          <w:color w:val="000000" w:themeColor="text1"/>
          <w:sz w:val="24"/>
          <w:szCs w:val="24"/>
        </w:rPr>
        <w:t>The alleged perpetrator(s</w:t>
      </w:r>
      <w:proofErr w:type="gramStart"/>
      <w:r w:rsidRPr="00CB6B4B">
        <w:rPr>
          <w:rFonts w:ascii="Arial" w:hAnsi="Arial" w:cs="Arial"/>
          <w:color w:val="000000" w:themeColor="text1"/>
          <w:sz w:val="24"/>
          <w:szCs w:val="24"/>
        </w:rPr>
        <w:t>);</w:t>
      </w:r>
      <w:proofErr w:type="gramEnd"/>
    </w:p>
    <w:p w14:paraId="2C7FFBE2" w14:textId="7A49A342" w:rsidR="00CB6B4B" w:rsidRPr="00CB6B4B" w:rsidRDefault="00CB6B4B" w:rsidP="00566FB0">
      <w:pPr>
        <w:pStyle w:val="ListParagraph"/>
        <w:numPr>
          <w:ilvl w:val="0"/>
          <w:numId w:val="3"/>
        </w:numPr>
        <w:shd w:val="clear" w:color="auto" w:fill="FFFFFF" w:themeFill="background1"/>
        <w:jc w:val="both"/>
        <w:rPr>
          <w:rFonts w:ascii="Arial" w:hAnsi="Arial" w:cs="Arial"/>
          <w:color w:val="000000" w:themeColor="text1"/>
          <w:sz w:val="24"/>
          <w:szCs w:val="24"/>
        </w:rPr>
      </w:pPr>
      <w:r w:rsidRPr="00CB6B4B">
        <w:rPr>
          <w:rFonts w:ascii="Arial" w:hAnsi="Arial" w:cs="Arial"/>
          <w:color w:val="000000" w:themeColor="text1"/>
          <w:sz w:val="24"/>
          <w:szCs w:val="24"/>
        </w:rPr>
        <w:t>Their involvement and any necessary actions are assessed.</w:t>
      </w:r>
    </w:p>
    <w:p w14:paraId="702F596E" w14:textId="4FFFDFD8" w:rsidR="00CB6B4B" w:rsidRPr="00CB6B4B" w:rsidRDefault="00CB6B4B" w:rsidP="00566FB0">
      <w:pPr>
        <w:numPr>
          <w:ilvl w:val="0"/>
          <w:numId w:val="32"/>
        </w:numPr>
        <w:shd w:val="clear" w:color="auto" w:fill="FFFFFF" w:themeFill="background1"/>
        <w:jc w:val="both"/>
        <w:rPr>
          <w:rFonts w:ascii="Arial" w:hAnsi="Arial" w:cs="Arial"/>
          <w:color w:val="000000" w:themeColor="text1"/>
          <w:sz w:val="24"/>
          <w:szCs w:val="24"/>
        </w:rPr>
      </w:pPr>
      <w:r w:rsidRPr="00CB6B4B">
        <w:rPr>
          <w:rFonts w:ascii="Arial" w:hAnsi="Arial" w:cs="Arial"/>
          <w:color w:val="000000" w:themeColor="text1"/>
          <w:sz w:val="24"/>
          <w:szCs w:val="24"/>
        </w:rPr>
        <w:t xml:space="preserve">All </w:t>
      </w:r>
      <w:r w:rsidR="00031CDA">
        <w:rPr>
          <w:rFonts w:ascii="Arial" w:hAnsi="Arial" w:cs="Arial"/>
          <w:color w:val="000000" w:themeColor="text1"/>
          <w:sz w:val="24"/>
          <w:szCs w:val="24"/>
        </w:rPr>
        <w:t>learners</w:t>
      </w:r>
      <w:r w:rsidRPr="00CB6B4B">
        <w:rPr>
          <w:rFonts w:ascii="Arial" w:hAnsi="Arial" w:cs="Arial"/>
          <w:color w:val="000000" w:themeColor="text1"/>
          <w:sz w:val="24"/>
          <w:szCs w:val="24"/>
        </w:rPr>
        <w:t xml:space="preserve"> and </w:t>
      </w:r>
      <w:proofErr w:type="gramStart"/>
      <w:r w:rsidRPr="00CB6B4B">
        <w:rPr>
          <w:rFonts w:ascii="Arial" w:hAnsi="Arial" w:cs="Arial"/>
          <w:color w:val="000000" w:themeColor="text1"/>
          <w:sz w:val="24"/>
          <w:szCs w:val="24"/>
        </w:rPr>
        <w:t>staff;</w:t>
      </w:r>
      <w:proofErr w:type="gramEnd"/>
    </w:p>
    <w:p w14:paraId="44EEDFF9" w14:textId="7891C289" w:rsidR="00CB6B4B" w:rsidRPr="00CB6B4B" w:rsidRDefault="00CB6B4B" w:rsidP="00566FB0">
      <w:pPr>
        <w:pStyle w:val="ListParagraph"/>
        <w:numPr>
          <w:ilvl w:val="0"/>
          <w:numId w:val="3"/>
        </w:numPr>
        <w:shd w:val="clear" w:color="auto" w:fill="FFFFFF" w:themeFill="background1"/>
        <w:jc w:val="both"/>
        <w:rPr>
          <w:rFonts w:ascii="Arial" w:hAnsi="Arial" w:cs="Arial"/>
          <w:color w:val="000000" w:themeColor="text1"/>
          <w:sz w:val="24"/>
          <w:szCs w:val="24"/>
        </w:rPr>
      </w:pPr>
      <w:r w:rsidRPr="00CB6B4B">
        <w:rPr>
          <w:rFonts w:ascii="Arial" w:hAnsi="Arial" w:cs="Arial"/>
          <w:color w:val="000000" w:themeColor="text1"/>
          <w:sz w:val="24"/>
          <w:szCs w:val="24"/>
        </w:rPr>
        <w:t xml:space="preserve">Actions required to protect other </w:t>
      </w:r>
      <w:r w:rsidR="00031CDA">
        <w:rPr>
          <w:rFonts w:ascii="Arial" w:hAnsi="Arial" w:cs="Arial"/>
          <w:color w:val="000000" w:themeColor="text1"/>
          <w:sz w:val="24"/>
          <w:szCs w:val="24"/>
        </w:rPr>
        <w:t>learners</w:t>
      </w:r>
      <w:r w:rsidRPr="00CB6B4B">
        <w:rPr>
          <w:rFonts w:ascii="Arial" w:hAnsi="Arial" w:cs="Arial"/>
          <w:color w:val="000000" w:themeColor="text1"/>
          <w:sz w:val="24"/>
          <w:szCs w:val="24"/>
        </w:rPr>
        <w:t xml:space="preserve"> and, if applicable, staff from the perpetrator or future harm.</w:t>
      </w:r>
    </w:p>
    <w:p w14:paraId="33F3445B" w14:textId="7C6D0657" w:rsidR="00CB6B4B" w:rsidRPr="00CB6B4B" w:rsidRDefault="00CB6B4B" w:rsidP="00566FB0">
      <w:pPr>
        <w:numPr>
          <w:ilvl w:val="0"/>
          <w:numId w:val="32"/>
        </w:numPr>
        <w:shd w:val="clear" w:color="auto" w:fill="FFFFFF" w:themeFill="background1"/>
        <w:jc w:val="both"/>
        <w:rPr>
          <w:rFonts w:ascii="Arial" w:hAnsi="Arial" w:cs="Arial"/>
          <w:color w:val="000000" w:themeColor="text1"/>
          <w:sz w:val="24"/>
          <w:szCs w:val="24"/>
        </w:rPr>
      </w:pPr>
      <w:r w:rsidRPr="00CB6B4B">
        <w:rPr>
          <w:rFonts w:ascii="Arial" w:hAnsi="Arial" w:cs="Arial"/>
          <w:color w:val="000000" w:themeColor="text1"/>
          <w:sz w:val="24"/>
          <w:szCs w:val="24"/>
        </w:rPr>
        <w:t>Time and location; and</w:t>
      </w:r>
    </w:p>
    <w:p w14:paraId="1B132941" w14:textId="7C19ABA0" w:rsidR="00CB6B4B" w:rsidRPr="00CB6B4B" w:rsidRDefault="00CB6B4B" w:rsidP="00566FB0">
      <w:pPr>
        <w:pStyle w:val="ListParagraph"/>
        <w:numPr>
          <w:ilvl w:val="0"/>
          <w:numId w:val="3"/>
        </w:numPr>
        <w:shd w:val="clear" w:color="auto" w:fill="FFFFFF" w:themeFill="background1"/>
        <w:jc w:val="both"/>
        <w:rPr>
          <w:rFonts w:ascii="Arial" w:hAnsi="Arial" w:cs="Arial"/>
          <w:color w:val="000000" w:themeColor="text1"/>
          <w:sz w:val="24"/>
          <w:szCs w:val="24"/>
        </w:rPr>
      </w:pPr>
      <w:r w:rsidRPr="00CB6B4B">
        <w:rPr>
          <w:rFonts w:ascii="Arial" w:hAnsi="Arial" w:cs="Arial"/>
          <w:color w:val="000000" w:themeColor="text1"/>
          <w:sz w:val="24"/>
          <w:szCs w:val="24"/>
        </w:rPr>
        <w:t xml:space="preserve">The incident’s timing and location are </w:t>
      </w:r>
      <w:proofErr w:type="gramStart"/>
      <w:r w:rsidRPr="00CB6B4B">
        <w:rPr>
          <w:rFonts w:ascii="Arial" w:hAnsi="Arial" w:cs="Arial"/>
          <w:color w:val="000000" w:themeColor="text1"/>
          <w:sz w:val="24"/>
          <w:szCs w:val="24"/>
        </w:rPr>
        <w:t>taken into account</w:t>
      </w:r>
      <w:proofErr w:type="gramEnd"/>
      <w:r w:rsidRPr="00CB6B4B">
        <w:rPr>
          <w:rFonts w:ascii="Arial" w:hAnsi="Arial" w:cs="Arial"/>
          <w:color w:val="000000" w:themeColor="text1"/>
          <w:sz w:val="24"/>
          <w:szCs w:val="24"/>
        </w:rPr>
        <w:t>, along with any necessary safety measures.</w:t>
      </w:r>
    </w:p>
    <w:p w14:paraId="4FD6210F" w14:textId="4C829622" w:rsidR="00CB6B4B" w:rsidRPr="00CB6B4B" w:rsidRDefault="00CB6B4B" w:rsidP="00566FB0">
      <w:pPr>
        <w:numPr>
          <w:ilvl w:val="0"/>
          <w:numId w:val="32"/>
        </w:numPr>
        <w:shd w:val="clear" w:color="auto" w:fill="FFFFFF" w:themeFill="background1"/>
        <w:jc w:val="both"/>
        <w:rPr>
          <w:rFonts w:ascii="Arial" w:hAnsi="Arial" w:cs="Arial"/>
          <w:color w:val="000000" w:themeColor="text1"/>
          <w:sz w:val="24"/>
          <w:szCs w:val="24"/>
        </w:rPr>
      </w:pPr>
      <w:r w:rsidRPr="00CB6B4B">
        <w:rPr>
          <w:rFonts w:ascii="Arial" w:hAnsi="Arial" w:cs="Arial"/>
          <w:color w:val="000000" w:themeColor="text1"/>
          <w:sz w:val="24"/>
          <w:szCs w:val="24"/>
        </w:rPr>
        <w:lastRenderedPageBreak/>
        <w:t>Information disclosure.</w:t>
      </w:r>
    </w:p>
    <w:p w14:paraId="49225544" w14:textId="4A6E114C" w:rsidR="00CB6B4B" w:rsidRPr="00CB6B4B" w:rsidRDefault="00CB6B4B" w:rsidP="00566FB0">
      <w:pPr>
        <w:pStyle w:val="ListParagraph"/>
        <w:numPr>
          <w:ilvl w:val="0"/>
          <w:numId w:val="3"/>
        </w:numPr>
        <w:shd w:val="clear" w:color="auto" w:fill="FFFFFF" w:themeFill="background1"/>
        <w:jc w:val="both"/>
        <w:rPr>
          <w:rFonts w:ascii="Arial" w:hAnsi="Arial" w:cs="Arial"/>
          <w:color w:val="000000" w:themeColor="text1"/>
          <w:sz w:val="24"/>
          <w:szCs w:val="24"/>
        </w:rPr>
      </w:pPr>
      <w:r w:rsidRPr="00CB6B4B">
        <w:rPr>
          <w:rFonts w:ascii="Arial" w:hAnsi="Arial" w:cs="Arial"/>
          <w:color w:val="000000" w:themeColor="text1"/>
          <w:sz w:val="24"/>
          <w:szCs w:val="24"/>
        </w:rPr>
        <w:t>Decisions regarding information disclosure to staff, parents / carers, and the alleged perpetrator are carefully made.</w:t>
      </w:r>
    </w:p>
    <w:p w14:paraId="3EAA9A97" w14:textId="77777777" w:rsidR="00CB6B4B" w:rsidRDefault="00CB6B4B" w:rsidP="00CB6B4B">
      <w:pPr>
        <w:shd w:val="clear" w:color="auto" w:fill="FFFFFF" w:themeFill="background1"/>
        <w:jc w:val="both"/>
        <w:rPr>
          <w:rFonts w:ascii="Arial" w:hAnsi="Arial" w:cs="Arial"/>
          <w:color w:val="000000" w:themeColor="text1"/>
          <w:sz w:val="24"/>
          <w:szCs w:val="24"/>
        </w:rPr>
      </w:pPr>
    </w:p>
    <w:p w14:paraId="452DE373" w14:textId="0E32A1CB" w:rsidR="00CB6B4B" w:rsidRPr="00CB6B4B" w:rsidRDefault="00CB6B4B" w:rsidP="00CB6B4B">
      <w:pPr>
        <w:shd w:val="clear" w:color="auto" w:fill="FFFFFF" w:themeFill="background1"/>
        <w:jc w:val="both"/>
        <w:rPr>
          <w:rFonts w:ascii="Arial" w:hAnsi="Arial" w:cs="Arial"/>
          <w:color w:val="000000" w:themeColor="text1"/>
          <w:sz w:val="24"/>
          <w:szCs w:val="24"/>
        </w:rPr>
      </w:pPr>
      <w:r w:rsidRPr="00CB6B4B">
        <w:rPr>
          <w:rFonts w:ascii="Arial" w:hAnsi="Arial" w:cs="Arial"/>
          <w:color w:val="000000" w:themeColor="text1"/>
          <w:sz w:val="24"/>
          <w:szCs w:val="24"/>
        </w:rPr>
        <w:t xml:space="preserve">In cases involving </w:t>
      </w:r>
      <w:r w:rsidR="00031CDA">
        <w:rPr>
          <w:rFonts w:ascii="Arial" w:hAnsi="Arial" w:cs="Arial"/>
          <w:color w:val="000000" w:themeColor="text1"/>
          <w:sz w:val="24"/>
          <w:szCs w:val="24"/>
        </w:rPr>
        <w:t>the l</w:t>
      </w:r>
      <w:r w:rsidRPr="00CB6B4B">
        <w:rPr>
          <w:rFonts w:ascii="Arial" w:hAnsi="Arial" w:cs="Arial"/>
          <w:color w:val="000000" w:themeColor="text1"/>
          <w:sz w:val="24"/>
          <w:szCs w:val="24"/>
        </w:rPr>
        <w:t xml:space="preserve">ocal </w:t>
      </w:r>
      <w:r w:rsidR="00031CDA">
        <w:rPr>
          <w:rFonts w:ascii="Arial" w:hAnsi="Arial" w:cs="Arial"/>
          <w:color w:val="000000" w:themeColor="text1"/>
          <w:sz w:val="24"/>
          <w:szCs w:val="24"/>
        </w:rPr>
        <w:t>a</w:t>
      </w:r>
      <w:r w:rsidRPr="00CB6B4B">
        <w:rPr>
          <w:rFonts w:ascii="Arial" w:hAnsi="Arial" w:cs="Arial"/>
          <w:color w:val="000000" w:themeColor="text1"/>
          <w:sz w:val="24"/>
          <w:szCs w:val="24"/>
        </w:rPr>
        <w:t xml:space="preserve">uthority </w:t>
      </w:r>
      <w:r w:rsidR="00031CDA">
        <w:rPr>
          <w:rFonts w:ascii="Arial" w:hAnsi="Arial" w:cs="Arial"/>
          <w:color w:val="000000" w:themeColor="text1"/>
          <w:sz w:val="24"/>
          <w:szCs w:val="24"/>
        </w:rPr>
        <w:t>c</w:t>
      </w:r>
      <w:r w:rsidRPr="00CB6B4B">
        <w:rPr>
          <w:rFonts w:ascii="Arial" w:hAnsi="Arial" w:cs="Arial"/>
          <w:color w:val="000000" w:themeColor="text1"/>
          <w:sz w:val="24"/>
          <w:szCs w:val="24"/>
        </w:rPr>
        <w:t xml:space="preserve">hildren’s </w:t>
      </w:r>
      <w:r w:rsidR="00031CDA">
        <w:rPr>
          <w:rFonts w:ascii="Arial" w:hAnsi="Arial" w:cs="Arial"/>
          <w:color w:val="000000" w:themeColor="text1"/>
          <w:sz w:val="24"/>
          <w:szCs w:val="24"/>
        </w:rPr>
        <w:t>s</w:t>
      </w:r>
      <w:r w:rsidRPr="00CB6B4B">
        <w:rPr>
          <w:rFonts w:ascii="Arial" w:hAnsi="Arial" w:cs="Arial"/>
          <w:color w:val="000000" w:themeColor="text1"/>
          <w:sz w:val="24"/>
          <w:szCs w:val="24"/>
        </w:rPr>
        <w:t xml:space="preserve">ocial </w:t>
      </w:r>
      <w:r w:rsidR="00031CDA">
        <w:rPr>
          <w:rFonts w:ascii="Arial" w:hAnsi="Arial" w:cs="Arial"/>
          <w:color w:val="000000" w:themeColor="text1"/>
          <w:sz w:val="24"/>
          <w:szCs w:val="24"/>
        </w:rPr>
        <w:t>c</w:t>
      </w:r>
      <w:r w:rsidRPr="00CB6B4B">
        <w:rPr>
          <w:rFonts w:ascii="Arial" w:hAnsi="Arial" w:cs="Arial"/>
          <w:color w:val="000000" w:themeColor="text1"/>
          <w:sz w:val="24"/>
          <w:szCs w:val="24"/>
        </w:rPr>
        <w:t>are and / or the police, collaborative efforts ensure the best possible support and protection for both the victim and the alleged perpetrator.</w:t>
      </w:r>
    </w:p>
    <w:p w14:paraId="48CEB432" w14:textId="77777777" w:rsidR="00CB6B4B" w:rsidRPr="00CB6B4B" w:rsidRDefault="00CB6B4B" w:rsidP="00CB6B4B">
      <w:pPr>
        <w:shd w:val="clear" w:color="auto" w:fill="FFFFFF" w:themeFill="background1"/>
        <w:jc w:val="both"/>
        <w:rPr>
          <w:rFonts w:ascii="Arial" w:hAnsi="Arial" w:cs="Arial"/>
          <w:color w:val="000000" w:themeColor="text1"/>
          <w:sz w:val="24"/>
          <w:szCs w:val="24"/>
        </w:rPr>
      </w:pPr>
    </w:p>
    <w:p w14:paraId="0C7B9323" w14:textId="3A147A7C" w:rsidR="00CB6B4B" w:rsidRPr="00CB6B4B" w:rsidRDefault="00CB6B4B" w:rsidP="00CB6B4B">
      <w:pPr>
        <w:shd w:val="clear" w:color="auto" w:fill="FFFFFF" w:themeFill="background1"/>
        <w:jc w:val="both"/>
        <w:rPr>
          <w:rFonts w:ascii="Arial" w:hAnsi="Arial" w:cs="Arial"/>
          <w:color w:val="000000" w:themeColor="text1"/>
          <w:sz w:val="24"/>
          <w:szCs w:val="24"/>
        </w:rPr>
      </w:pPr>
      <w:r w:rsidRPr="00CB6B4B">
        <w:rPr>
          <w:rFonts w:ascii="Arial" w:hAnsi="Arial" w:cs="Arial"/>
          <w:color w:val="000000" w:themeColor="text1"/>
          <w:sz w:val="24"/>
          <w:szCs w:val="24"/>
        </w:rPr>
        <w:t>All reports of child-on-child abuse, including sexual harassment and sexual violence, are meticulously documented</w:t>
      </w:r>
      <w:r w:rsidR="00031CDA">
        <w:rPr>
          <w:rFonts w:ascii="Arial" w:hAnsi="Arial" w:cs="Arial"/>
          <w:color w:val="000000" w:themeColor="text1"/>
          <w:sz w:val="24"/>
          <w:szCs w:val="24"/>
        </w:rPr>
        <w:t xml:space="preserve">, securely stored on the CAST served </w:t>
      </w:r>
      <w:r w:rsidRPr="00CB6B4B">
        <w:rPr>
          <w:rFonts w:ascii="Arial" w:hAnsi="Arial" w:cs="Arial"/>
          <w:color w:val="000000" w:themeColor="text1"/>
          <w:sz w:val="24"/>
          <w:szCs w:val="24"/>
        </w:rPr>
        <w:t xml:space="preserve">and </w:t>
      </w:r>
      <w:r w:rsidR="00031CDA">
        <w:rPr>
          <w:rFonts w:ascii="Arial" w:hAnsi="Arial" w:cs="Arial"/>
          <w:color w:val="000000" w:themeColor="text1"/>
          <w:sz w:val="24"/>
          <w:szCs w:val="24"/>
        </w:rPr>
        <w:t xml:space="preserve">logged </w:t>
      </w:r>
      <w:r w:rsidRPr="00CB6B4B">
        <w:rPr>
          <w:rFonts w:ascii="Arial" w:hAnsi="Arial" w:cs="Arial"/>
          <w:color w:val="000000" w:themeColor="text1"/>
          <w:sz w:val="24"/>
          <w:szCs w:val="24"/>
        </w:rPr>
        <w:t>on the CAST Safeguarding Log. This documentation includes details of decision-making, risk assessments and action plans as outlined in Section 6</w:t>
      </w:r>
      <w:r w:rsidR="00031CDA">
        <w:rPr>
          <w:rFonts w:ascii="Arial" w:hAnsi="Arial" w:cs="Arial"/>
          <w:color w:val="000000" w:themeColor="text1"/>
          <w:sz w:val="24"/>
          <w:szCs w:val="24"/>
        </w:rPr>
        <w:t xml:space="preserve"> (‘Responding to Welfare Concerns’)</w:t>
      </w:r>
      <w:r w:rsidRPr="00CB6B4B">
        <w:rPr>
          <w:rFonts w:ascii="Arial" w:hAnsi="Arial" w:cs="Arial"/>
          <w:color w:val="000000" w:themeColor="text1"/>
          <w:sz w:val="24"/>
          <w:szCs w:val="24"/>
        </w:rPr>
        <w:t>.</w:t>
      </w:r>
    </w:p>
    <w:p w14:paraId="389182E8" w14:textId="77777777" w:rsidR="00CB6B4B" w:rsidRPr="00CB6B4B" w:rsidRDefault="00CB6B4B" w:rsidP="00CB6B4B">
      <w:pPr>
        <w:shd w:val="clear" w:color="auto" w:fill="FFFFFF" w:themeFill="background1"/>
        <w:jc w:val="both"/>
        <w:rPr>
          <w:rFonts w:ascii="Arial" w:hAnsi="Arial" w:cs="Arial"/>
          <w:color w:val="000000" w:themeColor="text1"/>
          <w:sz w:val="24"/>
          <w:szCs w:val="24"/>
        </w:rPr>
      </w:pPr>
    </w:p>
    <w:p w14:paraId="61E1F7B3" w14:textId="1B415E08" w:rsidR="00CB6B4B" w:rsidRPr="00CB6B4B" w:rsidRDefault="00CB6B4B" w:rsidP="00CB6B4B">
      <w:pPr>
        <w:shd w:val="clear" w:color="auto" w:fill="FFFFFF" w:themeFill="background1"/>
        <w:jc w:val="both"/>
        <w:rPr>
          <w:rFonts w:ascii="Arial" w:hAnsi="Arial" w:cs="Arial"/>
          <w:color w:val="000000" w:themeColor="text1"/>
          <w:sz w:val="24"/>
          <w:szCs w:val="24"/>
        </w:rPr>
      </w:pPr>
      <w:r w:rsidRPr="00CB6B4B">
        <w:rPr>
          <w:rFonts w:ascii="Arial" w:hAnsi="Arial" w:cs="Arial"/>
          <w:color w:val="000000" w:themeColor="text1"/>
          <w:sz w:val="24"/>
          <w:szCs w:val="24"/>
        </w:rPr>
        <w:t xml:space="preserve">Depending on the severity of incidents, they may be managed internally (for low-level needs), through early help (for emerging needs), or via </w:t>
      </w:r>
      <w:r w:rsidR="00031CDA">
        <w:rPr>
          <w:rFonts w:ascii="Arial" w:hAnsi="Arial" w:cs="Arial"/>
          <w:color w:val="000000" w:themeColor="text1"/>
          <w:sz w:val="24"/>
          <w:szCs w:val="24"/>
        </w:rPr>
        <w:t>the l</w:t>
      </w:r>
      <w:r w:rsidRPr="00CB6B4B">
        <w:rPr>
          <w:rFonts w:ascii="Arial" w:hAnsi="Arial" w:cs="Arial"/>
          <w:color w:val="000000" w:themeColor="text1"/>
          <w:sz w:val="24"/>
          <w:szCs w:val="24"/>
        </w:rPr>
        <w:t xml:space="preserve">ocal </w:t>
      </w:r>
      <w:r w:rsidR="00031CDA">
        <w:rPr>
          <w:rFonts w:ascii="Arial" w:hAnsi="Arial" w:cs="Arial"/>
          <w:color w:val="000000" w:themeColor="text1"/>
          <w:sz w:val="24"/>
          <w:szCs w:val="24"/>
        </w:rPr>
        <w:t>a</w:t>
      </w:r>
      <w:r w:rsidRPr="00CB6B4B">
        <w:rPr>
          <w:rFonts w:ascii="Arial" w:hAnsi="Arial" w:cs="Arial"/>
          <w:color w:val="000000" w:themeColor="text1"/>
          <w:sz w:val="24"/>
          <w:szCs w:val="24"/>
        </w:rPr>
        <w:t xml:space="preserve">uthority </w:t>
      </w:r>
      <w:r w:rsidR="00031CDA">
        <w:rPr>
          <w:rFonts w:ascii="Arial" w:hAnsi="Arial" w:cs="Arial"/>
          <w:color w:val="000000" w:themeColor="text1"/>
          <w:sz w:val="24"/>
          <w:szCs w:val="24"/>
        </w:rPr>
        <w:t>c</w:t>
      </w:r>
      <w:r w:rsidRPr="00CB6B4B">
        <w:rPr>
          <w:rFonts w:ascii="Arial" w:hAnsi="Arial" w:cs="Arial"/>
          <w:color w:val="000000" w:themeColor="text1"/>
          <w:sz w:val="24"/>
          <w:szCs w:val="24"/>
        </w:rPr>
        <w:t xml:space="preserve">hildren’s </w:t>
      </w:r>
      <w:r w:rsidR="00031CDA">
        <w:rPr>
          <w:rFonts w:ascii="Arial" w:hAnsi="Arial" w:cs="Arial"/>
          <w:color w:val="000000" w:themeColor="text1"/>
          <w:sz w:val="24"/>
          <w:szCs w:val="24"/>
        </w:rPr>
        <w:t>s</w:t>
      </w:r>
      <w:r w:rsidRPr="00CB6B4B">
        <w:rPr>
          <w:rFonts w:ascii="Arial" w:hAnsi="Arial" w:cs="Arial"/>
          <w:color w:val="000000" w:themeColor="text1"/>
          <w:sz w:val="24"/>
          <w:szCs w:val="24"/>
        </w:rPr>
        <w:t xml:space="preserve">ocial </w:t>
      </w:r>
      <w:r w:rsidR="00031CDA">
        <w:rPr>
          <w:rFonts w:ascii="Arial" w:hAnsi="Arial" w:cs="Arial"/>
          <w:color w:val="000000" w:themeColor="text1"/>
          <w:sz w:val="24"/>
          <w:szCs w:val="24"/>
        </w:rPr>
        <w:t>c</w:t>
      </w:r>
      <w:r w:rsidRPr="00CB6B4B">
        <w:rPr>
          <w:rFonts w:ascii="Arial" w:hAnsi="Arial" w:cs="Arial"/>
          <w:color w:val="000000" w:themeColor="text1"/>
          <w:sz w:val="24"/>
          <w:szCs w:val="24"/>
        </w:rPr>
        <w:t>are (for complex</w:t>
      </w:r>
      <w:r w:rsidR="00031CDA">
        <w:rPr>
          <w:rFonts w:ascii="Arial" w:hAnsi="Arial" w:cs="Arial"/>
          <w:color w:val="000000" w:themeColor="text1"/>
          <w:sz w:val="24"/>
          <w:szCs w:val="24"/>
        </w:rPr>
        <w:t xml:space="preserve"> </w:t>
      </w:r>
      <w:r w:rsidRPr="00CB6B4B">
        <w:rPr>
          <w:rFonts w:ascii="Arial" w:hAnsi="Arial" w:cs="Arial"/>
          <w:color w:val="000000" w:themeColor="text1"/>
          <w:sz w:val="24"/>
          <w:szCs w:val="24"/>
        </w:rPr>
        <w:t>/</w:t>
      </w:r>
      <w:r w:rsidR="00031CDA">
        <w:rPr>
          <w:rFonts w:ascii="Arial" w:hAnsi="Arial" w:cs="Arial"/>
          <w:color w:val="000000" w:themeColor="text1"/>
          <w:sz w:val="24"/>
          <w:szCs w:val="24"/>
        </w:rPr>
        <w:t xml:space="preserve"> </w:t>
      </w:r>
      <w:r w:rsidRPr="00CB6B4B">
        <w:rPr>
          <w:rFonts w:ascii="Arial" w:hAnsi="Arial" w:cs="Arial"/>
          <w:color w:val="000000" w:themeColor="text1"/>
          <w:sz w:val="24"/>
          <w:szCs w:val="24"/>
        </w:rPr>
        <w:t xml:space="preserve">serious needs or child protection concerns). </w:t>
      </w:r>
    </w:p>
    <w:p w14:paraId="551BC7D8" w14:textId="77777777" w:rsidR="00CB6B4B" w:rsidRPr="00CB6B4B" w:rsidRDefault="00CB6B4B" w:rsidP="00CB6B4B">
      <w:pPr>
        <w:shd w:val="clear" w:color="auto" w:fill="FFFFFF" w:themeFill="background1"/>
        <w:jc w:val="both"/>
        <w:rPr>
          <w:rFonts w:ascii="Arial" w:hAnsi="Arial" w:cs="Arial"/>
          <w:color w:val="000000" w:themeColor="text1"/>
          <w:sz w:val="24"/>
          <w:szCs w:val="24"/>
        </w:rPr>
      </w:pPr>
    </w:p>
    <w:p w14:paraId="7BC86FD1" w14:textId="63597DB4" w:rsidR="00CB6B4B" w:rsidRPr="00CB6B4B" w:rsidRDefault="00CB6B4B" w:rsidP="00CB6B4B">
      <w:pPr>
        <w:shd w:val="clear" w:color="auto" w:fill="FFFFFF" w:themeFill="background1"/>
        <w:jc w:val="both"/>
        <w:rPr>
          <w:rFonts w:ascii="Arial" w:hAnsi="Arial" w:cs="Arial"/>
          <w:color w:val="000000" w:themeColor="text1"/>
          <w:sz w:val="24"/>
          <w:szCs w:val="24"/>
        </w:rPr>
      </w:pPr>
      <w:r w:rsidRPr="00CB6B4B">
        <w:rPr>
          <w:rFonts w:ascii="Arial" w:hAnsi="Arial" w:cs="Arial"/>
          <w:color w:val="000000" w:themeColor="text1"/>
          <w:sz w:val="24"/>
          <w:szCs w:val="24"/>
        </w:rPr>
        <w:t xml:space="preserve">Reports to the police run parallel to </w:t>
      </w:r>
      <w:r w:rsidR="00031CDA">
        <w:rPr>
          <w:rFonts w:ascii="Arial" w:hAnsi="Arial" w:cs="Arial"/>
          <w:color w:val="000000" w:themeColor="text1"/>
          <w:sz w:val="24"/>
          <w:szCs w:val="24"/>
        </w:rPr>
        <w:t>the l</w:t>
      </w:r>
      <w:r w:rsidR="00031CDA" w:rsidRPr="00CB6B4B">
        <w:rPr>
          <w:rFonts w:ascii="Arial" w:hAnsi="Arial" w:cs="Arial"/>
          <w:color w:val="000000" w:themeColor="text1"/>
          <w:sz w:val="24"/>
          <w:szCs w:val="24"/>
        </w:rPr>
        <w:t xml:space="preserve">ocal </w:t>
      </w:r>
      <w:r w:rsidR="00031CDA">
        <w:rPr>
          <w:rFonts w:ascii="Arial" w:hAnsi="Arial" w:cs="Arial"/>
          <w:color w:val="000000" w:themeColor="text1"/>
          <w:sz w:val="24"/>
          <w:szCs w:val="24"/>
        </w:rPr>
        <w:t>a</w:t>
      </w:r>
      <w:r w:rsidR="00031CDA" w:rsidRPr="00CB6B4B">
        <w:rPr>
          <w:rFonts w:ascii="Arial" w:hAnsi="Arial" w:cs="Arial"/>
          <w:color w:val="000000" w:themeColor="text1"/>
          <w:sz w:val="24"/>
          <w:szCs w:val="24"/>
        </w:rPr>
        <w:t xml:space="preserve">uthority </w:t>
      </w:r>
      <w:r w:rsidR="00031CDA">
        <w:rPr>
          <w:rFonts w:ascii="Arial" w:hAnsi="Arial" w:cs="Arial"/>
          <w:color w:val="000000" w:themeColor="text1"/>
          <w:sz w:val="24"/>
          <w:szCs w:val="24"/>
        </w:rPr>
        <w:t>c</w:t>
      </w:r>
      <w:r w:rsidR="00031CDA" w:rsidRPr="00CB6B4B">
        <w:rPr>
          <w:rFonts w:ascii="Arial" w:hAnsi="Arial" w:cs="Arial"/>
          <w:color w:val="000000" w:themeColor="text1"/>
          <w:sz w:val="24"/>
          <w:szCs w:val="24"/>
        </w:rPr>
        <w:t xml:space="preserve">hildren’s </w:t>
      </w:r>
      <w:r w:rsidR="00031CDA">
        <w:rPr>
          <w:rFonts w:ascii="Arial" w:hAnsi="Arial" w:cs="Arial"/>
          <w:color w:val="000000" w:themeColor="text1"/>
          <w:sz w:val="24"/>
          <w:szCs w:val="24"/>
        </w:rPr>
        <w:t>s</w:t>
      </w:r>
      <w:r w:rsidR="00031CDA" w:rsidRPr="00CB6B4B">
        <w:rPr>
          <w:rFonts w:ascii="Arial" w:hAnsi="Arial" w:cs="Arial"/>
          <w:color w:val="000000" w:themeColor="text1"/>
          <w:sz w:val="24"/>
          <w:szCs w:val="24"/>
        </w:rPr>
        <w:t xml:space="preserve">ocial </w:t>
      </w:r>
      <w:r w:rsidR="00031CDA">
        <w:rPr>
          <w:rFonts w:ascii="Arial" w:hAnsi="Arial" w:cs="Arial"/>
          <w:color w:val="000000" w:themeColor="text1"/>
          <w:sz w:val="24"/>
          <w:szCs w:val="24"/>
        </w:rPr>
        <w:t>c</w:t>
      </w:r>
      <w:r w:rsidR="00031CDA" w:rsidRPr="00CB6B4B">
        <w:rPr>
          <w:rFonts w:ascii="Arial" w:hAnsi="Arial" w:cs="Arial"/>
          <w:color w:val="000000" w:themeColor="text1"/>
          <w:sz w:val="24"/>
          <w:szCs w:val="24"/>
        </w:rPr>
        <w:t>are</w:t>
      </w:r>
      <w:r w:rsidR="00031CDA">
        <w:rPr>
          <w:rFonts w:ascii="Arial" w:hAnsi="Arial" w:cs="Arial"/>
          <w:color w:val="000000" w:themeColor="text1"/>
          <w:sz w:val="24"/>
          <w:szCs w:val="24"/>
        </w:rPr>
        <w:t xml:space="preserve"> in accordance with </w:t>
      </w:r>
      <w:r w:rsidRPr="00CB6B4B">
        <w:rPr>
          <w:rFonts w:ascii="Arial" w:hAnsi="Arial" w:cs="Arial"/>
          <w:color w:val="000000" w:themeColor="text1"/>
          <w:sz w:val="24"/>
          <w:szCs w:val="24"/>
        </w:rPr>
        <w:t>the Nottingham</w:t>
      </w:r>
      <w:r w:rsidR="00031CDA">
        <w:rPr>
          <w:rFonts w:ascii="Arial" w:hAnsi="Arial" w:cs="Arial"/>
          <w:color w:val="000000" w:themeColor="text1"/>
          <w:sz w:val="24"/>
          <w:szCs w:val="24"/>
        </w:rPr>
        <w:t xml:space="preserve">, </w:t>
      </w:r>
      <w:r w:rsidRPr="00CB6B4B">
        <w:rPr>
          <w:rFonts w:ascii="Arial" w:hAnsi="Arial" w:cs="Arial"/>
          <w:color w:val="000000" w:themeColor="text1"/>
          <w:sz w:val="24"/>
          <w:szCs w:val="24"/>
        </w:rPr>
        <w:t>Nottinghamshire</w:t>
      </w:r>
      <w:r w:rsidR="00031CDA">
        <w:rPr>
          <w:rFonts w:ascii="Arial" w:hAnsi="Arial" w:cs="Arial"/>
          <w:color w:val="000000" w:themeColor="text1"/>
          <w:sz w:val="24"/>
          <w:szCs w:val="24"/>
        </w:rPr>
        <w:t xml:space="preserve">, </w:t>
      </w:r>
      <w:r w:rsidRPr="00CB6B4B">
        <w:rPr>
          <w:rFonts w:ascii="Arial" w:hAnsi="Arial" w:cs="Arial"/>
          <w:color w:val="000000" w:themeColor="text1"/>
          <w:sz w:val="24"/>
          <w:szCs w:val="24"/>
        </w:rPr>
        <w:t>Derby and Derbyshire multi-agency safeguarding procedures.</w:t>
      </w:r>
    </w:p>
    <w:p w14:paraId="0F34A0E4" w14:textId="77777777" w:rsidR="00CB6B4B" w:rsidRPr="00CB6B4B" w:rsidRDefault="00CB6B4B" w:rsidP="00CB6B4B">
      <w:pPr>
        <w:shd w:val="clear" w:color="auto" w:fill="FFFFFF" w:themeFill="background1"/>
        <w:jc w:val="both"/>
        <w:rPr>
          <w:rFonts w:ascii="Arial" w:hAnsi="Arial" w:cs="Arial"/>
          <w:color w:val="000000" w:themeColor="text1"/>
          <w:sz w:val="24"/>
          <w:szCs w:val="24"/>
        </w:rPr>
      </w:pPr>
    </w:p>
    <w:p w14:paraId="60920927" w14:textId="6BF84CDA" w:rsidR="00CB6B4B" w:rsidRPr="00CB6B4B" w:rsidRDefault="00CB6B4B" w:rsidP="00CB6B4B">
      <w:pPr>
        <w:pStyle w:val="NormalWeb"/>
        <w:shd w:val="clear" w:color="auto" w:fill="FFFFFF" w:themeFill="background1"/>
        <w:spacing w:before="0" w:beforeAutospacing="0" w:after="0" w:afterAutospacing="0"/>
        <w:jc w:val="both"/>
        <w:rPr>
          <w:rFonts w:ascii="Arial" w:hAnsi="Arial" w:cs="Arial"/>
          <w:color w:val="000000" w:themeColor="text1"/>
        </w:rPr>
      </w:pPr>
      <w:r w:rsidRPr="00CB6B4B">
        <w:rPr>
          <w:rFonts w:ascii="Arial" w:hAnsi="Arial" w:cs="Arial"/>
          <w:color w:val="000000" w:themeColor="text1"/>
        </w:rPr>
        <w:t>All risk and needs assessments, whether internal or multi-agency, will undergo regular review and updates. If the situation does not improve or deteriorates, it will be reconsidered.</w:t>
      </w:r>
    </w:p>
    <w:p w14:paraId="098A03CF" w14:textId="77777777" w:rsidR="00CB6B4B" w:rsidRPr="00CB6B4B" w:rsidRDefault="00CB6B4B" w:rsidP="00CB6B4B">
      <w:pPr>
        <w:pStyle w:val="NormalWeb"/>
        <w:shd w:val="clear" w:color="auto" w:fill="FFFFFF" w:themeFill="background1"/>
        <w:spacing w:before="0" w:beforeAutospacing="0" w:after="0" w:afterAutospacing="0"/>
        <w:jc w:val="both"/>
        <w:rPr>
          <w:rFonts w:ascii="Arial" w:hAnsi="Arial" w:cs="Arial"/>
          <w:color w:val="000000" w:themeColor="text1"/>
        </w:rPr>
      </w:pPr>
    </w:p>
    <w:p w14:paraId="5D7612BB" w14:textId="7B383CD3" w:rsidR="00CB6B4B" w:rsidRPr="00CB6B4B" w:rsidRDefault="00CB6B4B" w:rsidP="00CB6B4B">
      <w:pPr>
        <w:pStyle w:val="NormalWeb"/>
        <w:shd w:val="clear" w:color="auto" w:fill="FFFFFF" w:themeFill="background1"/>
        <w:spacing w:before="0" w:beforeAutospacing="0" w:after="0" w:afterAutospacing="0"/>
        <w:jc w:val="both"/>
        <w:rPr>
          <w:rFonts w:ascii="Arial" w:hAnsi="Arial" w:cs="Arial"/>
          <w:color w:val="000000" w:themeColor="text1"/>
        </w:rPr>
      </w:pPr>
      <w:r w:rsidRPr="00CB6B4B">
        <w:rPr>
          <w:rFonts w:ascii="Arial" w:hAnsi="Arial" w:cs="Arial"/>
          <w:color w:val="000000" w:themeColor="text1"/>
        </w:rPr>
        <w:t>CAST utilises the Contextual Safeguarding School Beyond Referrals Self-Assessment Toolkit &amp; Guidance to self-assess our response to harmful sexual behaviour. We will update all relevant policies to incorporate the lessons learned and consider broader cultural issues within the provision that may have contributed to the behaviour.</w:t>
      </w:r>
    </w:p>
    <w:p w14:paraId="0F14A27E" w14:textId="77777777" w:rsidR="00CB6B4B" w:rsidRPr="00CB6B4B" w:rsidRDefault="00CB6B4B" w:rsidP="00CB6B4B">
      <w:pPr>
        <w:pStyle w:val="NormalWeb"/>
        <w:shd w:val="clear" w:color="auto" w:fill="FFFFFF" w:themeFill="background1"/>
        <w:spacing w:before="0" w:beforeAutospacing="0" w:after="0" w:afterAutospacing="0"/>
        <w:jc w:val="both"/>
        <w:rPr>
          <w:rFonts w:ascii="Arial" w:hAnsi="Arial" w:cs="Arial"/>
          <w:color w:val="000000" w:themeColor="text1"/>
        </w:rPr>
      </w:pPr>
    </w:p>
    <w:p w14:paraId="6E66408B" w14:textId="5457F594" w:rsidR="00CB6B4B" w:rsidRPr="00CB6B4B" w:rsidRDefault="00CB6B4B" w:rsidP="00CB6B4B">
      <w:pPr>
        <w:pStyle w:val="NormalWeb"/>
        <w:shd w:val="clear" w:color="auto" w:fill="FFFFFF" w:themeFill="background1"/>
        <w:spacing w:before="0" w:beforeAutospacing="0" w:after="0" w:afterAutospacing="0"/>
        <w:jc w:val="both"/>
        <w:rPr>
          <w:rFonts w:ascii="Arial" w:hAnsi="Arial" w:cs="Arial"/>
          <w:color w:val="000000" w:themeColor="text1"/>
        </w:rPr>
      </w:pPr>
      <w:r w:rsidRPr="00CB6B4B">
        <w:rPr>
          <w:rFonts w:ascii="Arial" w:hAnsi="Arial" w:cs="Arial"/>
          <w:color w:val="000000" w:themeColor="text1"/>
        </w:rPr>
        <w:t xml:space="preserve">In cases where the victim or alleged perpetrator transfers to another educational setting, the designated safeguarding lead will ensure that the new provider is informed of any ongoing support needs. This discussion will involve the victim and, where appropriate, their parents, to determine the most suitable approach. Additionally, </w:t>
      </w:r>
      <w:r w:rsidR="00031CDA">
        <w:rPr>
          <w:rFonts w:ascii="Arial" w:hAnsi="Arial" w:cs="Arial"/>
          <w:color w:val="000000" w:themeColor="text1"/>
        </w:rPr>
        <w:t>CAST will</w:t>
      </w:r>
      <w:r w:rsidRPr="00CB6B4B">
        <w:rPr>
          <w:rFonts w:ascii="Arial" w:hAnsi="Arial" w:cs="Arial"/>
          <w:color w:val="000000" w:themeColor="text1"/>
        </w:rPr>
        <w:t xml:space="preserve"> transfer the safeguarding / child protection file. For alleged perpetrators, this transfer will also address potential risks to other </w:t>
      </w:r>
      <w:r w:rsidR="00031CDA">
        <w:rPr>
          <w:rFonts w:ascii="Arial" w:hAnsi="Arial" w:cs="Arial"/>
          <w:color w:val="000000" w:themeColor="text1"/>
        </w:rPr>
        <w:t>learners</w:t>
      </w:r>
      <w:r w:rsidRPr="00CB6B4B">
        <w:rPr>
          <w:rFonts w:ascii="Arial" w:hAnsi="Arial" w:cs="Arial"/>
          <w:color w:val="000000" w:themeColor="text1"/>
        </w:rPr>
        <w:t xml:space="preserve"> and staff. </w:t>
      </w:r>
    </w:p>
    <w:p w14:paraId="6771E8C6" w14:textId="77777777" w:rsidR="00CB6B4B" w:rsidRPr="00CB6B4B" w:rsidRDefault="00CB6B4B" w:rsidP="00CB6B4B">
      <w:pPr>
        <w:pStyle w:val="NormalWeb"/>
        <w:shd w:val="clear" w:color="auto" w:fill="FFFFFF" w:themeFill="background1"/>
        <w:spacing w:before="0" w:beforeAutospacing="0" w:after="0" w:afterAutospacing="0"/>
        <w:jc w:val="both"/>
        <w:rPr>
          <w:rFonts w:ascii="Arial" w:hAnsi="Arial" w:cs="Arial"/>
          <w:color w:val="000000" w:themeColor="text1"/>
        </w:rPr>
      </w:pPr>
    </w:p>
    <w:p w14:paraId="2072BF63" w14:textId="27844D6C" w:rsidR="00910E0C" w:rsidRDefault="00CB6B4B" w:rsidP="00CB6B4B">
      <w:pPr>
        <w:pStyle w:val="NormalWeb"/>
        <w:shd w:val="clear" w:color="auto" w:fill="FFFFFF" w:themeFill="background1"/>
        <w:spacing w:before="0" w:beforeAutospacing="0" w:after="0" w:afterAutospacing="0"/>
        <w:jc w:val="both"/>
        <w:rPr>
          <w:rFonts w:ascii="Arial" w:hAnsi="Arial" w:cs="Arial"/>
          <w:color w:val="000000" w:themeColor="text1"/>
        </w:rPr>
      </w:pPr>
      <w:r w:rsidRPr="00CB6B4B">
        <w:rPr>
          <w:rFonts w:ascii="Arial" w:hAnsi="Arial" w:cs="Arial"/>
          <w:color w:val="000000" w:themeColor="text1"/>
        </w:rPr>
        <w:t xml:space="preserve">Please refer to </w:t>
      </w:r>
      <w:r w:rsidRPr="00031CDA">
        <w:rPr>
          <w:rFonts w:ascii="Arial" w:hAnsi="Arial" w:cs="Arial"/>
          <w:color w:val="000000" w:themeColor="text1"/>
        </w:rPr>
        <w:t>Section</w:t>
      </w:r>
      <w:r w:rsidRPr="00CB6B4B">
        <w:rPr>
          <w:rFonts w:ascii="Arial" w:hAnsi="Arial" w:cs="Arial"/>
          <w:color w:val="000000" w:themeColor="text1"/>
        </w:rPr>
        <w:t xml:space="preserve"> 6</w:t>
      </w:r>
      <w:r w:rsidR="00031CDA">
        <w:rPr>
          <w:rFonts w:ascii="Arial" w:hAnsi="Arial" w:cs="Arial"/>
          <w:color w:val="000000" w:themeColor="text1"/>
        </w:rPr>
        <w:t xml:space="preserve"> (‘Responding to Welfare Concerns’)</w:t>
      </w:r>
      <w:r w:rsidRPr="00CB6B4B">
        <w:rPr>
          <w:rFonts w:ascii="Arial" w:hAnsi="Arial" w:cs="Arial"/>
          <w:color w:val="000000" w:themeColor="text1"/>
        </w:rPr>
        <w:t xml:space="preserve"> for guidance on responding to concerns about a </w:t>
      </w:r>
      <w:r w:rsidR="00031CDA">
        <w:rPr>
          <w:rFonts w:ascii="Arial" w:hAnsi="Arial" w:cs="Arial"/>
          <w:color w:val="000000" w:themeColor="text1"/>
        </w:rPr>
        <w:t>learner’s</w:t>
      </w:r>
      <w:r w:rsidRPr="00CB6B4B">
        <w:rPr>
          <w:rFonts w:ascii="Arial" w:hAnsi="Arial" w:cs="Arial"/>
          <w:color w:val="000000" w:themeColor="text1"/>
        </w:rPr>
        <w:t xml:space="preserve"> welfare and maintaining accurate records.</w:t>
      </w:r>
    </w:p>
    <w:p w14:paraId="64DD6919" w14:textId="77777777" w:rsidR="003B75A5" w:rsidRDefault="003B75A5" w:rsidP="00CB6B4B">
      <w:pPr>
        <w:pStyle w:val="NormalWeb"/>
        <w:shd w:val="clear" w:color="auto" w:fill="FFFFFF" w:themeFill="background1"/>
        <w:spacing w:before="0" w:beforeAutospacing="0" w:after="0" w:afterAutospacing="0"/>
        <w:jc w:val="both"/>
        <w:rPr>
          <w:rFonts w:ascii="Arial" w:hAnsi="Arial" w:cs="Arial"/>
          <w:color w:val="000000" w:themeColor="text1"/>
        </w:rPr>
      </w:pPr>
    </w:p>
    <w:p w14:paraId="230BCAEC" w14:textId="77777777" w:rsidR="000A6193" w:rsidRDefault="000A6193">
      <w:pPr>
        <w:rPr>
          <w:rFonts w:ascii="Arial" w:hAnsi="Arial" w:cs="Arial"/>
          <w:b/>
          <w:bCs/>
          <w:sz w:val="32"/>
          <w:szCs w:val="32"/>
        </w:rPr>
      </w:pPr>
      <w:r>
        <w:rPr>
          <w:rFonts w:ascii="Arial" w:hAnsi="Arial" w:cs="Arial"/>
          <w:b/>
          <w:bCs/>
          <w:sz w:val="32"/>
          <w:szCs w:val="32"/>
        </w:rPr>
        <w:br w:type="page"/>
      </w:r>
    </w:p>
    <w:p w14:paraId="0173F81F" w14:textId="299A646F" w:rsidR="003B75A5" w:rsidRPr="006C15F9" w:rsidRDefault="003B75A5" w:rsidP="003B75A5">
      <w:pPr>
        <w:shd w:val="clear" w:color="auto" w:fill="D0CECE" w:themeFill="background2" w:themeFillShade="E6"/>
        <w:jc w:val="center"/>
        <w:rPr>
          <w:rFonts w:ascii="Arial" w:hAnsi="Arial" w:cs="Arial"/>
          <w:sz w:val="24"/>
          <w:szCs w:val="24"/>
        </w:rPr>
      </w:pPr>
      <w:r>
        <w:rPr>
          <w:rFonts w:ascii="Arial" w:hAnsi="Arial" w:cs="Arial"/>
          <w:b/>
          <w:bCs/>
          <w:sz w:val="32"/>
          <w:szCs w:val="32"/>
        </w:rPr>
        <w:lastRenderedPageBreak/>
        <w:t>Section 8: Safer Recruitment and Selection of Staff</w:t>
      </w:r>
    </w:p>
    <w:p w14:paraId="696B32A4" w14:textId="77777777" w:rsidR="003B75A5" w:rsidRDefault="003B75A5" w:rsidP="00CB6B4B">
      <w:pPr>
        <w:pStyle w:val="NormalWeb"/>
        <w:shd w:val="clear" w:color="auto" w:fill="FFFFFF" w:themeFill="background1"/>
        <w:spacing w:before="0" w:beforeAutospacing="0" w:after="0" w:afterAutospacing="0"/>
        <w:jc w:val="both"/>
        <w:rPr>
          <w:rFonts w:ascii="Arial" w:hAnsi="Arial" w:cs="Arial"/>
          <w:color w:val="000000" w:themeColor="text1"/>
        </w:rPr>
      </w:pPr>
    </w:p>
    <w:p w14:paraId="4089CC6B" w14:textId="00519666" w:rsidR="003B75A5" w:rsidRPr="00183133" w:rsidRDefault="0046200B" w:rsidP="00183133">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r w:rsidRPr="00183133">
        <w:rPr>
          <w:rFonts w:ascii="Arial" w:hAnsi="Arial" w:cs="Arial"/>
          <w:color w:val="000000" w:themeColor="text1"/>
        </w:rPr>
        <w:t xml:space="preserve">CAST adheres to best practices and has </w:t>
      </w:r>
      <w:proofErr w:type="gramStart"/>
      <w:r w:rsidRPr="00183133">
        <w:rPr>
          <w:rFonts w:ascii="Arial" w:hAnsi="Arial" w:cs="Arial"/>
          <w:color w:val="000000" w:themeColor="text1"/>
        </w:rPr>
        <w:t xml:space="preserve">implemented </w:t>
      </w:r>
      <w:r w:rsidRPr="00183133">
        <w:rPr>
          <w:rFonts w:ascii="Arial" w:hAnsi="Arial" w:cs="Arial"/>
          <w:color w:val="000000" w:themeColor="text1"/>
          <w:shd w:val="clear" w:color="auto" w:fill="F3F3F3"/>
        </w:rPr>
        <w:t> </w:t>
      </w:r>
      <w:r w:rsidRPr="00183133">
        <w:rPr>
          <w:rFonts w:ascii="Arial" w:hAnsi="Arial" w:cs="Arial"/>
          <w:color w:val="000000" w:themeColor="text1"/>
          <w:shd w:val="clear" w:color="auto" w:fill="FFFFFF" w:themeFill="background1"/>
        </w:rPr>
        <w:t>robust</w:t>
      </w:r>
      <w:proofErr w:type="gramEnd"/>
      <w:r w:rsidRPr="00183133">
        <w:rPr>
          <w:rFonts w:ascii="Arial" w:hAnsi="Arial" w:cs="Arial"/>
          <w:color w:val="000000" w:themeColor="text1"/>
          <w:shd w:val="clear" w:color="auto" w:fill="FFFFFF" w:themeFill="background1"/>
        </w:rPr>
        <w:t xml:space="preserve"> recruitment procedures in accordance with the guidelines outlined in ‘Keeping Children Safe in Education’ (</w:t>
      </w:r>
      <w:r w:rsidR="00E03327">
        <w:rPr>
          <w:rFonts w:ascii="Arial" w:hAnsi="Arial" w:cs="Arial"/>
          <w:color w:val="000000" w:themeColor="text1"/>
          <w:shd w:val="clear" w:color="auto" w:fill="FFFFFF" w:themeFill="background1"/>
        </w:rPr>
        <w:t>September</w:t>
      </w:r>
      <w:r w:rsidRPr="00183133">
        <w:rPr>
          <w:rFonts w:ascii="Arial" w:hAnsi="Arial" w:cs="Arial"/>
          <w:color w:val="000000" w:themeColor="text1"/>
          <w:shd w:val="clear" w:color="auto" w:fill="FFFFFF" w:themeFill="background1"/>
        </w:rPr>
        <w:t xml:space="preserve"> 202</w:t>
      </w:r>
      <w:r w:rsidR="00566FB0">
        <w:rPr>
          <w:rFonts w:ascii="Arial" w:hAnsi="Arial" w:cs="Arial"/>
          <w:color w:val="000000" w:themeColor="text1"/>
          <w:shd w:val="clear" w:color="auto" w:fill="FFFFFF" w:themeFill="background1"/>
        </w:rPr>
        <w:t>4</w:t>
      </w:r>
      <w:r w:rsidRPr="00183133">
        <w:rPr>
          <w:rFonts w:ascii="Arial" w:hAnsi="Arial" w:cs="Arial"/>
          <w:color w:val="000000" w:themeColor="text1"/>
          <w:shd w:val="clear" w:color="auto" w:fill="FFFFFF" w:themeFill="background1"/>
        </w:rPr>
        <w:t xml:space="preserve">). These measures are designed to deter and prevent individuals who are unsuitable to work with </w:t>
      </w:r>
      <w:r w:rsidR="00E03327">
        <w:rPr>
          <w:rFonts w:ascii="Arial" w:hAnsi="Arial" w:cs="Arial"/>
          <w:color w:val="000000" w:themeColor="text1"/>
          <w:shd w:val="clear" w:color="auto" w:fill="FFFFFF" w:themeFill="background1"/>
        </w:rPr>
        <w:t>learners</w:t>
      </w:r>
      <w:r w:rsidRPr="00183133">
        <w:rPr>
          <w:rFonts w:ascii="Arial" w:hAnsi="Arial" w:cs="Arial"/>
          <w:color w:val="000000" w:themeColor="text1"/>
          <w:shd w:val="clear" w:color="auto" w:fill="FFFFFF" w:themeFill="background1"/>
        </w:rPr>
        <w:t xml:space="preserve"> from applying for, securing employment, or attaining volunteering opportunities within the provisio</w:t>
      </w:r>
      <w:r w:rsidR="00183133">
        <w:rPr>
          <w:rFonts w:ascii="Arial" w:hAnsi="Arial" w:cs="Arial"/>
          <w:color w:val="000000" w:themeColor="text1"/>
          <w:shd w:val="clear" w:color="auto" w:fill="FFFFFF" w:themeFill="background1"/>
        </w:rPr>
        <w:t>n.</w:t>
      </w:r>
    </w:p>
    <w:p w14:paraId="6FB2AF35" w14:textId="77777777" w:rsidR="0046200B" w:rsidRPr="00183133" w:rsidRDefault="0046200B" w:rsidP="00183133">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p>
    <w:p w14:paraId="3AB6C86E" w14:textId="29793D45" w:rsidR="0046200B" w:rsidRPr="00183133" w:rsidRDefault="0046200B" w:rsidP="00183133">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r w:rsidRPr="00183133">
        <w:rPr>
          <w:rFonts w:ascii="Arial" w:hAnsi="Arial" w:cs="Arial"/>
          <w:color w:val="000000" w:themeColor="text1"/>
          <w:shd w:val="clear" w:color="auto" w:fill="FFFFFF" w:themeFill="background1"/>
        </w:rPr>
        <w:t>We apply these stringent measures to all staff members, volunteers, agency personnel, third-party staff, governors / trustees and contractors. This commitment forms an integral part of our comprehensive approach to safeguarding and is essential for creating a safe environment conducive to learnin</w:t>
      </w:r>
      <w:r w:rsidR="00183133">
        <w:rPr>
          <w:rFonts w:ascii="Arial" w:hAnsi="Arial" w:cs="Arial"/>
          <w:color w:val="000000" w:themeColor="text1"/>
          <w:shd w:val="clear" w:color="auto" w:fill="FFFFFF" w:themeFill="background1"/>
        </w:rPr>
        <w:t>g.</w:t>
      </w:r>
    </w:p>
    <w:p w14:paraId="0CAB7CF0" w14:textId="77777777" w:rsidR="0046200B" w:rsidRPr="00183133" w:rsidRDefault="0046200B" w:rsidP="00183133">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p>
    <w:p w14:paraId="44B97B05" w14:textId="7C195C04" w:rsidR="0046200B" w:rsidRPr="00183133" w:rsidRDefault="0046200B" w:rsidP="00183133">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r w:rsidRPr="00183133">
        <w:rPr>
          <w:rFonts w:ascii="Arial" w:hAnsi="Arial" w:cs="Arial"/>
          <w:color w:val="000000" w:themeColor="text1"/>
          <w:shd w:val="clear" w:color="auto" w:fill="FFFFFF" w:themeFill="background1"/>
        </w:rPr>
        <w:t xml:space="preserve">Our recruitment and employment processes prioritise safety. Those involved in recruitment have undergone Level 2 training in Safer Recruitment in Education. Additionally, CAST utilises an </w:t>
      </w:r>
      <w:r w:rsidRPr="00E03327">
        <w:rPr>
          <w:rFonts w:ascii="Arial" w:hAnsi="Arial" w:cs="Arial"/>
          <w:color w:val="000000" w:themeColor="text1"/>
          <w:shd w:val="clear" w:color="auto" w:fill="FFFFFF" w:themeFill="background1"/>
        </w:rPr>
        <w:t>external Human Resource</w:t>
      </w:r>
      <w:r w:rsidRPr="00183133">
        <w:rPr>
          <w:rFonts w:ascii="Arial" w:hAnsi="Arial" w:cs="Arial"/>
          <w:color w:val="000000" w:themeColor="text1"/>
          <w:shd w:val="clear" w:color="auto" w:fill="FFFFFF" w:themeFill="background1"/>
        </w:rPr>
        <w:t xml:space="preserve"> agency</w:t>
      </w:r>
      <w:r w:rsidR="00E03327">
        <w:rPr>
          <w:rFonts w:ascii="Arial" w:hAnsi="Arial" w:cs="Arial"/>
          <w:color w:val="000000" w:themeColor="text1"/>
          <w:shd w:val="clear" w:color="auto" w:fill="FFFFFF" w:themeFill="background1"/>
        </w:rPr>
        <w:t>, Just Great HR,</w:t>
      </w:r>
      <w:r w:rsidRPr="00183133">
        <w:rPr>
          <w:rFonts w:ascii="Arial" w:hAnsi="Arial" w:cs="Arial"/>
          <w:color w:val="000000" w:themeColor="text1"/>
          <w:shd w:val="clear" w:color="auto" w:fill="FFFFFF" w:themeFill="background1"/>
        </w:rPr>
        <w:t xml:space="preserve"> for specialist overviews and advic</w:t>
      </w:r>
      <w:r w:rsidR="00183133">
        <w:rPr>
          <w:rFonts w:ascii="Arial" w:hAnsi="Arial" w:cs="Arial"/>
          <w:color w:val="000000" w:themeColor="text1"/>
          <w:shd w:val="clear" w:color="auto" w:fill="FFFFFF" w:themeFill="background1"/>
        </w:rPr>
        <w:t>e.</w:t>
      </w:r>
    </w:p>
    <w:p w14:paraId="3EB3D7D9" w14:textId="77777777" w:rsidR="0046200B" w:rsidRPr="00183133" w:rsidRDefault="0046200B" w:rsidP="00183133">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p>
    <w:p w14:paraId="644B3005" w14:textId="397B5067" w:rsidR="0046200B" w:rsidRPr="00183133" w:rsidRDefault="0046200B" w:rsidP="00183133">
      <w:pPr>
        <w:pStyle w:val="NormalWeb"/>
        <w:shd w:val="clear" w:color="auto" w:fill="FFFFFF" w:themeFill="background1"/>
        <w:spacing w:before="0" w:beforeAutospacing="0" w:after="0" w:afterAutospacing="0"/>
        <w:jc w:val="both"/>
        <w:rPr>
          <w:rFonts w:ascii="Arial" w:hAnsi="Arial" w:cs="Arial"/>
          <w:color w:val="000000" w:themeColor="text1"/>
        </w:rPr>
      </w:pPr>
      <w:r w:rsidRPr="00183133">
        <w:rPr>
          <w:rFonts w:ascii="Arial" w:hAnsi="Arial" w:cs="Arial"/>
          <w:color w:val="000000" w:themeColor="text1"/>
        </w:rPr>
        <w:t>Safer recruitment practices encompass every stage of the process, from advertising and drafting job descriptions / person specifications to reviewing application forms, shortlisting, assessing employment history</w:t>
      </w:r>
      <w:r w:rsidR="00E03327">
        <w:rPr>
          <w:rFonts w:ascii="Arial" w:hAnsi="Arial" w:cs="Arial"/>
          <w:color w:val="000000" w:themeColor="text1"/>
        </w:rPr>
        <w:t xml:space="preserve">, </w:t>
      </w:r>
      <w:r w:rsidRPr="00183133">
        <w:rPr>
          <w:rFonts w:ascii="Arial" w:hAnsi="Arial" w:cs="Arial"/>
          <w:color w:val="000000" w:themeColor="text1"/>
        </w:rPr>
        <w:t>references</w:t>
      </w:r>
      <w:r w:rsidR="00E03327">
        <w:rPr>
          <w:rFonts w:ascii="Arial" w:hAnsi="Arial" w:cs="Arial"/>
          <w:color w:val="000000" w:themeColor="text1"/>
        </w:rPr>
        <w:t xml:space="preserve"> </w:t>
      </w:r>
      <w:r w:rsidRPr="00183133">
        <w:rPr>
          <w:rFonts w:ascii="Arial" w:hAnsi="Arial" w:cs="Arial"/>
          <w:color w:val="000000" w:themeColor="text1"/>
        </w:rPr>
        <w:t>and conducting pre-</w:t>
      </w:r>
      <w:r w:rsidR="00183133" w:rsidRPr="00183133">
        <w:rPr>
          <w:rFonts w:ascii="Arial" w:hAnsi="Arial" w:cs="Arial"/>
          <w:color w:val="000000" w:themeColor="text1"/>
        </w:rPr>
        <w:t>appointment</w:t>
      </w:r>
      <w:r w:rsidRPr="00183133">
        <w:rPr>
          <w:rFonts w:ascii="Arial" w:hAnsi="Arial" w:cs="Arial"/>
          <w:color w:val="000000" w:themeColor="text1"/>
        </w:rPr>
        <w:t xml:space="preserve"> vetting checks.</w:t>
      </w:r>
    </w:p>
    <w:p w14:paraId="0D55C870" w14:textId="77777777" w:rsidR="0046200B" w:rsidRPr="00183133" w:rsidRDefault="0046200B" w:rsidP="00183133">
      <w:pPr>
        <w:pStyle w:val="NormalWeb"/>
        <w:shd w:val="clear" w:color="auto" w:fill="FFFFFF" w:themeFill="background1"/>
        <w:spacing w:before="0" w:beforeAutospacing="0" w:after="0" w:afterAutospacing="0"/>
        <w:jc w:val="both"/>
        <w:rPr>
          <w:rFonts w:ascii="Arial" w:hAnsi="Arial" w:cs="Arial"/>
          <w:color w:val="000000" w:themeColor="text1"/>
        </w:rPr>
      </w:pPr>
    </w:p>
    <w:p w14:paraId="1F709993" w14:textId="1571E070" w:rsidR="0046200B" w:rsidRPr="00183133" w:rsidRDefault="0046200B" w:rsidP="00183133">
      <w:pPr>
        <w:pStyle w:val="NormalWeb"/>
        <w:shd w:val="clear" w:color="auto" w:fill="FFFFFF" w:themeFill="background1"/>
        <w:spacing w:before="0" w:beforeAutospacing="0" w:after="0" w:afterAutospacing="0"/>
        <w:jc w:val="both"/>
        <w:rPr>
          <w:rFonts w:ascii="Arial" w:hAnsi="Arial" w:cs="Arial"/>
          <w:color w:val="000000" w:themeColor="text1"/>
        </w:rPr>
      </w:pPr>
      <w:r w:rsidRPr="00183133">
        <w:rPr>
          <w:rFonts w:ascii="Arial" w:hAnsi="Arial" w:cs="Arial"/>
          <w:color w:val="000000" w:themeColor="text1"/>
        </w:rPr>
        <w:t>Furthermore, all individuals associated with the provision</w:t>
      </w:r>
      <w:r w:rsidR="00E03327">
        <w:rPr>
          <w:rFonts w:ascii="Arial" w:hAnsi="Arial" w:cs="Arial"/>
          <w:color w:val="000000" w:themeColor="text1"/>
        </w:rPr>
        <w:t xml:space="preserve"> </w:t>
      </w:r>
      <w:r w:rsidRPr="00183133">
        <w:rPr>
          <w:rFonts w:ascii="Arial" w:hAnsi="Arial" w:cs="Arial"/>
          <w:color w:val="000000" w:themeColor="text1"/>
        </w:rPr>
        <w:t>undergo thorough Disclosure and Barring Service (</w:t>
      </w:r>
      <w:r w:rsidR="00E03327">
        <w:rPr>
          <w:rFonts w:ascii="Arial" w:hAnsi="Arial" w:cs="Arial"/>
          <w:color w:val="000000" w:themeColor="text1"/>
        </w:rPr>
        <w:t>‘</w:t>
      </w:r>
      <w:r w:rsidRPr="00183133">
        <w:rPr>
          <w:rFonts w:ascii="Arial" w:hAnsi="Arial" w:cs="Arial"/>
          <w:color w:val="000000" w:themeColor="text1"/>
        </w:rPr>
        <w:t>DBS</w:t>
      </w:r>
      <w:r w:rsidR="00E03327">
        <w:rPr>
          <w:rFonts w:ascii="Arial" w:hAnsi="Arial" w:cs="Arial"/>
          <w:color w:val="000000" w:themeColor="text1"/>
        </w:rPr>
        <w:t>’</w:t>
      </w:r>
      <w:r w:rsidRPr="00183133">
        <w:rPr>
          <w:rFonts w:ascii="Arial" w:hAnsi="Arial" w:cs="Arial"/>
          <w:color w:val="000000" w:themeColor="text1"/>
        </w:rPr>
        <w:t>) checks and section 128 checks. The section 128 checks were conducted by Serena Sisson (</w:t>
      </w:r>
      <w:proofErr w:type="spellStart"/>
      <w:r w:rsidRPr="00183133">
        <w:rPr>
          <w:rFonts w:ascii="Arial" w:hAnsi="Arial" w:cs="Arial"/>
          <w:color w:val="000000" w:themeColor="text1"/>
        </w:rPr>
        <w:t>Denewood</w:t>
      </w:r>
      <w:proofErr w:type="spellEnd"/>
      <w:r w:rsidRPr="00183133">
        <w:rPr>
          <w:rFonts w:ascii="Arial" w:hAnsi="Arial" w:cs="Arial"/>
          <w:color w:val="000000" w:themeColor="text1"/>
        </w:rPr>
        <w:t xml:space="preserve"> Academy) on 8 March 2024.</w:t>
      </w:r>
    </w:p>
    <w:p w14:paraId="51EE590C" w14:textId="77777777" w:rsidR="0046200B" w:rsidRPr="00183133" w:rsidRDefault="0046200B" w:rsidP="00183133">
      <w:pPr>
        <w:pStyle w:val="NormalWeb"/>
        <w:shd w:val="clear" w:color="auto" w:fill="FFFFFF" w:themeFill="background1"/>
        <w:spacing w:before="0" w:beforeAutospacing="0" w:after="0" w:afterAutospacing="0"/>
        <w:jc w:val="both"/>
        <w:rPr>
          <w:rFonts w:ascii="Arial" w:hAnsi="Arial" w:cs="Arial"/>
          <w:color w:val="000000" w:themeColor="text1"/>
        </w:rPr>
      </w:pPr>
    </w:p>
    <w:p w14:paraId="50B27061" w14:textId="6B7A2D5C" w:rsidR="0046200B" w:rsidRPr="00183133" w:rsidRDefault="0046200B" w:rsidP="00183133">
      <w:pPr>
        <w:pStyle w:val="NormalWeb"/>
        <w:shd w:val="clear" w:color="auto" w:fill="FFFFFF" w:themeFill="background1"/>
        <w:spacing w:before="0" w:beforeAutospacing="0" w:after="0" w:afterAutospacing="0"/>
        <w:jc w:val="both"/>
        <w:rPr>
          <w:rFonts w:ascii="Arial" w:hAnsi="Arial" w:cs="Arial"/>
          <w:color w:val="000000" w:themeColor="text1"/>
        </w:rPr>
      </w:pPr>
      <w:r w:rsidRPr="00183133">
        <w:rPr>
          <w:rFonts w:ascii="Arial" w:hAnsi="Arial" w:cs="Arial"/>
          <w:color w:val="000000" w:themeColor="text1"/>
        </w:rPr>
        <w:t>Other checks that may be necessary for staff, volunteers and others include:</w:t>
      </w:r>
    </w:p>
    <w:p w14:paraId="13E827D0" w14:textId="7F19F274" w:rsidR="0046200B" w:rsidRPr="00183133" w:rsidRDefault="0046200B" w:rsidP="00566FB0">
      <w:pPr>
        <w:pStyle w:val="NormalWeb"/>
        <w:numPr>
          <w:ilvl w:val="0"/>
          <w:numId w:val="33"/>
        </w:numPr>
        <w:shd w:val="clear" w:color="auto" w:fill="FFFFFF" w:themeFill="background1"/>
        <w:spacing w:before="0" w:beforeAutospacing="0" w:after="0" w:afterAutospacing="0"/>
        <w:jc w:val="both"/>
        <w:rPr>
          <w:rFonts w:ascii="Arial" w:hAnsi="Arial" w:cs="Arial"/>
          <w:color w:val="000000" w:themeColor="text1"/>
        </w:rPr>
      </w:pPr>
      <w:r w:rsidRPr="00183133">
        <w:rPr>
          <w:rFonts w:ascii="Arial" w:hAnsi="Arial" w:cs="Arial"/>
          <w:color w:val="000000" w:themeColor="text1"/>
        </w:rPr>
        <w:t xml:space="preserve">Agency and third-party </w:t>
      </w:r>
      <w:proofErr w:type="gramStart"/>
      <w:r w:rsidRPr="00183133">
        <w:rPr>
          <w:rFonts w:ascii="Arial" w:hAnsi="Arial" w:cs="Arial"/>
          <w:color w:val="000000" w:themeColor="text1"/>
        </w:rPr>
        <w:t>staff;</w:t>
      </w:r>
      <w:proofErr w:type="gramEnd"/>
    </w:p>
    <w:p w14:paraId="1E5A1CE8" w14:textId="77777777" w:rsidR="0046200B" w:rsidRPr="00183133" w:rsidRDefault="0046200B"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183133">
        <w:rPr>
          <w:rFonts w:ascii="Arial" w:hAnsi="Arial" w:cs="Arial"/>
          <w:color w:val="000000" w:themeColor="text1"/>
        </w:rPr>
        <w:t xml:space="preserve">The provision will obtain written notification from any agency or </w:t>
      </w:r>
      <w:proofErr w:type="gramStart"/>
      <w:r w:rsidRPr="00183133">
        <w:rPr>
          <w:rFonts w:ascii="Arial" w:hAnsi="Arial" w:cs="Arial"/>
          <w:color w:val="000000" w:themeColor="text1"/>
        </w:rPr>
        <w:t>third party</w:t>
      </w:r>
      <w:proofErr w:type="gramEnd"/>
      <w:r w:rsidRPr="00183133">
        <w:rPr>
          <w:rFonts w:ascii="Arial" w:hAnsi="Arial" w:cs="Arial"/>
          <w:color w:val="000000" w:themeColor="text1"/>
        </w:rPr>
        <w:t xml:space="preserve"> organisation provider that they have conducted appropriate checks on the individual on the premises that we would otherwise perform.</w:t>
      </w:r>
    </w:p>
    <w:p w14:paraId="31408193" w14:textId="13EBDE59" w:rsidR="0046200B" w:rsidRPr="00183133" w:rsidRDefault="0046200B"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183133">
        <w:rPr>
          <w:rFonts w:ascii="Arial" w:hAnsi="Arial" w:cs="Arial"/>
          <w:color w:val="000000" w:themeColor="text1"/>
        </w:rPr>
        <w:t xml:space="preserve">Such staff may be requested to supply a copy of their Disclosure and Barring Service certificate on arrival. </w:t>
      </w:r>
    </w:p>
    <w:p w14:paraId="75D01F22" w14:textId="0E792721" w:rsidR="0046200B" w:rsidRPr="00183133" w:rsidRDefault="0046200B" w:rsidP="00566FB0">
      <w:pPr>
        <w:pStyle w:val="NormalWeb"/>
        <w:numPr>
          <w:ilvl w:val="0"/>
          <w:numId w:val="33"/>
        </w:numPr>
        <w:shd w:val="clear" w:color="auto" w:fill="FFFFFF" w:themeFill="background1"/>
        <w:spacing w:before="0" w:beforeAutospacing="0" w:after="0" w:afterAutospacing="0"/>
        <w:jc w:val="both"/>
        <w:rPr>
          <w:rFonts w:ascii="Arial" w:hAnsi="Arial" w:cs="Arial"/>
          <w:color w:val="000000" w:themeColor="text1"/>
        </w:rPr>
      </w:pPr>
      <w:r w:rsidRPr="00183133">
        <w:rPr>
          <w:rFonts w:ascii="Arial" w:hAnsi="Arial" w:cs="Arial"/>
          <w:color w:val="000000" w:themeColor="text1"/>
        </w:rPr>
        <w:t>Contractors; and</w:t>
      </w:r>
    </w:p>
    <w:p w14:paraId="3A0E69DF" w14:textId="22ECA580" w:rsidR="0046200B" w:rsidRPr="00183133" w:rsidRDefault="0046200B"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183133">
        <w:rPr>
          <w:rFonts w:ascii="Arial" w:hAnsi="Arial" w:cs="Arial"/>
          <w:color w:val="000000" w:themeColor="text1"/>
        </w:rPr>
        <w:t>Where contractors are used to provide services, the contract will outline their safeguarding requirements.</w:t>
      </w:r>
    </w:p>
    <w:p w14:paraId="799F37FE" w14:textId="04498A64" w:rsidR="0046200B" w:rsidRPr="00183133" w:rsidRDefault="0046200B" w:rsidP="00566FB0">
      <w:pPr>
        <w:pStyle w:val="NormalWeb"/>
        <w:numPr>
          <w:ilvl w:val="0"/>
          <w:numId w:val="33"/>
        </w:numPr>
        <w:shd w:val="clear" w:color="auto" w:fill="FFFFFF" w:themeFill="background1"/>
        <w:spacing w:before="0" w:beforeAutospacing="0" w:after="0" w:afterAutospacing="0"/>
        <w:jc w:val="both"/>
        <w:rPr>
          <w:rFonts w:ascii="Arial" w:hAnsi="Arial" w:cs="Arial"/>
          <w:color w:val="000000" w:themeColor="text1"/>
        </w:rPr>
      </w:pPr>
      <w:r w:rsidRPr="00183133">
        <w:rPr>
          <w:rFonts w:ascii="Arial" w:hAnsi="Arial" w:cs="Arial"/>
          <w:color w:val="000000" w:themeColor="text1"/>
        </w:rPr>
        <w:t>Volunteers.</w:t>
      </w:r>
    </w:p>
    <w:p w14:paraId="01D64821" w14:textId="0877586D" w:rsidR="00183133" w:rsidRPr="00183133" w:rsidRDefault="00183133"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183133">
        <w:rPr>
          <w:rFonts w:ascii="Arial" w:hAnsi="Arial" w:cs="Arial"/>
          <w:color w:val="000000" w:themeColor="text1"/>
        </w:rPr>
        <w:t xml:space="preserve">Volunteers undergo a </w:t>
      </w:r>
      <w:r w:rsidR="00E03327">
        <w:rPr>
          <w:rFonts w:ascii="Arial" w:hAnsi="Arial" w:cs="Arial"/>
          <w:color w:val="000000" w:themeColor="text1"/>
        </w:rPr>
        <w:t>DBS</w:t>
      </w:r>
      <w:r w:rsidRPr="00183133">
        <w:rPr>
          <w:rFonts w:ascii="Arial" w:hAnsi="Arial" w:cs="Arial"/>
          <w:color w:val="000000" w:themeColor="text1"/>
        </w:rPr>
        <w:t xml:space="preserve"> check prior to their first day at the provision.</w:t>
      </w:r>
    </w:p>
    <w:p w14:paraId="7069545B" w14:textId="5DAE4692" w:rsidR="0046200B" w:rsidRPr="00183133" w:rsidRDefault="0046200B"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183133">
        <w:rPr>
          <w:rFonts w:ascii="Arial" w:hAnsi="Arial" w:cs="Arial"/>
          <w:color w:val="000000" w:themeColor="text1"/>
        </w:rPr>
        <w:t xml:space="preserve">The provision will ensure that volunteers are appropriately supervised. </w:t>
      </w:r>
    </w:p>
    <w:p w14:paraId="213EAEB3" w14:textId="3BAA6109" w:rsidR="0046200B" w:rsidRPr="00183133" w:rsidRDefault="0046200B"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183133">
        <w:rPr>
          <w:rFonts w:ascii="Arial" w:hAnsi="Arial" w:cs="Arial"/>
          <w:color w:val="000000" w:themeColor="text1"/>
        </w:rPr>
        <w:lastRenderedPageBreak/>
        <w:t xml:space="preserve">All volunteers participate in an induction, read the provision’s safeguarding documents and complete </w:t>
      </w:r>
      <w:r w:rsidR="00183133" w:rsidRPr="00183133">
        <w:rPr>
          <w:rFonts w:ascii="Arial" w:hAnsi="Arial" w:cs="Arial"/>
          <w:color w:val="000000" w:themeColor="text1"/>
        </w:rPr>
        <w:t>basic safeguarding training on their first day.</w:t>
      </w:r>
    </w:p>
    <w:p w14:paraId="0E0EBE40" w14:textId="10E288FF" w:rsidR="00183133" w:rsidRPr="00183133" w:rsidRDefault="00183133" w:rsidP="00566FB0">
      <w:pPr>
        <w:pStyle w:val="NormalWeb"/>
        <w:numPr>
          <w:ilvl w:val="0"/>
          <w:numId w:val="3"/>
        </w:numPr>
        <w:shd w:val="clear" w:color="auto" w:fill="FFFFFF" w:themeFill="background1"/>
        <w:spacing w:before="0" w:beforeAutospacing="0" w:after="0" w:afterAutospacing="0"/>
        <w:jc w:val="both"/>
        <w:rPr>
          <w:rFonts w:ascii="Arial" w:hAnsi="Arial" w:cs="Arial"/>
          <w:color w:val="000000" w:themeColor="text1"/>
        </w:rPr>
      </w:pPr>
      <w:r w:rsidRPr="00183133">
        <w:rPr>
          <w:rFonts w:ascii="Arial" w:hAnsi="Arial" w:cs="Arial"/>
          <w:color w:val="000000" w:themeColor="text1"/>
        </w:rPr>
        <w:t>All activities with volunteers will comply with the CAST Volunteer Policy.</w:t>
      </w:r>
    </w:p>
    <w:p w14:paraId="2C93E560" w14:textId="77777777" w:rsidR="00183133" w:rsidRPr="00183133" w:rsidRDefault="00183133" w:rsidP="00183133">
      <w:pPr>
        <w:pStyle w:val="NormalWeb"/>
        <w:shd w:val="clear" w:color="auto" w:fill="FFFFFF" w:themeFill="background1"/>
        <w:spacing w:before="0" w:beforeAutospacing="0" w:after="0" w:afterAutospacing="0"/>
        <w:jc w:val="both"/>
        <w:rPr>
          <w:rFonts w:ascii="Arial" w:hAnsi="Arial" w:cs="Arial"/>
          <w:color w:val="000000" w:themeColor="text1"/>
        </w:rPr>
      </w:pPr>
    </w:p>
    <w:p w14:paraId="09F9B919" w14:textId="00867056" w:rsidR="00183133" w:rsidRPr="00183133" w:rsidRDefault="00183133" w:rsidP="00183133">
      <w:pPr>
        <w:pStyle w:val="NormalWeb"/>
        <w:shd w:val="clear" w:color="auto" w:fill="FFFFFF" w:themeFill="background1"/>
        <w:spacing w:before="0" w:beforeAutospacing="0" w:after="0" w:afterAutospacing="0"/>
        <w:jc w:val="both"/>
        <w:rPr>
          <w:rFonts w:ascii="Arial" w:hAnsi="Arial" w:cs="Arial"/>
          <w:color w:val="000000" w:themeColor="text1"/>
        </w:rPr>
      </w:pPr>
      <w:r w:rsidRPr="00183133">
        <w:rPr>
          <w:rFonts w:ascii="Arial" w:hAnsi="Arial" w:cs="Arial"/>
          <w:color w:val="000000" w:themeColor="text1"/>
        </w:rPr>
        <w:t>CAST maintains a single central record of pre-appointment checks consistent with ‘Keeping Children Safe in Education’ (</w:t>
      </w:r>
      <w:r w:rsidR="00E03327">
        <w:rPr>
          <w:rFonts w:ascii="Arial" w:hAnsi="Arial" w:cs="Arial"/>
          <w:color w:val="000000" w:themeColor="text1"/>
        </w:rPr>
        <w:t>September</w:t>
      </w:r>
      <w:r w:rsidRPr="00183133">
        <w:rPr>
          <w:rFonts w:ascii="Arial" w:hAnsi="Arial" w:cs="Arial"/>
          <w:color w:val="000000" w:themeColor="text1"/>
        </w:rPr>
        <w:t xml:space="preserve"> 202</w:t>
      </w:r>
      <w:r w:rsidR="00566FB0">
        <w:rPr>
          <w:rFonts w:ascii="Arial" w:hAnsi="Arial" w:cs="Arial"/>
          <w:color w:val="000000" w:themeColor="text1"/>
        </w:rPr>
        <w:t>4</w:t>
      </w:r>
      <w:r w:rsidRPr="00183133">
        <w:rPr>
          <w:rFonts w:ascii="Arial" w:hAnsi="Arial" w:cs="Arial"/>
          <w:color w:val="000000" w:themeColor="text1"/>
        </w:rPr>
        <w:t>).</w:t>
      </w:r>
    </w:p>
    <w:p w14:paraId="3E518606" w14:textId="77777777" w:rsidR="00183133" w:rsidRPr="00183133" w:rsidRDefault="00183133" w:rsidP="00183133">
      <w:pPr>
        <w:pStyle w:val="NormalWeb"/>
        <w:shd w:val="clear" w:color="auto" w:fill="FFFFFF" w:themeFill="background1"/>
        <w:spacing w:before="0" w:beforeAutospacing="0" w:after="0" w:afterAutospacing="0"/>
        <w:jc w:val="both"/>
        <w:rPr>
          <w:rFonts w:ascii="Arial" w:hAnsi="Arial" w:cs="Arial"/>
          <w:color w:val="000000" w:themeColor="text1"/>
        </w:rPr>
      </w:pPr>
    </w:p>
    <w:p w14:paraId="10713385" w14:textId="5B2A76FF" w:rsidR="00183133" w:rsidRPr="00183133" w:rsidRDefault="00183133" w:rsidP="00183133">
      <w:pPr>
        <w:pStyle w:val="NormalWeb"/>
        <w:shd w:val="clear" w:color="auto" w:fill="FFFFFF" w:themeFill="background1"/>
        <w:spacing w:before="0" w:beforeAutospacing="0" w:after="0" w:afterAutospacing="0"/>
        <w:jc w:val="both"/>
        <w:rPr>
          <w:rFonts w:ascii="Arial" w:hAnsi="Arial" w:cs="Arial"/>
          <w:b/>
          <w:bCs/>
          <w:color w:val="000000" w:themeColor="text1"/>
        </w:rPr>
      </w:pPr>
      <w:r w:rsidRPr="00183133">
        <w:rPr>
          <w:rFonts w:ascii="Arial" w:hAnsi="Arial" w:cs="Arial"/>
          <w:b/>
          <w:bCs/>
          <w:color w:val="000000" w:themeColor="text1"/>
        </w:rPr>
        <w:t>Visitors</w:t>
      </w:r>
    </w:p>
    <w:p w14:paraId="0A8318D9" w14:textId="77777777" w:rsidR="00183133" w:rsidRPr="00183133" w:rsidRDefault="00183133" w:rsidP="00183133">
      <w:pPr>
        <w:pStyle w:val="NormalWeb"/>
        <w:shd w:val="clear" w:color="auto" w:fill="FFFFFF" w:themeFill="background1"/>
        <w:spacing w:before="0" w:beforeAutospacing="0" w:after="0" w:afterAutospacing="0"/>
        <w:jc w:val="both"/>
        <w:rPr>
          <w:rFonts w:ascii="Arial" w:hAnsi="Arial" w:cs="Arial"/>
          <w:b/>
          <w:bCs/>
          <w:color w:val="000000" w:themeColor="text1"/>
        </w:rPr>
      </w:pPr>
    </w:p>
    <w:p w14:paraId="5346ADB4" w14:textId="18AC3EFB" w:rsidR="00183133" w:rsidRPr="00183133" w:rsidRDefault="00183133" w:rsidP="00183133">
      <w:pPr>
        <w:pStyle w:val="NormalWeb"/>
        <w:shd w:val="clear" w:color="auto" w:fill="FFFFFF" w:themeFill="background1"/>
        <w:spacing w:before="0" w:beforeAutospacing="0" w:after="0" w:afterAutospacing="0"/>
        <w:jc w:val="both"/>
        <w:rPr>
          <w:rFonts w:ascii="Arial" w:hAnsi="Arial" w:cs="Arial"/>
          <w:color w:val="000000" w:themeColor="text1"/>
        </w:rPr>
      </w:pPr>
      <w:r w:rsidRPr="00183133">
        <w:rPr>
          <w:rFonts w:ascii="Arial" w:hAnsi="Arial" w:cs="Arial"/>
          <w:color w:val="000000" w:themeColor="text1"/>
        </w:rPr>
        <w:t xml:space="preserve">The CAST premises offer a secure and safe learning environment. We acknowledge the presence of various visitor types, including professionals, relatives of </w:t>
      </w:r>
      <w:r w:rsidR="00BD42B7">
        <w:rPr>
          <w:rFonts w:ascii="Arial" w:hAnsi="Arial" w:cs="Arial"/>
          <w:color w:val="000000" w:themeColor="text1"/>
        </w:rPr>
        <w:t>learners</w:t>
      </w:r>
      <w:r w:rsidRPr="00183133">
        <w:rPr>
          <w:rFonts w:ascii="Arial" w:hAnsi="Arial" w:cs="Arial"/>
          <w:color w:val="000000" w:themeColor="text1"/>
        </w:rPr>
        <w:t xml:space="preserve"> and third-party visitors. Our established procedures ensure that these visitors undergo suitable checks and monitoring.</w:t>
      </w:r>
    </w:p>
    <w:p w14:paraId="04A60A27" w14:textId="77777777" w:rsidR="00183133" w:rsidRPr="00183133" w:rsidRDefault="00183133" w:rsidP="00183133">
      <w:pPr>
        <w:pStyle w:val="NormalWeb"/>
        <w:shd w:val="clear" w:color="auto" w:fill="FFFFFF" w:themeFill="background1"/>
        <w:spacing w:before="0" w:beforeAutospacing="0" w:after="0" w:afterAutospacing="0"/>
        <w:jc w:val="both"/>
        <w:rPr>
          <w:rFonts w:ascii="Arial" w:hAnsi="Arial" w:cs="Arial"/>
          <w:color w:val="000000" w:themeColor="text1"/>
        </w:rPr>
      </w:pPr>
    </w:p>
    <w:p w14:paraId="0EC10F65" w14:textId="35A34612" w:rsidR="00183133" w:rsidRDefault="00183133" w:rsidP="00183133">
      <w:pPr>
        <w:pStyle w:val="NormalWeb"/>
        <w:shd w:val="clear" w:color="auto" w:fill="FFFFFF" w:themeFill="background1"/>
        <w:spacing w:before="0" w:beforeAutospacing="0" w:after="0" w:afterAutospacing="0"/>
        <w:jc w:val="both"/>
        <w:rPr>
          <w:rFonts w:ascii="Arial" w:hAnsi="Arial" w:cs="Arial"/>
          <w:color w:val="000000" w:themeColor="text1"/>
        </w:rPr>
      </w:pPr>
      <w:r w:rsidRPr="00183133">
        <w:rPr>
          <w:rFonts w:ascii="Arial" w:hAnsi="Arial" w:cs="Arial"/>
          <w:color w:val="000000" w:themeColor="text1"/>
        </w:rPr>
        <w:t>We recogni</w:t>
      </w:r>
      <w:r w:rsidR="00BD42B7">
        <w:rPr>
          <w:rFonts w:ascii="Arial" w:hAnsi="Arial" w:cs="Arial"/>
          <w:color w:val="000000" w:themeColor="text1"/>
        </w:rPr>
        <w:t>s</w:t>
      </w:r>
      <w:r w:rsidRPr="00183133">
        <w:rPr>
          <w:rFonts w:ascii="Arial" w:hAnsi="Arial" w:cs="Arial"/>
          <w:color w:val="000000" w:themeColor="text1"/>
        </w:rPr>
        <w:t xml:space="preserve">e the significance of granting access to </w:t>
      </w:r>
      <w:r w:rsidR="00BD42B7">
        <w:rPr>
          <w:rFonts w:ascii="Arial" w:hAnsi="Arial" w:cs="Arial"/>
          <w:color w:val="000000" w:themeColor="text1"/>
        </w:rPr>
        <w:t>l</w:t>
      </w:r>
      <w:r w:rsidRPr="00183133">
        <w:rPr>
          <w:rFonts w:ascii="Arial" w:hAnsi="Arial" w:cs="Arial"/>
          <w:color w:val="000000" w:themeColor="text1"/>
        </w:rPr>
        <w:t xml:space="preserve">ocal </w:t>
      </w:r>
      <w:r w:rsidR="00BD42B7">
        <w:rPr>
          <w:rFonts w:ascii="Arial" w:hAnsi="Arial" w:cs="Arial"/>
          <w:color w:val="000000" w:themeColor="text1"/>
        </w:rPr>
        <w:t>a</w:t>
      </w:r>
      <w:r w:rsidRPr="00183133">
        <w:rPr>
          <w:rFonts w:ascii="Arial" w:hAnsi="Arial" w:cs="Arial"/>
          <w:color w:val="000000" w:themeColor="text1"/>
        </w:rPr>
        <w:t xml:space="preserve">uthority </w:t>
      </w:r>
      <w:r w:rsidR="00BD42B7">
        <w:rPr>
          <w:rFonts w:ascii="Arial" w:hAnsi="Arial" w:cs="Arial"/>
          <w:color w:val="000000" w:themeColor="text1"/>
        </w:rPr>
        <w:t>c</w:t>
      </w:r>
      <w:r w:rsidRPr="00183133">
        <w:rPr>
          <w:rFonts w:ascii="Arial" w:hAnsi="Arial" w:cs="Arial"/>
          <w:color w:val="000000" w:themeColor="text1"/>
        </w:rPr>
        <w:t xml:space="preserve">hildren’s </w:t>
      </w:r>
      <w:r w:rsidR="00BD42B7">
        <w:rPr>
          <w:rFonts w:ascii="Arial" w:hAnsi="Arial" w:cs="Arial"/>
          <w:color w:val="000000" w:themeColor="text1"/>
        </w:rPr>
        <w:t>s</w:t>
      </w:r>
      <w:r w:rsidRPr="00183133">
        <w:rPr>
          <w:rFonts w:ascii="Arial" w:hAnsi="Arial" w:cs="Arial"/>
          <w:color w:val="000000" w:themeColor="text1"/>
        </w:rPr>
        <w:t xml:space="preserve">ocial </w:t>
      </w:r>
      <w:r w:rsidR="00BD42B7">
        <w:rPr>
          <w:rFonts w:ascii="Arial" w:hAnsi="Arial" w:cs="Arial"/>
          <w:color w:val="000000" w:themeColor="text1"/>
        </w:rPr>
        <w:t>c</w:t>
      </w:r>
      <w:r w:rsidRPr="00183133">
        <w:rPr>
          <w:rFonts w:ascii="Arial" w:hAnsi="Arial" w:cs="Arial"/>
          <w:color w:val="000000" w:themeColor="text1"/>
        </w:rPr>
        <w:t xml:space="preserve">are for assessments or welfare considerations. Additionally, staff from partner agencies may visit to safeguard or promote the wellbeing of </w:t>
      </w:r>
      <w:r w:rsidR="00BD42B7">
        <w:rPr>
          <w:rFonts w:ascii="Arial" w:hAnsi="Arial" w:cs="Arial"/>
          <w:color w:val="000000" w:themeColor="text1"/>
        </w:rPr>
        <w:t>learners</w:t>
      </w:r>
      <w:r w:rsidRPr="00183133">
        <w:rPr>
          <w:rFonts w:ascii="Arial" w:hAnsi="Arial" w:cs="Arial"/>
          <w:color w:val="000000" w:themeColor="text1"/>
        </w:rPr>
        <w:t xml:space="preserve">. To guide our decision-making regarding appropriate checks for professional visitors, we adhere to the guidance outlined in the NCC NSCP </w:t>
      </w:r>
      <w:r w:rsidR="00EB0448">
        <w:rPr>
          <w:rFonts w:ascii="Arial" w:hAnsi="Arial" w:cs="Arial"/>
          <w:color w:val="000000" w:themeColor="text1"/>
        </w:rPr>
        <w:t>‘</w:t>
      </w:r>
      <w:r w:rsidRPr="00183133">
        <w:rPr>
          <w:rFonts w:ascii="Arial" w:hAnsi="Arial" w:cs="Arial"/>
          <w:color w:val="000000" w:themeColor="text1"/>
        </w:rPr>
        <w:t xml:space="preserve">Guidance on Visitors, Including VIPS to Nottinghamshire Schools’ and DDSCP </w:t>
      </w:r>
      <w:r w:rsidR="00EB0448">
        <w:rPr>
          <w:rFonts w:ascii="Arial" w:hAnsi="Arial" w:cs="Arial"/>
          <w:color w:val="000000" w:themeColor="text1"/>
        </w:rPr>
        <w:t>‘</w:t>
      </w:r>
      <w:r w:rsidRPr="00183133">
        <w:rPr>
          <w:rFonts w:ascii="Arial" w:hAnsi="Arial" w:cs="Arial"/>
          <w:color w:val="000000" w:themeColor="text1"/>
        </w:rPr>
        <w:t>Briefing Note – Professional Visitors to Schools’.</w:t>
      </w:r>
    </w:p>
    <w:p w14:paraId="096EEECC" w14:textId="77777777" w:rsidR="00A54ADF" w:rsidRDefault="00A54ADF" w:rsidP="00183133">
      <w:pPr>
        <w:pStyle w:val="NormalWeb"/>
        <w:shd w:val="clear" w:color="auto" w:fill="FFFFFF" w:themeFill="background1"/>
        <w:spacing w:before="0" w:beforeAutospacing="0" w:after="0" w:afterAutospacing="0"/>
        <w:jc w:val="both"/>
        <w:rPr>
          <w:rFonts w:ascii="Arial" w:hAnsi="Arial" w:cs="Arial"/>
          <w:color w:val="000000" w:themeColor="text1"/>
        </w:rPr>
      </w:pPr>
    </w:p>
    <w:p w14:paraId="491E562D" w14:textId="72062BDC" w:rsidR="00A54ADF" w:rsidRDefault="00A54ADF" w:rsidP="00183133">
      <w:pPr>
        <w:pStyle w:val="NormalWeb"/>
        <w:shd w:val="clear" w:color="auto" w:fill="FFFFFF" w:themeFill="background1"/>
        <w:spacing w:before="0" w:beforeAutospacing="0" w:after="0" w:afterAutospacing="0"/>
        <w:jc w:val="both"/>
        <w:rPr>
          <w:rFonts w:ascii="Arial" w:hAnsi="Arial" w:cs="Arial"/>
          <w:color w:val="000000" w:themeColor="text1"/>
        </w:rPr>
      </w:pPr>
      <w:r>
        <w:rPr>
          <w:rFonts w:ascii="Arial" w:hAnsi="Arial" w:cs="Arial"/>
          <w:color w:val="000000" w:themeColor="text1"/>
        </w:rPr>
        <w:t xml:space="preserve">All visitors are required to bring </w:t>
      </w:r>
      <w:r w:rsidR="000373F1">
        <w:rPr>
          <w:rFonts w:ascii="Arial" w:hAnsi="Arial" w:cs="Arial"/>
          <w:color w:val="000000" w:themeColor="text1"/>
        </w:rPr>
        <w:t xml:space="preserve">valid, </w:t>
      </w:r>
      <w:r>
        <w:rPr>
          <w:rFonts w:ascii="Arial" w:hAnsi="Arial" w:cs="Arial"/>
          <w:color w:val="000000" w:themeColor="text1"/>
        </w:rPr>
        <w:t xml:space="preserve">formal identification at the time of their visit. </w:t>
      </w:r>
      <w:r w:rsidR="000373F1">
        <w:rPr>
          <w:rFonts w:ascii="Arial" w:hAnsi="Arial" w:cs="Arial"/>
          <w:color w:val="000000" w:themeColor="text1"/>
        </w:rPr>
        <w:t>Upo</w:t>
      </w:r>
      <w:r>
        <w:rPr>
          <w:rFonts w:ascii="Arial" w:hAnsi="Arial" w:cs="Arial"/>
          <w:color w:val="000000" w:themeColor="text1"/>
        </w:rPr>
        <w:t>n arrival, visitors will report to the Office Manager, Isis Watson</w:t>
      </w:r>
      <w:r w:rsidR="000373F1">
        <w:rPr>
          <w:rFonts w:ascii="Arial" w:hAnsi="Arial" w:cs="Arial"/>
          <w:color w:val="000000" w:themeColor="text1"/>
        </w:rPr>
        <w:t>, in the reception area of Cornerstone House. Please note that access through any other route is strictly prohibited.</w:t>
      </w:r>
    </w:p>
    <w:p w14:paraId="7FCE352A" w14:textId="77777777" w:rsidR="000373F1" w:rsidRDefault="000373F1" w:rsidP="00183133">
      <w:pPr>
        <w:pStyle w:val="NormalWeb"/>
        <w:shd w:val="clear" w:color="auto" w:fill="FFFFFF" w:themeFill="background1"/>
        <w:spacing w:before="0" w:beforeAutospacing="0" w:after="0" w:afterAutospacing="0"/>
        <w:jc w:val="both"/>
        <w:rPr>
          <w:rFonts w:ascii="Arial" w:hAnsi="Arial" w:cs="Arial"/>
          <w:color w:val="000000" w:themeColor="text1"/>
        </w:rPr>
      </w:pPr>
    </w:p>
    <w:p w14:paraId="23966E75" w14:textId="71F6EFB6" w:rsidR="00183133" w:rsidRDefault="000373F1" w:rsidP="00183133">
      <w:pPr>
        <w:pStyle w:val="NormalWeb"/>
        <w:shd w:val="clear" w:color="auto" w:fill="FFFFFF" w:themeFill="background1"/>
        <w:spacing w:before="0" w:beforeAutospacing="0" w:after="0" w:afterAutospacing="0"/>
        <w:jc w:val="both"/>
        <w:rPr>
          <w:rFonts w:ascii="Arial" w:hAnsi="Arial" w:cs="Arial"/>
          <w:color w:val="000000" w:themeColor="text1"/>
        </w:rPr>
      </w:pPr>
      <w:r>
        <w:rPr>
          <w:rFonts w:ascii="Arial" w:hAnsi="Arial" w:cs="Arial"/>
          <w:color w:val="000000" w:themeColor="text1"/>
        </w:rPr>
        <w:t xml:space="preserve">Within the premises of Cornerstone House, it is mandatory for visitors to sign in formally, providing their name, organisation, purpose of their visit and by whom they have been invited. The visitor’s logbook is stored in the reception area of Cornerstone House. Following this, visitors will be issued with a visitor’s landlord to facilitate identification. This must be prominently </w:t>
      </w:r>
      <w:proofErr w:type="gramStart"/>
      <w:r>
        <w:rPr>
          <w:rFonts w:ascii="Arial" w:hAnsi="Arial" w:cs="Arial"/>
          <w:color w:val="000000" w:themeColor="text1"/>
        </w:rPr>
        <w:t>displayed at all times</w:t>
      </w:r>
      <w:proofErr w:type="gramEnd"/>
      <w:r>
        <w:rPr>
          <w:rFonts w:ascii="Arial" w:hAnsi="Arial" w:cs="Arial"/>
          <w:color w:val="000000" w:themeColor="text1"/>
        </w:rPr>
        <w:t xml:space="preserve"> during the visit.</w:t>
      </w:r>
    </w:p>
    <w:p w14:paraId="4AFEA4C0" w14:textId="77777777" w:rsidR="000373F1" w:rsidRDefault="000373F1" w:rsidP="00183133">
      <w:pPr>
        <w:pStyle w:val="NormalWeb"/>
        <w:shd w:val="clear" w:color="auto" w:fill="FFFFFF" w:themeFill="background1"/>
        <w:spacing w:before="0" w:beforeAutospacing="0" w:after="0" w:afterAutospacing="0"/>
        <w:jc w:val="both"/>
        <w:rPr>
          <w:rFonts w:ascii="Arial" w:hAnsi="Arial" w:cs="Arial"/>
          <w:color w:val="000000" w:themeColor="text1"/>
        </w:rPr>
      </w:pPr>
    </w:p>
    <w:p w14:paraId="4656D6C9" w14:textId="14D10DEE" w:rsidR="000373F1" w:rsidRDefault="000373F1" w:rsidP="00183133">
      <w:pPr>
        <w:pStyle w:val="NormalWeb"/>
        <w:shd w:val="clear" w:color="auto" w:fill="FFFFFF" w:themeFill="background1"/>
        <w:spacing w:before="0" w:beforeAutospacing="0" w:after="0" w:afterAutospacing="0"/>
        <w:jc w:val="both"/>
        <w:rPr>
          <w:rFonts w:ascii="Arial" w:hAnsi="Arial" w:cs="Arial"/>
          <w:color w:val="000000" w:themeColor="text1"/>
        </w:rPr>
      </w:pPr>
      <w:r>
        <w:rPr>
          <w:rFonts w:ascii="Arial" w:hAnsi="Arial" w:cs="Arial"/>
          <w:color w:val="000000" w:themeColor="text1"/>
        </w:rPr>
        <w:t xml:space="preserve">Subsequently, visitors be escorted to their designated point of contact by an appropriate member of staff. The designated point of contact will be responsible for the visitor(s) </w:t>
      </w:r>
      <w:r w:rsidR="00042DD9">
        <w:rPr>
          <w:rFonts w:ascii="Arial" w:hAnsi="Arial" w:cs="Arial"/>
          <w:color w:val="000000" w:themeColor="text1"/>
        </w:rPr>
        <w:t>throughout</w:t>
      </w:r>
      <w:r>
        <w:rPr>
          <w:rFonts w:ascii="Arial" w:hAnsi="Arial" w:cs="Arial"/>
          <w:color w:val="000000" w:themeColor="text1"/>
        </w:rPr>
        <w:t xml:space="preserve"> their visit. </w:t>
      </w:r>
      <w:r w:rsidR="00042DD9">
        <w:rPr>
          <w:rFonts w:ascii="Arial" w:hAnsi="Arial" w:cs="Arial"/>
          <w:color w:val="000000" w:themeColor="text1"/>
        </w:rPr>
        <w:t>Visitors are not permitted on the premises unattended or unsupervised.</w:t>
      </w:r>
      <w:r>
        <w:rPr>
          <w:rFonts w:ascii="Arial" w:hAnsi="Arial" w:cs="Arial"/>
          <w:color w:val="000000" w:themeColor="text1"/>
        </w:rPr>
        <w:t xml:space="preserve"> </w:t>
      </w:r>
    </w:p>
    <w:p w14:paraId="64D34E88" w14:textId="77777777" w:rsidR="000373F1" w:rsidRPr="00183133" w:rsidRDefault="000373F1" w:rsidP="00183133">
      <w:pPr>
        <w:pStyle w:val="NormalWeb"/>
        <w:shd w:val="clear" w:color="auto" w:fill="FFFFFF" w:themeFill="background1"/>
        <w:spacing w:before="0" w:beforeAutospacing="0" w:after="0" w:afterAutospacing="0"/>
        <w:jc w:val="both"/>
        <w:rPr>
          <w:rFonts w:ascii="Arial" w:hAnsi="Arial" w:cs="Arial"/>
          <w:color w:val="000000" w:themeColor="text1"/>
        </w:rPr>
      </w:pPr>
    </w:p>
    <w:p w14:paraId="08EE060F" w14:textId="0C879CAA" w:rsidR="00183133" w:rsidRPr="00183133" w:rsidRDefault="00183133" w:rsidP="00183133">
      <w:pPr>
        <w:pStyle w:val="NormalWeb"/>
        <w:shd w:val="clear" w:color="auto" w:fill="FFFFFF" w:themeFill="background1"/>
        <w:spacing w:before="0" w:beforeAutospacing="0" w:after="0" w:afterAutospacing="0"/>
        <w:jc w:val="both"/>
        <w:rPr>
          <w:rFonts w:ascii="Arial" w:hAnsi="Arial" w:cs="Arial"/>
          <w:b/>
          <w:bCs/>
          <w:color w:val="000000" w:themeColor="text1"/>
        </w:rPr>
      </w:pPr>
      <w:r w:rsidRPr="00183133">
        <w:rPr>
          <w:rFonts w:ascii="Arial" w:hAnsi="Arial" w:cs="Arial"/>
          <w:b/>
          <w:bCs/>
          <w:color w:val="000000" w:themeColor="text1"/>
        </w:rPr>
        <w:t xml:space="preserve">External Speakers </w:t>
      </w:r>
    </w:p>
    <w:p w14:paraId="79B42C81" w14:textId="77777777" w:rsidR="00183133" w:rsidRPr="00183133" w:rsidRDefault="00183133" w:rsidP="00183133">
      <w:pPr>
        <w:pStyle w:val="NormalWeb"/>
        <w:shd w:val="clear" w:color="auto" w:fill="FFFFFF" w:themeFill="background1"/>
        <w:spacing w:before="0" w:beforeAutospacing="0" w:after="0" w:afterAutospacing="0"/>
        <w:jc w:val="both"/>
        <w:rPr>
          <w:rFonts w:ascii="Arial" w:hAnsi="Arial" w:cs="Arial"/>
          <w:b/>
          <w:bCs/>
          <w:color w:val="000000" w:themeColor="text1"/>
        </w:rPr>
      </w:pPr>
    </w:p>
    <w:p w14:paraId="69846B99" w14:textId="3B92D1F1" w:rsidR="00183133" w:rsidRPr="00183133" w:rsidRDefault="00183133" w:rsidP="00183133">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r w:rsidRPr="00183133">
        <w:rPr>
          <w:rFonts w:ascii="Arial" w:hAnsi="Arial" w:cs="Arial"/>
          <w:color w:val="000000" w:themeColor="text1"/>
        </w:rPr>
        <w:t xml:space="preserve">CAST </w:t>
      </w:r>
      <w:r w:rsidRPr="00183133">
        <w:rPr>
          <w:rFonts w:ascii="Arial" w:hAnsi="Arial" w:cs="Arial"/>
          <w:color w:val="000000" w:themeColor="text1"/>
          <w:shd w:val="clear" w:color="auto" w:fill="FFFFFF" w:themeFill="background1"/>
        </w:rPr>
        <w:t xml:space="preserve">may invite external speakers or visitors to engage with </w:t>
      </w:r>
      <w:r w:rsidR="00BD42B7">
        <w:rPr>
          <w:rFonts w:ascii="Arial" w:hAnsi="Arial" w:cs="Arial"/>
          <w:color w:val="000000" w:themeColor="text1"/>
          <w:shd w:val="clear" w:color="auto" w:fill="FFFFFF" w:themeFill="background1"/>
        </w:rPr>
        <w:t>learners</w:t>
      </w:r>
      <w:r w:rsidRPr="00183133">
        <w:rPr>
          <w:rFonts w:ascii="Arial" w:hAnsi="Arial" w:cs="Arial"/>
          <w:color w:val="000000" w:themeColor="text1"/>
          <w:shd w:val="clear" w:color="auto" w:fill="FFFFFF" w:themeFill="background1"/>
        </w:rPr>
        <w:t>, providing assemblies or workshops on topics such as online safety, SMSC awareness and practical educatio</w:t>
      </w:r>
      <w:r>
        <w:rPr>
          <w:rFonts w:ascii="Arial" w:hAnsi="Arial" w:cs="Arial"/>
          <w:color w:val="000000" w:themeColor="text1"/>
          <w:shd w:val="clear" w:color="auto" w:fill="FFFFFF" w:themeFill="background1"/>
        </w:rPr>
        <w:t>n.</w:t>
      </w:r>
    </w:p>
    <w:p w14:paraId="38E7E009" w14:textId="77777777" w:rsidR="00183133" w:rsidRPr="00183133" w:rsidRDefault="00183133" w:rsidP="00183133">
      <w:pPr>
        <w:pStyle w:val="NormalWeb"/>
        <w:shd w:val="clear" w:color="auto" w:fill="FFFFFF" w:themeFill="background1"/>
        <w:spacing w:before="0" w:beforeAutospacing="0" w:after="0" w:afterAutospacing="0"/>
        <w:jc w:val="both"/>
        <w:rPr>
          <w:rFonts w:ascii="Arial" w:hAnsi="Arial" w:cs="Arial"/>
          <w:color w:val="000000" w:themeColor="text1"/>
          <w:shd w:val="clear" w:color="auto" w:fill="F3F3F3"/>
        </w:rPr>
      </w:pPr>
    </w:p>
    <w:p w14:paraId="211A4848" w14:textId="2370EE0F" w:rsidR="00183133" w:rsidRDefault="00183133" w:rsidP="00183133">
      <w:pPr>
        <w:pStyle w:val="NormalWeb"/>
        <w:shd w:val="clear" w:color="auto" w:fill="FFFFFF" w:themeFill="background1"/>
        <w:spacing w:before="0" w:beforeAutospacing="0" w:after="0" w:afterAutospacing="0"/>
        <w:jc w:val="both"/>
        <w:rPr>
          <w:rFonts w:ascii="Arial" w:hAnsi="Arial" w:cs="Arial"/>
          <w:color w:val="000000" w:themeColor="text1"/>
          <w:shd w:val="clear" w:color="auto" w:fill="FFFFFF" w:themeFill="background1"/>
        </w:rPr>
      </w:pPr>
      <w:r w:rsidRPr="00183133">
        <w:rPr>
          <w:rFonts w:ascii="Arial" w:hAnsi="Arial" w:cs="Arial"/>
          <w:color w:val="000000" w:themeColor="text1"/>
          <w:shd w:val="clear" w:color="auto" w:fill="FFFFFF" w:themeFill="background1"/>
        </w:rPr>
        <w:t>During these sessions, an evaluation will take place to assess the educational value and age-appropriateness of the content being delivered. Additionally, considerations will be made regarding necessary background checks for the external presenters and appropriate supervision. Prior to the session, an agreement will be established on how to handle any safeguarding reports raised by an external visito</w:t>
      </w:r>
      <w:r>
        <w:rPr>
          <w:rFonts w:ascii="Arial" w:hAnsi="Arial" w:cs="Arial"/>
          <w:color w:val="000000" w:themeColor="text1"/>
          <w:shd w:val="clear" w:color="auto" w:fill="FFFFFF" w:themeFill="background1"/>
        </w:rPr>
        <w:t>r.</w:t>
      </w:r>
    </w:p>
    <w:p w14:paraId="7F651C1E" w14:textId="77777777" w:rsidR="000373F1" w:rsidRDefault="000373F1" w:rsidP="00183133">
      <w:pPr>
        <w:pStyle w:val="NormalWeb"/>
        <w:shd w:val="clear" w:color="auto" w:fill="FFFFFF" w:themeFill="background1"/>
        <w:spacing w:before="0" w:beforeAutospacing="0" w:after="0" w:afterAutospacing="0"/>
        <w:jc w:val="both"/>
        <w:rPr>
          <w:rFonts w:ascii="Arial" w:hAnsi="Arial" w:cs="Arial"/>
          <w:color w:val="000000" w:themeColor="text1"/>
          <w:shd w:val="clear" w:color="auto" w:fill="FFFFFF" w:themeFill="background1"/>
        </w:rPr>
      </w:pPr>
    </w:p>
    <w:p w14:paraId="1B4BDF7D" w14:textId="6FE702B0" w:rsidR="000373F1" w:rsidRDefault="000373F1" w:rsidP="00183133">
      <w:pPr>
        <w:pStyle w:val="NormalWeb"/>
        <w:shd w:val="clear" w:color="auto" w:fill="FFFFFF" w:themeFill="background1"/>
        <w:spacing w:before="0" w:beforeAutospacing="0" w:after="0" w:afterAutospacing="0"/>
        <w:jc w:val="both"/>
        <w:rPr>
          <w:rFonts w:ascii="Arial" w:hAnsi="Arial" w:cs="Arial"/>
          <w:color w:val="000000" w:themeColor="text1"/>
          <w:shd w:val="clear" w:color="auto" w:fill="FFFFFF" w:themeFill="background1"/>
        </w:rPr>
      </w:pPr>
      <w:r>
        <w:rPr>
          <w:rFonts w:ascii="Arial" w:hAnsi="Arial" w:cs="Arial"/>
          <w:color w:val="000000" w:themeColor="text1"/>
          <w:shd w:val="clear" w:color="auto" w:fill="FFFFFF" w:themeFill="background1"/>
        </w:rPr>
        <w:t>External speakers are subject to the same formalities and protocols as aforementioned in</w:t>
      </w:r>
      <w:r w:rsidR="00BD42B7">
        <w:rPr>
          <w:rFonts w:ascii="Arial" w:hAnsi="Arial" w:cs="Arial"/>
          <w:color w:val="000000" w:themeColor="text1"/>
          <w:shd w:val="clear" w:color="auto" w:fill="FFFFFF" w:themeFill="background1"/>
        </w:rPr>
        <w:t xml:space="preserve"> the section entitled</w:t>
      </w:r>
      <w:r>
        <w:rPr>
          <w:rFonts w:ascii="Arial" w:hAnsi="Arial" w:cs="Arial"/>
          <w:color w:val="000000" w:themeColor="text1"/>
          <w:shd w:val="clear" w:color="auto" w:fill="FFFFFF" w:themeFill="background1"/>
        </w:rPr>
        <w:t xml:space="preserve"> ‘Visitors’</w:t>
      </w:r>
      <w:r w:rsidR="00BD42B7">
        <w:rPr>
          <w:rFonts w:ascii="Arial" w:hAnsi="Arial" w:cs="Arial"/>
          <w:color w:val="000000" w:themeColor="text1"/>
          <w:shd w:val="clear" w:color="auto" w:fill="FFFFFF" w:themeFill="background1"/>
        </w:rPr>
        <w:t xml:space="preserve"> (</w:t>
      </w:r>
      <w:r w:rsidR="00BD42B7" w:rsidRPr="0014070B">
        <w:rPr>
          <w:rFonts w:ascii="Arial" w:hAnsi="Arial" w:cs="Arial"/>
          <w:color w:val="000000" w:themeColor="text1"/>
          <w:shd w:val="clear" w:color="auto" w:fill="FFFFFF" w:themeFill="background1"/>
        </w:rPr>
        <w:t>page</w:t>
      </w:r>
      <w:r w:rsidR="0014070B">
        <w:rPr>
          <w:rFonts w:ascii="Arial" w:hAnsi="Arial" w:cs="Arial"/>
          <w:color w:val="000000" w:themeColor="text1"/>
          <w:shd w:val="clear" w:color="auto" w:fill="FFFFFF" w:themeFill="background1"/>
        </w:rPr>
        <w:t xml:space="preserve"> 52</w:t>
      </w:r>
      <w:r w:rsidR="00BD42B7">
        <w:rPr>
          <w:rFonts w:ascii="Arial" w:hAnsi="Arial" w:cs="Arial"/>
          <w:color w:val="000000" w:themeColor="text1"/>
          <w:shd w:val="clear" w:color="auto" w:fill="FFFFFF" w:themeFill="background1"/>
        </w:rPr>
        <w:t>).</w:t>
      </w:r>
    </w:p>
    <w:p w14:paraId="7738E0BF" w14:textId="77777777" w:rsidR="00D85941" w:rsidRDefault="00D85941" w:rsidP="00183133">
      <w:pPr>
        <w:pStyle w:val="NormalWeb"/>
        <w:shd w:val="clear" w:color="auto" w:fill="FFFFFF" w:themeFill="background1"/>
        <w:spacing w:before="0" w:beforeAutospacing="0" w:after="0" w:afterAutospacing="0"/>
        <w:jc w:val="both"/>
        <w:rPr>
          <w:rFonts w:ascii="Arial" w:hAnsi="Arial" w:cs="Arial"/>
          <w:color w:val="000000" w:themeColor="text1"/>
          <w:shd w:val="clear" w:color="auto" w:fill="FFFFFF" w:themeFill="background1"/>
        </w:rPr>
      </w:pPr>
    </w:p>
    <w:p w14:paraId="273DFCC4" w14:textId="77777777" w:rsidR="000A6193" w:rsidRDefault="000A6193">
      <w:pPr>
        <w:rPr>
          <w:rFonts w:ascii="Arial" w:hAnsi="Arial" w:cs="Arial"/>
          <w:b/>
          <w:bCs/>
          <w:sz w:val="32"/>
          <w:szCs w:val="32"/>
        </w:rPr>
      </w:pPr>
      <w:r>
        <w:rPr>
          <w:rFonts w:ascii="Arial" w:hAnsi="Arial" w:cs="Arial"/>
          <w:b/>
          <w:bCs/>
          <w:sz w:val="32"/>
          <w:szCs w:val="32"/>
        </w:rPr>
        <w:br w:type="page"/>
      </w:r>
    </w:p>
    <w:p w14:paraId="68116E80" w14:textId="483EAB49" w:rsidR="00D85941" w:rsidRPr="006C15F9" w:rsidRDefault="00D85941" w:rsidP="00D85941">
      <w:pPr>
        <w:shd w:val="clear" w:color="auto" w:fill="D0CECE" w:themeFill="background2" w:themeFillShade="E6"/>
        <w:jc w:val="center"/>
        <w:rPr>
          <w:rFonts w:ascii="Arial" w:hAnsi="Arial" w:cs="Arial"/>
          <w:sz w:val="24"/>
          <w:szCs w:val="24"/>
        </w:rPr>
      </w:pPr>
      <w:r>
        <w:rPr>
          <w:rFonts w:ascii="Arial" w:hAnsi="Arial" w:cs="Arial"/>
          <w:b/>
          <w:bCs/>
          <w:sz w:val="32"/>
          <w:szCs w:val="32"/>
        </w:rPr>
        <w:lastRenderedPageBreak/>
        <w:t xml:space="preserve">Section 9: </w:t>
      </w:r>
      <w:r w:rsidR="00EB0448">
        <w:rPr>
          <w:rFonts w:ascii="Arial" w:hAnsi="Arial" w:cs="Arial"/>
          <w:b/>
          <w:bCs/>
          <w:sz w:val="32"/>
          <w:szCs w:val="32"/>
        </w:rPr>
        <w:t>Staff Safeguarding Procedures and Concerns</w:t>
      </w:r>
    </w:p>
    <w:p w14:paraId="5D8590D0" w14:textId="77777777" w:rsidR="00D85941" w:rsidRPr="003214EE" w:rsidRDefault="00D85941" w:rsidP="003214EE">
      <w:pPr>
        <w:pStyle w:val="NormalWeb"/>
        <w:spacing w:before="0" w:beforeAutospacing="0" w:after="0" w:afterAutospacing="0"/>
        <w:jc w:val="both"/>
        <w:rPr>
          <w:rFonts w:ascii="Arial" w:hAnsi="Arial" w:cs="Arial"/>
          <w:color w:val="000000" w:themeColor="text1"/>
          <w:shd w:val="clear" w:color="auto" w:fill="F3F3F3"/>
        </w:rPr>
      </w:pPr>
    </w:p>
    <w:p w14:paraId="2569A58F" w14:textId="03DCD528" w:rsidR="00EB0448" w:rsidRPr="003214EE" w:rsidRDefault="00EB0448" w:rsidP="003214EE">
      <w:pPr>
        <w:jc w:val="both"/>
        <w:rPr>
          <w:rFonts w:ascii="Arial" w:hAnsi="Arial" w:cs="Arial"/>
          <w:color w:val="000000" w:themeColor="text1"/>
          <w:sz w:val="24"/>
          <w:szCs w:val="24"/>
        </w:rPr>
      </w:pPr>
      <w:r w:rsidRPr="003214EE">
        <w:rPr>
          <w:rFonts w:ascii="Arial" w:hAnsi="Arial" w:cs="Arial"/>
          <w:color w:val="000000" w:themeColor="text1"/>
          <w:sz w:val="24"/>
          <w:szCs w:val="24"/>
        </w:rPr>
        <w:t xml:space="preserve">As part of our comprehensive approach to safeguarding, CAST have established robust processes to maintain continuous vigilance. These processes aim to create an environment that deters and prevents abuse while also addressing inappropriate behaviour. </w:t>
      </w:r>
    </w:p>
    <w:p w14:paraId="054BA1D0" w14:textId="77777777" w:rsidR="00EB0448" w:rsidRPr="003214EE" w:rsidRDefault="00EB0448" w:rsidP="003214EE">
      <w:pPr>
        <w:jc w:val="both"/>
        <w:rPr>
          <w:rFonts w:ascii="Arial" w:hAnsi="Arial" w:cs="Arial"/>
          <w:color w:val="000000" w:themeColor="text1"/>
          <w:sz w:val="24"/>
          <w:szCs w:val="24"/>
        </w:rPr>
      </w:pPr>
    </w:p>
    <w:p w14:paraId="39BF0F6A" w14:textId="3618C9AE" w:rsidR="00EB0448" w:rsidRPr="003214EE" w:rsidRDefault="00EB0448" w:rsidP="003214EE">
      <w:pPr>
        <w:jc w:val="both"/>
        <w:rPr>
          <w:rFonts w:ascii="Arial" w:hAnsi="Arial" w:cs="Arial"/>
          <w:color w:val="000000" w:themeColor="text1"/>
          <w:sz w:val="24"/>
          <w:szCs w:val="24"/>
        </w:rPr>
      </w:pPr>
      <w:r w:rsidRPr="003214EE">
        <w:rPr>
          <w:rFonts w:ascii="Arial" w:hAnsi="Arial" w:cs="Arial"/>
          <w:color w:val="000000" w:themeColor="text1"/>
          <w:sz w:val="24"/>
          <w:szCs w:val="24"/>
        </w:rPr>
        <w:t xml:space="preserve">Our organisational culture and physical environment support open dialogue among all staff members. They are encouraged to discuss any concerns they may have, both within the workplace and, when relevant, outside of it (including online). Such discussions may have implications for the welfare and safety of </w:t>
      </w:r>
      <w:r w:rsidR="005C0D32">
        <w:rPr>
          <w:rFonts w:ascii="Arial" w:hAnsi="Arial" w:cs="Arial"/>
          <w:color w:val="000000" w:themeColor="text1"/>
          <w:sz w:val="24"/>
          <w:szCs w:val="24"/>
        </w:rPr>
        <w:t>learners</w:t>
      </w:r>
      <w:r w:rsidRPr="003214EE">
        <w:rPr>
          <w:rFonts w:ascii="Arial" w:hAnsi="Arial" w:cs="Arial"/>
          <w:color w:val="000000" w:themeColor="text1"/>
          <w:sz w:val="24"/>
          <w:szCs w:val="24"/>
        </w:rPr>
        <w:t>.</w:t>
      </w:r>
    </w:p>
    <w:p w14:paraId="17D5BA26" w14:textId="77777777" w:rsidR="00EB0448" w:rsidRPr="003214EE" w:rsidRDefault="00EB0448" w:rsidP="003214EE">
      <w:pPr>
        <w:jc w:val="both"/>
        <w:rPr>
          <w:rFonts w:ascii="Arial" w:hAnsi="Arial" w:cs="Arial"/>
          <w:color w:val="000000" w:themeColor="text1"/>
          <w:sz w:val="24"/>
          <w:szCs w:val="24"/>
        </w:rPr>
      </w:pPr>
    </w:p>
    <w:p w14:paraId="71BF162B" w14:textId="4A4A3CFF" w:rsidR="00EB0448" w:rsidRPr="003214EE" w:rsidRDefault="00EB0448" w:rsidP="003214EE">
      <w:pPr>
        <w:jc w:val="both"/>
        <w:rPr>
          <w:rFonts w:ascii="Arial" w:hAnsi="Arial" w:cs="Arial"/>
          <w:color w:val="000000" w:themeColor="text1"/>
          <w:sz w:val="24"/>
          <w:szCs w:val="24"/>
        </w:rPr>
      </w:pPr>
      <w:r w:rsidRPr="003214EE">
        <w:rPr>
          <w:rFonts w:ascii="Arial" w:hAnsi="Arial" w:cs="Arial"/>
          <w:color w:val="000000" w:themeColor="text1"/>
          <w:sz w:val="24"/>
          <w:szCs w:val="24"/>
        </w:rPr>
        <w:t>Any concerns or allegations related to adults working on behalf of the provision</w:t>
      </w:r>
      <w:r w:rsidR="005C0D32">
        <w:rPr>
          <w:rFonts w:ascii="Arial" w:hAnsi="Arial" w:cs="Arial"/>
          <w:color w:val="000000" w:themeColor="text1"/>
          <w:sz w:val="24"/>
          <w:szCs w:val="24"/>
        </w:rPr>
        <w:t xml:space="preserve"> </w:t>
      </w:r>
      <w:r w:rsidRPr="003214EE">
        <w:rPr>
          <w:rFonts w:ascii="Arial" w:hAnsi="Arial" w:cs="Arial"/>
          <w:color w:val="000000" w:themeColor="text1"/>
          <w:sz w:val="24"/>
          <w:szCs w:val="24"/>
        </w:rPr>
        <w:t xml:space="preserve">will be promptly reported, recorded, and appropriately addressed. This commitment extends to situations where an allegation pertains to an incident occurring while an individual or organisation was using provision premises for activities involving </w:t>
      </w:r>
      <w:r w:rsidR="005C0D32">
        <w:rPr>
          <w:rFonts w:ascii="Arial" w:hAnsi="Arial" w:cs="Arial"/>
          <w:color w:val="000000" w:themeColor="text1"/>
          <w:sz w:val="24"/>
          <w:szCs w:val="24"/>
        </w:rPr>
        <w:t>learners</w:t>
      </w:r>
      <w:r w:rsidRPr="003214EE">
        <w:rPr>
          <w:rFonts w:ascii="Arial" w:hAnsi="Arial" w:cs="Arial"/>
          <w:color w:val="000000" w:themeColor="text1"/>
          <w:sz w:val="24"/>
          <w:szCs w:val="24"/>
        </w:rPr>
        <w:t>.</w:t>
      </w:r>
    </w:p>
    <w:p w14:paraId="6C66EC06" w14:textId="77777777" w:rsidR="00EB0448" w:rsidRPr="003214EE" w:rsidRDefault="00EB0448" w:rsidP="003214EE">
      <w:pPr>
        <w:jc w:val="both"/>
        <w:rPr>
          <w:rFonts w:ascii="Arial" w:hAnsi="Arial" w:cs="Arial"/>
          <w:color w:val="000000" w:themeColor="text1"/>
          <w:sz w:val="24"/>
          <w:szCs w:val="24"/>
        </w:rPr>
      </w:pPr>
    </w:p>
    <w:p w14:paraId="4AC26675" w14:textId="1D12D609" w:rsidR="00EB0448" w:rsidRPr="003214EE" w:rsidRDefault="00EB0448" w:rsidP="003214EE">
      <w:pPr>
        <w:jc w:val="both"/>
        <w:rPr>
          <w:rFonts w:ascii="Arial" w:hAnsi="Arial" w:cs="Arial"/>
          <w:color w:val="000000" w:themeColor="text1"/>
          <w:sz w:val="24"/>
          <w:szCs w:val="24"/>
        </w:rPr>
      </w:pPr>
      <w:r w:rsidRPr="003214EE">
        <w:rPr>
          <w:rFonts w:ascii="Arial" w:hAnsi="Arial" w:cs="Arial"/>
          <w:color w:val="000000" w:themeColor="text1"/>
          <w:sz w:val="24"/>
          <w:szCs w:val="24"/>
        </w:rPr>
        <w:t>By adhering to these procedures, everyone within the CAST community contributes to:</w:t>
      </w:r>
    </w:p>
    <w:p w14:paraId="1EE1737E" w14:textId="4279CDE5" w:rsidR="00EB0448" w:rsidRPr="003214EE" w:rsidRDefault="00EB0448" w:rsidP="00566FB0">
      <w:pPr>
        <w:numPr>
          <w:ilvl w:val="0"/>
          <w:numId w:val="34"/>
        </w:numPr>
        <w:jc w:val="both"/>
        <w:rPr>
          <w:rFonts w:ascii="Arial" w:hAnsi="Arial" w:cs="Arial"/>
          <w:color w:val="000000" w:themeColor="text1"/>
          <w:sz w:val="24"/>
          <w:szCs w:val="24"/>
        </w:rPr>
      </w:pPr>
      <w:r w:rsidRPr="003214EE">
        <w:rPr>
          <w:rFonts w:ascii="Arial" w:hAnsi="Arial" w:cs="Arial"/>
          <w:color w:val="000000" w:themeColor="text1"/>
          <w:sz w:val="24"/>
          <w:szCs w:val="24"/>
        </w:rPr>
        <w:t xml:space="preserve">Cultivating a culture of openness, trust, and </w:t>
      </w:r>
      <w:proofErr w:type="gramStart"/>
      <w:r w:rsidRPr="003214EE">
        <w:rPr>
          <w:rFonts w:ascii="Arial" w:hAnsi="Arial" w:cs="Arial"/>
          <w:color w:val="000000" w:themeColor="text1"/>
          <w:sz w:val="24"/>
          <w:szCs w:val="24"/>
        </w:rPr>
        <w:t>transparency;</w:t>
      </w:r>
      <w:proofErr w:type="gramEnd"/>
    </w:p>
    <w:p w14:paraId="4A186C35" w14:textId="1E99E2C3" w:rsidR="00EB0448" w:rsidRPr="003214EE" w:rsidRDefault="00EB0448" w:rsidP="00566FB0">
      <w:pPr>
        <w:numPr>
          <w:ilvl w:val="0"/>
          <w:numId w:val="34"/>
        </w:numPr>
        <w:jc w:val="both"/>
        <w:rPr>
          <w:rFonts w:ascii="Arial" w:hAnsi="Arial" w:cs="Arial"/>
          <w:color w:val="000000" w:themeColor="text1"/>
          <w:sz w:val="24"/>
          <w:szCs w:val="24"/>
        </w:rPr>
      </w:pPr>
      <w:r w:rsidRPr="003214EE">
        <w:rPr>
          <w:rFonts w:ascii="Arial" w:hAnsi="Arial" w:cs="Arial"/>
          <w:color w:val="000000" w:themeColor="text1"/>
          <w:sz w:val="24"/>
          <w:szCs w:val="24"/>
        </w:rPr>
        <w:t xml:space="preserve">Early identification of concerning or problematic </w:t>
      </w:r>
      <w:proofErr w:type="gramStart"/>
      <w:r w:rsidRPr="003214EE">
        <w:rPr>
          <w:rFonts w:ascii="Arial" w:hAnsi="Arial" w:cs="Arial"/>
          <w:color w:val="000000" w:themeColor="text1"/>
          <w:sz w:val="24"/>
          <w:szCs w:val="24"/>
        </w:rPr>
        <w:t>behaviour;</w:t>
      </w:r>
      <w:proofErr w:type="gramEnd"/>
    </w:p>
    <w:p w14:paraId="25FC1961" w14:textId="3AE77251" w:rsidR="00EB0448" w:rsidRPr="003214EE" w:rsidRDefault="00EB0448" w:rsidP="00566FB0">
      <w:pPr>
        <w:numPr>
          <w:ilvl w:val="0"/>
          <w:numId w:val="34"/>
        </w:numPr>
        <w:jc w:val="both"/>
        <w:rPr>
          <w:rFonts w:ascii="Arial" w:hAnsi="Arial" w:cs="Arial"/>
          <w:color w:val="000000" w:themeColor="text1"/>
          <w:sz w:val="24"/>
          <w:szCs w:val="24"/>
        </w:rPr>
      </w:pPr>
      <w:r w:rsidRPr="003214EE">
        <w:rPr>
          <w:rFonts w:ascii="Arial" w:hAnsi="Arial" w:cs="Arial"/>
          <w:color w:val="000000" w:themeColor="text1"/>
          <w:sz w:val="24"/>
          <w:szCs w:val="24"/>
        </w:rPr>
        <w:t>Minimising the risk of abuse; and</w:t>
      </w:r>
    </w:p>
    <w:p w14:paraId="536655D6" w14:textId="0E21BD47" w:rsidR="00EB0448" w:rsidRPr="003214EE" w:rsidRDefault="00EB0448" w:rsidP="00566FB0">
      <w:pPr>
        <w:numPr>
          <w:ilvl w:val="0"/>
          <w:numId w:val="34"/>
        </w:numPr>
        <w:jc w:val="both"/>
        <w:rPr>
          <w:rFonts w:ascii="Arial" w:hAnsi="Arial" w:cs="Arial"/>
          <w:color w:val="000000" w:themeColor="text1"/>
          <w:sz w:val="24"/>
          <w:szCs w:val="24"/>
        </w:rPr>
      </w:pPr>
      <w:r w:rsidRPr="003214EE">
        <w:rPr>
          <w:rFonts w:ascii="Arial" w:hAnsi="Arial" w:cs="Arial"/>
          <w:color w:val="000000" w:themeColor="text1"/>
          <w:sz w:val="24"/>
          <w:szCs w:val="24"/>
        </w:rPr>
        <w:t xml:space="preserve">Ensuring that staff understand and adhere to professional boundaries in alignment with </w:t>
      </w:r>
      <w:r w:rsidR="005C0D32">
        <w:rPr>
          <w:rFonts w:ascii="Arial" w:hAnsi="Arial" w:cs="Arial"/>
          <w:color w:val="000000" w:themeColor="text1"/>
          <w:sz w:val="24"/>
          <w:szCs w:val="24"/>
        </w:rPr>
        <w:t>CAST’s</w:t>
      </w:r>
      <w:r w:rsidRPr="003214EE">
        <w:rPr>
          <w:rFonts w:ascii="Arial" w:hAnsi="Arial" w:cs="Arial"/>
          <w:color w:val="000000" w:themeColor="text1"/>
          <w:sz w:val="24"/>
          <w:szCs w:val="24"/>
        </w:rPr>
        <w:t xml:space="preserve"> ethos and values.</w:t>
      </w:r>
    </w:p>
    <w:p w14:paraId="1C64B5E9" w14:textId="77777777" w:rsidR="00EB0448" w:rsidRPr="003214EE" w:rsidRDefault="00EB0448" w:rsidP="003214EE">
      <w:pPr>
        <w:jc w:val="both"/>
        <w:rPr>
          <w:rFonts w:ascii="Arial" w:hAnsi="Arial" w:cs="Arial"/>
          <w:color w:val="000000" w:themeColor="text1"/>
          <w:sz w:val="24"/>
          <w:szCs w:val="24"/>
        </w:rPr>
      </w:pPr>
    </w:p>
    <w:p w14:paraId="17F7C40B" w14:textId="7258D4DD" w:rsidR="00EB0448" w:rsidRPr="003214EE" w:rsidRDefault="005C0D32" w:rsidP="003214EE">
      <w:pPr>
        <w:jc w:val="both"/>
        <w:rPr>
          <w:rFonts w:ascii="Arial" w:hAnsi="Arial" w:cs="Arial"/>
          <w:color w:val="000000" w:themeColor="text1"/>
          <w:sz w:val="24"/>
          <w:szCs w:val="24"/>
        </w:rPr>
      </w:pPr>
      <w:r>
        <w:rPr>
          <w:rFonts w:ascii="Arial" w:hAnsi="Arial" w:cs="Arial"/>
          <w:color w:val="000000" w:themeColor="text1"/>
          <w:sz w:val="24"/>
          <w:szCs w:val="24"/>
        </w:rPr>
        <w:t>CAST</w:t>
      </w:r>
      <w:r w:rsidR="00EB0448" w:rsidRPr="003214EE">
        <w:rPr>
          <w:rFonts w:ascii="Arial" w:hAnsi="Arial" w:cs="Arial"/>
          <w:color w:val="000000" w:themeColor="text1"/>
          <w:sz w:val="24"/>
          <w:szCs w:val="24"/>
        </w:rPr>
        <w:t xml:space="preserve"> acknowledges two levels of allegations / concerns:</w:t>
      </w:r>
    </w:p>
    <w:p w14:paraId="1728908C" w14:textId="4B07619A" w:rsidR="00EB0448" w:rsidRPr="003214EE" w:rsidRDefault="00EB0448" w:rsidP="00566FB0">
      <w:pPr>
        <w:numPr>
          <w:ilvl w:val="0"/>
          <w:numId w:val="35"/>
        </w:numPr>
        <w:jc w:val="both"/>
        <w:rPr>
          <w:rFonts w:ascii="Arial" w:hAnsi="Arial" w:cs="Arial"/>
          <w:color w:val="000000" w:themeColor="text1"/>
          <w:sz w:val="24"/>
          <w:szCs w:val="24"/>
        </w:rPr>
      </w:pPr>
      <w:r w:rsidRPr="003214EE">
        <w:rPr>
          <w:rFonts w:ascii="Arial" w:hAnsi="Arial" w:cs="Arial"/>
          <w:color w:val="000000" w:themeColor="text1"/>
          <w:sz w:val="24"/>
          <w:szCs w:val="24"/>
        </w:rPr>
        <w:t>Allegations that may meet the threshold of harm; and / or</w:t>
      </w:r>
    </w:p>
    <w:p w14:paraId="571D2083" w14:textId="77777777" w:rsidR="00EB0448" w:rsidRPr="003214EE" w:rsidRDefault="00EB0448" w:rsidP="00566FB0">
      <w:pPr>
        <w:numPr>
          <w:ilvl w:val="0"/>
          <w:numId w:val="35"/>
        </w:numPr>
        <w:jc w:val="both"/>
        <w:rPr>
          <w:rFonts w:ascii="Arial" w:hAnsi="Arial" w:cs="Arial"/>
          <w:color w:val="000000" w:themeColor="text1"/>
          <w:sz w:val="24"/>
          <w:szCs w:val="24"/>
        </w:rPr>
      </w:pPr>
      <w:r w:rsidRPr="003214EE">
        <w:rPr>
          <w:rFonts w:ascii="Arial" w:hAnsi="Arial" w:cs="Arial"/>
          <w:color w:val="000000" w:themeColor="text1"/>
          <w:sz w:val="24"/>
          <w:szCs w:val="24"/>
        </w:rPr>
        <w:t>Allegations or concerns that do not meet the harm threshold.</w:t>
      </w:r>
    </w:p>
    <w:p w14:paraId="0A3E0755" w14:textId="6C55416B" w:rsidR="00EB0448" w:rsidRPr="003214EE" w:rsidRDefault="00EB0448" w:rsidP="00566FB0">
      <w:pPr>
        <w:pStyle w:val="ListParagraph"/>
        <w:numPr>
          <w:ilvl w:val="0"/>
          <w:numId w:val="3"/>
        </w:numPr>
        <w:jc w:val="both"/>
        <w:rPr>
          <w:rFonts w:ascii="Arial" w:hAnsi="Arial" w:cs="Arial"/>
          <w:color w:val="000000" w:themeColor="text1"/>
          <w:sz w:val="24"/>
          <w:szCs w:val="24"/>
        </w:rPr>
      </w:pPr>
      <w:r w:rsidRPr="003214EE">
        <w:rPr>
          <w:rFonts w:ascii="Arial" w:hAnsi="Arial" w:cs="Arial"/>
          <w:color w:val="000000" w:themeColor="text1"/>
          <w:sz w:val="24"/>
          <w:szCs w:val="24"/>
        </w:rPr>
        <w:t xml:space="preserve">Often referred to as ‘low-level </w:t>
      </w:r>
      <w:proofErr w:type="gramStart"/>
      <w:r w:rsidRPr="003214EE">
        <w:rPr>
          <w:rFonts w:ascii="Arial" w:hAnsi="Arial" w:cs="Arial"/>
          <w:color w:val="000000" w:themeColor="text1"/>
          <w:sz w:val="24"/>
          <w:szCs w:val="24"/>
        </w:rPr>
        <w:t>concerns’</w:t>
      </w:r>
      <w:proofErr w:type="gramEnd"/>
      <w:r w:rsidRPr="003214EE">
        <w:rPr>
          <w:rFonts w:ascii="Arial" w:hAnsi="Arial" w:cs="Arial"/>
          <w:color w:val="000000" w:themeColor="text1"/>
          <w:sz w:val="24"/>
          <w:szCs w:val="24"/>
        </w:rPr>
        <w:t>.</w:t>
      </w:r>
    </w:p>
    <w:p w14:paraId="199A9937" w14:textId="77777777" w:rsidR="003214EE" w:rsidRDefault="003214EE" w:rsidP="003214EE">
      <w:pPr>
        <w:pStyle w:val="NormalWeb"/>
        <w:spacing w:before="0" w:beforeAutospacing="0" w:after="0" w:afterAutospacing="0"/>
        <w:jc w:val="both"/>
        <w:rPr>
          <w:rFonts w:ascii="Arial" w:hAnsi="Arial" w:cs="Arial"/>
          <w:color w:val="000000" w:themeColor="text1"/>
          <w:shd w:val="clear" w:color="auto" w:fill="F3F3F3"/>
        </w:rPr>
      </w:pPr>
    </w:p>
    <w:p w14:paraId="2BCD57DC" w14:textId="7056832F" w:rsidR="001834C6" w:rsidRPr="003214EE" w:rsidRDefault="00EB0448" w:rsidP="003214EE">
      <w:pPr>
        <w:pStyle w:val="NormalWeb"/>
        <w:spacing w:before="0" w:beforeAutospacing="0" w:after="0" w:afterAutospacing="0"/>
        <w:jc w:val="both"/>
        <w:rPr>
          <w:rFonts w:ascii="Arial" w:hAnsi="Arial" w:cs="Arial"/>
          <w:color w:val="000000" w:themeColor="text1"/>
          <w:shd w:val="clear" w:color="auto" w:fill="F3F3F3"/>
        </w:rPr>
      </w:pPr>
      <w:r w:rsidRPr="003214EE">
        <w:rPr>
          <w:rFonts w:ascii="Arial" w:hAnsi="Arial" w:cs="Arial"/>
          <w:color w:val="000000" w:themeColor="text1"/>
        </w:rPr>
        <w:t>Our response to allegations / concerns is consistent with the NSCP ‘Allegations Against Staff or Volunteers’ and DDSCP ‘Safeguarding Children Allegations Against Staff, Carers and Volunteers’ procedure</w:t>
      </w:r>
      <w:r w:rsidR="003214EE">
        <w:rPr>
          <w:rFonts w:ascii="Arial" w:hAnsi="Arial" w:cs="Arial"/>
          <w:color w:val="000000" w:themeColor="text1"/>
        </w:rPr>
        <w:t>s.</w:t>
      </w:r>
    </w:p>
    <w:p w14:paraId="1A1A516F" w14:textId="77777777" w:rsidR="00EB0448" w:rsidRPr="003214EE" w:rsidRDefault="00EB0448" w:rsidP="003214EE">
      <w:pPr>
        <w:pStyle w:val="NormalWeb"/>
        <w:spacing w:before="0" w:beforeAutospacing="0" w:after="0" w:afterAutospacing="0"/>
        <w:jc w:val="both"/>
        <w:rPr>
          <w:rFonts w:ascii="Arial" w:hAnsi="Arial" w:cs="Arial"/>
          <w:color w:val="000000" w:themeColor="text1"/>
          <w:shd w:val="clear" w:color="auto" w:fill="F3F3F3"/>
        </w:rPr>
      </w:pPr>
    </w:p>
    <w:p w14:paraId="2AF9435F" w14:textId="4820536C" w:rsidR="00EB0448" w:rsidRPr="003214EE" w:rsidRDefault="00EB0448" w:rsidP="003214EE">
      <w:pPr>
        <w:pStyle w:val="NormalWeb"/>
        <w:spacing w:before="0" w:beforeAutospacing="0" w:after="0" w:afterAutospacing="0"/>
        <w:jc w:val="both"/>
        <w:rPr>
          <w:rFonts w:ascii="Arial" w:hAnsi="Arial" w:cs="Arial"/>
          <w:b/>
          <w:bCs/>
          <w:color w:val="000000" w:themeColor="text1"/>
          <w:shd w:val="clear" w:color="auto" w:fill="F3F3F3"/>
        </w:rPr>
      </w:pPr>
      <w:r w:rsidRPr="003214EE">
        <w:rPr>
          <w:rFonts w:ascii="Arial" w:hAnsi="Arial" w:cs="Arial"/>
          <w:b/>
          <w:bCs/>
          <w:color w:val="000000" w:themeColor="text1"/>
        </w:rPr>
        <w:t>Allegations That Meet the Har</w:t>
      </w:r>
      <w:r w:rsidR="003214EE">
        <w:rPr>
          <w:rFonts w:ascii="Arial" w:hAnsi="Arial" w:cs="Arial"/>
          <w:b/>
          <w:bCs/>
          <w:color w:val="000000" w:themeColor="text1"/>
        </w:rPr>
        <w:t>m Threshold</w:t>
      </w:r>
    </w:p>
    <w:p w14:paraId="4AF11F1F" w14:textId="77777777" w:rsidR="00EB0448" w:rsidRPr="003214EE" w:rsidRDefault="00EB0448" w:rsidP="003214EE">
      <w:pPr>
        <w:pStyle w:val="NormalWeb"/>
        <w:spacing w:before="0" w:beforeAutospacing="0" w:after="0" w:afterAutospacing="0"/>
        <w:jc w:val="both"/>
        <w:rPr>
          <w:rFonts w:ascii="Arial" w:hAnsi="Arial" w:cs="Arial"/>
          <w:b/>
          <w:bCs/>
          <w:color w:val="000000" w:themeColor="text1"/>
          <w:shd w:val="clear" w:color="auto" w:fill="F3F3F3"/>
        </w:rPr>
      </w:pPr>
    </w:p>
    <w:p w14:paraId="07CA567B" w14:textId="72485712" w:rsidR="00EB0448" w:rsidRPr="003214EE" w:rsidRDefault="00334CEE" w:rsidP="003214EE">
      <w:pPr>
        <w:pStyle w:val="NormalWeb"/>
        <w:spacing w:before="0" w:beforeAutospacing="0" w:after="0" w:afterAutospacing="0"/>
        <w:jc w:val="both"/>
        <w:rPr>
          <w:rFonts w:ascii="Arial" w:hAnsi="Arial" w:cs="Arial"/>
          <w:color w:val="000000" w:themeColor="text1"/>
          <w:shd w:val="clear" w:color="auto" w:fill="F3F3F3"/>
        </w:rPr>
      </w:pPr>
      <w:r w:rsidRPr="003214EE">
        <w:rPr>
          <w:rFonts w:ascii="Arial" w:hAnsi="Arial" w:cs="Arial"/>
          <w:color w:val="000000" w:themeColor="text1"/>
        </w:rPr>
        <w:t xml:space="preserve">This refers to a situation where an allegation could suggest that an individual may present a risk of harm if they persist in their current role, or in any role involving </w:t>
      </w:r>
      <w:r w:rsidR="005C0D32">
        <w:rPr>
          <w:rFonts w:ascii="Arial" w:hAnsi="Arial" w:cs="Arial"/>
          <w:color w:val="000000" w:themeColor="text1"/>
        </w:rPr>
        <w:t>learners</w:t>
      </w:r>
      <w:r w:rsidRPr="003214EE">
        <w:rPr>
          <w:rFonts w:ascii="Arial" w:hAnsi="Arial" w:cs="Arial"/>
          <w:color w:val="000000" w:themeColor="text1"/>
        </w:rPr>
        <w:t xml:space="preserve"> within an educational institutio</w:t>
      </w:r>
      <w:r w:rsidR="003214EE">
        <w:rPr>
          <w:rFonts w:ascii="Arial" w:hAnsi="Arial" w:cs="Arial"/>
          <w:color w:val="000000" w:themeColor="text1"/>
        </w:rPr>
        <w:t>n.</w:t>
      </w:r>
    </w:p>
    <w:p w14:paraId="76D7AEBF" w14:textId="77777777" w:rsidR="00334CEE" w:rsidRPr="003214EE" w:rsidRDefault="00334CEE" w:rsidP="003214EE">
      <w:pPr>
        <w:pStyle w:val="NormalWeb"/>
        <w:spacing w:before="0" w:beforeAutospacing="0" w:after="0" w:afterAutospacing="0"/>
        <w:jc w:val="both"/>
        <w:rPr>
          <w:rFonts w:ascii="Arial" w:hAnsi="Arial" w:cs="Arial"/>
          <w:color w:val="000000" w:themeColor="text1"/>
          <w:shd w:val="clear" w:color="auto" w:fill="F3F3F3"/>
        </w:rPr>
      </w:pPr>
    </w:p>
    <w:p w14:paraId="021D2574" w14:textId="013D6189" w:rsidR="00334CEE" w:rsidRPr="003214EE" w:rsidRDefault="00334CEE" w:rsidP="003214EE">
      <w:pPr>
        <w:pStyle w:val="NormalWeb"/>
        <w:spacing w:before="0" w:beforeAutospacing="0" w:after="0" w:afterAutospacing="0"/>
        <w:jc w:val="both"/>
        <w:rPr>
          <w:rFonts w:ascii="Arial" w:hAnsi="Arial" w:cs="Arial"/>
          <w:color w:val="000000" w:themeColor="text1"/>
          <w:shd w:val="clear" w:color="auto" w:fill="F3F3F3"/>
        </w:rPr>
      </w:pPr>
      <w:r w:rsidRPr="003214EE">
        <w:rPr>
          <w:rFonts w:ascii="Arial" w:hAnsi="Arial" w:cs="Arial"/>
          <w:color w:val="000000" w:themeColor="text1"/>
        </w:rPr>
        <w:t>Such allegations may suggest that someone working in the establishment, including contractors and volunteers, may hav</w:t>
      </w:r>
      <w:r w:rsidR="003214EE">
        <w:rPr>
          <w:rFonts w:ascii="Arial" w:hAnsi="Arial" w:cs="Arial"/>
          <w:color w:val="000000" w:themeColor="text1"/>
        </w:rPr>
        <w:t>e:</w:t>
      </w:r>
    </w:p>
    <w:p w14:paraId="3B99BC1D" w14:textId="57439511" w:rsidR="00334CEE" w:rsidRPr="003214EE" w:rsidRDefault="00334CEE" w:rsidP="00566FB0">
      <w:pPr>
        <w:pStyle w:val="NormalWeb"/>
        <w:numPr>
          <w:ilvl w:val="0"/>
          <w:numId w:val="33"/>
        </w:numPr>
        <w:spacing w:before="0" w:beforeAutospacing="0" w:after="0" w:afterAutospacing="0"/>
        <w:jc w:val="both"/>
        <w:rPr>
          <w:rFonts w:ascii="Arial" w:hAnsi="Arial" w:cs="Arial"/>
          <w:b/>
          <w:bCs/>
          <w:color w:val="000000" w:themeColor="text1"/>
          <w:shd w:val="clear" w:color="auto" w:fill="F3F3F3"/>
        </w:rPr>
      </w:pPr>
      <w:r w:rsidRPr="003214EE">
        <w:rPr>
          <w:rFonts w:ascii="Arial" w:hAnsi="Arial" w:cs="Arial"/>
          <w:color w:val="000000" w:themeColor="text1"/>
        </w:rPr>
        <w:t xml:space="preserve">Engaged in conduct that has caused harm to a </w:t>
      </w:r>
      <w:proofErr w:type="gramStart"/>
      <w:r w:rsidR="005C0D32">
        <w:rPr>
          <w:rFonts w:ascii="Arial" w:hAnsi="Arial" w:cs="Arial"/>
          <w:color w:val="000000" w:themeColor="text1"/>
        </w:rPr>
        <w:t>learner</w:t>
      </w:r>
      <w:r w:rsidR="003214EE">
        <w:rPr>
          <w:rFonts w:ascii="Arial" w:hAnsi="Arial" w:cs="Arial"/>
          <w:color w:val="000000" w:themeColor="text1"/>
        </w:rPr>
        <w:t>;</w:t>
      </w:r>
      <w:proofErr w:type="gramEnd"/>
    </w:p>
    <w:p w14:paraId="3D0FFED2" w14:textId="30CDC6F5" w:rsidR="00334CEE" w:rsidRPr="003214EE" w:rsidRDefault="00334CEE" w:rsidP="00566FB0">
      <w:pPr>
        <w:pStyle w:val="NormalWeb"/>
        <w:numPr>
          <w:ilvl w:val="0"/>
          <w:numId w:val="33"/>
        </w:numPr>
        <w:spacing w:before="0" w:beforeAutospacing="0" w:after="0" w:afterAutospacing="0"/>
        <w:jc w:val="both"/>
        <w:rPr>
          <w:rFonts w:ascii="Arial" w:hAnsi="Arial" w:cs="Arial"/>
          <w:b/>
          <w:bCs/>
          <w:color w:val="000000" w:themeColor="text1"/>
          <w:shd w:val="clear" w:color="auto" w:fill="F3F3F3"/>
        </w:rPr>
      </w:pPr>
      <w:r w:rsidRPr="003214EE">
        <w:rPr>
          <w:rFonts w:ascii="Arial" w:hAnsi="Arial" w:cs="Arial"/>
          <w:color w:val="000000" w:themeColor="text1"/>
        </w:rPr>
        <w:lastRenderedPageBreak/>
        <w:t xml:space="preserve">Perpetrated a criminal act against a </w:t>
      </w:r>
      <w:r w:rsidR="005C0D32">
        <w:rPr>
          <w:rFonts w:ascii="Arial" w:hAnsi="Arial" w:cs="Arial"/>
          <w:color w:val="000000" w:themeColor="text1"/>
        </w:rPr>
        <w:t>learner</w:t>
      </w:r>
      <w:r w:rsidRPr="003214EE">
        <w:rPr>
          <w:rFonts w:ascii="Arial" w:hAnsi="Arial" w:cs="Arial"/>
          <w:color w:val="000000" w:themeColor="text1"/>
        </w:rPr>
        <w:t xml:space="preserve"> or in relation to a </w:t>
      </w:r>
      <w:proofErr w:type="gramStart"/>
      <w:r w:rsidR="005C0D32">
        <w:rPr>
          <w:rFonts w:ascii="Arial" w:hAnsi="Arial" w:cs="Arial"/>
          <w:color w:val="000000" w:themeColor="text1"/>
        </w:rPr>
        <w:t>learner</w:t>
      </w:r>
      <w:r w:rsidR="003214EE">
        <w:rPr>
          <w:rFonts w:ascii="Arial" w:hAnsi="Arial" w:cs="Arial"/>
          <w:color w:val="000000" w:themeColor="text1"/>
        </w:rPr>
        <w:t>;</w:t>
      </w:r>
      <w:proofErr w:type="gramEnd"/>
    </w:p>
    <w:p w14:paraId="406FB2A7" w14:textId="2821A863" w:rsidR="00334CEE" w:rsidRPr="003214EE" w:rsidRDefault="00334CEE" w:rsidP="00566FB0">
      <w:pPr>
        <w:pStyle w:val="NormalWeb"/>
        <w:numPr>
          <w:ilvl w:val="0"/>
          <w:numId w:val="33"/>
        </w:numPr>
        <w:spacing w:before="0" w:beforeAutospacing="0" w:after="0" w:afterAutospacing="0"/>
        <w:jc w:val="both"/>
        <w:rPr>
          <w:rFonts w:ascii="Arial" w:hAnsi="Arial" w:cs="Arial"/>
          <w:b/>
          <w:bCs/>
          <w:color w:val="000000" w:themeColor="text1"/>
          <w:shd w:val="clear" w:color="auto" w:fill="F3F3F3"/>
        </w:rPr>
      </w:pPr>
      <w:r w:rsidRPr="003214EE">
        <w:rPr>
          <w:rFonts w:ascii="Arial" w:hAnsi="Arial" w:cs="Arial"/>
          <w:color w:val="000000" w:themeColor="text1"/>
        </w:rPr>
        <w:t xml:space="preserve">Interacted with a </w:t>
      </w:r>
      <w:r w:rsidR="005C0D32">
        <w:rPr>
          <w:rFonts w:ascii="Arial" w:hAnsi="Arial" w:cs="Arial"/>
          <w:color w:val="000000" w:themeColor="text1"/>
        </w:rPr>
        <w:t>learner</w:t>
      </w:r>
      <w:r w:rsidRPr="003214EE">
        <w:rPr>
          <w:rFonts w:ascii="Arial" w:hAnsi="Arial" w:cs="Arial"/>
          <w:color w:val="000000" w:themeColor="text1"/>
        </w:rPr>
        <w:t xml:space="preserve"> in a manner that suggests they could pose a risk of harm to </w:t>
      </w:r>
      <w:r w:rsidR="005C0D32">
        <w:rPr>
          <w:rFonts w:ascii="Arial" w:hAnsi="Arial" w:cs="Arial"/>
          <w:color w:val="000000" w:themeColor="text1"/>
        </w:rPr>
        <w:t>learners</w:t>
      </w:r>
      <w:r w:rsidR="003214EE">
        <w:rPr>
          <w:rFonts w:ascii="Arial" w:hAnsi="Arial" w:cs="Arial"/>
          <w:color w:val="000000" w:themeColor="text1"/>
        </w:rPr>
        <w:t>; or</w:t>
      </w:r>
    </w:p>
    <w:p w14:paraId="73F9C8CD" w14:textId="7AAB000F" w:rsidR="00334CEE" w:rsidRPr="003214EE" w:rsidRDefault="00334CEE" w:rsidP="00566FB0">
      <w:pPr>
        <w:pStyle w:val="NormalWeb"/>
        <w:numPr>
          <w:ilvl w:val="0"/>
          <w:numId w:val="33"/>
        </w:numPr>
        <w:spacing w:before="0" w:beforeAutospacing="0" w:after="0" w:afterAutospacing="0"/>
        <w:jc w:val="both"/>
        <w:rPr>
          <w:rFonts w:ascii="Arial" w:hAnsi="Arial" w:cs="Arial"/>
          <w:b/>
          <w:bCs/>
          <w:color w:val="000000" w:themeColor="text1"/>
          <w:shd w:val="clear" w:color="auto" w:fill="F3F3F3"/>
        </w:rPr>
      </w:pPr>
      <w:r w:rsidRPr="003214EE">
        <w:rPr>
          <w:rFonts w:ascii="Arial" w:hAnsi="Arial" w:cs="Arial"/>
          <w:color w:val="000000" w:themeColor="text1"/>
        </w:rPr>
        <w:t xml:space="preserve">Exhibited or has potential to exhibit behaviours unsuitable for working with </w:t>
      </w:r>
      <w:r w:rsidR="005C0D32">
        <w:rPr>
          <w:rFonts w:ascii="Arial" w:hAnsi="Arial" w:cs="Arial"/>
          <w:color w:val="000000" w:themeColor="text1"/>
        </w:rPr>
        <w:t>learners</w:t>
      </w:r>
      <w:r w:rsidR="003214EE">
        <w:rPr>
          <w:rFonts w:ascii="Arial" w:hAnsi="Arial" w:cs="Arial"/>
          <w:color w:val="000000" w:themeColor="text1"/>
        </w:rPr>
        <w:t>.</w:t>
      </w:r>
    </w:p>
    <w:p w14:paraId="1841D58A" w14:textId="77777777" w:rsidR="00334CEE" w:rsidRPr="003214EE" w:rsidRDefault="00334CEE" w:rsidP="003214EE">
      <w:pPr>
        <w:pStyle w:val="NormalWeb"/>
        <w:spacing w:before="0" w:beforeAutospacing="0" w:after="0" w:afterAutospacing="0"/>
        <w:jc w:val="both"/>
        <w:rPr>
          <w:rFonts w:ascii="Arial" w:hAnsi="Arial" w:cs="Arial"/>
          <w:color w:val="000000" w:themeColor="text1"/>
          <w:shd w:val="clear" w:color="auto" w:fill="F3F3F3"/>
        </w:rPr>
      </w:pPr>
    </w:p>
    <w:p w14:paraId="7C92E138" w14:textId="7D8A16A6" w:rsidR="00334CEE" w:rsidRPr="003214EE" w:rsidRDefault="00334CEE" w:rsidP="003214EE">
      <w:pPr>
        <w:pStyle w:val="NormalWeb"/>
        <w:spacing w:before="0" w:beforeAutospacing="0" w:after="0" w:afterAutospacing="0"/>
        <w:jc w:val="both"/>
        <w:rPr>
          <w:rFonts w:ascii="Arial" w:hAnsi="Arial" w:cs="Arial"/>
          <w:color w:val="000000" w:themeColor="text1"/>
          <w:shd w:val="clear" w:color="auto" w:fill="F3F3F3"/>
        </w:rPr>
      </w:pPr>
      <w:r w:rsidRPr="003214EE">
        <w:rPr>
          <w:rFonts w:ascii="Arial" w:hAnsi="Arial" w:cs="Arial"/>
          <w:color w:val="000000" w:themeColor="text1"/>
        </w:rPr>
        <w:t>This encompasses any behaviour that may have occurred outside the educational institution and is referred to as ‘transferable ris</w:t>
      </w:r>
      <w:r w:rsidR="003214EE">
        <w:rPr>
          <w:rFonts w:ascii="Arial" w:hAnsi="Arial" w:cs="Arial"/>
          <w:color w:val="000000" w:themeColor="text1"/>
        </w:rPr>
        <w:t>k’.</w:t>
      </w:r>
    </w:p>
    <w:p w14:paraId="5D274411" w14:textId="77777777" w:rsidR="00334CEE" w:rsidRPr="003214EE" w:rsidRDefault="00334CEE" w:rsidP="003214EE">
      <w:pPr>
        <w:pStyle w:val="NormalWeb"/>
        <w:spacing w:before="0" w:beforeAutospacing="0" w:after="0" w:afterAutospacing="0"/>
        <w:jc w:val="both"/>
        <w:rPr>
          <w:rFonts w:ascii="Arial" w:hAnsi="Arial" w:cs="Arial"/>
          <w:color w:val="000000" w:themeColor="text1"/>
          <w:shd w:val="clear" w:color="auto" w:fill="F3F3F3"/>
        </w:rPr>
      </w:pPr>
    </w:p>
    <w:p w14:paraId="18CB9ADB" w14:textId="53E45FCD" w:rsidR="00334CEE" w:rsidRPr="003214EE" w:rsidRDefault="00334CEE" w:rsidP="003214EE">
      <w:pPr>
        <w:pStyle w:val="NormalWeb"/>
        <w:spacing w:before="0" w:beforeAutospacing="0" w:after="0" w:afterAutospacing="0"/>
        <w:jc w:val="both"/>
        <w:rPr>
          <w:rFonts w:ascii="Arial" w:hAnsi="Arial" w:cs="Arial"/>
          <w:b/>
          <w:bCs/>
          <w:color w:val="000000" w:themeColor="text1"/>
          <w:shd w:val="clear" w:color="auto" w:fill="F3F3F3"/>
        </w:rPr>
      </w:pPr>
      <w:r w:rsidRPr="003214EE">
        <w:rPr>
          <w:rFonts w:ascii="Arial" w:hAnsi="Arial" w:cs="Arial"/>
          <w:b/>
          <w:bCs/>
          <w:color w:val="000000" w:themeColor="text1"/>
        </w:rPr>
        <w:t>Concerns Regarding Other Members o</w:t>
      </w:r>
      <w:r w:rsidR="003214EE">
        <w:rPr>
          <w:rFonts w:ascii="Arial" w:hAnsi="Arial" w:cs="Arial"/>
          <w:b/>
          <w:bCs/>
          <w:color w:val="000000" w:themeColor="text1"/>
        </w:rPr>
        <w:t>f Staff</w:t>
      </w:r>
    </w:p>
    <w:p w14:paraId="77142694" w14:textId="77777777" w:rsidR="00334CEE" w:rsidRPr="003214EE" w:rsidRDefault="00334CEE" w:rsidP="003214EE">
      <w:pPr>
        <w:pStyle w:val="NormalWeb"/>
        <w:spacing w:before="0" w:beforeAutospacing="0" w:after="0" w:afterAutospacing="0"/>
        <w:jc w:val="both"/>
        <w:rPr>
          <w:rFonts w:ascii="Arial" w:hAnsi="Arial" w:cs="Arial"/>
          <w:b/>
          <w:bCs/>
          <w:color w:val="000000" w:themeColor="text1"/>
          <w:shd w:val="clear" w:color="auto" w:fill="F3F3F3"/>
        </w:rPr>
      </w:pPr>
    </w:p>
    <w:p w14:paraId="64D57550" w14:textId="12A470B3" w:rsidR="00334CEE" w:rsidRPr="003214EE" w:rsidRDefault="00334CEE" w:rsidP="003214EE">
      <w:pPr>
        <w:pStyle w:val="NormalWeb"/>
        <w:spacing w:before="0" w:beforeAutospacing="0" w:after="0" w:afterAutospacing="0"/>
        <w:jc w:val="both"/>
        <w:rPr>
          <w:rFonts w:ascii="Arial" w:hAnsi="Arial" w:cs="Arial"/>
          <w:color w:val="000000" w:themeColor="text1"/>
          <w:shd w:val="clear" w:color="auto" w:fill="F3F3F3"/>
        </w:rPr>
      </w:pPr>
      <w:r w:rsidRPr="003214EE">
        <w:rPr>
          <w:rFonts w:ascii="Arial" w:hAnsi="Arial" w:cs="Arial"/>
          <w:color w:val="000000" w:themeColor="text1"/>
        </w:rPr>
        <w:t xml:space="preserve">All staff members, including contractors and volunteers, who have concerns about a colleague’s conduct must prioritise the welfare of the </w:t>
      </w:r>
      <w:r w:rsidR="005C0D32">
        <w:rPr>
          <w:rFonts w:ascii="Arial" w:hAnsi="Arial" w:cs="Arial"/>
          <w:color w:val="000000" w:themeColor="text1"/>
        </w:rPr>
        <w:t>learner</w:t>
      </w:r>
      <w:r w:rsidRPr="003214EE">
        <w:rPr>
          <w:rFonts w:ascii="Arial" w:hAnsi="Arial" w:cs="Arial"/>
          <w:color w:val="000000" w:themeColor="text1"/>
        </w:rPr>
        <w:t xml:space="preserve"> above all els</w:t>
      </w:r>
      <w:r w:rsidR="003214EE">
        <w:rPr>
          <w:rFonts w:ascii="Arial" w:hAnsi="Arial" w:cs="Arial"/>
          <w:color w:val="000000" w:themeColor="text1"/>
        </w:rPr>
        <w:t>e.</w:t>
      </w:r>
    </w:p>
    <w:p w14:paraId="55EAFA7B" w14:textId="77777777" w:rsidR="00334CEE" w:rsidRPr="003214EE" w:rsidRDefault="00334CEE" w:rsidP="003214EE">
      <w:pPr>
        <w:pStyle w:val="NormalWeb"/>
        <w:spacing w:before="0" w:beforeAutospacing="0" w:after="0" w:afterAutospacing="0"/>
        <w:jc w:val="both"/>
        <w:rPr>
          <w:rFonts w:ascii="Arial" w:hAnsi="Arial" w:cs="Arial"/>
          <w:color w:val="000000" w:themeColor="text1"/>
          <w:shd w:val="clear" w:color="auto" w:fill="F3F3F3"/>
        </w:rPr>
      </w:pPr>
    </w:p>
    <w:p w14:paraId="3C390754" w14:textId="0F2B08FE" w:rsidR="00334CEE" w:rsidRPr="003214EE" w:rsidRDefault="00334CEE" w:rsidP="003214EE">
      <w:pPr>
        <w:pStyle w:val="NormalWeb"/>
        <w:spacing w:before="0" w:beforeAutospacing="0" w:after="0" w:afterAutospacing="0"/>
        <w:jc w:val="both"/>
        <w:rPr>
          <w:rFonts w:ascii="Arial" w:hAnsi="Arial" w:cs="Arial"/>
          <w:color w:val="000000" w:themeColor="text1"/>
          <w:shd w:val="clear" w:color="auto" w:fill="F3F3F3"/>
        </w:rPr>
      </w:pPr>
      <w:r w:rsidRPr="003214EE">
        <w:rPr>
          <w:rFonts w:ascii="Arial" w:hAnsi="Arial" w:cs="Arial"/>
          <w:color w:val="000000" w:themeColor="text1"/>
        </w:rPr>
        <w:t xml:space="preserve">Any concerns regarding poor practice or a </w:t>
      </w:r>
      <w:r w:rsidR="005C0D32">
        <w:rPr>
          <w:rFonts w:ascii="Arial" w:hAnsi="Arial" w:cs="Arial"/>
          <w:color w:val="000000" w:themeColor="text1"/>
        </w:rPr>
        <w:t>learner’s</w:t>
      </w:r>
      <w:r w:rsidRPr="003214EE">
        <w:rPr>
          <w:rFonts w:ascii="Arial" w:hAnsi="Arial" w:cs="Arial"/>
          <w:color w:val="000000" w:themeColor="text1"/>
        </w:rPr>
        <w:t xml:space="preserve"> welfare arising from a colleague’s behaviour should be promptly reported to the designated safeguarding lead and their deputie</w:t>
      </w:r>
      <w:r w:rsidR="003214EE">
        <w:rPr>
          <w:rFonts w:ascii="Arial" w:hAnsi="Arial" w:cs="Arial"/>
          <w:color w:val="000000" w:themeColor="text1"/>
        </w:rPr>
        <w:t>s.</w:t>
      </w:r>
    </w:p>
    <w:p w14:paraId="56487F76" w14:textId="77777777" w:rsidR="00334CEE" w:rsidRPr="003214EE" w:rsidRDefault="00334CEE" w:rsidP="003214EE">
      <w:pPr>
        <w:pStyle w:val="NormalWeb"/>
        <w:spacing w:before="0" w:beforeAutospacing="0" w:after="0" w:afterAutospacing="0"/>
        <w:jc w:val="both"/>
        <w:rPr>
          <w:rFonts w:ascii="Arial" w:hAnsi="Arial" w:cs="Arial"/>
          <w:color w:val="000000" w:themeColor="text1"/>
          <w:shd w:val="clear" w:color="auto" w:fill="F3F3F3"/>
        </w:rPr>
      </w:pPr>
    </w:p>
    <w:p w14:paraId="2D0BA236" w14:textId="2AC6C389" w:rsidR="00334CEE" w:rsidRPr="003214EE" w:rsidRDefault="00334CEE" w:rsidP="003214EE">
      <w:pPr>
        <w:pStyle w:val="NormalWeb"/>
        <w:spacing w:before="0" w:beforeAutospacing="0" w:after="0" w:afterAutospacing="0"/>
        <w:jc w:val="both"/>
        <w:rPr>
          <w:rFonts w:ascii="Arial" w:hAnsi="Arial" w:cs="Arial"/>
          <w:color w:val="000000" w:themeColor="text1"/>
          <w:shd w:val="clear" w:color="auto" w:fill="F3F3F3"/>
        </w:rPr>
      </w:pPr>
      <w:r w:rsidRPr="003214EE">
        <w:rPr>
          <w:rFonts w:ascii="Arial" w:hAnsi="Arial" w:cs="Arial"/>
          <w:color w:val="000000" w:themeColor="text1"/>
        </w:rPr>
        <w:t xml:space="preserve">If there are concerns or allegations about </w:t>
      </w:r>
      <w:r w:rsidR="005C0D32">
        <w:rPr>
          <w:rFonts w:ascii="Arial" w:hAnsi="Arial" w:cs="Arial"/>
          <w:color w:val="000000" w:themeColor="text1"/>
        </w:rPr>
        <w:t>the designated safeguarding lead</w:t>
      </w:r>
      <w:r w:rsidRPr="003214EE">
        <w:rPr>
          <w:rFonts w:ascii="Arial" w:hAnsi="Arial" w:cs="Arial"/>
          <w:color w:val="000000" w:themeColor="text1"/>
        </w:rPr>
        <w:t xml:space="preserve">, these should be directed to the </w:t>
      </w:r>
      <w:r w:rsidR="005C0D32">
        <w:rPr>
          <w:rFonts w:ascii="Arial" w:hAnsi="Arial" w:cs="Arial"/>
          <w:color w:val="000000" w:themeColor="text1"/>
        </w:rPr>
        <w:t>deputy safeguarding leads</w:t>
      </w:r>
      <w:r w:rsidRPr="003214EE">
        <w:rPr>
          <w:rFonts w:ascii="Arial" w:hAnsi="Arial" w:cs="Arial"/>
          <w:color w:val="000000" w:themeColor="text1"/>
        </w:rPr>
        <w:t xml:space="preserve">. In situations where reporting to the </w:t>
      </w:r>
      <w:r w:rsidR="005C0D32">
        <w:rPr>
          <w:rFonts w:ascii="Arial" w:hAnsi="Arial" w:cs="Arial"/>
          <w:color w:val="000000" w:themeColor="text1"/>
        </w:rPr>
        <w:t>designated and deputy safeguarding leads</w:t>
      </w:r>
      <w:r w:rsidRPr="003214EE">
        <w:rPr>
          <w:rFonts w:ascii="Arial" w:hAnsi="Arial" w:cs="Arial"/>
          <w:color w:val="000000" w:themeColor="text1"/>
        </w:rPr>
        <w:t xml:space="preserve"> presents a conflict of interest, the matter should be directly reported to the Local Authority Designated Officer (LAD</w:t>
      </w:r>
      <w:r w:rsidR="003214EE">
        <w:rPr>
          <w:rFonts w:ascii="Arial" w:hAnsi="Arial" w:cs="Arial"/>
          <w:color w:val="000000" w:themeColor="text1"/>
        </w:rPr>
        <w:t>O).</w:t>
      </w:r>
    </w:p>
    <w:p w14:paraId="5FA0E028" w14:textId="77777777" w:rsidR="00334CEE" w:rsidRPr="003214EE" w:rsidRDefault="00334CEE" w:rsidP="003214EE">
      <w:pPr>
        <w:pStyle w:val="NormalWeb"/>
        <w:spacing w:before="0" w:beforeAutospacing="0" w:after="0" w:afterAutospacing="0"/>
        <w:jc w:val="both"/>
        <w:rPr>
          <w:rFonts w:ascii="Arial" w:hAnsi="Arial" w:cs="Arial"/>
          <w:color w:val="000000" w:themeColor="text1"/>
          <w:shd w:val="clear" w:color="auto" w:fill="F3F3F3"/>
        </w:rPr>
      </w:pPr>
    </w:p>
    <w:p w14:paraId="55686E54" w14:textId="32ED0F7E" w:rsidR="00334CEE" w:rsidRPr="003214EE" w:rsidRDefault="00334CEE" w:rsidP="003214EE">
      <w:pPr>
        <w:pStyle w:val="NormalWeb"/>
        <w:spacing w:before="0" w:beforeAutospacing="0" w:after="0" w:afterAutospacing="0"/>
        <w:jc w:val="both"/>
        <w:rPr>
          <w:rFonts w:ascii="Arial" w:hAnsi="Arial" w:cs="Arial"/>
          <w:color w:val="000000" w:themeColor="text1"/>
          <w:shd w:val="clear" w:color="auto" w:fill="F3F3F3"/>
        </w:rPr>
      </w:pPr>
      <w:r w:rsidRPr="003214EE">
        <w:rPr>
          <w:rFonts w:ascii="Arial" w:hAnsi="Arial" w:cs="Arial"/>
          <w:color w:val="000000" w:themeColor="text1"/>
        </w:rPr>
        <w:t xml:space="preserve">Staff members are required to document the incident, and the document must be signed and dated by the reporting member of staff. The document </w:t>
      </w:r>
      <w:r w:rsidR="005C0D32">
        <w:rPr>
          <w:rFonts w:ascii="Arial" w:hAnsi="Arial" w:cs="Arial"/>
          <w:color w:val="000000" w:themeColor="text1"/>
        </w:rPr>
        <w:t>should</w:t>
      </w:r>
      <w:r w:rsidRPr="003214EE">
        <w:rPr>
          <w:rFonts w:ascii="Arial" w:hAnsi="Arial" w:cs="Arial"/>
          <w:color w:val="000000" w:themeColor="text1"/>
        </w:rPr>
        <w:t xml:space="preserve"> include details such a</w:t>
      </w:r>
      <w:r w:rsidR="003214EE">
        <w:rPr>
          <w:rFonts w:ascii="Arial" w:hAnsi="Arial" w:cs="Arial"/>
          <w:color w:val="000000" w:themeColor="text1"/>
        </w:rPr>
        <w:t>s:</w:t>
      </w:r>
    </w:p>
    <w:p w14:paraId="609E0529" w14:textId="0A0CAD47" w:rsidR="00334CEE" w:rsidRPr="003214EE" w:rsidRDefault="00334CEE" w:rsidP="00566FB0">
      <w:pPr>
        <w:pStyle w:val="NormalWeb"/>
        <w:numPr>
          <w:ilvl w:val="0"/>
          <w:numId w:val="36"/>
        </w:numPr>
        <w:spacing w:before="0" w:beforeAutospacing="0" w:after="0" w:afterAutospacing="0"/>
        <w:jc w:val="both"/>
        <w:rPr>
          <w:rFonts w:ascii="Arial" w:hAnsi="Arial" w:cs="Arial"/>
          <w:color w:val="000000" w:themeColor="text1"/>
          <w:shd w:val="clear" w:color="auto" w:fill="F3F3F3"/>
        </w:rPr>
      </w:pPr>
      <w:proofErr w:type="gramStart"/>
      <w:r w:rsidRPr="003214EE">
        <w:rPr>
          <w:rFonts w:ascii="Arial" w:hAnsi="Arial" w:cs="Arial"/>
          <w:color w:val="000000" w:themeColor="text1"/>
        </w:rPr>
        <w:t>Tim</w:t>
      </w:r>
      <w:r w:rsidR="003214EE">
        <w:rPr>
          <w:rFonts w:ascii="Arial" w:hAnsi="Arial" w:cs="Arial"/>
          <w:color w:val="000000" w:themeColor="text1"/>
        </w:rPr>
        <w:t>e;</w:t>
      </w:r>
      <w:proofErr w:type="gramEnd"/>
    </w:p>
    <w:p w14:paraId="3CC48025" w14:textId="46B1F669" w:rsidR="00334CEE" w:rsidRPr="003214EE" w:rsidRDefault="00334CEE" w:rsidP="00566FB0">
      <w:pPr>
        <w:pStyle w:val="NormalWeb"/>
        <w:numPr>
          <w:ilvl w:val="0"/>
          <w:numId w:val="36"/>
        </w:numPr>
        <w:spacing w:before="0" w:beforeAutospacing="0" w:after="0" w:afterAutospacing="0"/>
        <w:jc w:val="both"/>
        <w:rPr>
          <w:rFonts w:ascii="Arial" w:hAnsi="Arial" w:cs="Arial"/>
          <w:color w:val="000000" w:themeColor="text1"/>
          <w:shd w:val="clear" w:color="auto" w:fill="F3F3F3"/>
        </w:rPr>
      </w:pPr>
      <w:proofErr w:type="gramStart"/>
      <w:r w:rsidRPr="003214EE">
        <w:rPr>
          <w:rFonts w:ascii="Arial" w:hAnsi="Arial" w:cs="Arial"/>
          <w:color w:val="000000" w:themeColor="text1"/>
        </w:rPr>
        <w:t>Dat</w:t>
      </w:r>
      <w:r w:rsidR="003214EE">
        <w:rPr>
          <w:rFonts w:ascii="Arial" w:hAnsi="Arial" w:cs="Arial"/>
          <w:color w:val="000000" w:themeColor="text1"/>
        </w:rPr>
        <w:t>e;</w:t>
      </w:r>
      <w:proofErr w:type="gramEnd"/>
    </w:p>
    <w:p w14:paraId="45F8214C" w14:textId="015EBBD6" w:rsidR="00334CEE" w:rsidRPr="003214EE" w:rsidRDefault="00334CEE" w:rsidP="00566FB0">
      <w:pPr>
        <w:pStyle w:val="NormalWeb"/>
        <w:numPr>
          <w:ilvl w:val="0"/>
          <w:numId w:val="36"/>
        </w:numPr>
        <w:spacing w:before="0" w:beforeAutospacing="0" w:after="0" w:afterAutospacing="0"/>
        <w:jc w:val="both"/>
        <w:rPr>
          <w:rFonts w:ascii="Arial" w:hAnsi="Arial" w:cs="Arial"/>
          <w:color w:val="000000" w:themeColor="text1"/>
          <w:shd w:val="clear" w:color="auto" w:fill="F3F3F3"/>
        </w:rPr>
      </w:pPr>
      <w:proofErr w:type="gramStart"/>
      <w:r w:rsidRPr="003214EE">
        <w:rPr>
          <w:rFonts w:ascii="Arial" w:hAnsi="Arial" w:cs="Arial"/>
          <w:color w:val="000000" w:themeColor="text1"/>
        </w:rPr>
        <w:t>Locatio</w:t>
      </w:r>
      <w:r w:rsidR="003214EE">
        <w:rPr>
          <w:rFonts w:ascii="Arial" w:hAnsi="Arial" w:cs="Arial"/>
          <w:color w:val="000000" w:themeColor="text1"/>
        </w:rPr>
        <w:t>n;</w:t>
      </w:r>
      <w:proofErr w:type="gramEnd"/>
    </w:p>
    <w:p w14:paraId="4EC569D2" w14:textId="71883B6A" w:rsidR="00334CEE" w:rsidRPr="003214EE" w:rsidRDefault="00334CEE" w:rsidP="00566FB0">
      <w:pPr>
        <w:pStyle w:val="NormalWeb"/>
        <w:numPr>
          <w:ilvl w:val="0"/>
          <w:numId w:val="36"/>
        </w:numPr>
        <w:spacing w:before="0" w:beforeAutospacing="0" w:after="0" w:afterAutospacing="0"/>
        <w:jc w:val="both"/>
        <w:rPr>
          <w:rFonts w:ascii="Arial" w:hAnsi="Arial" w:cs="Arial"/>
          <w:color w:val="000000" w:themeColor="text1"/>
          <w:shd w:val="clear" w:color="auto" w:fill="F3F3F3"/>
        </w:rPr>
      </w:pPr>
      <w:r w:rsidRPr="003214EE">
        <w:rPr>
          <w:rFonts w:ascii="Arial" w:hAnsi="Arial" w:cs="Arial"/>
          <w:color w:val="000000" w:themeColor="text1"/>
        </w:rPr>
        <w:t xml:space="preserve">Individuals </w:t>
      </w:r>
      <w:proofErr w:type="gramStart"/>
      <w:r w:rsidRPr="003214EE">
        <w:rPr>
          <w:rFonts w:ascii="Arial" w:hAnsi="Arial" w:cs="Arial"/>
          <w:color w:val="000000" w:themeColor="text1"/>
        </w:rPr>
        <w:t>presen</w:t>
      </w:r>
      <w:r w:rsidR="003214EE">
        <w:rPr>
          <w:rFonts w:ascii="Arial" w:hAnsi="Arial" w:cs="Arial"/>
          <w:color w:val="000000" w:themeColor="text1"/>
        </w:rPr>
        <w:t>t;</w:t>
      </w:r>
      <w:proofErr w:type="gramEnd"/>
    </w:p>
    <w:p w14:paraId="3784294D" w14:textId="76712C71" w:rsidR="00334CEE" w:rsidRPr="003214EE" w:rsidRDefault="00334CEE" w:rsidP="00566FB0">
      <w:pPr>
        <w:pStyle w:val="NormalWeb"/>
        <w:numPr>
          <w:ilvl w:val="0"/>
          <w:numId w:val="36"/>
        </w:numPr>
        <w:spacing w:before="0" w:beforeAutospacing="0" w:after="0" w:afterAutospacing="0"/>
        <w:jc w:val="both"/>
        <w:rPr>
          <w:rFonts w:ascii="Arial" w:hAnsi="Arial" w:cs="Arial"/>
          <w:color w:val="000000" w:themeColor="text1"/>
          <w:shd w:val="clear" w:color="auto" w:fill="F3F3F3"/>
        </w:rPr>
      </w:pPr>
      <w:r w:rsidRPr="003214EE">
        <w:rPr>
          <w:rFonts w:ascii="Arial" w:hAnsi="Arial" w:cs="Arial"/>
          <w:color w:val="000000" w:themeColor="text1"/>
        </w:rPr>
        <w:t>What was observed</w:t>
      </w:r>
      <w:r w:rsidR="003214EE">
        <w:rPr>
          <w:rFonts w:ascii="Arial" w:hAnsi="Arial" w:cs="Arial"/>
          <w:color w:val="000000" w:themeColor="text1"/>
        </w:rPr>
        <w:t>; and</w:t>
      </w:r>
    </w:p>
    <w:p w14:paraId="22290712" w14:textId="3DF2AE93" w:rsidR="00334CEE" w:rsidRPr="003214EE" w:rsidRDefault="00334CEE" w:rsidP="00566FB0">
      <w:pPr>
        <w:pStyle w:val="NormalWeb"/>
        <w:numPr>
          <w:ilvl w:val="0"/>
          <w:numId w:val="36"/>
        </w:numPr>
        <w:spacing w:before="0" w:beforeAutospacing="0" w:after="0" w:afterAutospacing="0"/>
        <w:jc w:val="both"/>
        <w:rPr>
          <w:rFonts w:ascii="Arial" w:hAnsi="Arial" w:cs="Arial"/>
          <w:color w:val="000000" w:themeColor="text1"/>
          <w:shd w:val="clear" w:color="auto" w:fill="F3F3F3"/>
        </w:rPr>
      </w:pPr>
      <w:r w:rsidRPr="003214EE">
        <w:rPr>
          <w:rFonts w:ascii="Arial" w:hAnsi="Arial" w:cs="Arial"/>
          <w:color w:val="000000" w:themeColor="text1"/>
        </w:rPr>
        <w:t>What was sai</w:t>
      </w:r>
      <w:r w:rsidR="003214EE">
        <w:rPr>
          <w:rFonts w:ascii="Arial" w:hAnsi="Arial" w:cs="Arial"/>
          <w:color w:val="000000" w:themeColor="text1"/>
        </w:rPr>
        <w:t>d.</w:t>
      </w:r>
    </w:p>
    <w:p w14:paraId="2B4189B4" w14:textId="77777777" w:rsidR="00334CEE" w:rsidRPr="003214EE" w:rsidRDefault="00334CEE" w:rsidP="003214EE">
      <w:pPr>
        <w:pStyle w:val="NormalWeb"/>
        <w:spacing w:before="0" w:beforeAutospacing="0" w:after="0" w:afterAutospacing="0"/>
        <w:jc w:val="both"/>
        <w:rPr>
          <w:rFonts w:ascii="Arial" w:hAnsi="Arial" w:cs="Arial"/>
          <w:color w:val="000000" w:themeColor="text1"/>
          <w:shd w:val="clear" w:color="auto" w:fill="F3F3F3"/>
        </w:rPr>
      </w:pPr>
    </w:p>
    <w:p w14:paraId="6E962257" w14:textId="363E770D" w:rsidR="00334CEE" w:rsidRPr="003214EE" w:rsidRDefault="00334CEE" w:rsidP="003214EE">
      <w:pPr>
        <w:pStyle w:val="NormalWeb"/>
        <w:spacing w:before="0" w:beforeAutospacing="0" w:after="0" w:afterAutospacing="0"/>
        <w:jc w:val="both"/>
        <w:rPr>
          <w:rFonts w:ascii="Arial" w:hAnsi="Arial" w:cs="Arial"/>
          <w:color w:val="000000" w:themeColor="text1"/>
          <w:shd w:val="clear" w:color="auto" w:fill="F3F3F3"/>
        </w:rPr>
      </w:pPr>
      <w:r w:rsidRPr="003214EE">
        <w:rPr>
          <w:rFonts w:ascii="Arial" w:hAnsi="Arial" w:cs="Arial"/>
          <w:color w:val="000000" w:themeColor="text1"/>
        </w:rPr>
        <w:t xml:space="preserve">Please refer to the provision’s processes for recording and reporting concerns in </w:t>
      </w:r>
      <w:r w:rsidRPr="0014070B">
        <w:rPr>
          <w:rFonts w:ascii="Arial" w:hAnsi="Arial" w:cs="Arial"/>
          <w:color w:val="000000" w:themeColor="text1"/>
        </w:rPr>
        <w:t>Appendix 1</w:t>
      </w:r>
      <w:r w:rsidR="003214EE">
        <w:rPr>
          <w:rFonts w:ascii="Arial" w:hAnsi="Arial" w:cs="Arial"/>
          <w:color w:val="000000" w:themeColor="text1"/>
        </w:rPr>
        <w:t>.</w:t>
      </w:r>
    </w:p>
    <w:p w14:paraId="5CC847D0" w14:textId="77777777" w:rsidR="00334CEE" w:rsidRPr="003214EE" w:rsidRDefault="00334CEE" w:rsidP="003214EE">
      <w:pPr>
        <w:pStyle w:val="NormalWeb"/>
        <w:spacing w:before="0" w:beforeAutospacing="0" w:after="0" w:afterAutospacing="0"/>
        <w:jc w:val="both"/>
        <w:rPr>
          <w:rFonts w:ascii="Arial" w:hAnsi="Arial" w:cs="Arial"/>
          <w:color w:val="000000" w:themeColor="text1"/>
          <w:shd w:val="clear" w:color="auto" w:fill="F3F3F3"/>
        </w:rPr>
      </w:pPr>
    </w:p>
    <w:p w14:paraId="363A1AC6" w14:textId="412FD481" w:rsidR="00334CEE" w:rsidRPr="003214EE" w:rsidRDefault="003B47B9" w:rsidP="003214EE">
      <w:pPr>
        <w:pStyle w:val="NormalWeb"/>
        <w:spacing w:before="0" w:beforeAutospacing="0" w:after="0" w:afterAutospacing="0"/>
        <w:jc w:val="both"/>
        <w:rPr>
          <w:rFonts w:ascii="Arial" w:hAnsi="Arial" w:cs="Arial"/>
          <w:b/>
          <w:bCs/>
          <w:color w:val="000000" w:themeColor="text1"/>
          <w:shd w:val="clear" w:color="auto" w:fill="F3F3F3"/>
        </w:rPr>
      </w:pPr>
      <w:r w:rsidRPr="003214EE">
        <w:rPr>
          <w:rFonts w:ascii="Arial" w:hAnsi="Arial" w:cs="Arial"/>
          <w:b/>
          <w:bCs/>
          <w:color w:val="000000" w:themeColor="text1"/>
        </w:rPr>
        <w:t xml:space="preserve">Ensuring the </w:t>
      </w:r>
      <w:r w:rsidR="005C0D32">
        <w:rPr>
          <w:rFonts w:ascii="Arial" w:hAnsi="Arial" w:cs="Arial"/>
          <w:b/>
          <w:bCs/>
          <w:color w:val="000000" w:themeColor="text1"/>
        </w:rPr>
        <w:t>Learners</w:t>
      </w:r>
      <w:r w:rsidR="003214EE">
        <w:rPr>
          <w:rFonts w:ascii="Arial" w:hAnsi="Arial" w:cs="Arial"/>
          <w:b/>
          <w:bCs/>
          <w:color w:val="000000" w:themeColor="text1"/>
        </w:rPr>
        <w:t xml:space="preserve"> Welfare</w:t>
      </w:r>
    </w:p>
    <w:p w14:paraId="21B37733" w14:textId="77777777" w:rsidR="003B47B9" w:rsidRPr="003214EE" w:rsidRDefault="003B47B9" w:rsidP="003214EE">
      <w:pPr>
        <w:pStyle w:val="NormalWeb"/>
        <w:spacing w:before="0" w:beforeAutospacing="0" w:after="0" w:afterAutospacing="0"/>
        <w:jc w:val="both"/>
        <w:rPr>
          <w:rFonts w:ascii="Arial" w:hAnsi="Arial" w:cs="Arial"/>
          <w:b/>
          <w:bCs/>
          <w:color w:val="000000" w:themeColor="text1"/>
          <w:shd w:val="clear" w:color="auto" w:fill="F3F3F3"/>
        </w:rPr>
      </w:pPr>
    </w:p>
    <w:p w14:paraId="65C916BF" w14:textId="6EB86E64" w:rsidR="00ED2269" w:rsidRPr="003214EE" w:rsidRDefault="00ED2269" w:rsidP="003214EE">
      <w:pPr>
        <w:pStyle w:val="NormalWeb"/>
        <w:spacing w:before="0" w:beforeAutospacing="0" w:after="0" w:afterAutospacing="0"/>
        <w:jc w:val="both"/>
        <w:rPr>
          <w:rFonts w:ascii="Arial" w:hAnsi="Arial" w:cs="Arial"/>
          <w:color w:val="000000" w:themeColor="text1"/>
          <w:shd w:val="clear" w:color="auto" w:fill="F3F3F3"/>
        </w:rPr>
      </w:pPr>
      <w:r w:rsidRPr="003214EE">
        <w:rPr>
          <w:rFonts w:ascii="Arial" w:hAnsi="Arial" w:cs="Arial"/>
          <w:color w:val="000000" w:themeColor="text1"/>
        </w:rPr>
        <w:t xml:space="preserve">In circumstances where a </w:t>
      </w:r>
      <w:r w:rsidR="005C0D32">
        <w:rPr>
          <w:rFonts w:ascii="Arial" w:hAnsi="Arial" w:cs="Arial"/>
          <w:color w:val="000000" w:themeColor="text1"/>
        </w:rPr>
        <w:t>learner</w:t>
      </w:r>
      <w:r w:rsidRPr="003214EE">
        <w:rPr>
          <w:rFonts w:ascii="Arial" w:hAnsi="Arial" w:cs="Arial"/>
          <w:color w:val="000000" w:themeColor="text1"/>
        </w:rPr>
        <w:t xml:space="preserve"> has been subjected to harm, there is an imminent risk of harm or in emergency situations, it is imperative to contact the </w:t>
      </w:r>
      <w:r w:rsidR="005C0D32">
        <w:rPr>
          <w:rFonts w:ascii="Arial" w:hAnsi="Arial" w:cs="Arial"/>
          <w:color w:val="000000" w:themeColor="text1"/>
        </w:rPr>
        <w:t>l</w:t>
      </w:r>
      <w:r w:rsidRPr="003214EE">
        <w:rPr>
          <w:rFonts w:ascii="Arial" w:hAnsi="Arial" w:cs="Arial"/>
          <w:color w:val="000000" w:themeColor="text1"/>
        </w:rPr>
        <w:t xml:space="preserve">ocal </w:t>
      </w:r>
      <w:r w:rsidR="005C0D32">
        <w:rPr>
          <w:rFonts w:ascii="Arial" w:hAnsi="Arial" w:cs="Arial"/>
          <w:color w:val="000000" w:themeColor="text1"/>
        </w:rPr>
        <w:t>a</w:t>
      </w:r>
      <w:r w:rsidRPr="003214EE">
        <w:rPr>
          <w:rFonts w:ascii="Arial" w:hAnsi="Arial" w:cs="Arial"/>
          <w:color w:val="000000" w:themeColor="text1"/>
        </w:rPr>
        <w:t xml:space="preserve">uthority’s </w:t>
      </w:r>
      <w:r w:rsidR="005C0D32">
        <w:rPr>
          <w:rFonts w:ascii="Arial" w:hAnsi="Arial" w:cs="Arial"/>
          <w:color w:val="000000" w:themeColor="text1"/>
        </w:rPr>
        <w:t>c</w:t>
      </w:r>
      <w:r w:rsidRPr="003214EE">
        <w:rPr>
          <w:rFonts w:ascii="Arial" w:hAnsi="Arial" w:cs="Arial"/>
          <w:color w:val="000000" w:themeColor="text1"/>
        </w:rPr>
        <w:t xml:space="preserve">hildren’s </w:t>
      </w:r>
      <w:r w:rsidR="005C0D32">
        <w:rPr>
          <w:rFonts w:ascii="Arial" w:hAnsi="Arial" w:cs="Arial"/>
          <w:color w:val="000000" w:themeColor="text1"/>
        </w:rPr>
        <w:t>s</w:t>
      </w:r>
      <w:r w:rsidRPr="003214EE">
        <w:rPr>
          <w:rFonts w:ascii="Arial" w:hAnsi="Arial" w:cs="Arial"/>
          <w:color w:val="000000" w:themeColor="text1"/>
        </w:rPr>
        <w:t xml:space="preserve">ocial </w:t>
      </w:r>
      <w:r w:rsidR="005C0D32">
        <w:rPr>
          <w:rFonts w:ascii="Arial" w:hAnsi="Arial" w:cs="Arial"/>
          <w:color w:val="000000" w:themeColor="text1"/>
        </w:rPr>
        <w:t>c</w:t>
      </w:r>
      <w:r w:rsidRPr="003214EE">
        <w:rPr>
          <w:rFonts w:ascii="Arial" w:hAnsi="Arial" w:cs="Arial"/>
          <w:color w:val="000000" w:themeColor="text1"/>
        </w:rPr>
        <w:t xml:space="preserve">are </w:t>
      </w:r>
      <w:r w:rsidR="005C0D32">
        <w:rPr>
          <w:rFonts w:ascii="Arial" w:hAnsi="Arial" w:cs="Arial"/>
          <w:color w:val="000000" w:themeColor="text1"/>
        </w:rPr>
        <w:t>s</w:t>
      </w:r>
      <w:r w:rsidRPr="003214EE">
        <w:rPr>
          <w:rFonts w:ascii="Arial" w:hAnsi="Arial" w:cs="Arial"/>
          <w:color w:val="000000" w:themeColor="text1"/>
        </w:rPr>
        <w:t>ervices, and, where necessary, the polic</w:t>
      </w:r>
      <w:r w:rsidR="003214EE">
        <w:rPr>
          <w:rFonts w:ascii="Arial" w:hAnsi="Arial" w:cs="Arial"/>
          <w:color w:val="000000" w:themeColor="text1"/>
        </w:rPr>
        <w:t>e.</w:t>
      </w:r>
    </w:p>
    <w:p w14:paraId="6E059DAB" w14:textId="77777777" w:rsidR="00ED2269" w:rsidRPr="003214EE" w:rsidRDefault="00ED2269" w:rsidP="003214EE">
      <w:pPr>
        <w:pStyle w:val="NormalWeb"/>
        <w:spacing w:before="0" w:beforeAutospacing="0" w:after="0" w:afterAutospacing="0"/>
        <w:jc w:val="both"/>
        <w:rPr>
          <w:rFonts w:ascii="Arial" w:hAnsi="Arial" w:cs="Arial"/>
          <w:color w:val="000000" w:themeColor="text1"/>
          <w:shd w:val="clear" w:color="auto" w:fill="F3F3F3"/>
        </w:rPr>
      </w:pPr>
    </w:p>
    <w:p w14:paraId="3888ADE4" w14:textId="54EB002E" w:rsidR="003B47B9" w:rsidRPr="003214EE" w:rsidRDefault="00ED2269" w:rsidP="003214EE">
      <w:pPr>
        <w:pStyle w:val="NormalWeb"/>
        <w:spacing w:before="0" w:beforeAutospacing="0" w:after="0" w:afterAutospacing="0"/>
        <w:jc w:val="both"/>
        <w:rPr>
          <w:rFonts w:ascii="Arial" w:hAnsi="Arial" w:cs="Arial"/>
          <w:color w:val="000000" w:themeColor="text1"/>
          <w:shd w:val="clear" w:color="auto" w:fill="F3F3F3"/>
        </w:rPr>
      </w:pPr>
      <w:r w:rsidRPr="003214EE">
        <w:rPr>
          <w:rFonts w:ascii="Arial" w:hAnsi="Arial" w:cs="Arial"/>
          <w:color w:val="000000" w:themeColor="text1"/>
        </w:rPr>
        <w:lastRenderedPageBreak/>
        <w:t xml:space="preserve">The responsibility of ensuring the </w:t>
      </w:r>
      <w:r w:rsidR="005C0D32">
        <w:rPr>
          <w:rFonts w:ascii="Arial" w:hAnsi="Arial" w:cs="Arial"/>
          <w:color w:val="000000" w:themeColor="text1"/>
        </w:rPr>
        <w:t>learner’s</w:t>
      </w:r>
      <w:r w:rsidRPr="003214EE">
        <w:rPr>
          <w:rFonts w:ascii="Arial" w:hAnsi="Arial" w:cs="Arial"/>
          <w:color w:val="000000" w:themeColor="text1"/>
        </w:rPr>
        <w:t xml:space="preserve"> safety and referring suspected abuse cases to children’s social care lies with the designated safeguarding lea</w:t>
      </w:r>
      <w:r w:rsidR="003214EE">
        <w:rPr>
          <w:rFonts w:ascii="Arial" w:hAnsi="Arial" w:cs="Arial"/>
          <w:color w:val="000000" w:themeColor="text1"/>
        </w:rPr>
        <w:t>d.</w:t>
      </w:r>
    </w:p>
    <w:p w14:paraId="163C37CA" w14:textId="77777777" w:rsidR="00334CEE" w:rsidRPr="003214EE" w:rsidRDefault="00334CEE" w:rsidP="003214EE">
      <w:pPr>
        <w:pStyle w:val="NormalWeb"/>
        <w:spacing w:before="0" w:beforeAutospacing="0" w:after="0" w:afterAutospacing="0"/>
        <w:jc w:val="both"/>
        <w:rPr>
          <w:rFonts w:ascii="Arial" w:hAnsi="Arial" w:cs="Arial"/>
          <w:b/>
          <w:bCs/>
          <w:color w:val="000000" w:themeColor="text1"/>
          <w:shd w:val="clear" w:color="auto" w:fill="F3F3F3"/>
        </w:rPr>
      </w:pPr>
    </w:p>
    <w:p w14:paraId="4FA9B781" w14:textId="73704C34" w:rsidR="00334CEE" w:rsidRPr="003214EE" w:rsidRDefault="00ED2269" w:rsidP="003214EE">
      <w:pPr>
        <w:pStyle w:val="NormalWeb"/>
        <w:spacing w:before="0" w:beforeAutospacing="0" w:after="0" w:afterAutospacing="0"/>
        <w:jc w:val="both"/>
        <w:rPr>
          <w:rFonts w:ascii="Arial" w:hAnsi="Arial" w:cs="Arial"/>
          <w:color w:val="000000" w:themeColor="text1"/>
          <w:shd w:val="clear" w:color="auto" w:fill="F3F3F3"/>
        </w:rPr>
      </w:pPr>
      <w:r w:rsidRPr="003214EE">
        <w:rPr>
          <w:rFonts w:ascii="Arial" w:hAnsi="Arial" w:cs="Arial"/>
          <w:color w:val="000000" w:themeColor="text1"/>
        </w:rPr>
        <w:t xml:space="preserve">For additional information </w:t>
      </w:r>
      <w:r w:rsidR="003214EE" w:rsidRPr="003214EE">
        <w:rPr>
          <w:rFonts w:ascii="Arial" w:hAnsi="Arial" w:cs="Arial"/>
          <w:color w:val="000000" w:themeColor="text1"/>
        </w:rPr>
        <w:t>regarding</w:t>
      </w:r>
      <w:r w:rsidRPr="003214EE">
        <w:rPr>
          <w:rFonts w:ascii="Arial" w:hAnsi="Arial" w:cs="Arial"/>
          <w:color w:val="000000" w:themeColor="text1"/>
        </w:rPr>
        <w:t xml:space="preserve"> how concerns that may meet the harm threshold will be investigated, documented, and managed, including historical allegations made by a </w:t>
      </w:r>
      <w:r w:rsidR="005C0D32">
        <w:rPr>
          <w:rFonts w:ascii="Arial" w:hAnsi="Arial" w:cs="Arial"/>
          <w:color w:val="000000" w:themeColor="text1"/>
        </w:rPr>
        <w:t>learner</w:t>
      </w:r>
      <w:r w:rsidRPr="003214EE">
        <w:rPr>
          <w:rFonts w:ascii="Arial" w:hAnsi="Arial" w:cs="Arial"/>
          <w:color w:val="000000" w:themeColor="text1"/>
        </w:rPr>
        <w:t xml:space="preserve"> and referrals to the Local Authority Designated Officer (LADO), please refer to the CAST Staff Code of Conduct and Disciplinary Rules Policy. This Policy encompasses low-level concerns, the management of allegations against staff</w:t>
      </w:r>
      <w:r w:rsidR="005C0D32">
        <w:rPr>
          <w:rFonts w:ascii="Arial" w:hAnsi="Arial" w:cs="Arial"/>
          <w:color w:val="000000" w:themeColor="text1"/>
        </w:rPr>
        <w:t xml:space="preserve"> </w:t>
      </w:r>
      <w:r w:rsidRPr="003214EE">
        <w:rPr>
          <w:rFonts w:ascii="Arial" w:hAnsi="Arial" w:cs="Arial"/>
          <w:color w:val="000000" w:themeColor="text1"/>
        </w:rPr>
        <w:t>and whistleblowing procedure</w:t>
      </w:r>
      <w:r w:rsidR="003214EE">
        <w:rPr>
          <w:rFonts w:ascii="Arial" w:hAnsi="Arial" w:cs="Arial"/>
          <w:color w:val="000000" w:themeColor="text1"/>
        </w:rPr>
        <w:t>s.</w:t>
      </w:r>
    </w:p>
    <w:p w14:paraId="2C1F5863" w14:textId="77777777" w:rsidR="000418C4" w:rsidRPr="003214EE" w:rsidRDefault="000418C4" w:rsidP="003214EE">
      <w:pPr>
        <w:pStyle w:val="NormalWeb"/>
        <w:spacing w:before="0" w:beforeAutospacing="0" w:after="0" w:afterAutospacing="0"/>
        <w:jc w:val="both"/>
        <w:rPr>
          <w:rFonts w:ascii="Arial" w:hAnsi="Arial" w:cs="Arial"/>
          <w:color w:val="000000" w:themeColor="text1"/>
          <w:shd w:val="clear" w:color="auto" w:fill="F3F3F3"/>
        </w:rPr>
      </w:pPr>
    </w:p>
    <w:p w14:paraId="4E53B518" w14:textId="420A63DA" w:rsidR="000418C4" w:rsidRPr="003214EE" w:rsidRDefault="000418C4" w:rsidP="003214EE">
      <w:pPr>
        <w:pStyle w:val="NormalWeb"/>
        <w:spacing w:before="0" w:beforeAutospacing="0" w:after="0" w:afterAutospacing="0"/>
        <w:jc w:val="both"/>
        <w:rPr>
          <w:rFonts w:ascii="Arial" w:hAnsi="Arial" w:cs="Arial"/>
          <w:b/>
          <w:bCs/>
          <w:color w:val="000000" w:themeColor="text1"/>
          <w:shd w:val="clear" w:color="auto" w:fill="F3F3F3"/>
        </w:rPr>
      </w:pPr>
      <w:r w:rsidRPr="003214EE">
        <w:rPr>
          <w:rFonts w:ascii="Arial" w:hAnsi="Arial" w:cs="Arial"/>
          <w:b/>
          <w:bCs/>
          <w:color w:val="000000" w:themeColor="text1"/>
        </w:rPr>
        <w:t>Allegations That Do Not Meet the Har</w:t>
      </w:r>
      <w:r w:rsidR="003214EE">
        <w:rPr>
          <w:rFonts w:ascii="Arial" w:hAnsi="Arial" w:cs="Arial"/>
          <w:b/>
          <w:bCs/>
          <w:color w:val="000000" w:themeColor="text1"/>
        </w:rPr>
        <w:t>m Threshold</w:t>
      </w:r>
    </w:p>
    <w:p w14:paraId="7F24AE63" w14:textId="77777777" w:rsidR="000418C4" w:rsidRPr="003214EE" w:rsidRDefault="000418C4" w:rsidP="003214EE">
      <w:pPr>
        <w:pStyle w:val="NormalWeb"/>
        <w:spacing w:before="0" w:beforeAutospacing="0" w:after="0" w:afterAutospacing="0"/>
        <w:jc w:val="both"/>
        <w:rPr>
          <w:rFonts w:ascii="Arial" w:hAnsi="Arial" w:cs="Arial"/>
          <w:color w:val="000000" w:themeColor="text1"/>
          <w:shd w:val="clear" w:color="auto" w:fill="F3F3F3"/>
        </w:rPr>
      </w:pPr>
    </w:p>
    <w:p w14:paraId="7D763D11" w14:textId="3389094D" w:rsidR="000418C4" w:rsidRPr="003214EE" w:rsidRDefault="000418C4" w:rsidP="003214EE">
      <w:pPr>
        <w:pStyle w:val="NormalWeb"/>
        <w:spacing w:before="0" w:beforeAutospacing="0" w:after="0" w:afterAutospacing="0"/>
        <w:jc w:val="both"/>
        <w:rPr>
          <w:rFonts w:ascii="Arial" w:hAnsi="Arial" w:cs="Arial"/>
          <w:color w:val="000000" w:themeColor="text1"/>
          <w:shd w:val="clear" w:color="auto" w:fill="F3F3F3"/>
        </w:rPr>
      </w:pPr>
      <w:r w:rsidRPr="003214EE">
        <w:rPr>
          <w:rFonts w:ascii="Arial" w:hAnsi="Arial" w:cs="Arial"/>
          <w:color w:val="000000" w:themeColor="text1"/>
        </w:rPr>
        <w:t xml:space="preserve">Allegations or concerns that do not reach the threshold of harm are classified as ‘low-level </w:t>
      </w:r>
      <w:proofErr w:type="gramStart"/>
      <w:r w:rsidRPr="003214EE">
        <w:rPr>
          <w:rFonts w:ascii="Arial" w:hAnsi="Arial" w:cs="Arial"/>
          <w:color w:val="000000" w:themeColor="text1"/>
        </w:rPr>
        <w:t>concerns’</w:t>
      </w:r>
      <w:proofErr w:type="gramEnd"/>
      <w:r w:rsidRPr="003214EE">
        <w:rPr>
          <w:rFonts w:ascii="Arial" w:hAnsi="Arial" w:cs="Arial"/>
          <w:color w:val="000000" w:themeColor="text1"/>
        </w:rPr>
        <w:t xml:space="preserve">. The term ‘low-level concern’ does not imply insignificance; rather, it indicates that the conduct towards the </w:t>
      </w:r>
      <w:r w:rsidR="005C0D32">
        <w:rPr>
          <w:rFonts w:ascii="Arial" w:hAnsi="Arial" w:cs="Arial"/>
          <w:color w:val="000000" w:themeColor="text1"/>
        </w:rPr>
        <w:t>learner</w:t>
      </w:r>
      <w:r w:rsidRPr="003214EE">
        <w:rPr>
          <w:rFonts w:ascii="Arial" w:hAnsi="Arial" w:cs="Arial"/>
          <w:color w:val="000000" w:themeColor="text1"/>
        </w:rPr>
        <w:t xml:space="preserve"> does not surpass the harm threshold as previously define</w:t>
      </w:r>
      <w:r w:rsidR="003214EE">
        <w:rPr>
          <w:rFonts w:ascii="Arial" w:hAnsi="Arial" w:cs="Arial"/>
          <w:color w:val="000000" w:themeColor="text1"/>
        </w:rPr>
        <w:t>d.</w:t>
      </w:r>
    </w:p>
    <w:p w14:paraId="0E918C04" w14:textId="77777777" w:rsidR="000418C4" w:rsidRPr="003214EE" w:rsidRDefault="000418C4" w:rsidP="003214EE">
      <w:pPr>
        <w:pStyle w:val="NormalWeb"/>
        <w:spacing w:before="0" w:beforeAutospacing="0" w:after="0" w:afterAutospacing="0"/>
        <w:jc w:val="both"/>
        <w:rPr>
          <w:rFonts w:ascii="Arial" w:hAnsi="Arial" w:cs="Arial"/>
          <w:color w:val="000000" w:themeColor="text1"/>
          <w:shd w:val="clear" w:color="auto" w:fill="F3F3F3"/>
        </w:rPr>
      </w:pPr>
    </w:p>
    <w:p w14:paraId="44935A3B" w14:textId="5CDEA305" w:rsidR="000418C4" w:rsidRPr="003214EE" w:rsidRDefault="000418C4" w:rsidP="003214EE">
      <w:pPr>
        <w:pStyle w:val="NormalWeb"/>
        <w:spacing w:before="0" w:beforeAutospacing="0" w:after="0" w:afterAutospacing="0"/>
        <w:jc w:val="both"/>
        <w:rPr>
          <w:rFonts w:ascii="Arial" w:hAnsi="Arial" w:cs="Arial"/>
          <w:color w:val="000000" w:themeColor="text1"/>
          <w:shd w:val="clear" w:color="auto" w:fill="F3F3F3"/>
        </w:rPr>
      </w:pPr>
      <w:proofErr w:type="gramStart"/>
      <w:r w:rsidRPr="003214EE">
        <w:rPr>
          <w:rFonts w:ascii="Arial" w:hAnsi="Arial" w:cs="Arial"/>
          <w:color w:val="000000" w:themeColor="text1"/>
        </w:rPr>
        <w:t>A  low</w:t>
      </w:r>
      <w:proofErr w:type="gramEnd"/>
      <w:r w:rsidRPr="003214EE">
        <w:rPr>
          <w:rFonts w:ascii="Arial" w:hAnsi="Arial" w:cs="Arial"/>
          <w:color w:val="000000" w:themeColor="text1"/>
        </w:rPr>
        <w:t>-level concern encompasses any issue, regardless of its magnitude, where an adult associated with th</w:t>
      </w:r>
      <w:r w:rsidR="005C0D32">
        <w:rPr>
          <w:rFonts w:ascii="Arial" w:hAnsi="Arial" w:cs="Arial"/>
          <w:color w:val="000000" w:themeColor="text1"/>
        </w:rPr>
        <w:t xml:space="preserve">e provision </w:t>
      </w:r>
      <w:r w:rsidRPr="003214EE">
        <w:rPr>
          <w:rFonts w:ascii="Arial" w:hAnsi="Arial" w:cs="Arial"/>
          <w:color w:val="000000" w:themeColor="text1"/>
        </w:rPr>
        <w:t>may have behaved in a manner that i</w:t>
      </w:r>
      <w:r w:rsidR="003214EE">
        <w:rPr>
          <w:rFonts w:ascii="Arial" w:hAnsi="Arial" w:cs="Arial"/>
          <w:color w:val="000000" w:themeColor="text1"/>
        </w:rPr>
        <w:t>s:</w:t>
      </w:r>
    </w:p>
    <w:p w14:paraId="0446D4BA" w14:textId="42BA35A4" w:rsidR="000418C4" w:rsidRPr="003214EE" w:rsidRDefault="000418C4" w:rsidP="00566FB0">
      <w:pPr>
        <w:pStyle w:val="NormalWeb"/>
        <w:numPr>
          <w:ilvl w:val="0"/>
          <w:numId w:val="37"/>
        </w:numPr>
        <w:spacing w:before="0" w:beforeAutospacing="0" w:after="0" w:afterAutospacing="0"/>
        <w:jc w:val="both"/>
        <w:rPr>
          <w:rFonts w:ascii="Arial" w:hAnsi="Arial" w:cs="Arial"/>
          <w:color w:val="000000" w:themeColor="text1"/>
          <w:shd w:val="clear" w:color="auto" w:fill="F3F3F3"/>
        </w:rPr>
      </w:pPr>
      <w:r w:rsidRPr="003214EE">
        <w:rPr>
          <w:rFonts w:ascii="Arial" w:hAnsi="Arial" w:cs="Arial"/>
          <w:color w:val="000000" w:themeColor="text1"/>
        </w:rPr>
        <w:t>Contrary to the CAST Staff Code of Conduct and Disciplinary Rules Policy, including inappropriate conduct outside of the workplac</w:t>
      </w:r>
      <w:r w:rsidR="003214EE">
        <w:rPr>
          <w:rFonts w:ascii="Arial" w:hAnsi="Arial" w:cs="Arial"/>
          <w:color w:val="000000" w:themeColor="text1"/>
        </w:rPr>
        <w:t>e; or</w:t>
      </w:r>
    </w:p>
    <w:p w14:paraId="16AD2A3A" w14:textId="124C410F" w:rsidR="000418C4" w:rsidRPr="003214EE" w:rsidRDefault="000418C4" w:rsidP="00566FB0">
      <w:pPr>
        <w:pStyle w:val="NormalWeb"/>
        <w:numPr>
          <w:ilvl w:val="0"/>
          <w:numId w:val="37"/>
        </w:numPr>
        <w:spacing w:before="0" w:beforeAutospacing="0" w:after="0" w:afterAutospacing="0"/>
        <w:jc w:val="both"/>
        <w:rPr>
          <w:rFonts w:ascii="Arial" w:hAnsi="Arial" w:cs="Arial"/>
          <w:color w:val="000000" w:themeColor="text1"/>
          <w:shd w:val="clear" w:color="auto" w:fill="F3F3F3"/>
        </w:rPr>
      </w:pPr>
      <w:r w:rsidRPr="003214EE">
        <w:rPr>
          <w:rFonts w:ascii="Arial" w:hAnsi="Arial" w:cs="Arial"/>
          <w:color w:val="000000" w:themeColor="text1"/>
        </w:rPr>
        <w:t>Below the harm threshold or not severe enough to warrant a referral to the Local Authority Designated Officer (LAD</w:t>
      </w:r>
      <w:r w:rsidR="003214EE">
        <w:rPr>
          <w:rFonts w:ascii="Arial" w:hAnsi="Arial" w:cs="Arial"/>
          <w:color w:val="000000" w:themeColor="text1"/>
        </w:rPr>
        <w:t>O).</w:t>
      </w:r>
    </w:p>
    <w:p w14:paraId="624552EB" w14:textId="77777777" w:rsidR="000418C4" w:rsidRPr="003214EE" w:rsidRDefault="000418C4" w:rsidP="003214EE">
      <w:pPr>
        <w:pStyle w:val="NormalWeb"/>
        <w:spacing w:before="0" w:beforeAutospacing="0" w:after="0" w:afterAutospacing="0"/>
        <w:jc w:val="both"/>
        <w:rPr>
          <w:rFonts w:ascii="Arial" w:hAnsi="Arial" w:cs="Arial"/>
          <w:color w:val="000000" w:themeColor="text1"/>
          <w:shd w:val="clear" w:color="auto" w:fill="F3F3F3"/>
        </w:rPr>
      </w:pPr>
    </w:p>
    <w:p w14:paraId="261349BC" w14:textId="2D604877" w:rsidR="000418C4" w:rsidRPr="003214EE" w:rsidRDefault="000418C4" w:rsidP="003214EE">
      <w:pPr>
        <w:pStyle w:val="NormalWeb"/>
        <w:spacing w:before="0" w:beforeAutospacing="0" w:after="0" w:afterAutospacing="0"/>
        <w:jc w:val="both"/>
        <w:rPr>
          <w:rFonts w:ascii="Arial" w:hAnsi="Arial" w:cs="Arial"/>
          <w:color w:val="000000" w:themeColor="text1"/>
          <w:shd w:val="clear" w:color="auto" w:fill="F3F3F3"/>
        </w:rPr>
      </w:pPr>
      <w:r w:rsidRPr="003214EE">
        <w:rPr>
          <w:rFonts w:ascii="Arial" w:hAnsi="Arial" w:cs="Arial"/>
          <w:color w:val="000000" w:themeColor="text1"/>
        </w:rPr>
        <w:t>Behaviour can span a broad spectrum. The CAST Staff Code of Conduct and Disciplinary Rules Policy provides additional information on differentiating between expected and appropriate behaviour and behaviour that is concerning, problematic, or inappropriat</w:t>
      </w:r>
      <w:r w:rsidR="003214EE">
        <w:rPr>
          <w:rFonts w:ascii="Arial" w:hAnsi="Arial" w:cs="Arial"/>
          <w:color w:val="000000" w:themeColor="text1"/>
        </w:rPr>
        <w:t>e.</w:t>
      </w:r>
    </w:p>
    <w:p w14:paraId="1AFCB13E" w14:textId="77777777" w:rsidR="000418C4" w:rsidRPr="003214EE" w:rsidRDefault="000418C4" w:rsidP="003214EE">
      <w:pPr>
        <w:pStyle w:val="NormalWeb"/>
        <w:spacing w:before="0" w:beforeAutospacing="0" w:after="0" w:afterAutospacing="0"/>
        <w:jc w:val="both"/>
        <w:rPr>
          <w:rFonts w:ascii="Arial" w:hAnsi="Arial" w:cs="Arial"/>
          <w:color w:val="000000" w:themeColor="text1"/>
          <w:shd w:val="clear" w:color="auto" w:fill="F3F3F3"/>
        </w:rPr>
      </w:pPr>
    </w:p>
    <w:p w14:paraId="5393A49A" w14:textId="27F4845D" w:rsidR="000418C4" w:rsidRPr="003214EE" w:rsidRDefault="000418C4" w:rsidP="003214EE">
      <w:pPr>
        <w:pStyle w:val="NormalWeb"/>
        <w:spacing w:before="0" w:beforeAutospacing="0" w:after="0" w:afterAutospacing="0"/>
        <w:jc w:val="both"/>
        <w:rPr>
          <w:rFonts w:ascii="Arial" w:hAnsi="Arial" w:cs="Arial"/>
          <w:color w:val="000000" w:themeColor="text1"/>
          <w:shd w:val="clear" w:color="auto" w:fill="F3F3F3"/>
        </w:rPr>
      </w:pPr>
      <w:r w:rsidRPr="003214EE">
        <w:rPr>
          <w:rFonts w:ascii="Arial" w:hAnsi="Arial" w:cs="Arial"/>
          <w:color w:val="000000" w:themeColor="text1"/>
        </w:rPr>
        <w:t>Staff members should share low-level concerns in confidence with the designated safeguarding lead in a timely manner, preferably by close of the business da</w:t>
      </w:r>
      <w:r w:rsidR="003214EE">
        <w:rPr>
          <w:rFonts w:ascii="Arial" w:hAnsi="Arial" w:cs="Arial"/>
          <w:color w:val="000000" w:themeColor="text1"/>
        </w:rPr>
        <w:t>y.</w:t>
      </w:r>
    </w:p>
    <w:p w14:paraId="47F5873A" w14:textId="77777777" w:rsidR="000418C4" w:rsidRPr="003214EE" w:rsidRDefault="000418C4" w:rsidP="003214EE">
      <w:pPr>
        <w:pStyle w:val="NormalWeb"/>
        <w:spacing w:before="0" w:beforeAutospacing="0" w:after="0" w:afterAutospacing="0"/>
        <w:jc w:val="both"/>
        <w:rPr>
          <w:rFonts w:ascii="Arial" w:hAnsi="Arial" w:cs="Arial"/>
          <w:color w:val="000000" w:themeColor="text1"/>
          <w:shd w:val="clear" w:color="auto" w:fill="F3F3F3"/>
        </w:rPr>
      </w:pPr>
    </w:p>
    <w:p w14:paraId="07A92472" w14:textId="4DC53915" w:rsidR="000418C4" w:rsidRPr="003214EE" w:rsidRDefault="000418C4" w:rsidP="003214EE">
      <w:pPr>
        <w:pStyle w:val="NormalWeb"/>
        <w:spacing w:before="0" w:beforeAutospacing="0" w:after="0" w:afterAutospacing="0"/>
        <w:jc w:val="both"/>
        <w:rPr>
          <w:rFonts w:ascii="Arial" w:hAnsi="Arial" w:cs="Arial"/>
          <w:color w:val="000000" w:themeColor="text1"/>
          <w:shd w:val="clear" w:color="auto" w:fill="F3F3F3"/>
        </w:rPr>
      </w:pPr>
      <w:r w:rsidRPr="003214EE">
        <w:rPr>
          <w:rFonts w:ascii="Arial" w:hAnsi="Arial" w:cs="Arial"/>
          <w:color w:val="000000" w:themeColor="text1"/>
        </w:rPr>
        <w:t xml:space="preserve">Concerns regarding </w:t>
      </w:r>
      <w:r w:rsidR="003214EE">
        <w:rPr>
          <w:rFonts w:ascii="Arial" w:hAnsi="Arial" w:cs="Arial"/>
          <w:color w:val="000000" w:themeColor="text1"/>
        </w:rPr>
        <w:t>the designated safeguarding lead</w:t>
      </w:r>
      <w:r w:rsidRPr="003214EE">
        <w:rPr>
          <w:rFonts w:ascii="Arial" w:hAnsi="Arial" w:cs="Arial"/>
          <w:color w:val="000000" w:themeColor="text1"/>
        </w:rPr>
        <w:t xml:space="preserve"> should be reported to the deputy safeguarding leads in a timely manner, preferably by close of the business da</w:t>
      </w:r>
      <w:r w:rsidR="003214EE">
        <w:rPr>
          <w:rFonts w:ascii="Arial" w:hAnsi="Arial" w:cs="Arial"/>
          <w:color w:val="000000" w:themeColor="text1"/>
        </w:rPr>
        <w:t>y.</w:t>
      </w:r>
    </w:p>
    <w:p w14:paraId="6CD0702C" w14:textId="77777777" w:rsidR="000418C4" w:rsidRPr="003214EE" w:rsidRDefault="000418C4" w:rsidP="003214EE">
      <w:pPr>
        <w:pStyle w:val="NormalWeb"/>
        <w:spacing w:before="0" w:beforeAutospacing="0" w:after="0" w:afterAutospacing="0"/>
        <w:jc w:val="both"/>
        <w:rPr>
          <w:rFonts w:ascii="Arial" w:hAnsi="Arial" w:cs="Arial"/>
          <w:color w:val="000000" w:themeColor="text1"/>
          <w:shd w:val="clear" w:color="auto" w:fill="F3F3F3"/>
        </w:rPr>
      </w:pPr>
    </w:p>
    <w:p w14:paraId="3876D516" w14:textId="0353C135" w:rsidR="000418C4" w:rsidRPr="003214EE" w:rsidRDefault="000418C4" w:rsidP="003214EE">
      <w:pPr>
        <w:pStyle w:val="NormalWeb"/>
        <w:spacing w:before="0" w:beforeAutospacing="0" w:after="0" w:afterAutospacing="0"/>
        <w:jc w:val="both"/>
        <w:rPr>
          <w:rFonts w:ascii="Arial" w:hAnsi="Arial" w:cs="Arial"/>
          <w:color w:val="000000" w:themeColor="text1"/>
          <w:shd w:val="clear" w:color="auto" w:fill="F3F3F3"/>
        </w:rPr>
      </w:pPr>
      <w:r w:rsidRPr="003214EE">
        <w:rPr>
          <w:rFonts w:ascii="Arial" w:hAnsi="Arial" w:cs="Arial"/>
          <w:color w:val="000000" w:themeColor="text1"/>
        </w:rPr>
        <w:t>Staff members are also urged to self-report if they find themselves in a situation that could be misconstrued, might seem compromising to others and</w:t>
      </w:r>
      <w:r w:rsidR="005C0D32">
        <w:rPr>
          <w:rFonts w:ascii="Arial" w:hAnsi="Arial" w:cs="Arial"/>
          <w:color w:val="000000" w:themeColor="text1"/>
        </w:rPr>
        <w:t xml:space="preserve"> </w:t>
      </w:r>
      <w:r w:rsidRPr="003214EE">
        <w:rPr>
          <w:rFonts w:ascii="Arial" w:hAnsi="Arial" w:cs="Arial"/>
          <w:color w:val="000000" w:themeColor="text1"/>
        </w:rPr>
        <w:t>/</w:t>
      </w:r>
      <w:r w:rsidR="005C0D32">
        <w:rPr>
          <w:rFonts w:ascii="Arial" w:hAnsi="Arial" w:cs="Arial"/>
          <w:color w:val="000000" w:themeColor="text1"/>
        </w:rPr>
        <w:t xml:space="preserve"> </w:t>
      </w:r>
      <w:r w:rsidRPr="003214EE">
        <w:rPr>
          <w:rFonts w:ascii="Arial" w:hAnsi="Arial" w:cs="Arial"/>
          <w:color w:val="000000" w:themeColor="text1"/>
        </w:rPr>
        <w:t>or</w:t>
      </w:r>
      <w:r w:rsidR="005C0D32">
        <w:rPr>
          <w:rFonts w:ascii="Arial" w:hAnsi="Arial" w:cs="Arial"/>
          <w:color w:val="000000" w:themeColor="text1"/>
        </w:rPr>
        <w:t>,</w:t>
      </w:r>
      <w:r w:rsidRPr="003214EE">
        <w:rPr>
          <w:rFonts w:ascii="Arial" w:hAnsi="Arial" w:cs="Arial"/>
          <w:color w:val="000000" w:themeColor="text1"/>
        </w:rPr>
        <w:t xml:space="preserve"> upon reflection, they believe their behaviour falls short of the expected professional standard</w:t>
      </w:r>
      <w:r w:rsidR="003214EE">
        <w:rPr>
          <w:rFonts w:ascii="Arial" w:hAnsi="Arial" w:cs="Arial"/>
          <w:color w:val="000000" w:themeColor="text1"/>
        </w:rPr>
        <w:t>s.</w:t>
      </w:r>
    </w:p>
    <w:p w14:paraId="5EEC5785" w14:textId="77777777" w:rsidR="000418C4" w:rsidRPr="003214EE" w:rsidRDefault="000418C4" w:rsidP="003214EE">
      <w:pPr>
        <w:pStyle w:val="NormalWeb"/>
        <w:spacing w:before="0" w:beforeAutospacing="0" w:after="0" w:afterAutospacing="0"/>
        <w:jc w:val="both"/>
        <w:rPr>
          <w:rFonts w:ascii="Arial" w:hAnsi="Arial" w:cs="Arial"/>
          <w:color w:val="000000" w:themeColor="text1"/>
          <w:shd w:val="clear" w:color="auto" w:fill="F3F3F3"/>
        </w:rPr>
      </w:pPr>
    </w:p>
    <w:p w14:paraId="43C9A0EC" w14:textId="672BAA0A" w:rsidR="000418C4" w:rsidRPr="003214EE" w:rsidRDefault="000418C4" w:rsidP="003214EE">
      <w:pPr>
        <w:pStyle w:val="NormalWeb"/>
        <w:spacing w:before="0" w:beforeAutospacing="0" w:after="0" w:afterAutospacing="0"/>
        <w:jc w:val="both"/>
        <w:rPr>
          <w:rFonts w:ascii="Arial" w:hAnsi="Arial" w:cs="Arial"/>
          <w:color w:val="000000" w:themeColor="text1"/>
          <w:shd w:val="clear" w:color="auto" w:fill="F3F3F3"/>
        </w:rPr>
      </w:pPr>
      <w:r w:rsidRPr="003214EE">
        <w:rPr>
          <w:rFonts w:ascii="Arial" w:hAnsi="Arial" w:cs="Arial"/>
          <w:color w:val="000000" w:themeColor="text1"/>
        </w:rPr>
        <w:lastRenderedPageBreak/>
        <w:t>The designated safeguarding lead will make decisions regarding all low-level concerns, although this may be done in collaboration with the deputy safeguarding lead</w:t>
      </w:r>
      <w:r w:rsidR="003214EE">
        <w:rPr>
          <w:rFonts w:ascii="Arial" w:hAnsi="Arial" w:cs="Arial"/>
          <w:color w:val="000000" w:themeColor="text1"/>
        </w:rPr>
        <w:t>s.</w:t>
      </w:r>
    </w:p>
    <w:p w14:paraId="3C3C0AD0" w14:textId="77777777" w:rsidR="000418C4" w:rsidRPr="003214EE" w:rsidRDefault="000418C4" w:rsidP="003214EE">
      <w:pPr>
        <w:pStyle w:val="NormalWeb"/>
        <w:spacing w:before="0" w:beforeAutospacing="0" w:after="0" w:afterAutospacing="0"/>
        <w:jc w:val="both"/>
        <w:rPr>
          <w:rFonts w:ascii="Arial" w:hAnsi="Arial" w:cs="Arial"/>
          <w:color w:val="000000" w:themeColor="text1"/>
          <w:shd w:val="clear" w:color="auto" w:fill="F3F3F3"/>
        </w:rPr>
      </w:pPr>
    </w:p>
    <w:p w14:paraId="1649F882" w14:textId="3DFCEC25" w:rsidR="000418C4" w:rsidRPr="003214EE" w:rsidRDefault="000418C4" w:rsidP="003214EE">
      <w:pPr>
        <w:pStyle w:val="NormalWeb"/>
        <w:spacing w:before="0" w:beforeAutospacing="0" w:after="0" w:afterAutospacing="0"/>
        <w:jc w:val="both"/>
        <w:rPr>
          <w:rFonts w:ascii="Arial" w:hAnsi="Arial" w:cs="Arial"/>
          <w:color w:val="000000" w:themeColor="text1"/>
          <w:shd w:val="clear" w:color="auto" w:fill="F3F3F3"/>
        </w:rPr>
      </w:pPr>
      <w:r w:rsidRPr="003214EE">
        <w:rPr>
          <w:rFonts w:ascii="Arial" w:hAnsi="Arial" w:cs="Arial"/>
          <w:color w:val="000000" w:themeColor="text1"/>
        </w:rPr>
        <w:t>Reports regarding contractors will be communicated to their respective employer</w:t>
      </w:r>
      <w:r w:rsidR="003214EE">
        <w:rPr>
          <w:rFonts w:ascii="Arial" w:hAnsi="Arial" w:cs="Arial"/>
          <w:color w:val="000000" w:themeColor="text1"/>
        </w:rPr>
        <w:t>s.</w:t>
      </w:r>
    </w:p>
    <w:p w14:paraId="38C72918" w14:textId="77777777" w:rsidR="000418C4" w:rsidRPr="003214EE" w:rsidRDefault="000418C4" w:rsidP="003214EE">
      <w:pPr>
        <w:pStyle w:val="NormalWeb"/>
        <w:spacing w:before="0" w:beforeAutospacing="0" w:after="0" w:afterAutospacing="0"/>
        <w:jc w:val="both"/>
        <w:rPr>
          <w:rFonts w:ascii="Arial" w:hAnsi="Arial" w:cs="Arial"/>
          <w:color w:val="000000" w:themeColor="text1"/>
          <w:shd w:val="clear" w:color="auto" w:fill="F3F3F3"/>
        </w:rPr>
      </w:pPr>
    </w:p>
    <w:p w14:paraId="75569C8D" w14:textId="77777777" w:rsidR="005C0D32" w:rsidRDefault="000418C4" w:rsidP="003214EE">
      <w:pPr>
        <w:pStyle w:val="NormalWeb"/>
        <w:spacing w:before="0" w:beforeAutospacing="0" w:after="0" w:afterAutospacing="0"/>
        <w:jc w:val="both"/>
        <w:rPr>
          <w:rFonts w:ascii="Arial" w:hAnsi="Arial" w:cs="Arial"/>
          <w:color w:val="000000" w:themeColor="text1"/>
        </w:rPr>
      </w:pPr>
      <w:r w:rsidRPr="003214EE">
        <w:rPr>
          <w:rFonts w:ascii="Arial" w:hAnsi="Arial" w:cs="Arial"/>
          <w:color w:val="000000" w:themeColor="text1"/>
        </w:rPr>
        <w:t xml:space="preserve">All low-level concerns will be documented in writing, including details of the concern, the context, and the action taken. </w:t>
      </w:r>
    </w:p>
    <w:p w14:paraId="7B53DA43" w14:textId="77777777" w:rsidR="005C0D32" w:rsidRDefault="005C0D32" w:rsidP="003214EE">
      <w:pPr>
        <w:pStyle w:val="NormalWeb"/>
        <w:spacing w:before="0" w:beforeAutospacing="0" w:after="0" w:afterAutospacing="0"/>
        <w:jc w:val="both"/>
        <w:rPr>
          <w:rFonts w:ascii="Arial" w:hAnsi="Arial" w:cs="Arial"/>
          <w:color w:val="000000" w:themeColor="text1"/>
        </w:rPr>
      </w:pPr>
    </w:p>
    <w:p w14:paraId="11F4656E" w14:textId="16C0BE5E" w:rsidR="000418C4" w:rsidRPr="003214EE" w:rsidRDefault="000418C4" w:rsidP="003214EE">
      <w:pPr>
        <w:pStyle w:val="NormalWeb"/>
        <w:spacing w:before="0" w:beforeAutospacing="0" w:after="0" w:afterAutospacing="0"/>
        <w:jc w:val="both"/>
        <w:rPr>
          <w:rFonts w:ascii="Arial" w:hAnsi="Arial" w:cs="Arial"/>
          <w:color w:val="000000" w:themeColor="text1"/>
          <w:shd w:val="clear" w:color="auto" w:fill="F3F3F3"/>
        </w:rPr>
      </w:pPr>
      <w:r w:rsidRPr="003214EE">
        <w:rPr>
          <w:rFonts w:ascii="Arial" w:hAnsi="Arial" w:cs="Arial"/>
          <w:color w:val="000000" w:themeColor="text1"/>
        </w:rPr>
        <w:t>For further information about the procedure for recording and responding to low-level concerns, refer to the CAST Staff Code of Conduct and Disciplinary Rules Polic</w:t>
      </w:r>
      <w:r w:rsidR="003214EE">
        <w:rPr>
          <w:rFonts w:ascii="Arial" w:hAnsi="Arial" w:cs="Arial"/>
          <w:color w:val="000000" w:themeColor="text1"/>
        </w:rPr>
        <w:t>y.</w:t>
      </w:r>
    </w:p>
    <w:p w14:paraId="6A906916" w14:textId="77777777" w:rsidR="000418C4" w:rsidRPr="003214EE" w:rsidRDefault="000418C4" w:rsidP="003214EE">
      <w:pPr>
        <w:pStyle w:val="NormalWeb"/>
        <w:spacing w:before="0" w:beforeAutospacing="0" w:after="0" w:afterAutospacing="0"/>
        <w:jc w:val="both"/>
        <w:rPr>
          <w:rFonts w:ascii="Arial" w:hAnsi="Arial" w:cs="Arial"/>
          <w:color w:val="000000" w:themeColor="text1"/>
          <w:shd w:val="clear" w:color="auto" w:fill="F3F3F3"/>
        </w:rPr>
      </w:pPr>
    </w:p>
    <w:p w14:paraId="7B3ADC51" w14:textId="679480AF" w:rsidR="000418C4" w:rsidRPr="003214EE" w:rsidRDefault="000418C4" w:rsidP="003214EE">
      <w:pPr>
        <w:pStyle w:val="NormalWeb"/>
        <w:spacing w:before="0" w:beforeAutospacing="0" w:after="0" w:afterAutospacing="0"/>
        <w:jc w:val="both"/>
        <w:rPr>
          <w:rFonts w:ascii="Arial" w:hAnsi="Arial" w:cs="Arial"/>
          <w:b/>
          <w:bCs/>
          <w:color w:val="000000" w:themeColor="text1"/>
          <w:shd w:val="clear" w:color="auto" w:fill="F3F3F3"/>
        </w:rPr>
      </w:pPr>
      <w:r w:rsidRPr="003214EE">
        <w:rPr>
          <w:rFonts w:ascii="Arial" w:hAnsi="Arial" w:cs="Arial"/>
          <w:b/>
          <w:bCs/>
          <w:color w:val="000000" w:themeColor="text1"/>
        </w:rPr>
        <w:t>Concerns Regarding CAST</w:t>
      </w:r>
      <w:r w:rsidR="005C0D32">
        <w:rPr>
          <w:rFonts w:ascii="Arial" w:hAnsi="Arial" w:cs="Arial"/>
          <w:b/>
          <w:bCs/>
          <w:color w:val="000000" w:themeColor="text1"/>
        </w:rPr>
        <w:t xml:space="preserve">’s </w:t>
      </w:r>
      <w:r w:rsidRPr="003214EE">
        <w:rPr>
          <w:rFonts w:ascii="Arial" w:hAnsi="Arial" w:cs="Arial"/>
          <w:b/>
          <w:bCs/>
          <w:color w:val="000000" w:themeColor="text1"/>
        </w:rPr>
        <w:t>Safeguardin</w:t>
      </w:r>
      <w:r w:rsidR="003214EE">
        <w:rPr>
          <w:rFonts w:ascii="Arial" w:hAnsi="Arial" w:cs="Arial"/>
          <w:b/>
          <w:bCs/>
          <w:color w:val="000000" w:themeColor="text1"/>
        </w:rPr>
        <w:t>g Practices</w:t>
      </w:r>
    </w:p>
    <w:p w14:paraId="09537723" w14:textId="77777777" w:rsidR="000418C4" w:rsidRPr="003214EE" w:rsidRDefault="000418C4" w:rsidP="003214EE">
      <w:pPr>
        <w:pStyle w:val="NormalWeb"/>
        <w:spacing w:before="0" w:beforeAutospacing="0" w:after="0" w:afterAutospacing="0"/>
        <w:jc w:val="both"/>
        <w:rPr>
          <w:rFonts w:ascii="Arial" w:hAnsi="Arial" w:cs="Arial"/>
          <w:b/>
          <w:bCs/>
          <w:color w:val="000000" w:themeColor="text1"/>
          <w:shd w:val="clear" w:color="auto" w:fill="F3F3F3"/>
        </w:rPr>
      </w:pPr>
    </w:p>
    <w:p w14:paraId="54D7433F" w14:textId="4719AF49" w:rsidR="000418C4" w:rsidRPr="003214EE" w:rsidRDefault="000418C4" w:rsidP="003214EE">
      <w:pPr>
        <w:pStyle w:val="NormalWeb"/>
        <w:spacing w:before="0" w:beforeAutospacing="0" w:after="0" w:afterAutospacing="0"/>
        <w:jc w:val="both"/>
        <w:rPr>
          <w:rFonts w:ascii="Arial" w:hAnsi="Arial" w:cs="Arial"/>
          <w:color w:val="000000" w:themeColor="text1"/>
          <w:shd w:val="clear" w:color="auto" w:fill="F3F3F3"/>
        </w:rPr>
      </w:pPr>
      <w:r w:rsidRPr="003214EE">
        <w:rPr>
          <w:rFonts w:ascii="Arial" w:hAnsi="Arial" w:cs="Arial"/>
          <w:color w:val="000000" w:themeColor="text1"/>
        </w:rPr>
        <w:t>All staff members are encouraged to voice concerns about poor or unsafe practices and potential shortcomings in the CAST safeguarding system. The senior leadership team will take these concerns seriousl</w:t>
      </w:r>
      <w:r w:rsidR="003214EE">
        <w:rPr>
          <w:rFonts w:ascii="Arial" w:hAnsi="Arial" w:cs="Arial"/>
          <w:color w:val="000000" w:themeColor="text1"/>
        </w:rPr>
        <w:t>y.</w:t>
      </w:r>
    </w:p>
    <w:p w14:paraId="64ACC1E6" w14:textId="77777777" w:rsidR="000418C4" w:rsidRPr="003214EE" w:rsidRDefault="000418C4" w:rsidP="003214EE">
      <w:pPr>
        <w:pStyle w:val="NormalWeb"/>
        <w:spacing w:before="0" w:beforeAutospacing="0" w:after="0" w:afterAutospacing="0"/>
        <w:jc w:val="both"/>
        <w:rPr>
          <w:rFonts w:ascii="Arial" w:hAnsi="Arial" w:cs="Arial"/>
          <w:color w:val="000000" w:themeColor="text1"/>
          <w:shd w:val="clear" w:color="auto" w:fill="F3F3F3"/>
        </w:rPr>
      </w:pPr>
    </w:p>
    <w:p w14:paraId="17C6321C" w14:textId="2A4750C4" w:rsidR="00A2155A" w:rsidRDefault="000418C4" w:rsidP="003214EE">
      <w:pPr>
        <w:pStyle w:val="NormalWeb"/>
        <w:spacing w:before="0" w:beforeAutospacing="0" w:after="0" w:afterAutospacing="0"/>
        <w:jc w:val="both"/>
        <w:rPr>
          <w:rFonts w:ascii="Arial" w:hAnsi="Arial" w:cs="Arial"/>
          <w:color w:val="000000" w:themeColor="text1"/>
        </w:rPr>
      </w:pPr>
      <w:r w:rsidRPr="003214EE">
        <w:rPr>
          <w:rFonts w:ascii="Arial" w:hAnsi="Arial" w:cs="Arial"/>
          <w:color w:val="000000" w:themeColor="text1"/>
        </w:rPr>
        <w:t xml:space="preserve">For information on how to raise concerns with the senior leadership team or other channels, refer to CAST Staff Code of Conduct and Disciplinary Rules Policy </w:t>
      </w:r>
      <w:r w:rsidR="003214EE" w:rsidRPr="003214EE">
        <w:rPr>
          <w:rFonts w:ascii="Arial" w:hAnsi="Arial" w:cs="Arial"/>
          <w:color w:val="000000" w:themeColor="text1"/>
        </w:rPr>
        <w:t>and the CAST Whistle</w:t>
      </w:r>
      <w:r w:rsidR="005C0D32">
        <w:rPr>
          <w:rFonts w:ascii="Arial" w:hAnsi="Arial" w:cs="Arial"/>
          <w:color w:val="000000" w:themeColor="text1"/>
        </w:rPr>
        <w:t>b</w:t>
      </w:r>
      <w:r w:rsidR="003214EE" w:rsidRPr="003214EE">
        <w:rPr>
          <w:rFonts w:ascii="Arial" w:hAnsi="Arial" w:cs="Arial"/>
          <w:color w:val="000000" w:themeColor="text1"/>
        </w:rPr>
        <w:t>lowing Polic</w:t>
      </w:r>
      <w:r w:rsidR="003214EE">
        <w:rPr>
          <w:rFonts w:ascii="Arial" w:hAnsi="Arial" w:cs="Arial"/>
          <w:color w:val="000000" w:themeColor="text1"/>
        </w:rPr>
        <w:t>y.</w:t>
      </w:r>
    </w:p>
    <w:p w14:paraId="0CF24214" w14:textId="77777777" w:rsidR="00A2155A" w:rsidRDefault="00A2155A">
      <w:pPr>
        <w:rPr>
          <w:rFonts w:ascii="Arial" w:hAnsi="Arial" w:cs="Arial"/>
          <w:color w:val="000000" w:themeColor="text1"/>
          <w:sz w:val="24"/>
          <w:szCs w:val="24"/>
        </w:rPr>
      </w:pPr>
      <w:r>
        <w:rPr>
          <w:rFonts w:ascii="Arial" w:hAnsi="Arial" w:cs="Arial"/>
          <w:color w:val="000000" w:themeColor="text1"/>
        </w:rPr>
        <w:br w:type="page"/>
      </w:r>
    </w:p>
    <w:p w14:paraId="65511DF5" w14:textId="7116977E" w:rsidR="00A2155A" w:rsidRPr="006C15F9" w:rsidRDefault="00A2155A" w:rsidP="00FD5E3B">
      <w:pPr>
        <w:shd w:val="clear" w:color="auto" w:fill="C5E0B3" w:themeFill="accent6" w:themeFillTint="66"/>
        <w:jc w:val="center"/>
        <w:rPr>
          <w:rFonts w:ascii="Arial" w:hAnsi="Arial" w:cs="Arial"/>
          <w:sz w:val="24"/>
          <w:szCs w:val="24"/>
        </w:rPr>
      </w:pPr>
      <w:r>
        <w:rPr>
          <w:rFonts w:ascii="Arial" w:hAnsi="Arial" w:cs="Arial"/>
          <w:b/>
          <w:bCs/>
          <w:sz w:val="32"/>
          <w:szCs w:val="32"/>
        </w:rPr>
        <w:lastRenderedPageBreak/>
        <w:t xml:space="preserve">Appendix 1: Safeguarding </w:t>
      </w:r>
      <w:r w:rsidR="00E6300F">
        <w:rPr>
          <w:rFonts w:ascii="Arial" w:hAnsi="Arial" w:cs="Arial"/>
          <w:b/>
          <w:bCs/>
          <w:sz w:val="32"/>
          <w:szCs w:val="32"/>
        </w:rPr>
        <w:t>Record of Concern</w:t>
      </w:r>
    </w:p>
    <w:p w14:paraId="45DEE5AA" w14:textId="77777777" w:rsidR="0072167A" w:rsidRDefault="0072167A">
      <w:pPr>
        <w:rPr>
          <w:rFonts w:ascii="Arial" w:hAnsi="Arial" w:cs="Arial"/>
          <w:color w:val="000000" w:themeColor="text1"/>
          <w:shd w:val="clear" w:color="auto" w:fill="F3F3F3"/>
        </w:rPr>
      </w:pPr>
    </w:p>
    <w:p w14:paraId="131D79BC" w14:textId="77777777" w:rsidR="0072167A" w:rsidRPr="00553E5B" w:rsidRDefault="0072167A" w:rsidP="0072167A">
      <w:pPr>
        <w:ind w:right="-22"/>
        <w:jc w:val="center"/>
        <w:rPr>
          <w:rFonts w:ascii="Arial" w:hAnsi="Arial" w:cs="Arial"/>
          <w:b/>
          <w:bCs/>
          <w:sz w:val="28"/>
        </w:rPr>
      </w:pPr>
      <w:r w:rsidRPr="00553E5B">
        <w:rPr>
          <w:rFonts w:ascii="Arial" w:hAnsi="Arial" w:cs="Arial"/>
          <w:b/>
          <w:bCs/>
          <w:sz w:val="28"/>
        </w:rPr>
        <w:t xml:space="preserve">CAST Angling Project – </w:t>
      </w:r>
    </w:p>
    <w:p w14:paraId="6CD3E601" w14:textId="77777777" w:rsidR="0072167A" w:rsidRPr="00553E5B" w:rsidRDefault="0072167A" w:rsidP="0072167A">
      <w:pPr>
        <w:ind w:right="-22"/>
        <w:jc w:val="center"/>
        <w:rPr>
          <w:rFonts w:ascii="Arial" w:hAnsi="Arial" w:cs="Arial"/>
          <w:b/>
          <w:bCs/>
          <w:sz w:val="28"/>
        </w:rPr>
      </w:pPr>
      <w:r w:rsidRPr="00553E5B">
        <w:rPr>
          <w:rFonts w:ascii="Arial" w:hAnsi="Arial" w:cs="Arial"/>
          <w:b/>
          <w:bCs/>
          <w:sz w:val="28"/>
        </w:rPr>
        <w:t>Safeguarding Record of Concern</w:t>
      </w:r>
    </w:p>
    <w:p w14:paraId="182BA3DC" w14:textId="77777777" w:rsidR="0072167A" w:rsidRPr="00553E5B" w:rsidRDefault="0072167A" w:rsidP="0072167A">
      <w:pPr>
        <w:ind w:right="-22"/>
        <w:rPr>
          <w:rFonts w:ascii="Arial" w:hAnsi="Arial" w:cs="Arial"/>
        </w:rPr>
      </w:pPr>
    </w:p>
    <w:tbl>
      <w:tblPr>
        <w:tblW w:w="9288" w:type="dxa"/>
        <w:tblInd w:w="-5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640" w:firstRow="0" w:lastRow="1" w:firstColumn="0" w:lastColumn="0" w:noHBand="1" w:noVBand="1"/>
      </w:tblPr>
      <w:tblGrid>
        <w:gridCol w:w="2088"/>
        <w:gridCol w:w="2520"/>
        <w:gridCol w:w="2340"/>
        <w:gridCol w:w="2340"/>
      </w:tblGrid>
      <w:tr w:rsidR="0072167A" w:rsidRPr="00553E5B" w14:paraId="1E2D74CB" w14:textId="77777777" w:rsidTr="006F547D">
        <w:tc>
          <w:tcPr>
            <w:tcW w:w="9288" w:type="dxa"/>
            <w:gridSpan w:val="4"/>
          </w:tcPr>
          <w:p w14:paraId="5D39ED30" w14:textId="77777777" w:rsidR="0072167A" w:rsidRDefault="0072167A" w:rsidP="006F547D">
            <w:pPr>
              <w:ind w:right="-22"/>
              <w:rPr>
                <w:rFonts w:ascii="Arial" w:hAnsi="Arial" w:cs="Arial"/>
                <w:sz w:val="24"/>
                <w:szCs w:val="24"/>
              </w:rPr>
            </w:pPr>
            <w:r w:rsidRPr="00553E5B">
              <w:rPr>
                <w:rFonts w:ascii="Arial" w:hAnsi="Arial" w:cs="Arial"/>
                <w:b/>
                <w:bCs/>
                <w:sz w:val="24"/>
                <w:szCs w:val="24"/>
              </w:rPr>
              <w:t>Name of student/s</w:t>
            </w:r>
            <w:r w:rsidRPr="00553E5B">
              <w:rPr>
                <w:rFonts w:ascii="Arial" w:hAnsi="Arial" w:cs="Arial"/>
                <w:sz w:val="24"/>
                <w:szCs w:val="24"/>
              </w:rPr>
              <w:t xml:space="preserve">: </w:t>
            </w:r>
          </w:p>
          <w:p w14:paraId="124D221B" w14:textId="77777777" w:rsidR="0072167A" w:rsidRDefault="0072167A" w:rsidP="006F547D">
            <w:pPr>
              <w:ind w:right="-22"/>
              <w:rPr>
                <w:rFonts w:ascii="Arial" w:hAnsi="Arial" w:cs="Arial"/>
                <w:b/>
                <w:bCs/>
                <w:sz w:val="24"/>
                <w:szCs w:val="24"/>
              </w:rPr>
            </w:pPr>
            <w:r w:rsidRPr="000B63D7">
              <w:rPr>
                <w:rFonts w:ascii="Arial" w:hAnsi="Arial" w:cs="Arial"/>
                <w:b/>
                <w:bCs/>
                <w:sz w:val="24"/>
                <w:szCs w:val="24"/>
              </w:rPr>
              <w:t>DOB:</w:t>
            </w:r>
          </w:p>
          <w:p w14:paraId="34222D37" w14:textId="77777777" w:rsidR="0072167A" w:rsidRPr="000B63D7" w:rsidRDefault="0072167A" w:rsidP="006F547D">
            <w:pPr>
              <w:ind w:right="-22"/>
              <w:rPr>
                <w:rFonts w:ascii="Arial" w:hAnsi="Arial" w:cs="Arial"/>
                <w:b/>
                <w:bCs/>
                <w:sz w:val="24"/>
                <w:szCs w:val="24"/>
              </w:rPr>
            </w:pPr>
            <w:r>
              <w:rPr>
                <w:rFonts w:ascii="Arial" w:hAnsi="Arial" w:cs="Arial"/>
                <w:b/>
                <w:bCs/>
                <w:sz w:val="24"/>
                <w:szCs w:val="24"/>
              </w:rPr>
              <w:t>Year:</w:t>
            </w:r>
          </w:p>
        </w:tc>
      </w:tr>
      <w:tr w:rsidR="0072167A" w:rsidRPr="00553E5B" w14:paraId="71171A72" w14:textId="77777777" w:rsidTr="006F547D">
        <w:tc>
          <w:tcPr>
            <w:tcW w:w="9288" w:type="dxa"/>
            <w:gridSpan w:val="4"/>
          </w:tcPr>
          <w:p w14:paraId="50E6531B" w14:textId="77777777" w:rsidR="0072167A" w:rsidRPr="00553E5B" w:rsidRDefault="0072167A" w:rsidP="006F547D">
            <w:pPr>
              <w:ind w:left="5245" w:right="-22" w:hanging="5245"/>
              <w:rPr>
                <w:rFonts w:ascii="Arial" w:hAnsi="Arial" w:cs="Arial"/>
                <w:b/>
                <w:sz w:val="24"/>
                <w:szCs w:val="24"/>
              </w:rPr>
            </w:pPr>
            <w:r w:rsidRPr="00553E5B">
              <w:rPr>
                <w:rFonts w:ascii="Arial" w:hAnsi="Arial" w:cs="Arial"/>
                <w:b/>
                <w:bCs/>
                <w:sz w:val="24"/>
                <w:szCs w:val="24"/>
              </w:rPr>
              <w:t>Learning group</w:t>
            </w:r>
            <w:r>
              <w:rPr>
                <w:rFonts w:ascii="Arial" w:hAnsi="Arial" w:cs="Arial"/>
                <w:b/>
                <w:bCs/>
                <w:sz w:val="24"/>
                <w:szCs w:val="24"/>
              </w:rPr>
              <w:t xml:space="preserve"> tutor</w:t>
            </w:r>
            <w:r w:rsidRPr="00553E5B">
              <w:rPr>
                <w:rFonts w:ascii="Arial" w:hAnsi="Arial" w:cs="Arial"/>
                <w:b/>
                <w:sz w:val="24"/>
                <w:szCs w:val="24"/>
              </w:rPr>
              <w:t xml:space="preserve">: </w:t>
            </w:r>
          </w:p>
          <w:p w14:paraId="2F0F17F7" w14:textId="77777777" w:rsidR="0072167A" w:rsidRPr="00553E5B" w:rsidRDefault="0072167A" w:rsidP="006F547D">
            <w:pPr>
              <w:ind w:left="5245" w:right="-22" w:hanging="5245"/>
              <w:rPr>
                <w:rFonts w:ascii="Arial" w:hAnsi="Arial" w:cs="Arial"/>
                <w:b/>
                <w:sz w:val="24"/>
                <w:szCs w:val="24"/>
              </w:rPr>
            </w:pPr>
          </w:p>
        </w:tc>
      </w:tr>
      <w:tr w:rsidR="0072167A" w:rsidRPr="00553E5B" w14:paraId="720D7BDA" w14:textId="77777777" w:rsidTr="006F547D">
        <w:tc>
          <w:tcPr>
            <w:tcW w:w="2088" w:type="dxa"/>
            <w:tcBorders>
              <w:bottom w:val="single" w:sz="4" w:space="0" w:color="auto"/>
              <w:right w:val="single" w:sz="4" w:space="0" w:color="auto"/>
            </w:tcBorders>
          </w:tcPr>
          <w:p w14:paraId="1E5E7EB4" w14:textId="77777777" w:rsidR="0072167A" w:rsidRPr="00553E5B" w:rsidRDefault="0072167A" w:rsidP="006F547D">
            <w:pPr>
              <w:ind w:left="5245" w:right="-22" w:hanging="5245"/>
              <w:rPr>
                <w:rFonts w:ascii="Arial" w:hAnsi="Arial" w:cs="Arial"/>
                <w:b/>
                <w:sz w:val="24"/>
                <w:szCs w:val="24"/>
              </w:rPr>
            </w:pPr>
            <w:r w:rsidRPr="00553E5B">
              <w:rPr>
                <w:rFonts w:ascii="Arial" w:hAnsi="Arial" w:cs="Arial"/>
                <w:b/>
                <w:sz w:val="24"/>
                <w:szCs w:val="24"/>
              </w:rPr>
              <w:t>Date:</w:t>
            </w:r>
          </w:p>
        </w:tc>
        <w:tc>
          <w:tcPr>
            <w:tcW w:w="2520" w:type="dxa"/>
            <w:tcBorders>
              <w:top w:val="single" w:sz="4" w:space="0" w:color="auto"/>
              <w:left w:val="single" w:sz="4" w:space="0" w:color="auto"/>
              <w:bottom w:val="single" w:sz="4" w:space="0" w:color="auto"/>
              <w:right w:val="single" w:sz="4" w:space="0" w:color="auto"/>
            </w:tcBorders>
          </w:tcPr>
          <w:p w14:paraId="2A2F7976" w14:textId="77777777" w:rsidR="0072167A" w:rsidRPr="00553E5B" w:rsidRDefault="0072167A" w:rsidP="006F547D">
            <w:pPr>
              <w:ind w:left="5245" w:right="-22" w:hanging="5245"/>
              <w:rPr>
                <w:rFonts w:ascii="Arial" w:hAnsi="Arial" w:cs="Arial"/>
                <w:b/>
                <w:sz w:val="24"/>
                <w:szCs w:val="24"/>
              </w:rPr>
            </w:pPr>
            <w:r w:rsidRPr="00553E5B">
              <w:rPr>
                <w:rFonts w:ascii="Arial" w:hAnsi="Arial" w:cs="Arial"/>
                <w:b/>
                <w:sz w:val="24"/>
                <w:szCs w:val="24"/>
              </w:rPr>
              <w:t>Time:</w:t>
            </w:r>
          </w:p>
        </w:tc>
        <w:tc>
          <w:tcPr>
            <w:tcW w:w="2340" w:type="dxa"/>
            <w:tcBorders>
              <w:top w:val="single" w:sz="4" w:space="0" w:color="auto"/>
              <w:left w:val="single" w:sz="4" w:space="0" w:color="auto"/>
              <w:bottom w:val="single" w:sz="4" w:space="0" w:color="auto"/>
              <w:right w:val="single" w:sz="4" w:space="0" w:color="auto"/>
            </w:tcBorders>
          </w:tcPr>
          <w:p w14:paraId="7A5374F0" w14:textId="77777777" w:rsidR="0072167A" w:rsidRPr="00553E5B" w:rsidRDefault="0072167A" w:rsidP="006F547D">
            <w:pPr>
              <w:ind w:left="5245" w:right="-22" w:hanging="5245"/>
              <w:rPr>
                <w:rFonts w:ascii="Arial" w:hAnsi="Arial" w:cs="Arial"/>
                <w:b/>
                <w:sz w:val="24"/>
                <w:szCs w:val="24"/>
              </w:rPr>
            </w:pPr>
            <w:r w:rsidRPr="00553E5B">
              <w:rPr>
                <w:rFonts w:ascii="Arial" w:hAnsi="Arial" w:cs="Arial"/>
                <w:b/>
                <w:sz w:val="24"/>
                <w:szCs w:val="24"/>
              </w:rPr>
              <w:t>Location:</w:t>
            </w:r>
          </w:p>
        </w:tc>
        <w:tc>
          <w:tcPr>
            <w:tcW w:w="2340" w:type="dxa"/>
            <w:tcBorders>
              <w:top w:val="single" w:sz="4" w:space="0" w:color="auto"/>
              <w:left w:val="single" w:sz="4" w:space="0" w:color="auto"/>
              <w:bottom w:val="single" w:sz="4" w:space="0" w:color="auto"/>
            </w:tcBorders>
          </w:tcPr>
          <w:p w14:paraId="6EBA098E" w14:textId="77777777" w:rsidR="0072167A" w:rsidRPr="00553E5B" w:rsidRDefault="0072167A" w:rsidP="006F547D">
            <w:pPr>
              <w:ind w:right="-22"/>
              <w:rPr>
                <w:rFonts w:ascii="Arial" w:hAnsi="Arial" w:cs="Arial"/>
                <w:b/>
                <w:sz w:val="24"/>
                <w:szCs w:val="24"/>
              </w:rPr>
            </w:pPr>
            <w:r w:rsidRPr="00553E5B">
              <w:rPr>
                <w:rFonts w:ascii="Arial" w:hAnsi="Arial" w:cs="Arial"/>
                <w:b/>
                <w:sz w:val="24"/>
                <w:szCs w:val="24"/>
              </w:rPr>
              <w:t xml:space="preserve"> Recorded by:</w:t>
            </w:r>
          </w:p>
        </w:tc>
      </w:tr>
      <w:tr w:rsidR="0072167A" w:rsidRPr="00553E5B" w14:paraId="023DBABC" w14:textId="77777777" w:rsidTr="006F547D">
        <w:tc>
          <w:tcPr>
            <w:tcW w:w="2088" w:type="dxa"/>
            <w:tcBorders>
              <w:top w:val="single" w:sz="4" w:space="0" w:color="auto"/>
              <w:right w:val="single" w:sz="4" w:space="0" w:color="auto"/>
            </w:tcBorders>
          </w:tcPr>
          <w:p w14:paraId="0A55505C" w14:textId="77777777" w:rsidR="0072167A" w:rsidRPr="00553E5B" w:rsidRDefault="0072167A" w:rsidP="006F547D">
            <w:pPr>
              <w:ind w:right="-22"/>
              <w:rPr>
                <w:rFonts w:ascii="Arial" w:hAnsi="Arial" w:cs="Arial"/>
                <w:b/>
                <w:sz w:val="24"/>
                <w:szCs w:val="24"/>
              </w:rPr>
            </w:pPr>
          </w:p>
        </w:tc>
        <w:tc>
          <w:tcPr>
            <w:tcW w:w="2520" w:type="dxa"/>
            <w:tcBorders>
              <w:top w:val="single" w:sz="4" w:space="0" w:color="auto"/>
              <w:left w:val="single" w:sz="4" w:space="0" w:color="auto"/>
              <w:right w:val="single" w:sz="4" w:space="0" w:color="auto"/>
            </w:tcBorders>
          </w:tcPr>
          <w:p w14:paraId="05F89E23" w14:textId="77777777" w:rsidR="0072167A" w:rsidRPr="00553E5B" w:rsidRDefault="0072167A" w:rsidP="006F547D">
            <w:pPr>
              <w:ind w:left="5245" w:right="-22" w:hanging="5245"/>
              <w:rPr>
                <w:rFonts w:ascii="Arial" w:hAnsi="Arial" w:cs="Arial"/>
                <w:b/>
                <w:sz w:val="24"/>
                <w:szCs w:val="24"/>
              </w:rPr>
            </w:pPr>
          </w:p>
        </w:tc>
        <w:tc>
          <w:tcPr>
            <w:tcW w:w="2340" w:type="dxa"/>
            <w:tcBorders>
              <w:top w:val="single" w:sz="4" w:space="0" w:color="auto"/>
              <w:left w:val="single" w:sz="4" w:space="0" w:color="auto"/>
              <w:right w:val="single" w:sz="4" w:space="0" w:color="auto"/>
            </w:tcBorders>
          </w:tcPr>
          <w:p w14:paraId="2DD7477C" w14:textId="77777777" w:rsidR="0072167A" w:rsidRPr="00553E5B" w:rsidRDefault="0072167A" w:rsidP="006F547D">
            <w:pPr>
              <w:ind w:right="-22"/>
              <w:rPr>
                <w:rFonts w:ascii="Arial" w:hAnsi="Arial" w:cs="Arial"/>
                <w:b/>
                <w:sz w:val="24"/>
                <w:szCs w:val="24"/>
              </w:rPr>
            </w:pPr>
          </w:p>
        </w:tc>
        <w:tc>
          <w:tcPr>
            <w:tcW w:w="2340" w:type="dxa"/>
            <w:tcBorders>
              <w:top w:val="single" w:sz="4" w:space="0" w:color="auto"/>
              <w:left w:val="single" w:sz="4" w:space="0" w:color="auto"/>
            </w:tcBorders>
          </w:tcPr>
          <w:p w14:paraId="36DE1E50" w14:textId="77777777" w:rsidR="0072167A" w:rsidRPr="00553E5B" w:rsidRDefault="0072167A" w:rsidP="006F547D">
            <w:pPr>
              <w:ind w:right="-22"/>
              <w:rPr>
                <w:rFonts w:ascii="Arial" w:hAnsi="Arial" w:cs="Arial"/>
                <w:b/>
                <w:sz w:val="24"/>
                <w:szCs w:val="24"/>
              </w:rPr>
            </w:pPr>
          </w:p>
        </w:tc>
      </w:tr>
      <w:tr w:rsidR="0072167A" w:rsidRPr="00553E5B" w14:paraId="43B6653C" w14:textId="77777777" w:rsidTr="006F547D">
        <w:tc>
          <w:tcPr>
            <w:tcW w:w="9288" w:type="dxa"/>
            <w:gridSpan w:val="4"/>
          </w:tcPr>
          <w:p w14:paraId="15315F58" w14:textId="77777777" w:rsidR="0072167A" w:rsidRPr="00553E5B" w:rsidRDefault="0072167A" w:rsidP="006F547D">
            <w:pPr>
              <w:ind w:left="5245" w:right="-22" w:hanging="5245"/>
              <w:rPr>
                <w:rFonts w:ascii="Arial" w:hAnsi="Arial" w:cs="Arial"/>
                <w:b/>
                <w:sz w:val="24"/>
                <w:szCs w:val="24"/>
              </w:rPr>
            </w:pPr>
            <w:r w:rsidRPr="00553E5B">
              <w:rPr>
                <w:rFonts w:ascii="Arial" w:hAnsi="Arial" w:cs="Arial"/>
                <w:b/>
                <w:sz w:val="24"/>
                <w:szCs w:val="24"/>
              </w:rPr>
              <w:t>Staff involved/making the concern:</w:t>
            </w:r>
          </w:p>
          <w:p w14:paraId="22236A6C" w14:textId="77777777" w:rsidR="0072167A" w:rsidRPr="00553E5B" w:rsidRDefault="0072167A" w:rsidP="006F547D">
            <w:pPr>
              <w:ind w:left="5245" w:right="-22" w:hanging="5245"/>
              <w:rPr>
                <w:rFonts w:ascii="Arial" w:hAnsi="Arial" w:cs="Arial"/>
                <w:b/>
                <w:sz w:val="24"/>
                <w:szCs w:val="24"/>
              </w:rPr>
            </w:pPr>
          </w:p>
        </w:tc>
      </w:tr>
      <w:tr w:rsidR="0072167A" w:rsidRPr="00553E5B" w14:paraId="2945827F" w14:textId="77777777" w:rsidTr="006F547D">
        <w:tc>
          <w:tcPr>
            <w:tcW w:w="9288" w:type="dxa"/>
            <w:gridSpan w:val="4"/>
          </w:tcPr>
          <w:p w14:paraId="47568AE2" w14:textId="77777777" w:rsidR="0072167A" w:rsidRPr="00553E5B" w:rsidRDefault="0072167A" w:rsidP="006F547D">
            <w:pPr>
              <w:ind w:right="-22"/>
              <w:rPr>
                <w:rFonts w:ascii="Arial" w:hAnsi="Arial" w:cs="Arial"/>
                <w:b/>
                <w:bCs/>
                <w:sz w:val="24"/>
                <w:szCs w:val="24"/>
              </w:rPr>
            </w:pPr>
            <w:r w:rsidRPr="00553E5B">
              <w:rPr>
                <w:rFonts w:ascii="Arial" w:hAnsi="Arial" w:cs="Arial"/>
                <w:b/>
                <w:bCs/>
                <w:sz w:val="24"/>
                <w:szCs w:val="24"/>
              </w:rPr>
              <w:t>Your account of the concern:</w:t>
            </w:r>
          </w:p>
          <w:p w14:paraId="5E1AE301" w14:textId="77777777" w:rsidR="0072167A" w:rsidRPr="00553E5B" w:rsidRDefault="0072167A" w:rsidP="006F547D">
            <w:pPr>
              <w:ind w:right="-22"/>
              <w:rPr>
                <w:rFonts w:ascii="Arial" w:hAnsi="Arial" w:cs="Arial"/>
                <w:b/>
                <w:sz w:val="24"/>
                <w:szCs w:val="24"/>
              </w:rPr>
            </w:pPr>
          </w:p>
          <w:p w14:paraId="48839493" w14:textId="77777777" w:rsidR="0072167A" w:rsidRPr="00553E5B" w:rsidRDefault="0072167A" w:rsidP="006F547D">
            <w:pPr>
              <w:ind w:right="-22"/>
              <w:rPr>
                <w:rFonts w:ascii="Arial" w:hAnsi="Arial" w:cs="Arial"/>
                <w:b/>
                <w:sz w:val="24"/>
                <w:szCs w:val="24"/>
              </w:rPr>
            </w:pPr>
          </w:p>
          <w:p w14:paraId="7AE7A4DD" w14:textId="77777777" w:rsidR="0072167A" w:rsidRPr="00553E5B" w:rsidRDefault="0072167A" w:rsidP="006F547D">
            <w:pPr>
              <w:ind w:right="-22"/>
              <w:rPr>
                <w:rFonts w:ascii="Arial" w:hAnsi="Arial" w:cs="Arial"/>
                <w:b/>
                <w:sz w:val="24"/>
                <w:szCs w:val="24"/>
              </w:rPr>
            </w:pPr>
          </w:p>
          <w:p w14:paraId="23ACADD8" w14:textId="77777777" w:rsidR="0072167A" w:rsidRPr="00553E5B" w:rsidRDefault="0072167A" w:rsidP="006F547D">
            <w:pPr>
              <w:ind w:right="-22"/>
              <w:rPr>
                <w:rFonts w:ascii="Arial" w:hAnsi="Arial" w:cs="Arial"/>
                <w:b/>
                <w:sz w:val="24"/>
                <w:szCs w:val="24"/>
              </w:rPr>
            </w:pPr>
          </w:p>
          <w:p w14:paraId="3295FF2D" w14:textId="77777777" w:rsidR="0072167A" w:rsidRPr="00553E5B" w:rsidRDefault="0072167A" w:rsidP="006F547D">
            <w:pPr>
              <w:ind w:right="-22"/>
              <w:rPr>
                <w:rFonts w:ascii="Arial" w:hAnsi="Arial" w:cs="Arial"/>
                <w:b/>
                <w:sz w:val="24"/>
                <w:szCs w:val="24"/>
              </w:rPr>
            </w:pPr>
          </w:p>
          <w:p w14:paraId="3F6B34AB" w14:textId="77777777" w:rsidR="0072167A" w:rsidRPr="00553E5B" w:rsidRDefault="0072167A" w:rsidP="006F547D">
            <w:pPr>
              <w:ind w:right="-22"/>
              <w:rPr>
                <w:rFonts w:ascii="Arial" w:hAnsi="Arial" w:cs="Arial"/>
                <w:b/>
                <w:sz w:val="24"/>
                <w:szCs w:val="24"/>
              </w:rPr>
            </w:pPr>
          </w:p>
          <w:p w14:paraId="0ED05D5D" w14:textId="77777777" w:rsidR="0072167A" w:rsidRPr="00553E5B" w:rsidRDefault="0072167A" w:rsidP="006F547D">
            <w:pPr>
              <w:ind w:right="-22"/>
              <w:rPr>
                <w:rFonts w:ascii="Arial" w:hAnsi="Arial" w:cs="Arial"/>
                <w:b/>
                <w:sz w:val="24"/>
                <w:szCs w:val="24"/>
              </w:rPr>
            </w:pPr>
          </w:p>
          <w:p w14:paraId="6A9A7912" w14:textId="77777777" w:rsidR="0072167A" w:rsidRPr="00553E5B" w:rsidRDefault="0072167A" w:rsidP="006F547D">
            <w:pPr>
              <w:ind w:right="-22"/>
              <w:rPr>
                <w:rFonts w:ascii="Arial" w:hAnsi="Arial" w:cs="Arial"/>
                <w:b/>
                <w:sz w:val="24"/>
                <w:szCs w:val="24"/>
              </w:rPr>
            </w:pPr>
          </w:p>
          <w:p w14:paraId="4323A1E6" w14:textId="77777777" w:rsidR="0072167A" w:rsidRPr="00553E5B" w:rsidRDefault="0072167A" w:rsidP="006F547D">
            <w:pPr>
              <w:ind w:right="-22"/>
              <w:rPr>
                <w:rFonts w:ascii="Arial" w:hAnsi="Arial" w:cs="Arial"/>
                <w:b/>
                <w:sz w:val="24"/>
                <w:szCs w:val="24"/>
              </w:rPr>
            </w:pPr>
          </w:p>
          <w:p w14:paraId="4906BFC8" w14:textId="77777777" w:rsidR="0072167A" w:rsidRPr="00553E5B" w:rsidRDefault="0072167A" w:rsidP="006F547D">
            <w:pPr>
              <w:ind w:right="-22"/>
              <w:rPr>
                <w:rFonts w:ascii="Arial" w:hAnsi="Arial" w:cs="Arial"/>
                <w:b/>
                <w:sz w:val="24"/>
                <w:szCs w:val="24"/>
              </w:rPr>
            </w:pPr>
          </w:p>
          <w:p w14:paraId="22F84395" w14:textId="77777777" w:rsidR="0072167A" w:rsidRPr="00553E5B" w:rsidRDefault="0072167A" w:rsidP="006F547D">
            <w:pPr>
              <w:ind w:right="-22"/>
              <w:rPr>
                <w:rFonts w:ascii="Arial" w:hAnsi="Arial" w:cs="Arial"/>
                <w:b/>
                <w:sz w:val="24"/>
                <w:szCs w:val="24"/>
              </w:rPr>
            </w:pPr>
          </w:p>
        </w:tc>
      </w:tr>
      <w:tr w:rsidR="0072167A" w:rsidRPr="00553E5B" w14:paraId="3FFC3DC1" w14:textId="77777777" w:rsidTr="006F547D">
        <w:tc>
          <w:tcPr>
            <w:tcW w:w="9288" w:type="dxa"/>
            <w:gridSpan w:val="4"/>
          </w:tcPr>
          <w:p w14:paraId="6AAC1408" w14:textId="77777777" w:rsidR="0072167A" w:rsidRPr="00553E5B" w:rsidRDefault="0072167A" w:rsidP="006F547D">
            <w:pPr>
              <w:ind w:right="-22"/>
              <w:rPr>
                <w:rFonts w:ascii="Arial" w:hAnsi="Arial" w:cs="Arial"/>
                <w:b/>
                <w:bCs/>
                <w:sz w:val="24"/>
                <w:szCs w:val="24"/>
              </w:rPr>
            </w:pPr>
            <w:r w:rsidRPr="00553E5B">
              <w:rPr>
                <w:rFonts w:ascii="Arial" w:hAnsi="Arial" w:cs="Arial"/>
                <w:b/>
                <w:bCs/>
                <w:sz w:val="24"/>
                <w:szCs w:val="24"/>
              </w:rPr>
              <w:t>Your response:</w:t>
            </w:r>
          </w:p>
          <w:p w14:paraId="66896533" w14:textId="77777777" w:rsidR="0072167A" w:rsidRPr="00553E5B" w:rsidRDefault="0072167A" w:rsidP="006F547D">
            <w:pPr>
              <w:ind w:right="-22"/>
              <w:rPr>
                <w:rFonts w:ascii="Arial" w:hAnsi="Arial" w:cs="Arial"/>
                <w:b/>
                <w:sz w:val="24"/>
                <w:szCs w:val="24"/>
              </w:rPr>
            </w:pPr>
          </w:p>
        </w:tc>
      </w:tr>
      <w:tr w:rsidR="0072167A" w:rsidRPr="00553E5B" w14:paraId="06D1BF5F" w14:textId="77777777" w:rsidTr="006F547D">
        <w:tc>
          <w:tcPr>
            <w:tcW w:w="9288" w:type="dxa"/>
            <w:gridSpan w:val="4"/>
          </w:tcPr>
          <w:p w14:paraId="4AD9E1FD" w14:textId="77777777" w:rsidR="0072167A" w:rsidRPr="00553E5B" w:rsidRDefault="0072167A" w:rsidP="006F547D">
            <w:pPr>
              <w:ind w:right="-22"/>
              <w:rPr>
                <w:rFonts w:ascii="Arial" w:hAnsi="Arial" w:cs="Arial"/>
                <w:b/>
                <w:bCs/>
                <w:sz w:val="24"/>
                <w:szCs w:val="24"/>
              </w:rPr>
            </w:pPr>
            <w:r w:rsidRPr="00553E5B">
              <w:rPr>
                <w:rFonts w:ascii="Arial" w:hAnsi="Arial" w:cs="Arial"/>
                <w:b/>
                <w:bCs/>
                <w:sz w:val="24"/>
                <w:szCs w:val="24"/>
              </w:rPr>
              <w:t xml:space="preserve">Your name: </w:t>
            </w:r>
          </w:p>
          <w:p w14:paraId="23BF8EB0" w14:textId="77777777" w:rsidR="0072167A" w:rsidRPr="00553E5B" w:rsidRDefault="0072167A" w:rsidP="006F547D">
            <w:pPr>
              <w:ind w:right="-22"/>
              <w:rPr>
                <w:rFonts w:ascii="Arial" w:hAnsi="Arial" w:cs="Arial"/>
                <w:b/>
                <w:sz w:val="24"/>
                <w:szCs w:val="24"/>
              </w:rPr>
            </w:pPr>
          </w:p>
        </w:tc>
      </w:tr>
      <w:tr w:rsidR="0072167A" w:rsidRPr="00553E5B" w14:paraId="12F637BA" w14:textId="77777777" w:rsidTr="006F547D">
        <w:trPr>
          <w:trHeight w:val="1148"/>
        </w:trPr>
        <w:tc>
          <w:tcPr>
            <w:tcW w:w="9288" w:type="dxa"/>
            <w:gridSpan w:val="4"/>
          </w:tcPr>
          <w:p w14:paraId="37A7534A" w14:textId="77777777" w:rsidR="0072167A" w:rsidRPr="00553E5B" w:rsidRDefault="0072167A" w:rsidP="006F547D">
            <w:pPr>
              <w:ind w:right="-22"/>
              <w:rPr>
                <w:rFonts w:ascii="Arial" w:hAnsi="Arial" w:cs="Arial"/>
                <w:b/>
                <w:sz w:val="24"/>
                <w:szCs w:val="24"/>
              </w:rPr>
            </w:pPr>
            <w:r w:rsidRPr="00553E5B">
              <w:rPr>
                <w:rFonts w:ascii="Arial" w:hAnsi="Arial" w:cs="Arial"/>
                <w:b/>
                <w:sz w:val="24"/>
                <w:szCs w:val="24"/>
              </w:rPr>
              <w:t xml:space="preserve">Your signature: </w:t>
            </w:r>
          </w:p>
          <w:p w14:paraId="29330511" w14:textId="77777777" w:rsidR="0072167A" w:rsidRPr="00553E5B" w:rsidRDefault="0072167A" w:rsidP="006F547D">
            <w:pPr>
              <w:ind w:right="-22"/>
              <w:rPr>
                <w:rFonts w:ascii="Arial" w:hAnsi="Arial" w:cs="Arial"/>
                <w:b/>
                <w:noProof/>
                <w:sz w:val="24"/>
                <w:szCs w:val="24"/>
              </w:rPr>
            </w:pPr>
          </w:p>
          <w:p w14:paraId="25562615" w14:textId="77777777" w:rsidR="0072167A" w:rsidRPr="00553E5B" w:rsidRDefault="0072167A" w:rsidP="006F547D">
            <w:pPr>
              <w:ind w:right="-22"/>
              <w:rPr>
                <w:rFonts w:ascii="Arial" w:hAnsi="Arial" w:cs="Arial"/>
                <w:b/>
                <w:sz w:val="24"/>
                <w:szCs w:val="24"/>
              </w:rPr>
            </w:pPr>
          </w:p>
          <w:p w14:paraId="74FFC35A" w14:textId="77777777" w:rsidR="0072167A" w:rsidRPr="00553E5B" w:rsidRDefault="0072167A" w:rsidP="006F547D">
            <w:pPr>
              <w:ind w:right="-22"/>
              <w:rPr>
                <w:rFonts w:ascii="Arial" w:hAnsi="Arial" w:cs="Arial"/>
                <w:b/>
                <w:sz w:val="24"/>
                <w:szCs w:val="24"/>
              </w:rPr>
            </w:pPr>
          </w:p>
        </w:tc>
      </w:tr>
      <w:tr w:rsidR="0072167A" w:rsidRPr="00553E5B" w14:paraId="7E0054EE" w14:textId="77777777" w:rsidTr="006F547D">
        <w:tc>
          <w:tcPr>
            <w:tcW w:w="9288" w:type="dxa"/>
            <w:gridSpan w:val="4"/>
          </w:tcPr>
          <w:p w14:paraId="0AC4A0EE" w14:textId="77777777" w:rsidR="0072167A" w:rsidRPr="00553E5B" w:rsidRDefault="0072167A" w:rsidP="006F547D">
            <w:pPr>
              <w:ind w:right="-22"/>
              <w:rPr>
                <w:rFonts w:ascii="Arial" w:hAnsi="Arial" w:cs="Arial"/>
                <w:b/>
                <w:bCs/>
                <w:sz w:val="24"/>
                <w:szCs w:val="24"/>
              </w:rPr>
            </w:pPr>
            <w:r w:rsidRPr="00553E5B">
              <w:rPr>
                <w:rFonts w:ascii="Arial" w:hAnsi="Arial" w:cs="Arial"/>
                <w:b/>
                <w:bCs/>
                <w:sz w:val="24"/>
                <w:szCs w:val="24"/>
              </w:rPr>
              <w:t xml:space="preserve">Your position in CAST: </w:t>
            </w:r>
          </w:p>
          <w:p w14:paraId="345E9371" w14:textId="77777777" w:rsidR="0072167A" w:rsidRPr="00553E5B" w:rsidRDefault="0072167A" w:rsidP="006F547D">
            <w:pPr>
              <w:ind w:right="-22"/>
              <w:rPr>
                <w:rFonts w:ascii="Arial" w:hAnsi="Arial" w:cs="Arial"/>
                <w:b/>
                <w:sz w:val="24"/>
                <w:szCs w:val="24"/>
              </w:rPr>
            </w:pPr>
          </w:p>
          <w:p w14:paraId="2B4B2CBF" w14:textId="77777777" w:rsidR="0072167A" w:rsidRPr="00553E5B" w:rsidRDefault="0072167A" w:rsidP="006F547D">
            <w:pPr>
              <w:ind w:right="-22"/>
              <w:rPr>
                <w:rFonts w:ascii="Arial" w:hAnsi="Arial" w:cs="Arial"/>
                <w:b/>
                <w:sz w:val="24"/>
                <w:szCs w:val="24"/>
              </w:rPr>
            </w:pPr>
          </w:p>
        </w:tc>
      </w:tr>
      <w:tr w:rsidR="0072167A" w:rsidRPr="00553E5B" w14:paraId="279D0AC7" w14:textId="77777777" w:rsidTr="006F547D">
        <w:tc>
          <w:tcPr>
            <w:tcW w:w="9288" w:type="dxa"/>
            <w:gridSpan w:val="4"/>
          </w:tcPr>
          <w:p w14:paraId="6DC71B7B" w14:textId="77777777" w:rsidR="0072167A" w:rsidRPr="00553E5B" w:rsidRDefault="0072167A" w:rsidP="006F547D">
            <w:pPr>
              <w:ind w:right="-22"/>
              <w:rPr>
                <w:rFonts w:ascii="Arial" w:hAnsi="Arial" w:cs="Arial"/>
                <w:b/>
                <w:sz w:val="24"/>
                <w:szCs w:val="24"/>
              </w:rPr>
            </w:pPr>
            <w:r w:rsidRPr="00553E5B">
              <w:rPr>
                <w:rFonts w:ascii="Arial" w:hAnsi="Arial" w:cs="Arial"/>
                <w:b/>
                <w:bCs/>
                <w:sz w:val="24"/>
                <w:szCs w:val="24"/>
              </w:rPr>
              <w:t>Date and time of this recording:</w:t>
            </w:r>
            <w:r w:rsidRPr="00553E5B">
              <w:rPr>
                <w:rFonts w:ascii="Arial" w:hAnsi="Arial" w:cs="Arial"/>
                <w:b/>
                <w:sz w:val="24"/>
                <w:szCs w:val="24"/>
              </w:rPr>
              <w:t xml:space="preserve"> </w:t>
            </w:r>
          </w:p>
          <w:p w14:paraId="0A76229E" w14:textId="77777777" w:rsidR="0072167A" w:rsidRPr="00553E5B" w:rsidRDefault="0072167A" w:rsidP="006F547D">
            <w:pPr>
              <w:ind w:right="-22"/>
              <w:rPr>
                <w:rFonts w:ascii="Arial" w:hAnsi="Arial" w:cs="Arial"/>
                <w:b/>
                <w:sz w:val="24"/>
                <w:szCs w:val="24"/>
              </w:rPr>
            </w:pPr>
          </w:p>
          <w:p w14:paraId="711AAE49" w14:textId="77777777" w:rsidR="0072167A" w:rsidRPr="00553E5B" w:rsidRDefault="0072167A" w:rsidP="006F547D">
            <w:pPr>
              <w:ind w:right="-22"/>
              <w:rPr>
                <w:rFonts w:ascii="Arial" w:hAnsi="Arial" w:cs="Arial"/>
                <w:b/>
                <w:sz w:val="24"/>
                <w:szCs w:val="24"/>
              </w:rPr>
            </w:pPr>
          </w:p>
        </w:tc>
      </w:tr>
      <w:tr w:rsidR="0072167A" w:rsidRPr="00553E5B" w14:paraId="1C142E81" w14:textId="77777777" w:rsidTr="006F547D">
        <w:tc>
          <w:tcPr>
            <w:tcW w:w="9288" w:type="dxa"/>
            <w:gridSpan w:val="4"/>
          </w:tcPr>
          <w:p w14:paraId="4EB32944" w14:textId="77777777" w:rsidR="0072167A" w:rsidRPr="00553E5B" w:rsidRDefault="0072167A" w:rsidP="006F547D">
            <w:pPr>
              <w:ind w:right="-22"/>
              <w:rPr>
                <w:rFonts w:ascii="Arial" w:hAnsi="Arial" w:cs="Arial"/>
                <w:b/>
                <w:sz w:val="24"/>
                <w:szCs w:val="24"/>
              </w:rPr>
            </w:pPr>
            <w:r w:rsidRPr="00553E5B">
              <w:rPr>
                <w:rFonts w:ascii="Arial" w:hAnsi="Arial" w:cs="Arial"/>
                <w:b/>
                <w:bCs/>
                <w:sz w:val="24"/>
                <w:szCs w:val="24"/>
              </w:rPr>
              <w:t>Action and response of DS</w:t>
            </w:r>
            <w:r>
              <w:rPr>
                <w:rFonts w:ascii="Arial" w:hAnsi="Arial" w:cs="Arial"/>
                <w:b/>
                <w:bCs/>
                <w:sz w:val="24"/>
                <w:szCs w:val="24"/>
              </w:rPr>
              <w:t>L</w:t>
            </w:r>
            <w:r w:rsidRPr="00553E5B">
              <w:rPr>
                <w:rFonts w:ascii="Arial" w:hAnsi="Arial" w:cs="Arial"/>
                <w:b/>
                <w:bCs/>
                <w:sz w:val="24"/>
                <w:szCs w:val="24"/>
              </w:rPr>
              <w:t>/Line Manage</w:t>
            </w:r>
            <w:r w:rsidRPr="00553E5B">
              <w:rPr>
                <w:rFonts w:ascii="Arial" w:hAnsi="Arial" w:cs="Arial"/>
                <w:b/>
                <w:sz w:val="24"/>
                <w:szCs w:val="24"/>
              </w:rPr>
              <w:t xml:space="preserve">r: </w:t>
            </w:r>
          </w:p>
          <w:p w14:paraId="4A42FFA7" w14:textId="77777777" w:rsidR="0072167A" w:rsidRPr="00553E5B" w:rsidRDefault="0072167A" w:rsidP="006F547D">
            <w:pPr>
              <w:ind w:right="-22"/>
              <w:rPr>
                <w:rFonts w:ascii="Arial" w:hAnsi="Arial" w:cs="Arial"/>
                <w:b/>
                <w:sz w:val="24"/>
                <w:szCs w:val="24"/>
              </w:rPr>
            </w:pPr>
          </w:p>
          <w:p w14:paraId="07567D5E" w14:textId="77777777" w:rsidR="0072167A" w:rsidRPr="00553E5B" w:rsidRDefault="0072167A" w:rsidP="006F547D">
            <w:pPr>
              <w:ind w:right="-22"/>
              <w:rPr>
                <w:rFonts w:ascii="Arial" w:hAnsi="Arial" w:cs="Arial"/>
                <w:b/>
                <w:sz w:val="24"/>
                <w:szCs w:val="24"/>
              </w:rPr>
            </w:pPr>
          </w:p>
        </w:tc>
      </w:tr>
    </w:tbl>
    <w:p w14:paraId="1B8A78C1" w14:textId="2AC79654" w:rsidR="00FD5E3B" w:rsidRDefault="00FD5E3B">
      <w:pPr>
        <w:rPr>
          <w:rFonts w:ascii="Arial" w:hAnsi="Arial" w:cs="Arial"/>
          <w:color w:val="000000" w:themeColor="text1"/>
          <w:sz w:val="24"/>
          <w:szCs w:val="24"/>
          <w:shd w:val="clear" w:color="auto" w:fill="F3F3F3"/>
        </w:rPr>
      </w:pPr>
      <w:r>
        <w:rPr>
          <w:rFonts w:ascii="Arial" w:hAnsi="Arial" w:cs="Arial"/>
          <w:color w:val="000000" w:themeColor="text1"/>
          <w:shd w:val="clear" w:color="auto" w:fill="F3F3F3"/>
        </w:rPr>
        <w:br w:type="page"/>
      </w:r>
    </w:p>
    <w:p w14:paraId="6ACBE0CC" w14:textId="492F49D6" w:rsidR="00FD5E3B" w:rsidRPr="006C15F9" w:rsidRDefault="00FD5E3B" w:rsidP="00FD5E3B">
      <w:pPr>
        <w:shd w:val="clear" w:color="auto" w:fill="C5E0B3" w:themeFill="accent6" w:themeFillTint="66"/>
        <w:jc w:val="center"/>
        <w:rPr>
          <w:rFonts w:ascii="Arial" w:hAnsi="Arial" w:cs="Arial"/>
          <w:sz w:val="24"/>
          <w:szCs w:val="24"/>
        </w:rPr>
      </w:pPr>
      <w:r>
        <w:rPr>
          <w:rFonts w:ascii="Arial" w:hAnsi="Arial" w:cs="Arial"/>
          <w:b/>
          <w:bCs/>
          <w:sz w:val="32"/>
          <w:szCs w:val="32"/>
        </w:rPr>
        <w:lastRenderedPageBreak/>
        <w:t>Appendix 2: Complaints Form</w:t>
      </w:r>
    </w:p>
    <w:p w14:paraId="032BC5E9" w14:textId="77777777" w:rsidR="0072167A" w:rsidRDefault="0072167A">
      <w:pPr>
        <w:rPr>
          <w:rFonts w:ascii="Arial" w:hAnsi="Arial" w:cs="Arial"/>
          <w:color w:val="000000" w:themeColor="text1"/>
          <w:shd w:val="clear" w:color="auto" w:fill="F3F3F3"/>
        </w:rPr>
      </w:pPr>
    </w:p>
    <w:p w14:paraId="41541F9C" w14:textId="77777777" w:rsidR="0072167A" w:rsidRPr="00B04876" w:rsidRDefault="0072167A" w:rsidP="0072167A">
      <w:pPr>
        <w:jc w:val="both"/>
        <w:rPr>
          <w:rFonts w:ascii="Arial" w:hAnsi="Arial" w:cs="Arial"/>
          <w:b/>
          <w:sz w:val="24"/>
          <w:szCs w:val="24"/>
        </w:rPr>
      </w:pPr>
      <w:r w:rsidRPr="00B04876">
        <w:rPr>
          <w:rFonts w:ascii="Arial" w:hAnsi="Arial" w:cs="Arial"/>
          <w:b/>
          <w:sz w:val="24"/>
          <w:szCs w:val="24"/>
        </w:rPr>
        <w:t xml:space="preserve">CAST Complaints Form </w:t>
      </w:r>
    </w:p>
    <w:p w14:paraId="534D84B5" w14:textId="77777777" w:rsidR="0072167A" w:rsidRDefault="0072167A" w:rsidP="0072167A">
      <w:pPr>
        <w:jc w:val="both"/>
        <w:rPr>
          <w:rFonts w:ascii="Arial" w:hAnsi="Arial" w:cs="Arial"/>
          <w:sz w:val="24"/>
          <w:szCs w:val="24"/>
        </w:rPr>
      </w:pPr>
    </w:p>
    <w:p w14:paraId="5FE8E6D9" w14:textId="77777777" w:rsidR="0072167A" w:rsidRDefault="0072167A" w:rsidP="0072167A">
      <w:pPr>
        <w:jc w:val="both"/>
        <w:rPr>
          <w:rFonts w:ascii="Arial" w:hAnsi="Arial" w:cs="Arial"/>
          <w:sz w:val="24"/>
          <w:szCs w:val="24"/>
        </w:rPr>
      </w:pPr>
      <w:r w:rsidRPr="006E5AA9">
        <w:rPr>
          <w:rFonts w:ascii="Arial" w:hAnsi="Arial" w:cs="Arial"/>
          <w:sz w:val="24"/>
          <w:szCs w:val="24"/>
        </w:rPr>
        <w:t xml:space="preserve">Please complete and return to </w:t>
      </w:r>
      <w:r>
        <w:rPr>
          <w:rFonts w:ascii="Arial" w:hAnsi="Arial" w:cs="Arial"/>
          <w:sz w:val="24"/>
          <w:szCs w:val="24"/>
        </w:rPr>
        <w:t xml:space="preserve">CAST management, </w:t>
      </w:r>
      <w:r w:rsidRPr="006E5AA9">
        <w:rPr>
          <w:rFonts w:ascii="Arial" w:hAnsi="Arial" w:cs="Arial"/>
          <w:sz w:val="24"/>
          <w:szCs w:val="24"/>
        </w:rPr>
        <w:t>who will acknowledge receipt and explain what action will be taken.</w:t>
      </w:r>
    </w:p>
    <w:p w14:paraId="04ECFD89" w14:textId="77777777" w:rsidR="0072167A" w:rsidRDefault="0072167A" w:rsidP="0072167A">
      <w:pPr>
        <w:rPr>
          <w:rFonts w:ascii="Arial" w:hAnsi="Arial" w:cs="Arial"/>
          <w:sz w:val="24"/>
          <w:szCs w:val="24"/>
        </w:rPr>
      </w:pPr>
    </w:p>
    <w:p w14:paraId="12C71710" w14:textId="77777777" w:rsidR="0072167A" w:rsidRDefault="0072167A" w:rsidP="0072167A">
      <w:pPr>
        <w:rPr>
          <w:rFonts w:ascii="Arial" w:hAnsi="Arial" w:cs="Arial"/>
          <w:sz w:val="24"/>
          <w:szCs w:val="24"/>
        </w:rPr>
      </w:pPr>
      <w:r w:rsidRPr="006E5AA9">
        <w:rPr>
          <w:rFonts w:ascii="Arial" w:hAnsi="Arial" w:cs="Arial"/>
          <w:sz w:val="24"/>
          <w:szCs w:val="24"/>
        </w:rPr>
        <w:t xml:space="preserve">Your </w:t>
      </w:r>
      <w:proofErr w:type="gramStart"/>
      <w:r>
        <w:rPr>
          <w:rFonts w:ascii="Arial" w:hAnsi="Arial" w:cs="Arial"/>
          <w:sz w:val="24"/>
          <w:szCs w:val="24"/>
        </w:rPr>
        <w:t>n</w:t>
      </w:r>
      <w:r w:rsidRPr="006E5AA9">
        <w:rPr>
          <w:rFonts w:ascii="Arial" w:hAnsi="Arial" w:cs="Arial"/>
          <w:sz w:val="24"/>
          <w:szCs w:val="24"/>
        </w:rPr>
        <w:t>ame:</w:t>
      </w:r>
      <w:r>
        <w:rPr>
          <w:rFonts w:ascii="Arial" w:hAnsi="Arial" w:cs="Arial"/>
          <w:sz w:val="24"/>
          <w:szCs w:val="24"/>
        </w:rPr>
        <w:t>…</w:t>
      </w:r>
      <w:proofErr w:type="gramEnd"/>
      <w:r>
        <w:rPr>
          <w:rFonts w:ascii="Arial" w:hAnsi="Arial" w:cs="Arial"/>
          <w:sz w:val="24"/>
          <w:szCs w:val="24"/>
        </w:rPr>
        <w:t>………………………………………………………………………….</w:t>
      </w:r>
    </w:p>
    <w:p w14:paraId="7ACC6D51" w14:textId="77777777" w:rsidR="0072167A" w:rsidRDefault="0072167A" w:rsidP="0072167A">
      <w:pPr>
        <w:rPr>
          <w:rFonts w:ascii="Arial" w:hAnsi="Arial" w:cs="Arial"/>
          <w:sz w:val="24"/>
          <w:szCs w:val="24"/>
        </w:rPr>
      </w:pPr>
    </w:p>
    <w:p w14:paraId="0F8AB896" w14:textId="77777777" w:rsidR="0072167A" w:rsidRDefault="0072167A" w:rsidP="0072167A">
      <w:pPr>
        <w:rPr>
          <w:rFonts w:ascii="Arial" w:hAnsi="Arial" w:cs="Arial"/>
          <w:sz w:val="24"/>
          <w:szCs w:val="24"/>
        </w:rPr>
      </w:pPr>
      <w:r w:rsidRPr="006E5AA9">
        <w:rPr>
          <w:rFonts w:ascii="Arial" w:hAnsi="Arial" w:cs="Arial"/>
          <w:sz w:val="24"/>
          <w:szCs w:val="24"/>
        </w:rPr>
        <w:t xml:space="preserve">Pupil </w:t>
      </w:r>
      <w:proofErr w:type="gramStart"/>
      <w:r>
        <w:rPr>
          <w:rFonts w:ascii="Arial" w:hAnsi="Arial" w:cs="Arial"/>
          <w:sz w:val="24"/>
          <w:szCs w:val="24"/>
        </w:rPr>
        <w:t>n</w:t>
      </w:r>
      <w:r w:rsidRPr="006E5AA9">
        <w:rPr>
          <w:rFonts w:ascii="Arial" w:hAnsi="Arial" w:cs="Arial"/>
          <w:sz w:val="24"/>
          <w:szCs w:val="24"/>
        </w:rPr>
        <w:t>ame:</w:t>
      </w:r>
      <w:r>
        <w:rPr>
          <w:rFonts w:ascii="Arial" w:hAnsi="Arial" w:cs="Arial"/>
          <w:sz w:val="24"/>
          <w:szCs w:val="24"/>
        </w:rPr>
        <w:t>…</w:t>
      </w:r>
      <w:proofErr w:type="gramEnd"/>
      <w:r>
        <w:rPr>
          <w:rFonts w:ascii="Arial" w:hAnsi="Arial" w:cs="Arial"/>
          <w:sz w:val="24"/>
          <w:szCs w:val="24"/>
        </w:rPr>
        <w:t>………………………………………………………………………….</w:t>
      </w:r>
    </w:p>
    <w:p w14:paraId="57D80538" w14:textId="77777777" w:rsidR="0072167A" w:rsidRDefault="0072167A" w:rsidP="0072167A">
      <w:pPr>
        <w:rPr>
          <w:rFonts w:ascii="Arial" w:hAnsi="Arial" w:cs="Arial"/>
          <w:sz w:val="24"/>
          <w:szCs w:val="24"/>
        </w:rPr>
      </w:pPr>
    </w:p>
    <w:p w14:paraId="154D0E10" w14:textId="77777777" w:rsidR="0072167A" w:rsidRDefault="0072167A" w:rsidP="0072167A">
      <w:pPr>
        <w:rPr>
          <w:rFonts w:ascii="Arial" w:hAnsi="Arial" w:cs="Arial"/>
          <w:sz w:val="24"/>
          <w:szCs w:val="24"/>
        </w:rPr>
      </w:pPr>
      <w:r w:rsidRPr="006E5AA9">
        <w:rPr>
          <w:rFonts w:ascii="Arial" w:hAnsi="Arial" w:cs="Arial"/>
          <w:sz w:val="24"/>
          <w:szCs w:val="24"/>
        </w:rPr>
        <w:t xml:space="preserve">Your relationship to the </w:t>
      </w:r>
      <w:proofErr w:type="gramStart"/>
      <w:r w:rsidRPr="006E5AA9">
        <w:rPr>
          <w:rFonts w:ascii="Arial" w:hAnsi="Arial" w:cs="Arial"/>
          <w:sz w:val="24"/>
          <w:szCs w:val="24"/>
        </w:rPr>
        <w:t>pupil:</w:t>
      </w:r>
      <w:r>
        <w:rPr>
          <w:rFonts w:ascii="Arial" w:hAnsi="Arial" w:cs="Arial"/>
          <w:sz w:val="24"/>
          <w:szCs w:val="24"/>
        </w:rPr>
        <w:t>…</w:t>
      </w:r>
      <w:proofErr w:type="gramEnd"/>
      <w:r>
        <w:rPr>
          <w:rFonts w:ascii="Arial" w:hAnsi="Arial" w:cs="Arial"/>
          <w:sz w:val="24"/>
          <w:szCs w:val="24"/>
        </w:rPr>
        <w:t>……………………………………………………..</w:t>
      </w:r>
    </w:p>
    <w:p w14:paraId="482131B0" w14:textId="77777777" w:rsidR="0072167A" w:rsidRDefault="0072167A" w:rsidP="0072167A">
      <w:pPr>
        <w:rPr>
          <w:rFonts w:ascii="Arial" w:hAnsi="Arial" w:cs="Arial"/>
          <w:sz w:val="24"/>
          <w:szCs w:val="24"/>
        </w:rPr>
      </w:pPr>
    </w:p>
    <w:p w14:paraId="3C7BF76B" w14:textId="77777777" w:rsidR="0072167A" w:rsidRDefault="0072167A" w:rsidP="0072167A">
      <w:pPr>
        <w:rPr>
          <w:rFonts w:ascii="Arial" w:hAnsi="Arial" w:cs="Arial"/>
          <w:sz w:val="24"/>
          <w:szCs w:val="24"/>
        </w:rPr>
      </w:pPr>
      <w:r w:rsidRPr="006E5AA9">
        <w:rPr>
          <w:rFonts w:ascii="Arial" w:hAnsi="Arial" w:cs="Arial"/>
          <w:sz w:val="24"/>
          <w:szCs w:val="24"/>
        </w:rPr>
        <w:t xml:space="preserve">Complainants </w:t>
      </w:r>
      <w:proofErr w:type="gramStart"/>
      <w:r>
        <w:rPr>
          <w:rFonts w:ascii="Arial" w:hAnsi="Arial" w:cs="Arial"/>
          <w:sz w:val="24"/>
          <w:szCs w:val="24"/>
        </w:rPr>
        <w:t>a</w:t>
      </w:r>
      <w:r w:rsidRPr="006E5AA9">
        <w:rPr>
          <w:rFonts w:ascii="Arial" w:hAnsi="Arial" w:cs="Arial"/>
          <w:sz w:val="24"/>
          <w:szCs w:val="24"/>
        </w:rPr>
        <w:t>ddress:</w:t>
      </w:r>
      <w:r>
        <w:rPr>
          <w:rFonts w:ascii="Arial" w:hAnsi="Arial" w:cs="Arial"/>
          <w:sz w:val="24"/>
          <w:szCs w:val="24"/>
        </w:rPr>
        <w:t>…</w:t>
      </w:r>
      <w:proofErr w:type="gramEnd"/>
      <w:r>
        <w:rPr>
          <w:rFonts w:ascii="Arial" w:hAnsi="Arial" w:cs="Arial"/>
          <w:sz w:val="24"/>
          <w:szCs w:val="24"/>
        </w:rPr>
        <w:t>……………………………………………………………</w:t>
      </w:r>
    </w:p>
    <w:p w14:paraId="2FCD9BEC" w14:textId="77777777" w:rsidR="0072167A" w:rsidRDefault="0072167A" w:rsidP="0072167A">
      <w:pPr>
        <w:rPr>
          <w:rFonts w:ascii="Arial" w:hAnsi="Arial" w:cs="Arial"/>
          <w:sz w:val="24"/>
          <w:szCs w:val="24"/>
        </w:rPr>
      </w:pPr>
    </w:p>
    <w:p w14:paraId="7DE37184" w14:textId="77777777" w:rsidR="0072167A" w:rsidRDefault="0072167A" w:rsidP="0072167A">
      <w:pPr>
        <w:rPr>
          <w:rFonts w:ascii="Arial" w:hAnsi="Arial" w:cs="Arial"/>
          <w:sz w:val="24"/>
          <w:szCs w:val="24"/>
        </w:rPr>
      </w:pPr>
      <w:proofErr w:type="gramStart"/>
      <w:r w:rsidRPr="006E5AA9">
        <w:rPr>
          <w:rFonts w:ascii="Arial" w:hAnsi="Arial" w:cs="Arial"/>
          <w:sz w:val="24"/>
          <w:szCs w:val="24"/>
        </w:rPr>
        <w:t>Postcode:</w:t>
      </w:r>
      <w:r>
        <w:rPr>
          <w:rFonts w:ascii="Arial" w:hAnsi="Arial" w:cs="Arial"/>
          <w:sz w:val="24"/>
          <w:szCs w:val="24"/>
        </w:rPr>
        <w:t>…</w:t>
      </w:r>
      <w:proofErr w:type="gramEnd"/>
      <w:r>
        <w:rPr>
          <w:rFonts w:ascii="Arial" w:hAnsi="Arial" w:cs="Arial"/>
          <w:sz w:val="24"/>
          <w:szCs w:val="24"/>
        </w:rPr>
        <w:t>……………………………………………………………………………</w:t>
      </w:r>
    </w:p>
    <w:p w14:paraId="1986CB6B" w14:textId="77777777" w:rsidR="0072167A" w:rsidRDefault="0072167A" w:rsidP="0072167A">
      <w:pPr>
        <w:rPr>
          <w:rFonts w:ascii="Arial" w:hAnsi="Arial" w:cs="Arial"/>
          <w:sz w:val="24"/>
          <w:szCs w:val="24"/>
        </w:rPr>
      </w:pPr>
    </w:p>
    <w:p w14:paraId="63368217" w14:textId="77777777" w:rsidR="0072167A" w:rsidRDefault="0072167A" w:rsidP="0072167A">
      <w:pPr>
        <w:rPr>
          <w:rFonts w:ascii="Arial" w:hAnsi="Arial" w:cs="Arial"/>
          <w:sz w:val="24"/>
          <w:szCs w:val="24"/>
        </w:rPr>
      </w:pPr>
      <w:r w:rsidRPr="006E5AA9">
        <w:rPr>
          <w:rFonts w:ascii="Arial" w:hAnsi="Arial" w:cs="Arial"/>
          <w:sz w:val="24"/>
          <w:szCs w:val="24"/>
        </w:rPr>
        <w:t xml:space="preserve">Day time telephone </w:t>
      </w:r>
      <w:proofErr w:type="gramStart"/>
      <w:r w:rsidRPr="006E5AA9">
        <w:rPr>
          <w:rFonts w:ascii="Arial" w:hAnsi="Arial" w:cs="Arial"/>
          <w:sz w:val="24"/>
          <w:szCs w:val="24"/>
        </w:rPr>
        <w:t>number:</w:t>
      </w:r>
      <w:r>
        <w:rPr>
          <w:rFonts w:ascii="Arial" w:hAnsi="Arial" w:cs="Arial"/>
          <w:sz w:val="24"/>
          <w:szCs w:val="24"/>
        </w:rPr>
        <w:t>…</w:t>
      </w:r>
      <w:proofErr w:type="gramEnd"/>
      <w:r>
        <w:rPr>
          <w:rFonts w:ascii="Arial" w:hAnsi="Arial" w:cs="Arial"/>
          <w:sz w:val="24"/>
          <w:szCs w:val="24"/>
        </w:rPr>
        <w:t>………………………………………………………</w:t>
      </w:r>
    </w:p>
    <w:p w14:paraId="3D298B5D" w14:textId="77777777" w:rsidR="0072167A" w:rsidRDefault="0072167A" w:rsidP="0072167A">
      <w:pPr>
        <w:rPr>
          <w:rFonts w:ascii="Arial" w:hAnsi="Arial" w:cs="Arial"/>
          <w:sz w:val="24"/>
          <w:szCs w:val="24"/>
        </w:rPr>
      </w:pPr>
    </w:p>
    <w:p w14:paraId="7DD454E9" w14:textId="77777777" w:rsidR="0072167A" w:rsidRDefault="0072167A" w:rsidP="0072167A">
      <w:pPr>
        <w:rPr>
          <w:rFonts w:ascii="Arial" w:hAnsi="Arial" w:cs="Arial"/>
          <w:sz w:val="24"/>
          <w:szCs w:val="24"/>
        </w:rPr>
      </w:pPr>
      <w:r w:rsidRPr="006E5AA9">
        <w:rPr>
          <w:rFonts w:ascii="Arial" w:hAnsi="Arial" w:cs="Arial"/>
          <w:sz w:val="24"/>
          <w:szCs w:val="24"/>
        </w:rPr>
        <w:t xml:space="preserve">Evening telephone </w:t>
      </w:r>
      <w:proofErr w:type="gramStart"/>
      <w:r w:rsidRPr="006E5AA9">
        <w:rPr>
          <w:rFonts w:ascii="Arial" w:hAnsi="Arial" w:cs="Arial"/>
          <w:sz w:val="24"/>
          <w:szCs w:val="24"/>
        </w:rPr>
        <w:t>number:</w:t>
      </w:r>
      <w:r>
        <w:rPr>
          <w:rFonts w:ascii="Arial" w:hAnsi="Arial" w:cs="Arial"/>
          <w:sz w:val="24"/>
          <w:szCs w:val="24"/>
        </w:rPr>
        <w:t>…</w:t>
      </w:r>
      <w:proofErr w:type="gramEnd"/>
      <w:r>
        <w:rPr>
          <w:rFonts w:ascii="Arial" w:hAnsi="Arial" w:cs="Arial"/>
          <w:sz w:val="24"/>
          <w:szCs w:val="24"/>
        </w:rPr>
        <w:t>……………………………………………………….</w:t>
      </w:r>
    </w:p>
    <w:p w14:paraId="55CA5E96" w14:textId="77777777" w:rsidR="0072167A" w:rsidRDefault="0072167A" w:rsidP="0072167A">
      <w:pPr>
        <w:rPr>
          <w:rFonts w:ascii="Arial" w:hAnsi="Arial" w:cs="Arial"/>
          <w:sz w:val="24"/>
          <w:szCs w:val="24"/>
        </w:rPr>
      </w:pPr>
    </w:p>
    <w:p w14:paraId="4372C59F" w14:textId="77777777" w:rsidR="0072167A" w:rsidRDefault="0072167A" w:rsidP="0072167A">
      <w:pPr>
        <w:rPr>
          <w:rFonts w:ascii="Arial" w:hAnsi="Arial" w:cs="Arial"/>
          <w:sz w:val="24"/>
          <w:szCs w:val="24"/>
        </w:rPr>
      </w:pPr>
    </w:p>
    <w:p w14:paraId="6950EFB6" w14:textId="77777777" w:rsidR="00B7759D" w:rsidRDefault="00B7759D" w:rsidP="0072167A">
      <w:pPr>
        <w:rPr>
          <w:rFonts w:ascii="Arial" w:hAnsi="Arial" w:cs="Arial"/>
          <w:sz w:val="24"/>
          <w:szCs w:val="24"/>
        </w:rPr>
      </w:pPr>
    </w:p>
    <w:p w14:paraId="25142E32" w14:textId="77777777" w:rsidR="0072167A" w:rsidRDefault="0072167A" w:rsidP="0072167A">
      <w:pPr>
        <w:rPr>
          <w:rFonts w:ascii="Arial" w:hAnsi="Arial" w:cs="Arial"/>
          <w:sz w:val="24"/>
          <w:szCs w:val="24"/>
        </w:rPr>
      </w:pPr>
      <w:r w:rsidRPr="006E5AA9">
        <w:rPr>
          <w:rFonts w:ascii="Arial" w:hAnsi="Arial" w:cs="Arial"/>
          <w:sz w:val="24"/>
          <w:szCs w:val="24"/>
        </w:rPr>
        <w:t>Please give details of your complaint:</w:t>
      </w:r>
      <w:r w:rsidRPr="00B04876">
        <w:rPr>
          <w:rFonts w:ascii="Arial" w:hAnsi="Arial" w:cs="Arial"/>
          <w:sz w:val="24"/>
          <w:szCs w:val="24"/>
        </w:rPr>
        <w:t xml:space="preserve"> </w:t>
      </w:r>
    </w:p>
    <w:p w14:paraId="123CE7F1" w14:textId="77777777" w:rsidR="0072167A" w:rsidRDefault="0072167A" w:rsidP="0072167A">
      <w:pPr>
        <w:rPr>
          <w:rFonts w:ascii="Arial" w:hAnsi="Arial" w:cs="Arial"/>
          <w:sz w:val="24"/>
          <w:szCs w:val="24"/>
        </w:rPr>
      </w:pPr>
    </w:p>
    <w:p w14:paraId="459ACFBC" w14:textId="77777777" w:rsidR="0072167A" w:rsidRDefault="0072167A" w:rsidP="0072167A">
      <w:pPr>
        <w:rPr>
          <w:rFonts w:ascii="Arial" w:hAnsi="Arial" w:cs="Arial"/>
          <w:sz w:val="24"/>
          <w:szCs w:val="24"/>
        </w:rPr>
      </w:pPr>
      <w:r>
        <w:rPr>
          <w:rFonts w:ascii="Arial" w:hAnsi="Arial" w:cs="Arial"/>
          <w:sz w:val="24"/>
          <w:szCs w:val="24"/>
        </w:rPr>
        <w:t>…………………………………………………………………………………………</w:t>
      </w:r>
    </w:p>
    <w:p w14:paraId="5F202833" w14:textId="77777777" w:rsidR="0072167A" w:rsidRDefault="0072167A" w:rsidP="0072167A">
      <w:pPr>
        <w:rPr>
          <w:rFonts w:ascii="Arial" w:hAnsi="Arial" w:cs="Arial"/>
          <w:sz w:val="24"/>
          <w:szCs w:val="24"/>
        </w:rPr>
      </w:pPr>
    </w:p>
    <w:p w14:paraId="6FB3229D" w14:textId="77777777" w:rsidR="0072167A" w:rsidRDefault="0072167A" w:rsidP="0072167A">
      <w:pPr>
        <w:rPr>
          <w:rFonts w:ascii="Arial" w:hAnsi="Arial" w:cs="Arial"/>
          <w:sz w:val="24"/>
          <w:szCs w:val="24"/>
        </w:rPr>
      </w:pPr>
      <w:r>
        <w:rPr>
          <w:rFonts w:ascii="Arial" w:hAnsi="Arial" w:cs="Arial"/>
          <w:sz w:val="24"/>
          <w:szCs w:val="24"/>
        </w:rPr>
        <w:t>…………………………………………………………………………………………</w:t>
      </w:r>
    </w:p>
    <w:p w14:paraId="4643C510" w14:textId="77777777" w:rsidR="0072167A" w:rsidRDefault="0072167A" w:rsidP="0072167A">
      <w:pPr>
        <w:rPr>
          <w:rFonts w:ascii="Arial" w:hAnsi="Arial" w:cs="Arial"/>
          <w:sz w:val="24"/>
          <w:szCs w:val="24"/>
        </w:rPr>
      </w:pPr>
    </w:p>
    <w:p w14:paraId="30EBE389" w14:textId="77777777" w:rsidR="0072167A" w:rsidRDefault="0072167A" w:rsidP="0072167A">
      <w:pPr>
        <w:rPr>
          <w:rFonts w:ascii="Arial" w:hAnsi="Arial" w:cs="Arial"/>
          <w:sz w:val="24"/>
          <w:szCs w:val="24"/>
        </w:rPr>
      </w:pPr>
    </w:p>
    <w:p w14:paraId="6484C7BF" w14:textId="77777777" w:rsidR="0072167A" w:rsidRDefault="0072167A" w:rsidP="0072167A">
      <w:pPr>
        <w:rPr>
          <w:rFonts w:ascii="Arial" w:hAnsi="Arial" w:cs="Arial"/>
          <w:sz w:val="24"/>
          <w:szCs w:val="24"/>
        </w:rPr>
      </w:pPr>
      <w:r w:rsidRPr="006E5AA9">
        <w:rPr>
          <w:rFonts w:ascii="Arial" w:hAnsi="Arial" w:cs="Arial"/>
          <w:sz w:val="24"/>
          <w:szCs w:val="24"/>
        </w:rPr>
        <w:t>What action, if any, have you already taken to try and resolve your complaint (Who did you speak to and what was the response?)</w:t>
      </w:r>
    </w:p>
    <w:p w14:paraId="54EFE771" w14:textId="77777777" w:rsidR="0072167A" w:rsidRDefault="0072167A" w:rsidP="0072167A">
      <w:pPr>
        <w:rPr>
          <w:rFonts w:ascii="Arial" w:hAnsi="Arial" w:cs="Arial"/>
          <w:b/>
          <w:sz w:val="24"/>
          <w:szCs w:val="24"/>
          <w:u w:val="single"/>
        </w:rPr>
      </w:pPr>
    </w:p>
    <w:p w14:paraId="128EB9F6" w14:textId="77777777" w:rsidR="0072167A" w:rsidRDefault="0072167A" w:rsidP="0072167A">
      <w:pPr>
        <w:rPr>
          <w:rFonts w:ascii="Arial" w:hAnsi="Arial" w:cs="Arial"/>
          <w:sz w:val="24"/>
          <w:szCs w:val="24"/>
        </w:rPr>
      </w:pPr>
      <w:r>
        <w:rPr>
          <w:rFonts w:ascii="Arial" w:hAnsi="Arial" w:cs="Arial"/>
          <w:sz w:val="24"/>
          <w:szCs w:val="24"/>
        </w:rPr>
        <w:t>…………………………………………………………………………………………</w:t>
      </w:r>
    </w:p>
    <w:p w14:paraId="0880D907" w14:textId="77777777" w:rsidR="0072167A" w:rsidRDefault="0072167A" w:rsidP="0072167A">
      <w:pPr>
        <w:rPr>
          <w:rFonts w:ascii="Arial" w:hAnsi="Arial" w:cs="Arial"/>
          <w:b/>
          <w:sz w:val="24"/>
          <w:szCs w:val="24"/>
          <w:u w:val="single"/>
        </w:rPr>
      </w:pPr>
    </w:p>
    <w:p w14:paraId="5212A008" w14:textId="77777777" w:rsidR="0072167A" w:rsidRPr="00B04876" w:rsidRDefault="0072167A" w:rsidP="0072167A">
      <w:pPr>
        <w:ind w:left="720" w:hanging="720"/>
        <w:rPr>
          <w:rFonts w:ascii="Arial" w:hAnsi="Arial" w:cs="Arial"/>
          <w:b/>
          <w:sz w:val="24"/>
          <w:szCs w:val="24"/>
          <w:u w:val="single"/>
        </w:rPr>
      </w:pPr>
      <w:r>
        <w:rPr>
          <w:rFonts w:ascii="Arial" w:hAnsi="Arial" w:cs="Arial"/>
          <w:sz w:val="24"/>
          <w:szCs w:val="24"/>
        </w:rPr>
        <w:t>…………………………………………………………………………………………</w:t>
      </w:r>
    </w:p>
    <w:p w14:paraId="2F923F7B" w14:textId="77777777" w:rsidR="0072167A" w:rsidRPr="003C724F" w:rsidRDefault="0072167A" w:rsidP="0072167A">
      <w:pPr>
        <w:jc w:val="both"/>
        <w:rPr>
          <w:rFonts w:ascii="Arial" w:hAnsi="Arial" w:cs="Arial"/>
          <w:sz w:val="24"/>
          <w:szCs w:val="28"/>
        </w:rPr>
      </w:pPr>
    </w:p>
    <w:p w14:paraId="38C7F9EE" w14:textId="5F455DC9" w:rsidR="00FD5E3B" w:rsidRDefault="00FD5E3B">
      <w:pPr>
        <w:rPr>
          <w:rFonts w:ascii="Arial" w:hAnsi="Arial" w:cs="Arial"/>
          <w:color w:val="000000" w:themeColor="text1"/>
          <w:sz w:val="24"/>
          <w:szCs w:val="24"/>
          <w:shd w:val="clear" w:color="auto" w:fill="F3F3F3"/>
        </w:rPr>
      </w:pPr>
      <w:r>
        <w:rPr>
          <w:rFonts w:ascii="Arial" w:hAnsi="Arial" w:cs="Arial"/>
          <w:color w:val="000000" w:themeColor="text1"/>
          <w:shd w:val="clear" w:color="auto" w:fill="F3F3F3"/>
        </w:rPr>
        <w:br w:type="page"/>
      </w:r>
    </w:p>
    <w:p w14:paraId="7AEFE852" w14:textId="1E857790" w:rsidR="00FD5E3B" w:rsidRPr="006C15F9" w:rsidRDefault="00FD5E3B" w:rsidP="00FD5E3B">
      <w:pPr>
        <w:shd w:val="clear" w:color="auto" w:fill="C5E0B3" w:themeFill="accent6" w:themeFillTint="66"/>
        <w:jc w:val="center"/>
        <w:rPr>
          <w:rFonts w:ascii="Arial" w:hAnsi="Arial" w:cs="Arial"/>
          <w:sz w:val="24"/>
          <w:szCs w:val="24"/>
        </w:rPr>
      </w:pPr>
      <w:r>
        <w:rPr>
          <w:rFonts w:ascii="Arial" w:hAnsi="Arial" w:cs="Arial"/>
          <w:b/>
          <w:bCs/>
          <w:sz w:val="32"/>
          <w:szCs w:val="32"/>
        </w:rPr>
        <w:lastRenderedPageBreak/>
        <w:t>Appendix 3: Seven Golden Rules to Sharing Information</w:t>
      </w:r>
    </w:p>
    <w:p w14:paraId="7E4A140B" w14:textId="77777777" w:rsidR="000418C4" w:rsidRPr="00FD5E3B" w:rsidRDefault="000418C4" w:rsidP="00FD5E3B">
      <w:pPr>
        <w:pStyle w:val="NormalWeb"/>
        <w:spacing w:before="0" w:beforeAutospacing="0" w:after="0" w:afterAutospacing="0"/>
        <w:jc w:val="both"/>
        <w:rPr>
          <w:rFonts w:ascii="Arial" w:hAnsi="Arial" w:cs="Arial"/>
          <w:color w:val="000000" w:themeColor="text1"/>
          <w:shd w:val="clear" w:color="auto" w:fill="F3F3F3"/>
        </w:rPr>
      </w:pPr>
    </w:p>
    <w:p w14:paraId="3C94A61D" w14:textId="77777777" w:rsidR="00FD5E3B" w:rsidRPr="00FD5E3B" w:rsidRDefault="00FD5E3B" w:rsidP="00566FB0">
      <w:pPr>
        <w:numPr>
          <w:ilvl w:val="0"/>
          <w:numId w:val="42"/>
        </w:numPr>
        <w:jc w:val="both"/>
        <w:rPr>
          <w:rFonts w:ascii="Arial" w:hAnsi="Arial" w:cs="Arial"/>
          <w:color w:val="000000" w:themeColor="text1"/>
          <w:sz w:val="24"/>
          <w:szCs w:val="24"/>
        </w:rPr>
      </w:pPr>
      <w:r w:rsidRPr="00FD5E3B">
        <w:rPr>
          <w:rFonts w:ascii="Arial" w:hAnsi="Arial" w:cs="Arial"/>
          <w:color w:val="000000" w:themeColor="text1"/>
          <w:sz w:val="24"/>
          <w:szCs w:val="24"/>
        </w:rPr>
        <w:t xml:space="preserve">Remember that the UK General Data Protection Regulation (UK GDPR), Data Protection Act 2018 and human rights law are not barriers to justified information </w:t>
      </w:r>
      <w:proofErr w:type="gramStart"/>
      <w:r w:rsidRPr="00FD5E3B">
        <w:rPr>
          <w:rFonts w:ascii="Arial" w:hAnsi="Arial" w:cs="Arial"/>
          <w:color w:val="000000" w:themeColor="text1"/>
          <w:sz w:val="24"/>
          <w:szCs w:val="24"/>
        </w:rPr>
        <w:t>sharing, but</w:t>
      </w:r>
      <w:proofErr w:type="gramEnd"/>
      <w:r w:rsidRPr="00FD5E3B">
        <w:rPr>
          <w:rFonts w:ascii="Arial" w:hAnsi="Arial" w:cs="Arial"/>
          <w:color w:val="000000" w:themeColor="text1"/>
          <w:sz w:val="24"/>
          <w:szCs w:val="24"/>
        </w:rPr>
        <w:t xml:space="preserve"> provide a framework to ensure that personal information about living individuals is shared appropriately.</w:t>
      </w:r>
    </w:p>
    <w:p w14:paraId="2DB589AB" w14:textId="77777777" w:rsidR="00FD5E3B" w:rsidRPr="00FD5E3B" w:rsidRDefault="00FD5E3B" w:rsidP="00FD5E3B">
      <w:pPr>
        <w:jc w:val="both"/>
        <w:rPr>
          <w:rFonts w:ascii="Arial" w:hAnsi="Arial" w:cs="Arial"/>
          <w:color w:val="000000" w:themeColor="text1"/>
          <w:sz w:val="24"/>
          <w:szCs w:val="24"/>
        </w:rPr>
      </w:pPr>
    </w:p>
    <w:p w14:paraId="286F2483" w14:textId="1696361F" w:rsidR="00FD5E3B" w:rsidRPr="00FD5E3B" w:rsidRDefault="00FD5E3B" w:rsidP="00566FB0">
      <w:pPr>
        <w:numPr>
          <w:ilvl w:val="0"/>
          <w:numId w:val="42"/>
        </w:numPr>
        <w:jc w:val="both"/>
        <w:rPr>
          <w:rFonts w:ascii="Arial" w:hAnsi="Arial" w:cs="Arial"/>
          <w:color w:val="000000" w:themeColor="text1"/>
          <w:sz w:val="24"/>
          <w:szCs w:val="24"/>
        </w:rPr>
      </w:pPr>
      <w:r w:rsidRPr="00FD5E3B">
        <w:rPr>
          <w:rFonts w:ascii="Arial" w:hAnsi="Arial" w:cs="Arial"/>
          <w:color w:val="000000" w:themeColor="text1"/>
          <w:sz w:val="24"/>
          <w:szCs w:val="24"/>
        </w:rPr>
        <w:t>Be open and honest with the individual (and</w:t>
      </w:r>
      <w:r>
        <w:rPr>
          <w:rFonts w:ascii="Arial" w:hAnsi="Arial" w:cs="Arial"/>
          <w:color w:val="000000" w:themeColor="text1"/>
          <w:sz w:val="24"/>
          <w:szCs w:val="24"/>
        </w:rPr>
        <w:t xml:space="preserve"> </w:t>
      </w:r>
      <w:r w:rsidRPr="00FD5E3B">
        <w:rPr>
          <w:rFonts w:ascii="Arial" w:hAnsi="Arial" w:cs="Arial"/>
          <w:color w:val="000000" w:themeColor="text1"/>
          <w:sz w:val="24"/>
          <w:szCs w:val="24"/>
        </w:rPr>
        <w:t>/</w:t>
      </w:r>
      <w:r>
        <w:rPr>
          <w:rFonts w:ascii="Arial" w:hAnsi="Arial" w:cs="Arial"/>
          <w:color w:val="000000" w:themeColor="text1"/>
          <w:sz w:val="24"/>
          <w:szCs w:val="24"/>
        </w:rPr>
        <w:t xml:space="preserve"> </w:t>
      </w:r>
      <w:r w:rsidRPr="00FD5E3B">
        <w:rPr>
          <w:rFonts w:ascii="Arial" w:hAnsi="Arial" w:cs="Arial"/>
          <w:color w:val="000000" w:themeColor="text1"/>
          <w:sz w:val="24"/>
          <w:szCs w:val="24"/>
        </w:rPr>
        <w:t>or their family where appropriate) from the outset about why, what, how and with whom information will, or could be shared, and seek their agreement, unless it is unsafe or inappropriate to do so.</w:t>
      </w:r>
    </w:p>
    <w:p w14:paraId="4AD882B1" w14:textId="77777777" w:rsidR="00FD5E3B" w:rsidRPr="00FD5E3B" w:rsidRDefault="00FD5E3B" w:rsidP="00FD5E3B">
      <w:pPr>
        <w:jc w:val="both"/>
        <w:rPr>
          <w:rFonts w:ascii="Arial" w:hAnsi="Arial" w:cs="Arial"/>
          <w:color w:val="000000" w:themeColor="text1"/>
          <w:sz w:val="24"/>
          <w:szCs w:val="24"/>
        </w:rPr>
      </w:pPr>
    </w:p>
    <w:p w14:paraId="6F1A969E" w14:textId="77777777" w:rsidR="00FD5E3B" w:rsidRPr="00FD5E3B" w:rsidRDefault="00FD5E3B" w:rsidP="00566FB0">
      <w:pPr>
        <w:numPr>
          <w:ilvl w:val="0"/>
          <w:numId w:val="42"/>
        </w:numPr>
        <w:jc w:val="both"/>
        <w:rPr>
          <w:rFonts w:ascii="Arial" w:hAnsi="Arial" w:cs="Arial"/>
          <w:color w:val="000000" w:themeColor="text1"/>
          <w:sz w:val="24"/>
          <w:szCs w:val="24"/>
        </w:rPr>
      </w:pPr>
      <w:r w:rsidRPr="00FD5E3B">
        <w:rPr>
          <w:rFonts w:ascii="Arial" w:hAnsi="Arial" w:cs="Arial"/>
          <w:color w:val="000000" w:themeColor="text1"/>
          <w:sz w:val="24"/>
          <w:szCs w:val="24"/>
        </w:rPr>
        <w:t>Seek advice from other practitioners, or your information governance lead, if you are in any doubt about sharing the information concerned, without disclosing the identity of the individual where possible.</w:t>
      </w:r>
    </w:p>
    <w:p w14:paraId="6A110ED3" w14:textId="77777777" w:rsidR="00FD5E3B" w:rsidRPr="00FD5E3B" w:rsidRDefault="00FD5E3B" w:rsidP="00FD5E3B">
      <w:pPr>
        <w:jc w:val="both"/>
        <w:rPr>
          <w:rFonts w:ascii="Arial" w:hAnsi="Arial" w:cs="Arial"/>
          <w:color w:val="000000" w:themeColor="text1"/>
          <w:sz w:val="24"/>
          <w:szCs w:val="24"/>
        </w:rPr>
      </w:pPr>
    </w:p>
    <w:p w14:paraId="2B72B65B" w14:textId="77777777" w:rsidR="00FD5E3B" w:rsidRPr="00FD5E3B" w:rsidRDefault="00FD5E3B" w:rsidP="00566FB0">
      <w:pPr>
        <w:numPr>
          <w:ilvl w:val="0"/>
          <w:numId w:val="42"/>
        </w:numPr>
        <w:jc w:val="both"/>
        <w:rPr>
          <w:rFonts w:ascii="Arial" w:hAnsi="Arial" w:cs="Arial"/>
          <w:color w:val="000000" w:themeColor="text1"/>
          <w:sz w:val="24"/>
          <w:szCs w:val="24"/>
        </w:rPr>
      </w:pPr>
      <w:r w:rsidRPr="00FD5E3B">
        <w:rPr>
          <w:rFonts w:ascii="Arial" w:hAnsi="Arial" w:cs="Arial"/>
          <w:color w:val="000000" w:themeColor="text1"/>
          <w:sz w:val="24"/>
          <w:szCs w:val="24"/>
        </w:rPr>
        <w:t>Where possible, share information with consent, and where possible, respect the wishes of those who do not consent to having their information shared. Under the UK GDPR and Data Protection Act 2018 you may share information without consent if, in your judgement, there is a lawful basis to do so, such as where safety may be at risk. You will need to base your judgement on the facts of the case. When you are sharing or requesting personal information from someone, be clear of the basis upon which you are doing so. Where you do not have consent, be mindful that an individual might not expect information to be shared.</w:t>
      </w:r>
    </w:p>
    <w:p w14:paraId="6ACA84A4" w14:textId="77777777" w:rsidR="00FD5E3B" w:rsidRPr="00FD5E3B" w:rsidRDefault="00FD5E3B" w:rsidP="00FD5E3B">
      <w:pPr>
        <w:jc w:val="both"/>
        <w:rPr>
          <w:rFonts w:ascii="Arial" w:hAnsi="Arial" w:cs="Arial"/>
          <w:color w:val="000000" w:themeColor="text1"/>
          <w:sz w:val="24"/>
          <w:szCs w:val="24"/>
        </w:rPr>
      </w:pPr>
    </w:p>
    <w:p w14:paraId="764F81A2" w14:textId="1BA6F65E" w:rsidR="00FD5E3B" w:rsidRPr="00FD5E3B" w:rsidRDefault="00FD5E3B" w:rsidP="00566FB0">
      <w:pPr>
        <w:numPr>
          <w:ilvl w:val="0"/>
          <w:numId w:val="42"/>
        </w:numPr>
        <w:jc w:val="both"/>
        <w:rPr>
          <w:rFonts w:ascii="Arial" w:hAnsi="Arial" w:cs="Arial"/>
          <w:color w:val="000000" w:themeColor="text1"/>
          <w:sz w:val="24"/>
          <w:szCs w:val="24"/>
        </w:rPr>
      </w:pPr>
      <w:r w:rsidRPr="00FD5E3B">
        <w:rPr>
          <w:rFonts w:ascii="Arial" w:hAnsi="Arial" w:cs="Arial"/>
          <w:color w:val="000000" w:themeColor="text1"/>
          <w:sz w:val="24"/>
          <w:szCs w:val="24"/>
        </w:rPr>
        <w:t>Consider safety and wellbeing: base your information sharing decisions on considerations of the safety and well-being of the individual and others who may be affected by their actions.</w:t>
      </w:r>
    </w:p>
    <w:p w14:paraId="632D2002" w14:textId="77777777" w:rsidR="00FD5E3B" w:rsidRPr="00FD5E3B" w:rsidRDefault="00FD5E3B" w:rsidP="00FD5E3B">
      <w:pPr>
        <w:jc w:val="both"/>
        <w:rPr>
          <w:rFonts w:ascii="Arial" w:hAnsi="Arial" w:cs="Arial"/>
          <w:color w:val="000000" w:themeColor="text1"/>
          <w:sz w:val="24"/>
          <w:szCs w:val="24"/>
        </w:rPr>
      </w:pPr>
    </w:p>
    <w:p w14:paraId="5531C5D1" w14:textId="2DE5953B" w:rsidR="00FD5E3B" w:rsidRPr="00FD5E3B" w:rsidRDefault="00FD5E3B" w:rsidP="00566FB0">
      <w:pPr>
        <w:numPr>
          <w:ilvl w:val="0"/>
          <w:numId w:val="42"/>
        </w:numPr>
        <w:jc w:val="both"/>
        <w:rPr>
          <w:rFonts w:ascii="Arial" w:hAnsi="Arial" w:cs="Arial"/>
          <w:color w:val="000000" w:themeColor="text1"/>
          <w:sz w:val="24"/>
          <w:szCs w:val="24"/>
        </w:rPr>
      </w:pPr>
      <w:r w:rsidRPr="00FD5E3B">
        <w:rPr>
          <w:rFonts w:ascii="Arial" w:hAnsi="Arial" w:cs="Arial"/>
          <w:color w:val="000000" w:themeColor="text1"/>
          <w:sz w:val="24"/>
          <w:szCs w:val="24"/>
        </w:rPr>
        <w:t xml:space="preserve">Necessary, proportionate, relevant, adequate, accurate, timely and secure: ensure that the information you share is necessary for the purpose for which you are sharing it, is shared only with those individuals who need to have it, is accurate and </w:t>
      </w:r>
      <w:proofErr w:type="gramStart"/>
      <w:r w:rsidRPr="00FD5E3B">
        <w:rPr>
          <w:rFonts w:ascii="Arial" w:hAnsi="Arial" w:cs="Arial"/>
          <w:color w:val="000000" w:themeColor="text1"/>
          <w:sz w:val="24"/>
          <w:szCs w:val="24"/>
        </w:rPr>
        <w:t>up-to-date</w:t>
      </w:r>
      <w:proofErr w:type="gramEnd"/>
      <w:r w:rsidRPr="00FD5E3B">
        <w:rPr>
          <w:rFonts w:ascii="Arial" w:hAnsi="Arial" w:cs="Arial"/>
          <w:color w:val="000000" w:themeColor="text1"/>
          <w:sz w:val="24"/>
          <w:szCs w:val="24"/>
        </w:rPr>
        <w:t>, is shared in a timely fashion, and is shared securely.</w:t>
      </w:r>
    </w:p>
    <w:p w14:paraId="717EBBA3" w14:textId="77777777" w:rsidR="00FD5E3B" w:rsidRPr="00FD5E3B" w:rsidRDefault="00FD5E3B" w:rsidP="00FD5E3B">
      <w:pPr>
        <w:jc w:val="both"/>
        <w:rPr>
          <w:rFonts w:ascii="Arial" w:hAnsi="Arial" w:cs="Arial"/>
          <w:color w:val="000000" w:themeColor="text1"/>
          <w:sz w:val="24"/>
          <w:szCs w:val="24"/>
        </w:rPr>
      </w:pPr>
    </w:p>
    <w:p w14:paraId="25F15ED1" w14:textId="77777777" w:rsidR="00FD5E3B" w:rsidRPr="00FD5E3B" w:rsidRDefault="00FD5E3B" w:rsidP="00566FB0">
      <w:pPr>
        <w:numPr>
          <w:ilvl w:val="0"/>
          <w:numId w:val="42"/>
        </w:numPr>
        <w:jc w:val="both"/>
        <w:rPr>
          <w:rFonts w:ascii="Arial" w:hAnsi="Arial" w:cs="Arial"/>
          <w:color w:val="000000" w:themeColor="text1"/>
          <w:sz w:val="24"/>
          <w:szCs w:val="24"/>
        </w:rPr>
      </w:pPr>
      <w:r w:rsidRPr="00FD5E3B">
        <w:rPr>
          <w:rFonts w:ascii="Arial" w:hAnsi="Arial" w:cs="Arial"/>
          <w:color w:val="000000" w:themeColor="text1"/>
          <w:sz w:val="24"/>
          <w:szCs w:val="24"/>
        </w:rPr>
        <w:t>Keep a record of your decision and the reasons for it – whether it is to share information or not. If you decide to share, then record what you have shared, with whom and for what purpose.</w:t>
      </w:r>
    </w:p>
    <w:p w14:paraId="0F013681" w14:textId="77777777" w:rsidR="00FD5E3B" w:rsidRDefault="00FD5E3B" w:rsidP="00FD5E3B">
      <w:pPr>
        <w:pStyle w:val="NormalWeb"/>
        <w:spacing w:before="0" w:beforeAutospacing="0" w:after="0" w:afterAutospacing="0"/>
        <w:jc w:val="both"/>
        <w:rPr>
          <w:rFonts w:ascii="Arial" w:hAnsi="Arial" w:cs="Arial"/>
          <w:color w:val="000000" w:themeColor="text1"/>
          <w:shd w:val="clear" w:color="auto" w:fill="F3F3F3"/>
        </w:rPr>
      </w:pPr>
    </w:p>
    <w:p w14:paraId="5AAD39B1" w14:textId="784985C8" w:rsidR="00F303EF" w:rsidRDefault="00FD5E3B" w:rsidP="00FD5E3B">
      <w:pPr>
        <w:pStyle w:val="NormalWeb"/>
        <w:spacing w:before="0" w:beforeAutospacing="0" w:after="0" w:afterAutospacing="0"/>
        <w:jc w:val="both"/>
        <w:rPr>
          <w:rFonts w:ascii="Arial" w:hAnsi="Arial" w:cs="Arial"/>
          <w:color w:val="000000" w:themeColor="text1"/>
        </w:rPr>
      </w:pPr>
      <w:r w:rsidRPr="00FD5E3B">
        <w:rPr>
          <w:rFonts w:ascii="Arial" w:hAnsi="Arial" w:cs="Arial"/>
          <w:color w:val="000000" w:themeColor="text1"/>
        </w:rPr>
        <w:t>This ha</w:t>
      </w:r>
      <w:r>
        <w:rPr>
          <w:rFonts w:ascii="Arial" w:hAnsi="Arial" w:cs="Arial"/>
          <w:color w:val="000000" w:themeColor="text1"/>
        </w:rPr>
        <w:t>s been retrieved from the statutory guidance ‘Information sharing advice for safeguarding practitioners’ (202</w:t>
      </w:r>
      <w:r w:rsidR="00566FB0">
        <w:rPr>
          <w:rFonts w:ascii="Arial" w:hAnsi="Arial" w:cs="Arial"/>
          <w:color w:val="000000" w:themeColor="text1"/>
        </w:rPr>
        <w:t>4</w:t>
      </w:r>
      <w:r>
        <w:rPr>
          <w:rFonts w:ascii="Arial" w:hAnsi="Arial" w:cs="Arial"/>
          <w:color w:val="000000" w:themeColor="text1"/>
        </w:rPr>
        <w:t>).</w:t>
      </w:r>
    </w:p>
    <w:p w14:paraId="3477B152" w14:textId="77777777" w:rsidR="00F303EF" w:rsidRDefault="00F303EF">
      <w:pPr>
        <w:rPr>
          <w:rFonts w:ascii="Arial" w:hAnsi="Arial" w:cs="Arial"/>
          <w:color w:val="000000" w:themeColor="text1"/>
          <w:sz w:val="24"/>
          <w:szCs w:val="24"/>
        </w:rPr>
      </w:pPr>
      <w:r>
        <w:rPr>
          <w:rFonts w:ascii="Arial" w:hAnsi="Arial" w:cs="Arial"/>
          <w:color w:val="000000" w:themeColor="text1"/>
        </w:rPr>
        <w:br w:type="page"/>
      </w:r>
    </w:p>
    <w:p w14:paraId="3B05BD64" w14:textId="2CAB374D" w:rsidR="00F303EF" w:rsidRPr="006C15F9" w:rsidRDefault="00F303EF" w:rsidP="00F303EF">
      <w:pPr>
        <w:shd w:val="clear" w:color="auto" w:fill="C5E0B3" w:themeFill="accent6" w:themeFillTint="66"/>
        <w:jc w:val="center"/>
        <w:rPr>
          <w:rFonts w:ascii="Arial" w:hAnsi="Arial" w:cs="Arial"/>
          <w:sz w:val="24"/>
          <w:szCs w:val="24"/>
        </w:rPr>
      </w:pPr>
      <w:r>
        <w:rPr>
          <w:rFonts w:ascii="Arial" w:hAnsi="Arial" w:cs="Arial"/>
          <w:b/>
          <w:bCs/>
          <w:sz w:val="32"/>
          <w:szCs w:val="32"/>
        </w:rPr>
        <w:lastRenderedPageBreak/>
        <w:t>Appendix 4: Working Together to Safeguard Children 2023: Summary of Changes</w:t>
      </w:r>
    </w:p>
    <w:p w14:paraId="28753F5E"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p>
    <w:p w14:paraId="746DD3EE" w14:textId="2E7A1665" w:rsidR="00F303EF" w:rsidRPr="00F303EF" w:rsidRDefault="00F303EF" w:rsidP="00F303EF">
      <w:pPr>
        <w:pStyle w:val="NormalWeb"/>
        <w:spacing w:before="0" w:beforeAutospacing="0" w:after="0" w:afterAutospacing="0"/>
        <w:jc w:val="both"/>
        <w:rPr>
          <w:rFonts w:ascii="Arial" w:hAnsi="Arial" w:cs="Arial"/>
          <w:color w:val="000000" w:themeColor="text1"/>
        </w:rPr>
      </w:pPr>
      <w:r w:rsidRPr="00F303EF">
        <w:rPr>
          <w:rFonts w:ascii="Arial" w:hAnsi="Arial" w:cs="Arial"/>
          <w:color w:val="000000" w:themeColor="text1"/>
        </w:rPr>
        <w:t>Information retrieved from the Government website.</w:t>
      </w:r>
    </w:p>
    <w:p w14:paraId="1FB5E815" w14:textId="77777777" w:rsidR="00F303EF" w:rsidRDefault="00F303EF" w:rsidP="00F303EF">
      <w:pPr>
        <w:pStyle w:val="NormalWeb"/>
        <w:spacing w:before="0" w:beforeAutospacing="0" w:after="0" w:afterAutospacing="0"/>
        <w:jc w:val="both"/>
        <w:rPr>
          <w:rFonts w:ascii="Arial" w:hAnsi="Arial" w:cs="Arial"/>
          <w:b/>
          <w:bCs/>
          <w:color w:val="000000" w:themeColor="text1"/>
        </w:rPr>
      </w:pPr>
    </w:p>
    <w:p w14:paraId="147416CB" w14:textId="34684899" w:rsidR="00F303EF" w:rsidRPr="00F303EF" w:rsidRDefault="00F303EF" w:rsidP="00F303EF">
      <w:pPr>
        <w:pStyle w:val="NormalWeb"/>
        <w:spacing w:before="0" w:beforeAutospacing="0" w:after="0" w:afterAutospacing="0"/>
        <w:jc w:val="both"/>
        <w:rPr>
          <w:rFonts w:ascii="Arial" w:hAnsi="Arial" w:cs="Arial"/>
          <w:b/>
          <w:bCs/>
          <w:color w:val="000000" w:themeColor="text1"/>
        </w:rPr>
      </w:pPr>
      <w:r w:rsidRPr="00F303EF">
        <w:rPr>
          <w:rFonts w:ascii="Arial" w:hAnsi="Arial" w:cs="Arial"/>
          <w:b/>
          <w:bCs/>
          <w:color w:val="000000" w:themeColor="text1"/>
        </w:rPr>
        <w:t xml:space="preserve">Working Together to Safeguard Children 2023: Summary of Changes </w:t>
      </w:r>
    </w:p>
    <w:p w14:paraId="10496806" w14:textId="77777777" w:rsidR="00F303EF" w:rsidRPr="00F303EF" w:rsidRDefault="00F303EF" w:rsidP="00F303EF">
      <w:pPr>
        <w:pStyle w:val="NormalWeb"/>
        <w:spacing w:before="0" w:beforeAutospacing="0" w:after="0" w:afterAutospacing="0"/>
        <w:jc w:val="both"/>
        <w:rPr>
          <w:rFonts w:ascii="Arial" w:hAnsi="Arial" w:cs="Arial"/>
          <w:color w:val="000000" w:themeColor="text1"/>
          <w:u w:val="single"/>
        </w:rPr>
      </w:pPr>
    </w:p>
    <w:p w14:paraId="0AAF73BF" w14:textId="77777777" w:rsidR="00F303EF" w:rsidRPr="00F303EF" w:rsidRDefault="00F303EF" w:rsidP="00F303EF">
      <w:pPr>
        <w:pStyle w:val="NormalWeb"/>
        <w:spacing w:before="0" w:beforeAutospacing="0" w:after="0" w:afterAutospacing="0"/>
        <w:jc w:val="both"/>
        <w:rPr>
          <w:rFonts w:ascii="Arial" w:hAnsi="Arial" w:cs="Arial"/>
          <w:color w:val="000000" w:themeColor="text1"/>
          <w:u w:val="single"/>
        </w:rPr>
      </w:pPr>
      <w:r w:rsidRPr="00F303EF">
        <w:rPr>
          <w:rFonts w:ascii="Arial" w:hAnsi="Arial" w:cs="Arial"/>
          <w:color w:val="000000" w:themeColor="text1"/>
          <w:u w:val="single"/>
        </w:rPr>
        <w:t xml:space="preserve">Chapter 1: A Shared Responsibility </w:t>
      </w:r>
    </w:p>
    <w:p w14:paraId="52DA1268"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p>
    <w:p w14:paraId="2860CFD5"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r w:rsidRPr="00F303EF">
        <w:rPr>
          <w:rFonts w:ascii="Arial" w:hAnsi="Arial" w:cs="Arial"/>
          <w:color w:val="000000" w:themeColor="text1"/>
        </w:rPr>
        <w:t xml:space="preserve">A new chapter bringing together new and existing guidance to emphasise that successful outcomes for children depend on strong multi-agency partnership working across the whole system of help, support and protection including effective work from all agencies with parents, carers, and families. This includes principles for working with parents and carers to centre the importance of building positive, trusting, and co-operative relationships to deliver tailored support to families, and expectations for multi-agency working that apply to all individuals, agencies and organisations working with children and their families, across a range of roles and activities. </w:t>
      </w:r>
    </w:p>
    <w:p w14:paraId="38B50455"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p>
    <w:p w14:paraId="354167A6" w14:textId="77777777" w:rsidR="00F303EF" w:rsidRPr="00F303EF" w:rsidRDefault="00F303EF" w:rsidP="00F303EF">
      <w:pPr>
        <w:pStyle w:val="NormalWeb"/>
        <w:spacing w:before="0" w:beforeAutospacing="0" w:after="0" w:afterAutospacing="0"/>
        <w:jc w:val="both"/>
        <w:rPr>
          <w:rFonts w:ascii="Arial" w:hAnsi="Arial" w:cs="Arial"/>
          <w:color w:val="000000" w:themeColor="text1"/>
          <w:u w:val="single"/>
        </w:rPr>
      </w:pPr>
      <w:r w:rsidRPr="00F303EF">
        <w:rPr>
          <w:rFonts w:ascii="Arial" w:hAnsi="Arial" w:cs="Arial"/>
          <w:color w:val="000000" w:themeColor="text1"/>
          <w:u w:val="single"/>
        </w:rPr>
        <w:t xml:space="preserve">Chapter 2: Multi-Agency Safeguarding Arrangements </w:t>
      </w:r>
    </w:p>
    <w:p w14:paraId="038B70D5" w14:textId="77777777" w:rsidR="00F303EF" w:rsidRDefault="00F303EF" w:rsidP="00F303EF">
      <w:pPr>
        <w:pStyle w:val="NormalWeb"/>
        <w:spacing w:before="0" w:beforeAutospacing="0" w:after="0" w:afterAutospacing="0"/>
        <w:jc w:val="both"/>
        <w:rPr>
          <w:rFonts w:ascii="Arial" w:hAnsi="Arial" w:cs="Arial"/>
          <w:color w:val="000000" w:themeColor="text1"/>
        </w:rPr>
      </w:pPr>
    </w:p>
    <w:p w14:paraId="66673F88" w14:textId="29322392" w:rsidR="00F303EF" w:rsidRPr="00F303EF" w:rsidRDefault="00F303EF" w:rsidP="00F303EF">
      <w:pPr>
        <w:pStyle w:val="NormalWeb"/>
        <w:spacing w:before="0" w:beforeAutospacing="0" w:after="0" w:afterAutospacing="0"/>
        <w:jc w:val="both"/>
        <w:rPr>
          <w:rFonts w:ascii="Arial" w:hAnsi="Arial" w:cs="Arial"/>
          <w:color w:val="000000" w:themeColor="text1"/>
        </w:rPr>
      </w:pPr>
      <w:r w:rsidRPr="00F303EF">
        <w:rPr>
          <w:rFonts w:ascii="Arial" w:hAnsi="Arial" w:cs="Arial"/>
          <w:color w:val="000000" w:themeColor="text1"/>
        </w:rPr>
        <w:t xml:space="preserve">Substantive changes to strengthen how local multi-agency safeguarding arrangements (local authorities, integrated care boards and the police) work to safeguard and protect children locally, including with relevant agencies. </w:t>
      </w:r>
    </w:p>
    <w:p w14:paraId="07921C26"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p>
    <w:p w14:paraId="35DABEA0"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r w:rsidRPr="00F303EF">
        <w:rPr>
          <w:rFonts w:ascii="Arial" w:hAnsi="Arial" w:cs="Arial"/>
          <w:color w:val="000000" w:themeColor="text1"/>
        </w:rPr>
        <w:t xml:space="preserve">Changes include clarifying the roles and responsibilities of safeguarding partners, distinguishing between Lead Safeguarding Partners (LSPs) and Delegated Safeguarding Partners (DSPs), introducing a partnership chair role, emphasising the role of education in safeguarding arrangements and strengthening accountability by clarifying expectations for information-sharing, independent scrutiny, funding, and reporting. Agencies are encouraged to consider the importance of voluntary, charity and social enterprise (VCSE) organisations within arrangements to improve oversight, engagement, and consistency. This chapter also highlights the importance of considering naming and engaging voluntary, charity, social enterprise organisations and sports clubs in published local arrangements if they are not already. </w:t>
      </w:r>
    </w:p>
    <w:p w14:paraId="78BE60D4"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p>
    <w:p w14:paraId="2AEF96EF" w14:textId="1A29A482" w:rsidR="00F303EF" w:rsidRPr="00F303EF" w:rsidRDefault="00F303EF" w:rsidP="00F303EF">
      <w:pPr>
        <w:pStyle w:val="NormalWeb"/>
        <w:spacing w:before="0" w:beforeAutospacing="0" w:after="0" w:afterAutospacing="0"/>
        <w:jc w:val="both"/>
        <w:rPr>
          <w:rFonts w:ascii="Arial" w:hAnsi="Arial" w:cs="Arial"/>
          <w:color w:val="000000" w:themeColor="text1"/>
        </w:rPr>
      </w:pPr>
      <w:r w:rsidRPr="00F303EF">
        <w:rPr>
          <w:rFonts w:ascii="Arial" w:hAnsi="Arial" w:cs="Arial"/>
          <w:color w:val="000000" w:themeColor="text1"/>
        </w:rPr>
        <w:t xml:space="preserve">No statutory roles or functions have been removed from the guidance. </w:t>
      </w:r>
    </w:p>
    <w:p w14:paraId="37580E84" w14:textId="77777777" w:rsidR="00F303EF" w:rsidRPr="00F303EF" w:rsidRDefault="00F303EF" w:rsidP="00F303EF">
      <w:pPr>
        <w:pStyle w:val="NormalWeb"/>
        <w:spacing w:before="0" w:beforeAutospacing="0" w:after="0" w:afterAutospacing="0"/>
        <w:jc w:val="both"/>
        <w:rPr>
          <w:rFonts w:ascii="Arial" w:hAnsi="Arial" w:cs="Arial"/>
          <w:color w:val="000000" w:themeColor="text1"/>
          <w:u w:val="single"/>
        </w:rPr>
      </w:pPr>
    </w:p>
    <w:p w14:paraId="6191E3A3" w14:textId="77777777" w:rsidR="00F303EF" w:rsidRPr="00F303EF" w:rsidRDefault="00F303EF" w:rsidP="00F303EF">
      <w:pPr>
        <w:pStyle w:val="NormalWeb"/>
        <w:spacing w:before="0" w:beforeAutospacing="0" w:after="0" w:afterAutospacing="0"/>
        <w:jc w:val="both"/>
        <w:rPr>
          <w:rFonts w:ascii="Arial" w:hAnsi="Arial" w:cs="Arial"/>
          <w:color w:val="000000" w:themeColor="text1"/>
          <w:u w:val="single"/>
        </w:rPr>
      </w:pPr>
      <w:r w:rsidRPr="00F303EF">
        <w:rPr>
          <w:rFonts w:ascii="Arial" w:hAnsi="Arial" w:cs="Arial"/>
          <w:color w:val="000000" w:themeColor="text1"/>
          <w:u w:val="single"/>
        </w:rPr>
        <w:t xml:space="preserve">Chapter 3: Providing Help, Support and Protection </w:t>
      </w:r>
    </w:p>
    <w:p w14:paraId="31E91B59"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p>
    <w:p w14:paraId="4281459E"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r w:rsidRPr="00F303EF">
        <w:rPr>
          <w:rFonts w:ascii="Arial" w:hAnsi="Arial" w:cs="Arial"/>
          <w:color w:val="000000" w:themeColor="text1"/>
        </w:rPr>
        <w:t xml:space="preserve">This revision has a renewed focus on how organisations and agencies provide help, safeguarding and protection for children and their families. There are three sections: Early help, Safeguarding and promoting the welfare of children, and Child protection. </w:t>
      </w:r>
    </w:p>
    <w:p w14:paraId="043A2054"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p>
    <w:p w14:paraId="5180EFAA"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r w:rsidRPr="00F303EF">
        <w:rPr>
          <w:rFonts w:ascii="Arial" w:hAnsi="Arial" w:cs="Arial"/>
          <w:color w:val="000000" w:themeColor="text1"/>
        </w:rPr>
        <w:lastRenderedPageBreak/>
        <w:t xml:space="preserve">Early help strengthens the role of education and childcare settings in supporting children and keeping them safe, including information on a child’s right to education and risk factors for practitioners to consider when identifying children and families who may benefit from early help. The approach to working with families has been strengthened throughout the guidance, outlining the role of family networks, including stronger guidance on the use of family group conferences to improve family network engagement in decision making and supporting children. </w:t>
      </w:r>
    </w:p>
    <w:p w14:paraId="2BD0A210"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p>
    <w:p w14:paraId="7A54284F"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r w:rsidRPr="00F303EF">
        <w:rPr>
          <w:rFonts w:ascii="Arial" w:hAnsi="Arial" w:cs="Arial"/>
          <w:color w:val="000000" w:themeColor="text1"/>
        </w:rPr>
        <w:t xml:space="preserve">Safeguarding and promoting the welfare of children clarifies a broader range of practitioners can be the lead practitioner for children and families receiving support and services under section 17 of the Children Act 1989, and the requirements on local authorities and their partners to agree and set out local governance arrangements. It clarifies the role of children’s social care in supporting disabled children and their families, children at risk of, or experiencing, harm outside the home, children in mother and baby units (in prisons) and children at risk from people in prison and people supervised by the probation service. </w:t>
      </w:r>
    </w:p>
    <w:p w14:paraId="286C577A"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p>
    <w:p w14:paraId="34D9952A"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r w:rsidRPr="00F303EF">
        <w:rPr>
          <w:rFonts w:ascii="Arial" w:hAnsi="Arial" w:cs="Arial"/>
          <w:color w:val="000000" w:themeColor="text1"/>
        </w:rPr>
        <w:t xml:space="preserve">Child protection introduces new national multi-agency child protection standards to set out actions, considerations and behaviours for improved child protection practice and outcomes for children. It clarifies the multi-agency response to all forms of abuse and exploitation from outside the home, consideration of children at risk of experiencing extra-familial harm in all children’s social care assessments and includes resources to support practitioners understanding of the response to online harm. </w:t>
      </w:r>
    </w:p>
    <w:p w14:paraId="14EFA38B"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p>
    <w:p w14:paraId="68B18A95" w14:textId="77777777" w:rsidR="00F303EF" w:rsidRPr="00BA0B29" w:rsidRDefault="00F303EF" w:rsidP="00F303EF">
      <w:pPr>
        <w:pStyle w:val="NormalWeb"/>
        <w:spacing w:before="0" w:beforeAutospacing="0" w:after="0" w:afterAutospacing="0"/>
        <w:jc w:val="both"/>
        <w:rPr>
          <w:rFonts w:ascii="Arial" w:hAnsi="Arial" w:cs="Arial"/>
          <w:color w:val="000000" w:themeColor="text1"/>
          <w:u w:val="single"/>
        </w:rPr>
      </w:pPr>
      <w:r w:rsidRPr="00BA0B29">
        <w:rPr>
          <w:rFonts w:ascii="Arial" w:hAnsi="Arial" w:cs="Arial"/>
          <w:color w:val="000000" w:themeColor="text1"/>
          <w:u w:val="single"/>
        </w:rPr>
        <w:t xml:space="preserve">Chapter 4: Organisational Responsibilities </w:t>
      </w:r>
    </w:p>
    <w:p w14:paraId="71D98A9C"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p>
    <w:p w14:paraId="128461EA"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r w:rsidRPr="00F303EF">
        <w:rPr>
          <w:rFonts w:ascii="Arial" w:hAnsi="Arial" w:cs="Arial"/>
          <w:color w:val="000000" w:themeColor="text1"/>
        </w:rPr>
        <w:t xml:space="preserve">Changes to the Prison and Probation sections highlights the mutual benefits of exchanging information with children’s social care which strengthen and clarify processes and responsibilities for child safeguarding. </w:t>
      </w:r>
    </w:p>
    <w:p w14:paraId="365B4C84"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p>
    <w:p w14:paraId="12A5D53D" w14:textId="77777777" w:rsidR="00F303EF" w:rsidRPr="00BA0B29" w:rsidRDefault="00F303EF" w:rsidP="00F303EF">
      <w:pPr>
        <w:pStyle w:val="NormalWeb"/>
        <w:spacing w:before="0" w:beforeAutospacing="0" w:after="0" w:afterAutospacing="0"/>
        <w:jc w:val="both"/>
        <w:rPr>
          <w:rFonts w:ascii="Arial" w:hAnsi="Arial" w:cs="Arial"/>
          <w:color w:val="000000" w:themeColor="text1"/>
          <w:u w:val="single"/>
        </w:rPr>
      </w:pPr>
      <w:r w:rsidRPr="00BA0B29">
        <w:rPr>
          <w:rFonts w:ascii="Arial" w:hAnsi="Arial" w:cs="Arial"/>
          <w:color w:val="000000" w:themeColor="text1"/>
          <w:u w:val="single"/>
        </w:rPr>
        <w:t xml:space="preserve">Chapter 5: Learning from Serious Child Safeguarding Incidents </w:t>
      </w:r>
    </w:p>
    <w:p w14:paraId="2CBB9F2A"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p>
    <w:p w14:paraId="0D6B5DE6"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r w:rsidRPr="00F303EF">
        <w:rPr>
          <w:rFonts w:ascii="Arial" w:hAnsi="Arial" w:cs="Arial"/>
          <w:color w:val="000000" w:themeColor="text1"/>
        </w:rPr>
        <w:t xml:space="preserve">Clarifies the expectation for keeping in touch with care leavers over the age of 21, and the non-mandatory reporting of care leaver deaths up to age 25 to improve learning and outcomes for this group of young people. </w:t>
      </w:r>
    </w:p>
    <w:p w14:paraId="2BDDE4B3"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p>
    <w:p w14:paraId="3952A5D7" w14:textId="77777777" w:rsidR="00F303EF" w:rsidRPr="00BA0B29" w:rsidRDefault="00F303EF" w:rsidP="00F303EF">
      <w:pPr>
        <w:pStyle w:val="NormalWeb"/>
        <w:spacing w:before="0" w:beforeAutospacing="0" w:after="0" w:afterAutospacing="0"/>
        <w:jc w:val="both"/>
        <w:rPr>
          <w:rFonts w:ascii="Arial" w:hAnsi="Arial" w:cs="Arial"/>
          <w:color w:val="000000" w:themeColor="text1"/>
          <w:u w:val="single"/>
        </w:rPr>
      </w:pPr>
      <w:r w:rsidRPr="00BA0B29">
        <w:rPr>
          <w:rFonts w:ascii="Arial" w:hAnsi="Arial" w:cs="Arial"/>
          <w:color w:val="000000" w:themeColor="text1"/>
          <w:u w:val="single"/>
        </w:rPr>
        <w:t xml:space="preserve">Chapter 6: Child Death Reviews </w:t>
      </w:r>
    </w:p>
    <w:p w14:paraId="4B18979B"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p>
    <w:p w14:paraId="0234684E"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r w:rsidRPr="00F303EF">
        <w:rPr>
          <w:rFonts w:ascii="Arial" w:hAnsi="Arial" w:cs="Arial"/>
          <w:color w:val="000000" w:themeColor="text1"/>
        </w:rPr>
        <w:t>Factual changes only (covered below).</w:t>
      </w:r>
    </w:p>
    <w:p w14:paraId="177C2729"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p>
    <w:p w14:paraId="6FBC2002" w14:textId="77777777" w:rsidR="00F303EF" w:rsidRPr="00BA0B29" w:rsidRDefault="00F303EF" w:rsidP="00F303EF">
      <w:pPr>
        <w:pStyle w:val="NormalWeb"/>
        <w:spacing w:before="0" w:beforeAutospacing="0" w:after="0" w:afterAutospacing="0"/>
        <w:jc w:val="both"/>
        <w:rPr>
          <w:rFonts w:ascii="Arial" w:hAnsi="Arial" w:cs="Arial"/>
          <w:b/>
          <w:bCs/>
          <w:color w:val="000000" w:themeColor="text1"/>
        </w:rPr>
      </w:pPr>
      <w:r w:rsidRPr="00BA0B29">
        <w:rPr>
          <w:rFonts w:ascii="Arial" w:hAnsi="Arial" w:cs="Arial"/>
          <w:b/>
          <w:bCs/>
          <w:color w:val="000000" w:themeColor="text1"/>
        </w:rPr>
        <w:t xml:space="preserve">Factual Changes </w:t>
      </w:r>
    </w:p>
    <w:p w14:paraId="64DC0CA4"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p>
    <w:p w14:paraId="1FD1A17F" w14:textId="77777777" w:rsidR="00F303EF" w:rsidRPr="00BA0B29" w:rsidRDefault="00F303EF" w:rsidP="00F303EF">
      <w:pPr>
        <w:pStyle w:val="NormalWeb"/>
        <w:spacing w:before="0" w:beforeAutospacing="0" w:after="0" w:afterAutospacing="0"/>
        <w:jc w:val="both"/>
        <w:rPr>
          <w:rFonts w:ascii="Arial" w:hAnsi="Arial" w:cs="Arial"/>
          <w:color w:val="000000" w:themeColor="text1"/>
          <w:u w:val="single"/>
        </w:rPr>
      </w:pPr>
      <w:r w:rsidRPr="00BA0B29">
        <w:rPr>
          <w:rFonts w:ascii="Arial" w:hAnsi="Arial" w:cs="Arial"/>
          <w:color w:val="000000" w:themeColor="text1"/>
          <w:u w:val="single"/>
        </w:rPr>
        <w:t xml:space="preserve">Introduction </w:t>
      </w:r>
    </w:p>
    <w:p w14:paraId="097D153D"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p>
    <w:p w14:paraId="27F7DA40" w14:textId="77777777" w:rsidR="00F303EF" w:rsidRPr="00F303EF" w:rsidRDefault="00F303EF" w:rsidP="00566FB0">
      <w:pPr>
        <w:pStyle w:val="NormalWeb"/>
        <w:numPr>
          <w:ilvl w:val="0"/>
          <w:numId w:val="58"/>
        </w:numPr>
        <w:spacing w:before="0" w:beforeAutospacing="0" w:after="0" w:afterAutospacing="0"/>
        <w:jc w:val="both"/>
        <w:rPr>
          <w:rFonts w:ascii="Arial" w:hAnsi="Arial" w:cs="Arial"/>
          <w:color w:val="000000" w:themeColor="text1"/>
        </w:rPr>
      </w:pPr>
      <w:r w:rsidRPr="00F303EF">
        <w:rPr>
          <w:rFonts w:ascii="Arial" w:hAnsi="Arial" w:cs="Arial"/>
          <w:color w:val="000000" w:themeColor="text1"/>
        </w:rPr>
        <w:t>Adds Domestic Abuse Act 2021 legislation and the National Framework statutory guidance to the list of guidance that supports a child-centred approach.</w:t>
      </w:r>
    </w:p>
    <w:p w14:paraId="66C03662" w14:textId="77777777" w:rsidR="00F303EF" w:rsidRPr="00F303EF" w:rsidRDefault="00F303EF" w:rsidP="00566FB0">
      <w:pPr>
        <w:pStyle w:val="NormalWeb"/>
        <w:numPr>
          <w:ilvl w:val="0"/>
          <w:numId w:val="57"/>
        </w:numPr>
        <w:spacing w:before="0" w:beforeAutospacing="0" w:after="0" w:afterAutospacing="0"/>
        <w:jc w:val="both"/>
        <w:rPr>
          <w:rFonts w:ascii="Arial" w:hAnsi="Arial" w:cs="Arial"/>
          <w:color w:val="000000" w:themeColor="text1"/>
        </w:rPr>
      </w:pPr>
      <w:r w:rsidRPr="00F303EF">
        <w:rPr>
          <w:rFonts w:ascii="Arial" w:hAnsi="Arial" w:cs="Arial"/>
          <w:color w:val="000000" w:themeColor="text1"/>
        </w:rPr>
        <w:t xml:space="preserve">Removes references to clinical commissioning groups and replaces with integrated care boards throughout guidance. </w:t>
      </w:r>
    </w:p>
    <w:p w14:paraId="6C98650D"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p>
    <w:p w14:paraId="0E3F53BE" w14:textId="77777777" w:rsidR="00F303EF" w:rsidRPr="00BA0B29" w:rsidRDefault="00F303EF" w:rsidP="00F303EF">
      <w:pPr>
        <w:pStyle w:val="NormalWeb"/>
        <w:spacing w:before="0" w:beforeAutospacing="0" w:after="0" w:afterAutospacing="0"/>
        <w:jc w:val="both"/>
        <w:rPr>
          <w:rFonts w:ascii="Arial" w:hAnsi="Arial" w:cs="Arial"/>
          <w:color w:val="000000" w:themeColor="text1"/>
          <w:u w:val="single"/>
        </w:rPr>
      </w:pPr>
      <w:r w:rsidRPr="00BA0B29">
        <w:rPr>
          <w:rFonts w:ascii="Arial" w:hAnsi="Arial" w:cs="Arial"/>
          <w:color w:val="000000" w:themeColor="text1"/>
          <w:u w:val="single"/>
        </w:rPr>
        <w:t xml:space="preserve">Chapter 1 </w:t>
      </w:r>
    </w:p>
    <w:p w14:paraId="70E73AD4"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p>
    <w:p w14:paraId="59EFFA0E" w14:textId="77777777" w:rsidR="00F303EF" w:rsidRPr="00F303EF" w:rsidRDefault="00F303EF" w:rsidP="00566FB0">
      <w:pPr>
        <w:pStyle w:val="NormalWeb"/>
        <w:numPr>
          <w:ilvl w:val="0"/>
          <w:numId w:val="56"/>
        </w:numPr>
        <w:spacing w:before="0" w:beforeAutospacing="0" w:after="0" w:afterAutospacing="0"/>
        <w:jc w:val="both"/>
        <w:rPr>
          <w:rFonts w:ascii="Arial" w:hAnsi="Arial" w:cs="Arial"/>
          <w:color w:val="000000" w:themeColor="text1"/>
        </w:rPr>
      </w:pPr>
      <w:r w:rsidRPr="00F303EF">
        <w:rPr>
          <w:rFonts w:ascii="Arial" w:hAnsi="Arial" w:cs="Arial"/>
          <w:color w:val="000000" w:themeColor="text1"/>
        </w:rPr>
        <w:t>Updates to information sharing references to correct factual inaccuracies and reflect existing guidance.</w:t>
      </w:r>
    </w:p>
    <w:p w14:paraId="788FD25C"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p>
    <w:p w14:paraId="048B9E7C" w14:textId="77777777" w:rsidR="00F303EF" w:rsidRPr="00BA0B29" w:rsidRDefault="00F303EF" w:rsidP="00F303EF">
      <w:pPr>
        <w:pStyle w:val="NormalWeb"/>
        <w:spacing w:before="0" w:beforeAutospacing="0" w:after="0" w:afterAutospacing="0"/>
        <w:jc w:val="both"/>
        <w:rPr>
          <w:rFonts w:ascii="Arial" w:hAnsi="Arial" w:cs="Arial"/>
          <w:color w:val="000000" w:themeColor="text1"/>
          <w:u w:val="single"/>
        </w:rPr>
      </w:pPr>
      <w:r w:rsidRPr="00BA0B29">
        <w:rPr>
          <w:rFonts w:ascii="Arial" w:hAnsi="Arial" w:cs="Arial"/>
          <w:color w:val="000000" w:themeColor="text1"/>
          <w:u w:val="single"/>
        </w:rPr>
        <w:t xml:space="preserve">Chapter 3 </w:t>
      </w:r>
    </w:p>
    <w:p w14:paraId="2192BAEE"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p>
    <w:p w14:paraId="78270C65" w14:textId="77777777" w:rsidR="00F303EF" w:rsidRPr="00F303EF" w:rsidRDefault="00F303EF" w:rsidP="00566FB0">
      <w:pPr>
        <w:pStyle w:val="NormalWeb"/>
        <w:numPr>
          <w:ilvl w:val="0"/>
          <w:numId w:val="55"/>
        </w:numPr>
        <w:spacing w:before="0" w:beforeAutospacing="0" w:after="0" w:afterAutospacing="0"/>
        <w:jc w:val="both"/>
        <w:rPr>
          <w:rFonts w:ascii="Arial" w:hAnsi="Arial" w:cs="Arial"/>
          <w:color w:val="000000" w:themeColor="text1"/>
        </w:rPr>
      </w:pPr>
      <w:r w:rsidRPr="00F303EF">
        <w:rPr>
          <w:rFonts w:ascii="Arial" w:hAnsi="Arial" w:cs="Arial"/>
          <w:color w:val="000000" w:themeColor="text1"/>
        </w:rPr>
        <w:t>Includes reference to young carers now recorded in school census, to reflect change in policy.</w:t>
      </w:r>
    </w:p>
    <w:p w14:paraId="7678CAA9" w14:textId="77777777" w:rsidR="00F303EF" w:rsidRPr="00F303EF" w:rsidRDefault="00F303EF" w:rsidP="00566FB0">
      <w:pPr>
        <w:pStyle w:val="NormalWeb"/>
        <w:numPr>
          <w:ilvl w:val="0"/>
          <w:numId w:val="54"/>
        </w:numPr>
        <w:spacing w:before="0" w:beforeAutospacing="0" w:after="0" w:afterAutospacing="0"/>
        <w:jc w:val="both"/>
        <w:rPr>
          <w:rFonts w:ascii="Arial" w:hAnsi="Arial" w:cs="Arial"/>
          <w:color w:val="000000" w:themeColor="text1"/>
        </w:rPr>
      </w:pPr>
      <w:r w:rsidRPr="00F303EF">
        <w:rPr>
          <w:rFonts w:ascii="Arial" w:hAnsi="Arial" w:cs="Arial"/>
          <w:color w:val="000000" w:themeColor="text1"/>
        </w:rPr>
        <w:t xml:space="preserve">Includes information on the pre-proceedings stage of the child protection process, to reflect existing guidance. </w:t>
      </w:r>
    </w:p>
    <w:p w14:paraId="0E9174D2"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p>
    <w:p w14:paraId="00A4C166" w14:textId="77777777" w:rsidR="00F303EF" w:rsidRPr="00BA0B29" w:rsidRDefault="00F303EF" w:rsidP="00F303EF">
      <w:pPr>
        <w:pStyle w:val="NormalWeb"/>
        <w:spacing w:before="0" w:beforeAutospacing="0" w:after="0" w:afterAutospacing="0"/>
        <w:jc w:val="both"/>
        <w:rPr>
          <w:rFonts w:ascii="Arial" w:hAnsi="Arial" w:cs="Arial"/>
          <w:color w:val="000000" w:themeColor="text1"/>
          <w:u w:val="single"/>
        </w:rPr>
      </w:pPr>
      <w:r w:rsidRPr="00BA0B29">
        <w:rPr>
          <w:rFonts w:ascii="Arial" w:hAnsi="Arial" w:cs="Arial"/>
          <w:color w:val="000000" w:themeColor="text1"/>
          <w:u w:val="single"/>
        </w:rPr>
        <w:t xml:space="preserve">Chapter 4 </w:t>
      </w:r>
    </w:p>
    <w:p w14:paraId="40583363"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p>
    <w:p w14:paraId="1A9537F8" w14:textId="77777777" w:rsidR="00F303EF" w:rsidRPr="00F303EF" w:rsidRDefault="00F303EF" w:rsidP="00566FB0">
      <w:pPr>
        <w:pStyle w:val="NormalWeb"/>
        <w:numPr>
          <w:ilvl w:val="0"/>
          <w:numId w:val="53"/>
        </w:numPr>
        <w:spacing w:before="0" w:beforeAutospacing="0" w:after="0" w:afterAutospacing="0"/>
        <w:jc w:val="both"/>
        <w:rPr>
          <w:rFonts w:ascii="Arial" w:hAnsi="Arial" w:cs="Arial"/>
          <w:color w:val="000000" w:themeColor="text1"/>
        </w:rPr>
      </w:pPr>
      <w:r w:rsidRPr="00F303EF">
        <w:rPr>
          <w:rFonts w:ascii="Arial" w:hAnsi="Arial" w:cs="Arial"/>
          <w:color w:val="000000" w:themeColor="text1"/>
        </w:rPr>
        <w:t xml:space="preserve">Clarifies roles and responsibilities of health practitioners with specific duties for child safeguarding. </w:t>
      </w:r>
    </w:p>
    <w:p w14:paraId="2ABF2382" w14:textId="77777777" w:rsidR="00F303EF" w:rsidRPr="00F303EF" w:rsidRDefault="00F303EF" w:rsidP="00566FB0">
      <w:pPr>
        <w:pStyle w:val="NormalWeb"/>
        <w:numPr>
          <w:ilvl w:val="0"/>
          <w:numId w:val="53"/>
        </w:numPr>
        <w:spacing w:before="0" w:beforeAutospacing="0" w:after="0" w:afterAutospacing="0"/>
        <w:jc w:val="both"/>
        <w:rPr>
          <w:rFonts w:ascii="Arial" w:hAnsi="Arial" w:cs="Arial"/>
          <w:color w:val="000000" w:themeColor="text1"/>
        </w:rPr>
      </w:pPr>
      <w:r w:rsidRPr="00F303EF">
        <w:rPr>
          <w:rFonts w:ascii="Arial" w:hAnsi="Arial" w:cs="Arial"/>
          <w:color w:val="000000" w:themeColor="text1"/>
        </w:rPr>
        <w:t xml:space="preserve">Updates to Multi-Agency Public Protection Arrangements (MAPPA) section to reflect existing statutory MAPPA guidance. </w:t>
      </w:r>
    </w:p>
    <w:p w14:paraId="7B0A3346" w14:textId="77777777" w:rsidR="00F303EF" w:rsidRPr="00F303EF" w:rsidRDefault="00F303EF" w:rsidP="00566FB0">
      <w:pPr>
        <w:pStyle w:val="NormalWeb"/>
        <w:numPr>
          <w:ilvl w:val="0"/>
          <w:numId w:val="53"/>
        </w:numPr>
        <w:spacing w:before="0" w:beforeAutospacing="0" w:after="0" w:afterAutospacing="0"/>
        <w:jc w:val="both"/>
        <w:rPr>
          <w:rFonts w:ascii="Arial" w:hAnsi="Arial" w:cs="Arial"/>
          <w:color w:val="000000" w:themeColor="text1"/>
        </w:rPr>
      </w:pPr>
      <w:r w:rsidRPr="00F303EF">
        <w:rPr>
          <w:rFonts w:ascii="Arial" w:hAnsi="Arial" w:cs="Arial"/>
          <w:color w:val="000000" w:themeColor="text1"/>
        </w:rPr>
        <w:t xml:space="preserve">Updates to the armed services section to reflect MOD responsibilities/changes to internal structures and processes. </w:t>
      </w:r>
    </w:p>
    <w:p w14:paraId="064EC1A1" w14:textId="77777777" w:rsidR="00F303EF" w:rsidRPr="00F303EF" w:rsidRDefault="00F303EF" w:rsidP="00566FB0">
      <w:pPr>
        <w:pStyle w:val="NormalWeb"/>
        <w:numPr>
          <w:ilvl w:val="0"/>
          <w:numId w:val="53"/>
        </w:numPr>
        <w:spacing w:before="0" w:beforeAutospacing="0" w:after="0" w:afterAutospacing="0"/>
        <w:jc w:val="both"/>
        <w:rPr>
          <w:rFonts w:ascii="Arial" w:hAnsi="Arial" w:cs="Arial"/>
          <w:color w:val="000000" w:themeColor="text1"/>
        </w:rPr>
      </w:pPr>
      <w:r w:rsidRPr="00F303EF">
        <w:rPr>
          <w:rFonts w:ascii="Arial" w:hAnsi="Arial" w:cs="Arial"/>
          <w:color w:val="000000" w:themeColor="text1"/>
        </w:rPr>
        <w:t xml:space="preserve">Removes reference to secure colleges and referencing secure children’s homes and secure schools. </w:t>
      </w:r>
    </w:p>
    <w:p w14:paraId="064B2480" w14:textId="77777777" w:rsidR="00F303EF" w:rsidRPr="00F303EF" w:rsidRDefault="00F303EF" w:rsidP="00566FB0">
      <w:pPr>
        <w:pStyle w:val="NormalWeb"/>
        <w:numPr>
          <w:ilvl w:val="0"/>
          <w:numId w:val="53"/>
        </w:numPr>
        <w:spacing w:before="0" w:beforeAutospacing="0" w:after="0" w:afterAutospacing="0"/>
        <w:jc w:val="both"/>
        <w:rPr>
          <w:rFonts w:ascii="Arial" w:hAnsi="Arial" w:cs="Arial"/>
          <w:color w:val="000000" w:themeColor="text1"/>
        </w:rPr>
      </w:pPr>
      <w:r w:rsidRPr="00F303EF">
        <w:rPr>
          <w:rFonts w:ascii="Arial" w:hAnsi="Arial" w:cs="Arial"/>
          <w:color w:val="000000" w:themeColor="text1"/>
        </w:rPr>
        <w:t xml:space="preserve">Removes references to Public Health England. </w:t>
      </w:r>
    </w:p>
    <w:p w14:paraId="791C19D7"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p>
    <w:p w14:paraId="0CABE522" w14:textId="77777777" w:rsidR="00F303EF" w:rsidRPr="00BA0B29" w:rsidRDefault="00F303EF" w:rsidP="00F303EF">
      <w:pPr>
        <w:pStyle w:val="NormalWeb"/>
        <w:spacing w:before="0" w:beforeAutospacing="0" w:after="0" w:afterAutospacing="0"/>
        <w:jc w:val="both"/>
        <w:rPr>
          <w:rFonts w:ascii="Arial" w:hAnsi="Arial" w:cs="Arial"/>
          <w:color w:val="000000" w:themeColor="text1"/>
          <w:u w:val="single"/>
        </w:rPr>
      </w:pPr>
      <w:r w:rsidRPr="00BA0B29">
        <w:rPr>
          <w:rFonts w:ascii="Arial" w:hAnsi="Arial" w:cs="Arial"/>
          <w:color w:val="000000" w:themeColor="text1"/>
          <w:u w:val="single"/>
        </w:rPr>
        <w:t xml:space="preserve">Chapter 5 </w:t>
      </w:r>
    </w:p>
    <w:p w14:paraId="4B543C9C"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p>
    <w:p w14:paraId="073FDDD3" w14:textId="77777777" w:rsidR="00F303EF" w:rsidRPr="00F303EF" w:rsidRDefault="00F303EF" w:rsidP="00566FB0">
      <w:pPr>
        <w:pStyle w:val="NormalWeb"/>
        <w:numPr>
          <w:ilvl w:val="0"/>
          <w:numId w:val="52"/>
        </w:numPr>
        <w:spacing w:before="0" w:beforeAutospacing="0" w:after="0" w:afterAutospacing="0"/>
        <w:jc w:val="both"/>
        <w:rPr>
          <w:rFonts w:ascii="Arial" w:hAnsi="Arial" w:cs="Arial"/>
          <w:color w:val="000000" w:themeColor="text1"/>
        </w:rPr>
      </w:pPr>
      <w:r w:rsidRPr="00F303EF">
        <w:rPr>
          <w:rFonts w:ascii="Arial" w:hAnsi="Arial" w:cs="Arial"/>
          <w:color w:val="000000" w:themeColor="text1"/>
        </w:rPr>
        <w:t xml:space="preserve">Clarifies the Child Safeguarding Practice Review Panel carry out thematic reviews, Local Child Safeguarding Practice Review process and signposting to panel guidance for clarity on serious safeguarding cases. </w:t>
      </w:r>
    </w:p>
    <w:p w14:paraId="087E9D05" w14:textId="77777777" w:rsidR="00F303EF" w:rsidRPr="00F303EF" w:rsidRDefault="00F303EF" w:rsidP="00566FB0">
      <w:pPr>
        <w:pStyle w:val="NormalWeb"/>
        <w:numPr>
          <w:ilvl w:val="0"/>
          <w:numId w:val="51"/>
        </w:numPr>
        <w:spacing w:before="0" w:beforeAutospacing="0" w:after="0" w:afterAutospacing="0"/>
        <w:jc w:val="both"/>
        <w:rPr>
          <w:rFonts w:ascii="Arial" w:hAnsi="Arial" w:cs="Arial"/>
          <w:color w:val="000000" w:themeColor="text1"/>
        </w:rPr>
      </w:pPr>
      <w:r w:rsidRPr="00F303EF">
        <w:rPr>
          <w:rFonts w:ascii="Arial" w:hAnsi="Arial" w:cs="Arial"/>
          <w:color w:val="000000" w:themeColor="text1"/>
        </w:rPr>
        <w:t xml:space="preserve">Clarifies the process for submitting serious incidents notifications and the importance of accuracy to support data, reporting and learning. </w:t>
      </w:r>
    </w:p>
    <w:p w14:paraId="33DB37E3"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p>
    <w:p w14:paraId="1CE78F66" w14:textId="77777777" w:rsidR="00F303EF" w:rsidRPr="00BA0B29" w:rsidRDefault="00F303EF" w:rsidP="00F303EF">
      <w:pPr>
        <w:pStyle w:val="NormalWeb"/>
        <w:spacing w:before="0" w:beforeAutospacing="0" w:after="0" w:afterAutospacing="0"/>
        <w:jc w:val="both"/>
        <w:rPr>
          <w:rFonts w:ascii="Arial" w:hAnsi="Arial" w:cs="Arial"/>
          <w:color w:val="000000" w:themeColor="text1"/>
          <w:u w:val="single"/>
        </w:rPr>
      </w:pPr>
      <w:r w:rsidRPr="00BA0B29">
        <w:rPr>
          <w:rFonts w:ascii="Arial" w:hAnsi="Arial" w:cs="Arial"/>
          <w:color w:val="000000" w:themeColor="text1"/>
          <w:u w:val="single"/>
        </w:rPr>
        <w:t xml:space="preserve">Chapter 6 </w:t>
      </w:r>
    </w:p>
    <w:p w14:paraId="748035C8"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p>
    <w:p w14:paraId="01E85798" w14:textId="494E0CC3" w:rsidR="00F303EF" w:rsidRPr="00F303EF" w:rsidRDefault="00F303EF" w:rsidP="00566FB0">
      <w:pPr>
        <w:pStyle w:val="NormalWeb"/>
        <w:numPr>
          <w:ilvl w:val="0"/>
          <w:numId w:val="50"/>
        </w:numPr>
        <w:spacing w:before="0" w:beforeAutospacing="0" w:after="0" w:afterAutospacing="0"/>
        <w:jc w:val="both"/>
        <w:rPr>
          <w:rFonts w:ascii="Arial" w:hAnsi="Arial" w:cs="Arial"/>
          <w:color w:val="000000" w:themeColor="text1"/>
        </w:rPr>
      </w:pPr>
      <w:r w:rsidRPr="00F303EF">
        <w:rPr>
          <w:rFonts w:ascii="Arial" w:hAnsi="Arial" w:cs="Arial"/>
          <w:color w:val="000000" w:themeColor="text1"/>
        </w:rPr>
        <w:t>Replaces reference ‘Child Death Overview Panel (CDOP) framework’ with Child Death Review Statutory and Operational Guidance (2018).</w:t>
      </w:r>
    </w:p>
    <w:p w14:paraId="0293CDE4" w14:textId="65297131" w:rsidR="00F303EF" w:rsidRPr="00F303EF" w:rsidRDefault="00F303EF" w:rsidP="00566FB0">
      <w:pPr>
        <w:pStyle w:val="NormalWeb"/>
        <w:numPr>
          <w:ilvl w:val="0"/>
          <w:numId w:val="49"/>
        </w:numPr>
        <w:spacing w:before="0" w:beforeAutospacing="0" w:after="0" w:afterAutospacing="0"/>
        <w:jc w:val="both"/>
        <w:rPr>
          <w:rFonts w:ascii="Arial" w:hAnsi="Arial" w:cs="Arial"/>
          <w:color w:val="000000" w:themeColor="text1"/>
        </w:rPr>
      </w:pPr>
      <w:r w:rsidRPr="00F303EF">
        <w:rPr>
          <w:rFonts w:ascii="Arial" w:hAnsi="Arial" w:cs="Arial"/>
          <w:color w:val="000000" w:themeColor="text1"/>
        </w:rPr>
        <w:lastRenderedPageBreak/>
        <w:t xml:space="preserve">Modifies language around the child death review process where the death of a child occurs in an area outside where the child usual resides. </w:t>
      </w:r>
    </w:p>
    <w:p w14:paraId="47DE8C6D" w14:textId="77777777" w:rsidR="00F303EF" w:rsidRPr="00F303EF" w:rsidRDefault="00F303EF" w:rsidP="00566FB0">
      <w:pPr>
        <w:pStyle w:val="NormalWeb"/>
        <w:numPr>
          <w:ilvl w:val="0"/>
          <w:numId w:val="48"/>
        </w:numPr>
        <w:spacing w:before="0" w:beforeAutospacing="0" w:after="0" w:afterAutospacing="0"/>
        <w:jc w:val="both"/>
        <w:rPr>
          <w:rFonts w:ascii="Arial" w:hAnsi="Arial" w:cs="Arial"/>
          <w:color w:val="000000" w:themeColor="text1"/>
        </w:rPr>
      </w:pPr>
      <w:r w:rsidRPr="00F303EF">
        <w:rPr>
          <w:rFonts w:ascii="Arial" w:hAnsi="Arial" w:cs="Arial"/>
          <w:color w:val="000000" w:themeColor="text1"/>
        </w:rPr>
        <w:t xml:space="preserve">Reflects new guidance of coroner’s duty to include post-mortem reports with relevant child death review.  </w:t>
      </w:r>
    </w:p>
    <w:p w14:paraId="5B4293E5" w14:textId="77777777" w:rsidR="00F303EF" w:rsidRPr="00F303EF" w:rsidRDefault="00F303EF" w:rsidP="00566FB0">
      <w:pPr>
        <w:pStyle w:val="NormalWeb"/>
        <w:numPr>
          <w:ilvl w:val="0"/>
          <w:numId w:val="47"/>
        </w:numPr>
        <w:spacing w:before="0" w:beforeAutospacing="0" w:after="0" w:afterAutospacing="0"/>
        <w:jc w:val="both"/>
        <w:rPr>
          <w:rFonts w:ascii="Arial" w:hAnsi="Arial" w:cs="Arial"/>
          <w:color w:val="000000" w:themeColor="text1"/>
        </w:rPr>
      </w:pPr>
      <w:r w:rsidRPr="00F303EF">
        <w:rPr>
          <w:rFonts w:ascii="Arial" w:hAnsi="Arial" w:cs="Arial"/>
          <w:color w:val="000000" w:themeColor="text1"/>
        </w:rPr>
        <w:t xml:space="preserve">Reflects change of name by removing independent review by child death review partners and replacing with child death overview panel. </w:t>
      </w:r>
    </w:p>
    <w:p w14:paraId="133D675F" w14:textId="1EBD3262" w:rsidR="00F303EF" w:rsidRPr="00F303EF" w:rsidRDefault="00F303EF" w:rsidP="00566FB0">
      <w:pPr>
        <w:pStyle w:val="NormalWeb"/>
        <w:numPr>
          <w:ilvl w:val="0"/>
          <w:numId w:val="46"/>
        </w:numPr>
        <w:spacing w:before="0" w:beforeAutospacing="0" w:after="0" w:afterAutospacing="0"/>
        <w:jc w:val="both"/>
        <w:rPr>
          <w:rFonts w:ascii="Arial" w:hAnsi="Arial" w:cs="Arial"/>
          <w:color w:val="000000" w:themeColor="text1"/>
        </w:rPr>
      </w:pPr>
      <w:r w:rsidRPr="00F303EF">
        <w:rPr>
          <w:rFonts w:ascii="Arial" w:hAnsi="Arial" w:cs="Arial"/>
          <w:color w:val="000000" w:themeColor="text1"/>
        </w:rPr>
        <w:t xml:space="preserve">Modifies the language around the responsibility of professionals where relevant, to inform relevant safeguarding partners and the Child Safeguarding Practice Review Panel </w:t>
      </w:r>
    </w:p>
    <w:p w14:paraId="3F45D019"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p>
    <w:p w14:paraId="501916AE" w14:textId="77777777" w:rsidR="00F303EF" w:rsidRPr="00BA0B29" w:rsidRDefault="00F303EF" w:rsidP="00F303EF">
      <w:pPr>
        <w:pStyle w:val="NormalWeb"/>
        <w:spacing w:before="0" w:beforeAutospacing="0" w:after="0" w:afterAutospacing="0"/>
        <w:jc w:val="both"/>
        <w:rPr>
          <w:rFonts w:ascii="Arial" w:hAnsi="Arial" w:cs="Arial"/>
          <w:b/>
          <w:bCs/>
          <w:color w:val="000000" w:themeColor="text1"/>
        </w:rPr>
      </w:pPr>
      <w:r w:rsidRPr="00BA0B29">
        <w:rPr>
          <w:rFonts w:ascii="Arial" w:hAnsi="Arial" w:cs="Arial"/>
          <w:b/>
          <w:bCs/>
          <w:color w:val="000000" w:themeColor="text1"/>
        </w:rPr>
        <w:t xml:space="preserve">Appendix A - Glossary </w:t>
      </w:r>
    </w:p>
    <w:p w14:paraId="11FDD589"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p>
    <w:p w14:paraId="28CDCD72" w14:textId="77777777" w:rsidR="00F303EF" w:rsidRPr="00F303EF" w:rsidRDefault="00F303EF" w:rsidP="00566FB0">
      <w:pPr>
        <w:pStyle w:val="NormalWeb"/>
        <w:numPr>
          <w:ilvl w:val="0"/>
          <w:numId w:val="45"/>
        </w:numPr>
        <w:spacing w:before="0" w:beforeAutospacing="0" w:after="0" w:afterAutospacing="0"/>
        <w:jc w:val="both"/>
        <w:rPr>
          <w:rFonts w:ascii="Arial" w:hAnsi="Arial" w:cs="Arial"/>
          <w:color w:val="000000" w:themeColor="text1"/>
        </w:rPr>
      </w:pPr>
      <w:r w:rsidRPr="00F303EF">
        <w:rPr>
          <w:rFonts w:ascii="Arial" w:hAnsi="Arial" w:cs="Arial"/>
          <w:color w:val="000000" w:themeColor="text1"/>
        </w:rPr>
        <w:t>Reflects new definitions, legislation, and policies where appropriate. </w:t>
      </w:r>
    </w:p>
    <w:p w14:paraId="51207126" w14:textId="77777777" w:rsidR="00F303EF" w:rsidRPr="00F303EF" w:rsidRDefault="00F303EF" w:rsidP="00566FB0">
      <w:pPr>
        <w:pStyle w:val="NormalWeb"/>
        <w:numPr>
          <w:ilvl w:val="0"/>
          <w:numId w:val="44"/>
        </w:numPr>
        <w:spacing w:before="0" w:beforeAutospacing="0" w:after="0" w:afterAutospacing="0"/>
        <w:jc w:val="both"/>
        <w:rPr>
          <w:rFonts w:ascii="Arial" w:hAnsi="Arial" w:cs="Arial"/>
          <w:color w:val="000000" w:themeColor="text1"/>
        </w:rPr>
      </w:pPr>
      <w:r w:rsidRPr="00F303EF">
        <w:rPr>
          <w:rFonts w:ascii="Arial" w:hAnsi="Arial" w:cs="Arial"/>
          <w:color w:val="000000" w:themeColor="text1"/>
        </w:rPr>
        <w:t xml:space="preserve">Education, Health and Care (EHC) plan wording reflects reference to the Special Educational Needs and Disability Code of Practice 0-25 (2015) to reflect legislation. </w:t>
      </w:r>
    </w:p>
    <w:p w14:paraId="29216451"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p>
    <w:p w14:paraId="48E0BC95" w14:textId="77777777" w:rsidR="00F303EF" w:rsidRPr="00BA0B29" w:rsidRDefault="00F303EF" w:rsidP="00F303EF">
      <w:pPr>
        <w:pStyle w:val="NormalWeb"/>
        <w:spacing w:before="0" w:beforeAutospacing="0" w:after="0" w:afterAutospacing="0"/>
        <w:jc w:val="both"/>
        <w:rPr>
          <w:rFonts w:ascii="Arial" w:hAnsi="Arial" w:cs="Arial"/>
          <w:b/>
          <w:bCs/>
          <w:color w:val="000000" w:themeColor="text1"/>
        </w:rPr>
      </w:pPr>
      <w:r w:rsidRPr="00BA0B29">
        <w:rPr>
          <w:rFonts w:ascii="Arial" w:hAnsi="Arial" w:cs="Arial"/>
          <w:b/>
          <w:bCs/>
          <w:color w:val="000000" w:themeColor="text1"/>
        </w:rPr>
        <w:t xml:space="preserve">Appendix B </w:t>
      </w:r>
    </w:p>
    <w:p w14:paraId="15B63E7A" w14:textId="77777777" w:rsidR="00F303EF" w:rsidRPr="00F303EF" w:rsidRDefault="00F303EF" w:rsidP="00F303EF">
      <w:pPr>
        <w:pStyle w:val="NormalWeb"/>
        <w:spacing w:before="0" w:beforeAutospacing="0" w:after="0" w:afterAutospacing="0"/>
        <w:jc w:val="both"/>
        <w:rPr>
          <w:rFonts w:ascii="Arial" w:hAnsi="Arial" w:cs="Arial"/>
          <w:color w:val="000000" w:themeColor="text1"/>
        </w:rPr>
      </w:pPr>
    </w:p>
    <w:p w14:paraId="02C9FCF8" w14:textId="70AF7206" w:rsidR="00FD5E3B" w:rsidRPr="00F303EF" w:rsidRDefault="00F303EF" w:rsidP="00566FB0">
      <w:pPr>
        <w:pStyle w:val="NormalWeb"/>
        <w:numPr>
          <w:ilvl w:val="0"/>
          <w:numId w:val="43"/>
        </w:numPr>
        <w:spacing w:before="0" w:beforeAutospacing="0" w:after="0" w:afterAutospacing="0"/>
        <w:jc w:val="both"/>
        <w:rPr>
          <w:rFonts w:ascii="Arial" w:hAnsi="Arial" w:cs="Arial"/>
          <w:color w:val="000000" w:themeColor="text1"/>
        </w:rPr>
      </w:pPr>
      <w:r w:rsidRPr="00F303EF">
        <w:rPr>
          <w:rFonts w:ascii="Arial" w:hAnsi="Arial" w:cs="Arial"/>
          <w:color w:val="000000" w:themeColor="text1"/>
        </w:rPr>
        <w:t>New links to resource packs on female genital mutilation, forced marriage, sexual abuse, online safety, the child protection companion, and independent scrutiny and local safeguarding partnership.</w:t>
      </w:r>
    </w:p>
    <w:p w14:paraId="3434D4AD" w14:textId="713BCB71" w:rsidR="00076351" w:rsidRDefault="00076351">
      <w:pPr>
        <w:rPr>
          <w:rFonts w:ascii="Arial" w:hAnsi="Arial" w:cs="Arial"/>
          <w:color w:val="000000" w:themeColor="text1"/>
          <w:sz w:val="24"/>
          <w:szCs w:val="24"/>
        </w:rPr>
      </w:pPr>
      <w:r>
        <w:rPr>
          <w:rFonts w:ascii="Arial" w:hAnsi="Arial" w:cs="Arial"/>
          <w:color w:val="000000" w:themeColor="text1"/>
        </w:rPr>
        <w:br w:type="page"/>
      </w:r>
    </w:p>
    <w:p w14:paraId="532D61F7" w14:textId="5F7FF5C0" w:rsidR="00076351" w:rsidRPr="006C15F9" w:rsidRDefault="00076351" w:rsidP="00076351">
      <w:pPr>
        <w:shd w:val="clear" w:color="auto" w:fill="C5E0B3" w:themeFill="accent6" w:themeFillTint="66"/>
        <w:jc w:val="center"/>
        <w:rPr>
          <w:rFonts w:ascii="Arial" w:hAnsi="Arial" w:cs="Arial"/>
          <w:sz w:val="24"/>
          <w:szCs w:val="24"/>
        </w:rPr>
      </w:pPr>
      <w:r>
        <w:rPr>
          <w:rFonts w:ascii="Arial" w:hAnsi="Arial" w:cs="Arial"/>
          <w:b/>
          <w:bCs/>
          <w:sz w:val="32"/>
          <w:szCs w:val="32"/>
        </w:rPr>
        <w:lastRenderedPageBreak/>
        <w:t>Appendix 5: Keeping Children Safe in Education 202</w:t>
      </w:r>
      <w:r w:rsidR="00D17D25">
        <w:rPr>
          <w:rFonts w:ascii="Arial" w:hAnsi="Arial" w:cs="Arial"/>
          <w:b/>
          <w:bCs/>
          <w:sz w:val="32"/>
          <w:szCs w:val="32"/>
        </w:rPr>
        <w:t>4</w:t>
      </w:r>
      <w:r>
        <w:rPr>
          <w:rFonts w:ascii="Arial" w:hAnsi="Arial" w:cs="Arial"/>
          <w:b/>
          <w:bCs/>
          <w:sz w:val="32"/>
          <w:szCs w:val="32"/>
        </w:rPr>
        <w:t>: Summary of Changes</w:t>
      </w:r>
    </w:p>
    <w:p w14:paraId="1DF8B0E1" w14:textId="77777777" w:rsidR="00FD5E3B" w:rsidRDefault="00FD5E3B" w:rsidP="00FD5E3B">
      <w:pPr>
        <w:pStyle w:val="NormalWeb"/>
        <w:spacing w:before="0" w:beforeAutospacing="0" w:after="0" w:afterAutospacing="0"/>
        <w:jc w:val="both"/>
        <w:rPr>
          <w:rFonts w:ascii="Arial" w:hAnsi="Arial" w:cs="Arial"/>
          <w:color w:val="000000" w:themeColor="text1"/>
        </w:rPr>
      </w:pPr>
    </w:p>
    <w:p w14:paraId="1E808BBB" w14:textId="77777777" w:rsidR="00076351" w:rsidRPr="003D4C8C" w:rsidRDefault="00076351" w:rsidP="003D4C8C">
      <w:pPr>
        <w:pStyle w:val="NormalWeb"/>
        <w:spacing w:before="0" w:beforeAutospacing="0" w:after="0" w:afterAutospacing="0"/>
        <w:jc w:val="both"/>
        <w:rPr>
          <w:rFonts w:ascii="Arial" w:hAnsi="Arial" w:cs="Arial"/>
          <w:color w:val="000000" w:themeColor="text1"/>
        </w:rPr>
      </w:pPr>
      <w:r w:rsidRPr="003D4C8C">
        <w:rPr>
          <w:rFonts w:ascii="Arial" w:hAnsi="Arial" w:cs="Arial"/>
          <w:color w:val="000000" w:themeColor="text1"/>
        </w:rPr>
        <w:t>Information retrieved from the Government website.</w:t>
      </w:r>
    </w:p>
    <w:p w14:paraId="72B87706" w14:textId="77777777" w:rsidR="00076351" w:rsidRPr="003D4C8C" w:rsidRDefault="00076351" w:rsidP="003D4C8C">
      <w:pPr>
        <w:pStyle w:val="NormalWeb"/>
        <w:spacing w:before="0" w:beforeAutospacing="0" w:after="0" w:afterAutospacing="0"/>
        <w:jc w:val="both"/>
        <w:rPr>
          <w:rFonts w:ascii="Arial" w:hAnsi="Arial" w:cs="Arial"/>
          <w:color w:val="000000" w:themeColor="text1"/>
          <w:u w:val="single"/>
        </w:rPr>
      </w:pPr>
    </w:p>
    <w:p w14:paraId="3E9FA115" w14:textId="77777777" w:rsidR="00D17D25" w:rsidRPr="00F350C4" w:rsidRDefault="00D17D25" w:rsidP="00D17D25">
      <w:pPr>
        <w:rPr>
          <w:b/>
          <w:bCs/>
          <w:sz w:val="24"/>
          <w:szCs w:val="24"/>
        </w:rPr>
      </w:pPr>
      <w:r w:rsidRPr="00F350C4">
        <w:rPr>
          <w:b/>
          <w:bCs/>
          <w:sz w:val="24"/>
          <w:szCs w:val="24"/>
        </w:rPr>
        <w:t xml:space="preserve">2024 KCSIE Update: Summary of Key Changes </w:t>
      </w:r>
    </w:p>
    <w:p w14:paraId="0CF378E0" w14:textId="77777777" w:rsidR="00D17D25" w:rsidRPr="00F350C4" w:rsidRDefault="00D17D25" w:rsidP="00D17D25">
      <w:pPr>
        <w:rPr>
          <w:sz w:val="24"/>
          <w:szCs w:val="24"/>
        </w:rPr>
      </w:pPr>
    </w:p>
    <w:p w14:paraId="24C17F08" w14:textId="75F1925F" w:rsidR="00D17D25" w:rsidRPr="004427A1" w:rsidRDefault="00D17D25" w:rsidP="004427A1">
      <w:pPr>
        <w:rPr>
          <w:sz w:val="24"/>
          <w:szCs w:val="24"/>
        </w:rPr>
      </w:pPr>
      <w:r w:rsidRPr="00F350C4">
        <w:rPr>
          <w:sz w:val="24"/>
          <w:szCs w:val="24"/>
        </w:rPr>
        <w:t xml:space="preserve">What are the key changes to KCSIE 2024? </w:t>
      </w:r>
    </w:p>
    <w:p w14:paraId="4FC2C4EA" w14:textId="77777777" w:rsidR="004427A1" w:rsidRDefault="004427A1" w:rsidP="003D4C8C">
      <w:pPr>
        <w:pStyle w:val="NormalWeb"/>
        <w:spacing w:before="0" w:beforeAutospacing="0" w:after="0" w:afterAutospacing="0"/>
        <w:jc w:val="center"/>
        <w:rPr>
          <w:rFonts w:ascii="Arial" w:hAnsi="Arial" w:cs="Arial"/>
          <w:b/>
          <w:bCs/>
          <w:color w:val="000000" w:themeColor="text1"/>
        </w:rPr>
      </w:pPr>
    </w:p>
    <w:p w14:paraId="5C90B882" w14:textId="77777777" w:rsidR="004427A1" w:rsidRDefault="004427A1" w:rsidP="004427A1">
      <w:pPr>
        <w:pStyle w:val="NormalWeb"/>
        <w:spacing w:before="0" w:beforeAutospacing="0" w:after="0" w:afterAutospacing="0"/>
        <w:rPr>
          <w:rFonts w:ascii="Arial" w:hAnsi="Arial" w:cs="Arial"/>
          <w:color w:val="000000" w:themeColor="text1"/>
        </w:rPr>
      </w:pPr>
      <w:r w:rsidRPr="004427A1">
        <w:rPr>
          <w:rFonts w:ascii="Arial" w:hAnsi="Arial" w:cs="Arial"/>
          <w:color w:val="000000" w:themeColor="text1"/>
        </w:rPr>
        <w:t xml:space="preserve">Keeping children safe in education 2024 introduces changes to the guidance as set out below. </w:t>
      </w:r>
    </w:p>
    <w:p w14:paraId="55BF2B83" w14:textId="77777777" w:rsidR="004427A1" w:rsidRDefault="004427A1" w:rsidP="004427A1">
      <w:pPr>
        <w:pStyle w:val="NormalWeb"/>
        <w:spacing w:before="0" w:beforeAutospacing="0" w:after="0" w:afterAutospacing="0"/>
        <w:rPr>
          <w:rFonts w:ascii="Arial" w:hAnsi="Arial" w:cs="Arial"/>
          <w:color w:val="000000" w:themeColor="text1"/>
        </w:rPr>
      </w:pPr>
    </w:p>
    <w:p w14:paraId="14B01FA1" w14:textId="77777777" w:rsidR="004427A1" w:rsidRPr="004427A1" w:rsidRDefault="004427A1" w:rsidP="004427A1">
      <w:pPr>
        <w:pStyle w:val="NormalWeb"/>
        <w:spacing w:before="0" w:beforeAutospacing="0" w:after="0" w:afterAutospacing="0"/>
        <w:rPr>
          <w:rFonts w:ascii="Arial" w:hAnsi="Arial" w:cs="Arial"/>
          <w:b/>
          <w:bCs/>
          <w:color w:val="000000" w:themeColor="text1"/>
        </w:rPr>
      </w:pPr>
      <w:r w:rsidRPr="004427A1">
        <w:rPr>
          <w:rFonts w:ascii="Arial" w:hAnsi="Arial" w:cs="Arial"/>
          <w:b/>
          <w:bCs/>
          <w:color w:val="000000" w:themeColor="text1"/>
        </w:rPr>
        <w:t xml:space="preserve">Definition of safeguarding </w:t>
      </w:r>
    </w:p>
    <w:p w14:paraId="35E03AEE" w14:textId="37034D10" w:rsidR="004427A1" w:rsidRDefault="004427A1" w:rsidP="004427A1">
      <w:pPr>
        <w:pStyle w:val="NormalWeb"/>
        <w:spacing w:before="0" w:beforeAutospacing="0" w:after="0" w:afterAutospacing="0"/>
        <w:rPr>
          <w:rFonts w:ascii="Arial" w:hAnsi="Arial" w:cs="Arial"/>
          <w:color w:val="000000" w:themeColor="text1"/>
        </w:rPr>
      </w:pPr>
      <w:r w:rsidRPr="004427A1">
        <w:rPr>
          <w:rFonts w:ascii="Arial" w:hAnsi="Arial" w:cs="Arial"/>
          <w:color w:val="000000" w:themeColor="text1"/>
        </w:rPr>
        <w:t xml:space="preserve">The definition of ‘safeguarding and promoting the welfare of children’ has been updated to reflect the changes made in Working together to safeguard children (DfE, 2023a). The definition now includes the additional points of: </w:t>
      </w:r>
    </w:p>
    <w:p w14:paraId="4E9CE938" w14:textId="77777777" w:rsidR="004427A1" w:rsidRDefault="004427A1" w:rsidP="004427A1">
      <w:pPr>
        <w:pStyle w:val="NormalWeb"/>
        <w:spacing w:before="0" w:beforeAutospacing="0" w:after="0" w:afterAutospacing="0"/>
        <w:rPr>
          <w:rFonts w:ascii="Arial" w:hAnsi="Arial" w:cs="Arial"/>
          <w:color w:val="000000" w:themeColor="text1"/>
        </w:rPr>
      </w:pPr>
      <w:r w:rsidRPr="004427A1">
        <w:rPr>
          <w:rFonts w:ascii="Arial" w:hAnsi="Arial" w:cs="Arial"/>
          <w:color w:val="000000" w:themeColor="text1"/>
        </w:rPr>
        <w:t xml:space="preserve">• providing help and support to meet the needs of children as soon as problems emerge </w:t>
      </w:r>
    </w:p>
    <w:p w14:paraId="5584C2CB" w14:textId="77777777" w:rsidR="004427A1" w:rsidRDefault="004427A1" w:rsidP="004427A1">
      <w:pPr>
        <w:pStyle w:val="NormalWeb"/>
        <w:spacing w:before="0" w:beforeAutospacing="0" w:after="0" w:afterAutospacing="0"/>
        <w:rPr>
          <w:rFonts w:ascii="Arial" w:hAnsi="Arial" w:cs="Arial"/>
          <w:color w:val="000000" w:themeColor="text1"/>
        </w:rPr>
      </w:pPr>
      <w:r w:rsidRPr="004427A1">
        <w:rPr>
          <w:rFonts w:ascii="Arial" w:hAnsi="Arial" w:cs="Arial"/>
          <w:color w:val="000000" w:themeColor="text1"/>
        </w:rPr>
        <w:t xml:space="preserve">• protecting children from maltreatment, inside or outside the home, including online. </w:t>
      </w:r>
    </w:p>
    <w:p w14:paraId="4CC08CF7" w14:textId="77777777" w:rsidR="004427A1" w:rsidRDefault="004427A1" w:rsidP="004427A1">
      <w:pPr>
        <w:pStyle w:val="NormalWeb"/>
        <w:spacing w:before="0" w:beforeAutospacing="0" w:after="0" w:afterAutospacing="0"/>
        <w:rPr>
          <w:rFonts w:ascii="Arial" w:hAnsi="Arial" w:cs="Arial"/>
          <w:color w:val="000000" w:themeColor="text1"/>
        </w:rPr>
      </w:pPr>
    </w:p>
    <w:p w14:paraId="42867CFA" w14:textId="77777777" w:rsidR="004427A1" w:rsidRPr="004427A1" w:rsidRDefault="004427A1" w:rsidP="004427A1">
      <w:pPr>
        <w:pStyle w:val="NormalWeb"/>
        <w:spacing w:before="0" w:beforeAutospacing="0" w:after="0" w:afterAutospacing="0"/>
        <w:rPr>
          <w:rFonts w:ascii="Arial" w:hAnsi="Arial" w:cs="Arial"/>
          <w:b/>
          <w:bCs/>
          <w:color w:val="000000" w:themeColor="text1"/>
        </w:rPr>
      </w:pPr>
      <w:r w:rsidRPr="004427A1">
        <w:rPr>
          <w:rFonts w:ascii="Arial" w:hAnsi="Arial" w:cs="Arial"/>
          <w:b/>
          <w:bCs/>
          <w:color w:val="000000" w:themeColor="text1"/>
        </w:rPr>
        <w:t xml:space="preserve">Early help </w:t>
      </w:r>
    </w:p>
    <w:p w14:paraId="0336FCBB" w14:textId="11ECBFCB" w:rsidR="004427A1" w:rsidRDefault="004427A1" w:rsidP="004427A1">
      <w:pPr>
        <w:pStyle w:val="NormalWeb"/>
        <w:spacing w:before="0" w:beforeAutospacing="0" w:after="0" w:afterAutospacing="0"/>
        <w:rPr>
          <w:rFonts w:ascii="Arial" w:hAnsi="Arial" w:cs="Arial"/>
          <w:color w:val="000000" w:themeColor="text1"/>
        </w:rPr>
      </w:pPr>
      <w:r w:rsidRPr="004427A1">
        <w:rPr>
          <w:rFonts w:ascii="Arial" w:hAnsi="Arial" w:cs="Arial"/>
          <w:color w:val="000000" w:themeColor="text1"/>
        </w:rPr>
        <w:t xml:space="preserve">The guidance on ‘Early help’ has also been amended in line with Working together. The update adds that professionals should be alert to the need for early help for a child who: </w:t>
      </w:r>
    </w:p>
    <w:p w14:paraId="0A4687D5" w14:textId="77777777" w:rsidR="004427A1" w:rsidRDefault="004427A1" w:rsidP="004427A1">
      <w:pPr>
        <w:pStyle w:val="NormalWeb"/>
        <w:spacing w:before="0" w:beforeAutospacing="0" w:after="0" w:afterAutospacing="0"/>
        <w:rPr>
          <w:rFonts w:ascii="Arial" w:hAnsi="Arial" w:cs="Arial"/>
          <w:color w:val="000000" w:themeColor="text1"/>
        </w:rPr>
      </w:pPr>
      <w:r w:rsidRPr="004427A1">
        <w:rPr>
          <w:rFonts w:ascii="Arial" w:hAnsi="Arial" w:cs="Arial"/>
          <w:color w:val="000000" w:themeColor="text1"/>
        </w:rPr>
        <w:t xml:space="preserve">• is frequently missing/goes missing from education, home or care • has experienced multiple suspensions, is at risk of being permanently excluded from schools, colleges and in alternative provision or a pupil referral unit </w:t>
      </w:r>
    </w:p>
    <w:p w14:paraId="7DDAEC47" w14:textId="77777777" w:rsidR="004427A1" w:rsidRDefault="004427A1" w:rsidP="004427A1">
      <w:pPr>
        <w:pStyle w:val="NormalWeb"/>
        <w:spacing w:before="0" w:beforeAutospacing="0" w:after="0" w:afterAutospacing="0"/>
        <w:rPr>
          <w:rFonts w:ascii="Arial" w:hAnsi="Arial" w:cs="Arial"/>
          <w:color w:val="000000" w:themeColor="text1"/>
        </w:rPr>
      </w:pPr>
      <w:r w:rsidRPr="004427A1">
        <w:rPr>
          <w:rFonts w:ascii="Arial" w:hAnsi="Arial" w:cs="Arial"/>
          <w:color w:val="000000" w:themeColor="text1"/>
        </w:rPr>
        <w:t xml:space="preserve">• has a parent or carer in custody or is affected by parental offending. </w:t>
      </w:r>
    </w:p>
    <w:p w14:paraId="7A2EAA8D" w14:textId="77777777" w:rsidR="004427A1" w:rsidRDefault="004427A1" w:rsidP="004427A1">
      <w:pPr>
        <w:pStyle w:val="NormalWeb"/>
        <w:spacing w:before="0" w:beforeAutospacing="0" w:after="0" w:afterAutospacing="0"/>
        <w:rPr>
          <w:rFonts w:ascii="Arial" w:hAnsi="Arial" w:cs="Arial"/>
          <w:color w:val="000000" w:themeColor="text1"/>
        </w:rPr>
      </w:pPr>
    </w:p>
    <w:p w14:paraId="3D4158EF" w14:textId="77777777" w:rsidR="004427A1" w:rsidRPr="004427A1" w:rsidRDefault="004427A1" w:rsidP="004427A1">
      <w:pPr>
        <w:pStyle w:val="NormalWeb"/>
        <w:spacing w:before="0" w:beforeAutospacing="0" w:after="0" w:afterAutospacing="0"/>
        <w:rPr>
          <w:rFonts w:ascii="Arial" w:hAnsi="Arial" w:cs="Arial"/>
          <w:b/>
          <w:bCs/>
          <w:color w:val="000000" w:themeColor="text1"/>
        </w:rPr>
      </w:pPr>
      <w:r w:rsidRPr="004427A1">
        <w:rPr>
          <w:rFonts w:ascii="Arial" w:hAnsi="Arial" w:cs="Arial"/>
          <w:b/>
          <w:bCs/>
          <w:color w:val="000000" w:themeColor="text1"/>
        </w:rPr>
        <w:t xml:space="preserve">Abuse, neglect and exploitation </w:t>
      </w:r>
    </w:p>
    <w:p w14:paraId="2FBE4ED1" w14:textId="77777777" w:rsidR="004427A1" w:rsidRDefault="004427A1" w:rsidP="004427A1">
      <w:pPr>
        <w:pStyle w:val="NormalWeb"/>
        <w:spacing w:before="0" w:beforeAutospacing="0" w:after="0" w:afterAutospacing="0"/>
        <w:rPr>
          <w:rFonts w:ascii="Arial" w:hAnsi="Arial" w:cs="Arial"/>
          <w:color w:val="000000" w:themeColor="text1"/>
        </w:rPr>
      </w:pPr>
      <w:r w:rsidRPr="004427A1">
        <w:rPr>
          <w:rFonts w:ascii="Arial" w:hAnsi="Arial" w:cs="Arial"/>
          <w:color w:val="000000" w:themeColor="text1"/>
        </w:rPr>
        <w:t xml:space="preserve">Where applicable, ‘abuse and neglect’ has been changed throughout the document to ‘abuse, neglect and exploitation.’ </w:t>
      </w:r>
    </w:p>
    <w:p w14:paraId="32EFF809" w14:textId="77777777" w:rsidR="004427A1" w:rsidRDefault="004427A1" w:rsidP="004427A1">
      <w:pPr>
        <w:pStyle w:val="NormalWeb"/>
        <w:spacing w:before="0" w:beforeAutospacing="0" w:after="0" w:afterAutospacing="0"/>
        <w:rPr>
          <w:rFonts w:ascii="Arial" w:hAnsi="Arial" w:cs="Arial"/>
          <w:color w:val="000000" w:themeColor="text1"/>
        </w:rPr>
      </w:pPr>
      <w:r w:rsidRPr="004427A1">
        <w:rPr>
          <w:rFonts w:ascii="Arial" w:hAnsi="Arial" w:cs="Arial"/>
          <w:color w:val="000000" w:themeColor="text1"/>
        </w:rPr>
        <w:t xml:space="preserve">The definition of ‘abuse’ has also been changed to clarify that harm can include children witnessing the ill-treatment of others and that this is particularly relevant when children see, hear or experience domestic abuse and its effects. </w:t>
      </w:r>
    </w:p>
    <w:p w14:paraId="3B58C254" w14:textId="77777777" w:rsidR="004427A1" w:rsidRDefault="004427A1" w:rsidP="004427A1">
      <w:pPr>
        <w:pStyle w:val="NormalWeb"/>
        <w:spacing w:before="0" w:beforeAutospacing="0" w:after="0" w:afterAutospacing="0"/>
        <w:rPr>
          <w:rFonts w:ascii="Arial" w:hAnsi="Arial" w:cs="Arial"/>
          <w:color w:val="000000" w:themeColor="text1"/>
        </w:rPr>
      </w:pPr>
    </w:p>
    <w:p w14:paraId="1558D3F6" w14:textId="77777777" w:rsidR="004427A1" w:rsidRPr="004427A1" w:rsidRDefault="004427A1" w:rsidP="004427A1">
      <w:pPr>
        <w:pStyle w:val="NormalWeb"/>
        <w:spacing w:before="0" w:beforeAutospacing="0" w:after="0" w:afterAutospacing="0"/>
        <w:rPr>
          <w:rFonts w:ascii="Arial" w:hAnsi="Arial" w:cs="Arial"/>
          <w:b/>
          <w:bCs/>
          <w:color w:val="000000" w:themeColor="text1"/>
        </w:rPr>
      </w:pPr>
      <w:r w:rsidRPr="004427A1">
        <w:rPr>
          <w:rFonts w:ascii="Arial" w:hAnsi="Arial" w:cs="Arial"/>
          <w:b/>
          <w:bCs/>
          <w:color w:val="000000" w:themeColor="text1"/>
        </w:rPr>
        <w:t xml:space="preserve">Children absent from education </w:t>
      </w:r>
    </w:p>
    <w:p w14:paraId="1C9A198E" w14:textId="77777777" w:rsidR="004427A1" w:rsidRDefault="004427A1" w:rsidP="004427A1">
      <w:pPr>
        <w:pStyle w:val="NormalWeb"/>
        <w:spacing w:before="0" w:beforeAutospacing="0" w:after="0" w:afterAutospacing="0"/>
        <w:rPr>
          <w:rFonts w:ascii="Arial" w:hAnsi="Arial" w:cs="Arial"/>
          <w:color w:val="000000" w:themeColor="text1"/>
        </w:rPr>
      </w:pPr>
      <w:r w:rsidRPr="004427A1">
        <w:rPr>
          <w:rFonts w:ascii="Arial" w:hAnsi="Arial" w:cs="Arial"/>
          <w:color w:val="000000" w:themeColor="text1"/>
        </w:rPr>
        <w:t xml:space="preserve">In outlining the signs that children may be at risk of harm, the guidance updates ‘deliberately missing education’ to read ‘unexplainable and/or persistent absences from education.’ </w:t>
      </w:r>
    </w:p>
    <w:p w14:paraId="6449AE65" w14:textId="77777777" w:rsidR="004427A1" w:rsidRDefault="004427A1" w:rsidP="004427A1">
      <w:pPr>
        <w:pStyle w:val="NormalWeb"/>
        <w:spacing w:before="0" w:beforeAutospacing="0" w:after="0" w:afterAutospacing="0"/>
        <w:rPr>
          <w:rFonts w:ascii="Arial" w:hAnsi="Arial" w:cs="Arial"/>
          <w:color w:val="000000" w:themeColor="text1"/>
        </w:rPr>
      </w:pPr>
    </w:p>
    <w:p w14:paraId="11DDD341" w14:textId="77777777" w:rsidR="004427A1" w:rsidRPr="004427A1" w:rsidRDefault="004427A1" w:rsidP="004427A1">
      <w:pPr>
        <w:pStyle w:val="NormalWeb"/>
        <w:spacing w:before="0" w:beforeAutospacing="0" w:after="0" w:afterAutospacing="0"/>
        <w:rPr>
          <w:rFonts w:ascii="Arial" w:hAnsi="Arial" w:cs="Arial"/>
          <w:b/>
          <w:bCs/>
          <w:color w:val="000000" w:themeColor="text1"/>
        </w:rPr>
      </w:pPr>
      <w:r w:rsidRPr="004427A1">
        <w:rPr>
          <w:rFonts w:ascii="Arial" w:hAnsi="Arial" w:cs="Arial"/>
          <w:b/>
          <w:bCs/>
          <w:color w:val="000000" w:themeColor="text1"/>
        </w:rPr>
        <w:t xml:space="preserve">Data protection </w:t>
      </w:r>
    </w:p>
    <w:p w14:paraId="7EF20768" w14:textId="77777777" w:rsidR="004427A1" w:rsidRDefault="004427A1" w:rsidP="004427A1">
      <w:pPr>
        <w:pStyle w:val="NormalWeb"/>
        <w:spacing w:before="0" w:beforeAutospacing="0" w:after="0" w:afterAutospacing="0"/>
        <w:rPr>
          <w:rFonts w:ascii="Arial" w:hAnsi="Arial" w:cs="Arial"/>
          <w:color w:val="000000" w:themeColor="text1"/>
        </w:rPr>
      </w:pPr>
      <w:r w:rsidRPr="004427A1">
        <w:rPr>
          <w:rFonts w:ascii="Arial" w:hAnsi="Arial" w:cs="Arial"/>
          <w:color w:val="000000" w:themeColor="text1"/>
        </w:rPr>
        <w:t xml:space="preserve">The updated guidance recommends that education professionals read the DfE Data Protection guidance for schools (DfE, 2024b). This guidance is </w:t>
      </w:r>
      <w:r w:rsidRPr="004427A1">
        <w:rPr>
          <w:rFonts w:ascii="Arial" w:hAnsi="Arial" w:cs="Arial"/>
          <w:color w:val="000000" w:themeColor="text1"/>
        </w:rPr>
        <w:lastRenderedPageBreak/>
        <w:t xml:space="preserve">aimed at school staff, governors and trustees and sets out how to: comply with data protection law; develop data policies; understand what staff and pupil data to keep; and prevent personal data breaches. </w:t>
      </w:r>
    </w:p>
    <w:p w14:paraId="43AF1A48" w14:textId="77777777" w:rsidR="004427A1" w:rsidRDefault="004427A1" w:rsidP="004427A1">
      <w:pPr>
        <w:pStyle w:val="NormalWeb"/>
        <w:spacing w:before="0" w:beforeAutospacing="0" w:after="0" w:afterAutospacing="0"/>
        <w:rPr>
          <w:rFonts w:ascii="Arial" w:hAnsi="Arial" w:cs="Arial"/>
          <w:color w:val="000000" w:themeColor="text1"/>
        </w:rPr>
      </w:pPr>
    </w:p>
    <w:p w14:paraId="450A906C" w14:textId="77777777" w:rsidR="004427A1" w:rsidRPr="004427A1" w:rsidRDefault="004427A1" w:rsidP="004427A1">
      <w:pPr>
        <w:pStyle w:val="NormalWeb"/>
        <w:spacing w:before="0" w:beforeAutospacing="0" w:after="0" w:afterAutospacing="0"/>
        <w:rPr>
          <w:rFonts w:ascii="Arial" w:hAnsi="Arial" w:cs="Arial"/>
          <w:b/>
          <w:bCs/>
          <w:color w:val="000000" w:themeColor="text1"/>
        </w:rPr>
      </w:pPr>
      <w:r w:rsidRPr="004427A1">
        <w:rPr>
          <w:rFonts w:ascii="Arial" w:hAnsi="Arial" w:cs="Arial"/>
          <w:b/>
          <w:bCs/>
          <w:color w:val="000000" w:themeColor="text1"/>
        </w:rPr>
        <w:t xml:space="preserve">Alternative provision </w:t>
      </w:r>
    </w:p>
    <w:p w14:paraId="3E5C0C07" w14:textId="2F9011E0" w:rsidR="004427A1" w:rsidRDefault="004427A1" w:rsidP="004427A1">
      <w:pPr>
        <w:pStyle w:val="NormalWeb"/>
        <w:spacing w:before="0" w:beforeAutospacing="0" w:after="0" w:afterAutospacing="0"/>
        <w:rPr>
          <w:rFonts w:ascii="Arial" w:hAnsi="Arial" w:cs="Arial"/>
          <w:color w:val="000000" w:themeColor="text1"/>
        </w:rPr>
      </w:pPr>
      <w:r w:rsidRPr="004427A1">
        <w:rPr>
          <w:rFonts w:ascii="Arial" w:hAnsi="Arial" w:cs="Arial"/>
          <w:color w:val="000000" w:themeColor="text1"/>
        </w:rPr>
        <w:t xml:space="preserve">The updated guidance clarifies that when a school places a pupil with an alternative provision provider, the school continues to be responsible for the safeguarding of that pupil. </w:t>
      </w:r>
    </w:p>
    <w:p w14:paraId="5C17962C" w14:textId="77777777" w:rsidR="004427A1" w:rsidRDefault="004427A1" w:rsidP="004427A1">
      <w:pPr>
        <w:pStyle w:val="NormalWeb"/>
        <w:spacing w:before="0" w:beforeAutospacing="0" w:after="0" w:afterAutospacing="0"/>
        <w:rPr>
          <w:rFonts w:ascii="Arial" w:hAnsi="Arial" w:cs="Arial"/>
          <w:color w:val="000000" w:themeColor="text1"/>
        </w:rPr>
      </w:pPr>
    </w:p>
    <w:p w14:paraId="34F4A66E" w14:textId="77777777" w:rsidR="004427A1" w:rsidRPr="004427A1" w:rsidRDefault="004427A1" w:rsidP="004427A1">
      <w:pPr>
        <w:pStyle w:val="NormalWeb"/>
        <w:spacing w:before="0" w:beforeAutospacing="0" w:after="0" w:afterAutospacing="0"/>
        <w:rPr>
          <w:rFonts w:ascii="Arial" w:hAnsi="Arial" w:cs="Arial"/>
          <w:b/>
          <w:bCs/>
          <w:color w:val="000000" w:themeColor="text1"/>
        </w:rPr>
      </w:pPr>
      <w:r w:rsidRPr="004427A1">
        <w:rPr>
          <w:rFonts w:ascii="Arial" w:hAnsi="Arial" w:cs="Arial"/>
          <w:b/>
          <w:bCs/>
          <w:color w:val="000000" w:themeColor="text1"/>
        </w:rPr>
        <w:t xml:space="preserve">Children who are lesbian, gay, bisexual or gender questioning </w:t>
      </w:r>
    </w:p>
    <w:p w14:paraId="7833AD14" w14:textId="4153551A" w:rsidR="004427A1" w:rsidRDefault="004427A1" w:rsidP="004427A1">
      <w:pPr>
        <w:pStyle w:val="NormalWeb"/>
        <w:spacing w:before="0" w:beforeAutospacing="0" w:after="0" w:afterAutospacing="0"/>
        <w:rPr>
          <w:rFonts w:ascii="Arial" w:hAnsi="Arial" w:cs="Arial"/>
          <w:color w:val="000000" w:themeColor="text1"/>
        </w:rPr>
      </w:pPr>
      <w:r w:rsidRPr="004427A1">
        <w:rPr>
          <w:rFonts w:ascii="Arial" w:hAnsi="Arial" w:cs="Arial"/>
          <w:color w:val="000000" w:themeColor="text1"/>
        </w:rPr>
        <w:t xml:space="preserve">The ‘Children who are lesbian, gay, bisexual, or gender questioning’ section is currently under review pending the outcome of the gender questioning children guidance consultation (DfE, 2023b). </w:t>
      </w:r>
    </w:p>
    <w:p w14:paraId="5A413639" w14:textId="77777777" w:rsidR="004427A1" w:rsidRDefault="004427A1" w:rsidP="004427A1">
      <w:pPr>
        <w:pStyle w:val="NormalWeb"/>
        <w:spacing w:before="0" w:beforeAutospacing="0" w:after="0" w:afterAutospacing="0"/>
        <w:rPr>
          <w:rFonts w:ascii="Arial" w:hAnsi="Arial" w:cs="Arial"/>
          <w:color w:val="000000" w:themeColor="text1"/>
        </w:rPr>
      </w:pPr>
    </w:p>
    <w:p w14:paraId="6DAD858D" w14:textId="77777777" w:rsidR="004427A1" w:rsidRPr="004427A1" w:rsidRDefault="004427A1" w:rsidP="004427A1">
      <w:pPr>
        <w:pStyle w:val="NormalWeb"/>
        <w:spacing w:before="0" w:beforeAutospacing="0" w:after="0" w:afterAutospacing="0"/>
        <w:rPr>
          <w:rFonts w:ascii="Arial" w:hAnsi="Arial" w:cs="Arial"/>
          <w:b/>
          <w:bCs/>
          <w:color w:val="000000" w:themeColor="text1"/>
        </w:rPr>
      </w:pPr>
      <w:r w:rsidRPr="004427A1">
        <w:rPr>
          <w:rFonts w:ascii="Arial" w:hAnsi="Arial" w:cs="Arial"/>
          <w:b/>
          <w:bCs/>
          <w:color w:val="000000" w:themeColor="text1"/>
        </w:rPr>
        <w:t xml:space="preserve">Children and the court system </w:t>
      </w:r>
    </w:p>
    <w:p w14:paraId="6745A5AB" w14:textId="12CA15A8" w:rsidR="004427A1" w:rsidRDefault="004427A1" w:rsidP="004427A1">
      <w:pPr>
        <w:pStyle w:val="NormalWeb"/>
        <w:spacing w:before="0" w:beforeAutospacing="0" w:after="0" w:afterAutospacing="0"/>
        <w:rPr>
          <w:rFonts w:ascii="Arial" w:hAnsi="Arial" w:cs="Arial"/>
          <w:color w:val="000000" w:themeColor="text1"/>
        </w:rPr>
      </w:pPr>
      <w:r w:rsidRPr="004427A1">
        <w:rPr>
          <w:rFonts w:ascii="Arial" w:hAnsi="Arial" w:cs="Arial"/>
          <w:color w:val="000000" w:themeColor="text1"/>
        </w:rPr>
        <w:t xml:space="preserve">The updated guidance now directs schools to two guides that support children in the court system, one for </w:t>
      </w:r>
      <w:proofErr w:type="gramStart"/>
      <w:r w:rsidRPr="004427A1">
        <w:rPr>
          <w:rFonts w:ascii="Arial" w:hAnsi="Arial" w:cs="Arial"/>
          <w:color w:val="000000" w:themeColor="text1"/>
        </w:rPr>
        <w:t>5 to 11 year olds</w:t>
      </w:r>
      <w:proofErr w:type="gramEnd"/>
      <w:r w:rsidRPr="004427A1">
        <w:rPr>
          <w:rFonts w:ascii="Arial" w:hAnsi="Arial" w:cs="Arial"/>
          <w:color w:val="000000" w:themeColor="text1"/>
        </w:rPr>
        <w:t xml:space="preserve"> (HM Courts and Tribunals Service, 2017a) and the other for 12 to 17 year olds (HM Courts and Tribunals Service, 2017b). </w:t>
      </w:r>
    </w:p>
    <w:p w14:paraId="78848C09" w14:textId="77777777" w:rsidR="004427A1" w:rsidRDefault="004427A1" w:rsidP="004427A1">
      <w:pPr>
        <w:pStyle w:val="NormalWeb"/>
        <w:spacing w:before="0" w:beforeAutospacing="0" w:after="0" w:afterAutospacing="0"/>
        <w:rPr>
          <w:rFonts w:ascii="Arial" w:hAnsi="Arial" w:cs="Arial"/>
          <w:color w:val="000000" w:themeColor="text1"/>
        </w:rPr>
      </w:pPr>
    </w:p>
    <w:p w14:paraId="0143C5E9" w14:textId="77777777" w:rsidR="004427A1" w:rsidRPr="004427A1" w:rsidRDefault="004427A1" w:rsidP="004427A1">
      <w:pPr>
        <w:pStyle w:val="NormalWeb"/>
        <w:spacing w:before="0" w:beforeAutospacing="0" w:after="0" w:afterAutospacing="0"/>
        <w:rPr>
          <w:rFonts w:ascii="Arial" w:hAnsi="Arial" w:cs="Arial"/>
          <w:b/>
          <w:bCs/>
          <w:color w:val="000000" w:themeColor="text1"/>
        </w:rPr>
      </w:pPr>
      <w:r w:rsidRPr="004427A1">
        <w:rPr>
          <w:rFonts w:ascii="Arial" w:hAnsi="Arial" w:cs="Arial"/>
          <w:b/>
          <w:bCs/>
          <w:color w:val="000000" w:themeColor="text1"/>
        </w:rPr>
        <w:t xml:space="preserve">Holding and sharing information </w:t>
      </w:r>
    </w:p>
    <w:p w14:paraId="0E75AA11" w14:textId="77777777" w:rsidR="004427A1" w:rsidRDefault="004427A1" w:rsidP="004427A1">
      <w:pPr>
        <w:pStyle w:val="NormalWeb"/>
        <w:spacing w:before="0" w:beforeAutospacing="0" w:after="0" w:afterAutospacing="0"/>
        <w:rPr>
          <w:rFonts w:ascii="Arial" w:hAnsi="Arial" w:cs="Arial"/>
          <w:color w:val="000000" w:themeColor="text1"/>
        </w:rPr>
      </w:pPr>
      <w:r w:rsidRPr="004427A1">
        <w:rPr>
          <w:rFonts w:ascii="Arial" w:hAnsi="Arial" w:cs="Arial"/>
          <w:color w:val="000000" w:themeColor="text1"/>
        </w:rPr>
        <w:t xml:space="preserve">The updated guidance highlights that, as well as keeping records of concerns, discussions and decisions, designated safeguarding leads should keep record of the rationale for any decisions made. </w:t>
      </w:r>
    </w:p>
    <w:p w14:paraId="44344B27" w14:textId="77777777" w:rsidR="004427A1" w:rsidRDefault="004427A1" w:rsidP="004427A1">
      <w:pPr>
        <w:pStyle w:val="NormalWeb"/>
        <w:spacing w:before="0" w:beforeAutospacing="0" w:after="0" w:afterAutospacing="0"/>
        <w:rPr>
          <w:rFonts w:ascii="Arial" w:hAnsi="Arial" w:cs="Arial"/>
          <w:color w:val="000000" w:themeColor="text1"/>
        </w:rPr>
      </w:pPr>
    </w:p>
    <w:p w14:paraId="3D89ECAC" w14:textId="530A10D3" w:rsidR="004427A1" w:rsidRPr="004427A1" w:rsidRDefault="004427A1" w:rsidP="004427A1">
      <w:pPr>
        <w:pStyle w:val="NormalWeb"/>
        <w:spacing w:before="0" w:beforeAutospacing="0" w:after="0" w:afterAutospacing="0"/>
        <w:rPr>
          <w:rFonts w:ascii="Arial" w:hAnsi="Arial" w:cs="Arial"/>
          <w:color w:val="000000" w:themeColor="text1"/>
        </w:rPr>
      </w:pPr>
      <w:r w:rsidRPr="004427A1">
        <w:rPr>
          <w:rFonts w:ascii="Arial" w:hAnsi="Arial" w:cs="Arial"/>
          <w:color w:val="000000" w:themeColor="text1"/>
        </w:rPr>
        <w:t>A full list of changes can be found in Annex F of Keeping children safe in education 2024 (DfE, 2024a).</w:t>
      </w:r>
    </w:p>
    <w:p w14:paraId="6063B8DB" w14:textId="1A680CD8" w:rsidR="00FD5E3B" w:rsidRPr="003D4C8C" w:rsidRDefault="00FD5E3B" w:rsidP="003D4C8C">
      <w:pPr>
        <w:pStyle w:val="NormalWeb"/>
        <w:spacing w:before="0" w:beforeAutospacing="0" w:after="0" w:afterAutospacing="0"/>
        <w:jc w:val="center"/>
        <w:rPr>
          <w:rFonts w:ascii="Arial" w:hAnsi="Arial" w:cs="Arial"/>
          <w:b/>
          <w:bCs/>
          <w:color w:val="000000" w:themeColor="text1"/>
          <w:shd w:val="clear" w:color="auto" w:fill="F3F3F3"/>
        </w:rPr>
      </w:pPr>
      <w:r w:rsidRPr="003D4C8C">
        <w:rPr>
          <w:rFonts w:ascii="Arial" w:hAnsi="Arial" w:cs="Arial"/>
          <w:b/>
          <w:bCs/>
          <w:color w:val="000000" w:themeColor="text1"/>
        </w:rPr>
        <w:t>END</w:t>
      </w:r>
    </w:p>
    <w:sectPr w:rsidR="00FD5E3B" w:rsidRPr="003D4C8C">
      <w:headerReference w:type="even" r:id="rId69"/>
      <w:headerReference w:type="default" r:id="rId70"/>
      <w:footerReference w:type="even" r:id="rId71"/>
      <w:footerReference w:type="default" r:id="rId72"/>
      <w:headerReference w:type="first" r:id="rId73"/>
      <w:footerReference w:type="first" r:id="rId7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4A63C" w14:textId="77777777" w:rsidR="00225651" w:rsidRDefault="00225651">
      <w:r>
        <w:separator/>
      </w:r>
    </w:p>
  </w:endnote>
  <w:endnote w:type="continuationSeparator" w:id="0">
    <w:p w14:paraId="3E57F793" w14:textId="77777777" w:rsidR="00225651" w:rsidRDefault="0022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47973895"/>
      <w:docPartObj>
        <w:docPartGallery w:val="Page Numbers (Bottom of Page)"/>
        <w:docPartUnique/>
      </w:docPartObj>
    </w:sdtPr>
    <w:sdtEndPr>
      <w:rPr>
        <w:rStyle w:val="PageNumber"/>
      </w:rPr>
    </w:sdtEndPr>
    <w:sdtContent>
      <w:p w14:paraId="7808453A" w14:textId="7FB63D46" w:rsidR="00BB1929" w:rsidRDefault="00BB1929" w:rsidP="00BB19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254656" w14:textId="77777777" w:rsidR="00BB1929" w:rsidRDefault="00BB1929" w:rsidP="00497B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24"/>
        <w:szCs w:val="24"/>
      </w:rPr>
      <w:id w:val="-2066876304"/>
      <w:docPartObj>
        <w:docPartGallery w:val="Page Numbers (Bottom of Page)"/>
        <w:docPartUnique/>
      </w:docPartObj>
    </w:sdtPr>
    <w:sdtEndPr>
      <w:rPr>
        <w:rStyle w:val="PageNumber"/>
      </w:rPr>
    </w:sdtEndPr>
    <w:sdtContent>
      <w:p w14:paraId="6996148E" w14:textId="0F9201C7" w:rsidR="00BB1929" w:rsidRPr="00031CDA" w:rsidRDefault="00BB1929" w:rsidP="00BB1929">
        <w:pPr>
          <w:pStyle w:val="Footer"/>
          <w:framePr w:wrap="none" w:vAnchor="text" w:hAnchor="margin" w:xAlign="right" w:y="1"/>
          <w:rPr>
            <w:rStyle w:val="PageNumber"/>
            <w:rFonts w:ascii="Arial" w:hAnsi="Arial" w:cs="Arial"/>
            <w:sz w:val="24"/>
            <w:szCs w:val="24"/>
          </w:rPr>
        </w:pPr>
        <w:r w:rsidRPr="00031CDA">
          <w:rPr>
            <w:rStyle w:val="PageNumber"/>
            <w:rFonts w:ascii="Arial" w:hAnsi="Arial" w:cs="Arial"/>
            <w:sz w:val="24"/>
            <w:szCs w:val="24"/>
          </w:rPr>
          <w:fldChar w:fldCharType="begin"/>
        </w:r>
        <w:r w:rsidRPr="00031CDA">
          <w:rPr>
            <w:rStyle w:val="PageNumber"/>
            <w:rFonts w:ascii="Arial" w:hAnsi="Arial" w:cs="Arial"/>
            <w:sz w:val="24"/>
            <w:szCs w:val="24"/>
          </w:rPr>
          <w:instrText xml:space="preserve"> PAGE </w:instrText>
        </w:r>
        <w:r w:rsidRPr="00031CDA">
          <w:rPr>
            <w:rStyle w:val="PageNumber"/>
            <w:rFonts w:ascii="Arial" w:hAnsi="Arial" w:cs="Arial"/>
            <w:sz w:val="24"/>
            <w:szCs w:val="24"/>
          </w:rPr>
          <w:fldChar w:fldCharType="separate"/>
        </w:r>
        <w:r w:rsidRPr="00031CDA">
          <w:rPr>
            <w:rStyle w:val="PageNumber"/>
            <w:rFonts w:ascii="Arial" w:hAnsi="Arial" w:cs="Arial"/>
            <w:noProof/>
            <w:sz w:val="24"/>
            <w:szCs w:val="24"/>
          </w:rPr>
          <w:t>2</w:t>
        </w:r>
        <w:r w:rsidRPr="00031CDA">
          <w:rPr>
            <w:rStyle w:val="PageNumber"/>
            <w:rFonts w:ascii="Arial" w:hAnsi="Arial" w:cs="Arial"/>
            <w:sz w:val="24"/>
            <w:szCs w:val="24"/>
          </w:rPr>
          <w:fldChar w:fldCharType="end"/>
        </w:r>
      </w:p>
    </w:sdtContent>
  </w:sdt>
  <w:p w14:paraId="67EB4768" w14:textId="495F765B" w:rsidR="00BB1929" w:rsidRPr="00031CDA" w:rsidRDefault="008004D5" w:rsidP="00497BB4">
    <w:pPr>
      <w:pStyle w:val="Footer"/>
      <w:ind w:right="360"/>
      <w:rPr>
        <w:rFonts w:ascii="Arial" w:hAnsi="Arial" w:cs="Arial"/>
        <w:sz w:val="24"/>
        <w:szCs w:val="24"/>
      </w:rPr>
    </w:pPr>
    <w:r w:rsidRPr="00031CDA">
      <w:rPr>
        <w:rFonts w:ascii="Arial" w:hAnsi="Arial" w:cs="Arial"/>
        <w:sz w:val="24"/>
        <w:szCs w:val="24"/>
      </w:rPr>
      <w:t>CAST Child Safeguarding</w:t>
    </w:r>
    <w:r w:rsidR="00BB1929" w:rsidRPr="00031CDA">
      <w:rPr>
        <w:rFonts w:ascii="Arial" w:hAnsi="Arial" w:cs="Arial"/>
        <w:sz w:val="24"/>
        <w:szCs w:val="24"/>
      </w:rPr>
      <w:t xml:space="preserve"> Policy</w:t>
    </w:r>
  </w:p>
  <w:p w14:paraId="40860DDE" w14:textId="1497DF3C" w:rsidR="00BB1929" w:rsidRPr="00031CDA" w:rsidRDefault="00BB1929" w:rsidP="00497BB4">
    <w:pPr>
      <w:pStyle w:val="Footer"/>
      <w:ind w:right="360"/>
      <w:rPr>
        <w:rFonts w:ascii="Arial" w:hAnsi="Arial" w:cs="Arial"/>
        <w:sz w:val="24"/>
        <w:szCs w:val="24"/>
      </w:rPr>
    </w:pPr>
    <w:r w:rsidRPr="00031CDA">
      <w:rPr>
        <w:rFonts w:ascii="Arial" w:hAnsi="Arial" w:cs="Arial"/>
        <w:sz w:val="24"/>
        <w:szCs w:val="24"/>
      </w:rPr>
      <w:t xml:space="preserve">Reviewed </w:t>
    </w:r>
    <w:r w:rsidR="00031CDA" w:rsidRPr="00031CDA">
      <w:rPr>
        <w:rFonts w:ascii="Arial" w:hAnsi="Arial" w:cs="Arial"/>
        <w:sz w:val="24"/>
        <w:szCs w:val="24"/>
      </w:rPr>
      <w:t>A</w:t>
    </w:r>
    <w:r w:rsidR="00003E24">
      <w:rPr>
        <w:rFonts w:ascii="Arial" w:hAnsi="Arial" w:cs="Arial"/>
        <w:sz w:val="24"/>
        <w:szCs w:val="24"/>
      </w:rPr>
      <w:t>ugust</w:t>
    </w:r>
    <w:r w:rsidR="008004D5" w:rsidRPr="00031CDA">
      <w:rPr>
        <w:rFonts w:ascii="Arial" w:hAnsi="Arial" w:cs="Arial"/>
        <w:sz w:val="24"/>
        <w:szCs w:val="24"/>
      </w:rPr>
      <w:t xml:space="preserve"> 2024</w:t>
    </w:r>
  </w:p>
  <w:p w14:paraId="6112AF35" w14:textId="77777777" w:rsidR="00BB1929" w:rsidRDefault="00BB19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DC46C" w14:textId="77777777" w:rsidR="00003E24" w:rsidRDefault="00003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8A033" w14:textId="77777777" w:rsidR="00225651" w:rsidRDefault="00225651">
      <w:r>
        <w:separator/>
      </w:r>
    </w:p>
  </w:footnote>
  <w:footnote w:type="continuationSeparator" w:id="0">
    <w:p w14:paraId="26886072" w14:textId="77777777" w:rsidR="00225651" w:rsidRDefault="00225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2B3AA" w14:textId="77777777" w:rsidR="00003E24" w:rsidRDefault="00003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0" w:type="dxa"/>
      <w:tblInd w:w="-1140" w:type="dxa"/>
      <w:tblBorders>
        <w:bottom w:val="single" w:sz="4" w:space="0" w:color="auto"/>
      </w:tblBorders>
      <w:tblLayout w:type="fixed"/>
      <w:tblLook w:val="01E0" w:firstRow="1" w:lastRow="1" w:firstColumn="1" w:lastColumn="1" w:noHBand="0" w:noVBand="0"/>
    </w:tblPr>
    <w:tblGrid>
      <w:gridCol w:w="2673"/>
      <w:gridCol w:w="7797"/>
    </w:tblGrid>
    <w:tr w:rsidR="00BB1929" w14:paraId="4312310B" w14:textId="77777777" w:rsidTr="008A7A0A">
      <w:trPr>
        <w:trHeight w:val="1455"/>
      </w:trPr>
      <w:tc>
        <w:tcPr>
          <w:tcW w:w="2673" w:type="dxa"/>
          <w:tcBorders>
            <w:top w:val="nil"/>
            <w:left w:val="nil"/>
            <w:bottom w:val="single" w:sz="4" w:space="0" w:color="auto"/>
            <w:right w:val="nil"/>
          </w:tcBorders>
          <w:hideMark/>
        </w:tcPr>
        <w:p w14:paraId="72910380" w14:textId="57F86448" w:rsidR="00BB1929" w:rsidRDefault="00BB1929" w:rsidP="00EF6BB3">
          <w:pPr>
            <w:jc w:val="center"/>
            <w:rPr>
              <w:rFonts w:ascii="Arial" w:hAnsi="Arial" w:cs="Arial"/>
              <w:b/>
              <w:bCs/>
              <w:sz w:val="28"/>
              <w:szCs w:val="28"/>
            </w:rPr>
          </w:pPr>
          <w:r>
            <w:rPr>
              <w:noProof/>
            </w:rPr>
            <w:drawing>
              <wp:anchor distT="0" distB="0" distL="114300" distR="114300" simplePos="0" relativeHeight="251658240" behindDoc="1" locked="0" layoutInCell="1" allowOverlap="1" wp14:anchorId="558EDA20" wp14:editId="0AC737C3">
                <wp:simplePos x="0" y="0"/>
                <wp:positionH relativeFrom="column">
                  <wp:posOffset>-38100</wp:posOffset>
                </wp:positionH>
                <wp:positionV relativeFrom="paragraph">
                  <wp:posOffset>169545</wp:posOffset>
                </wp:positionV>
                <wp:extent cx="828675" cy="728980"/>
                <wp:effectExtent l="0" t="0" r="9525" b="0"/>
                <wp:wrapTight wrapText="bothSides">
                  <wp:wrapPolygon edited="0">
                    <wp:start x="0" y="0"/>
                    <wp:lineTo x="0" y="20885"/>
                    <wp:lineTo x="21352" y="20885"/>
                    <wp:lineTo x="21352"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28980"/>
                        </a:xfrm>
                        <a:prstGeom prst="rect">
                          <a:avLst/>
                        </a:prstGeom>
                        <a:noFill/>
                      </pic:spPr>
                    </pic:pic>
                  </a:graphicData>
                </a:graphic>
                <wp14:sizeRelH relativeFrom="page">
                  <wp14:pctWidth>0</wp14:pctWidth>
                </wp14:sizeRelH>
                <wp14:sizeRelV relativeFrom="page">
                  <wp14:pctHeight>0</wp14:pctHeight>
                </wp14:sizeRelV>
              </wp:anchor>
            </w:drawing>
          </w:r>
        </w:p>
        <w:p w14:paraId="40402A34" w14:textId="3A6536E9" w:rsidR="00BB1929" w:rsidRPr="00EF6BB3" w:rsidRDefault="00BB1929" w:rsidP="00EF6BB3">
          <w:pPr>
            <w:rPr>
              <w:rFonts w:ascii="Arial" w:hAnsi="Arial" w:cs="Arial"/>
              <w:sz w:val="28"/>
              <w:szCs w:val="28"/>
            </w:rPr>
          </w:pPr>
        </w:p>
        <w:p w14:paraId="789FEB86" w14:textId="392C3D80" w:rsidR="00BB1929" w:rsidRDefault="00BB1929" w:rsidP="00EF6BB3">
          <w:pPr>
            <w:tabs>
              <w:tab w:val="left" w:pos="1770"/>
            </w:tabs>
            <w:rPr>
              <w:rFonts w:ascii="Arial" w:hAnsi="Arial" w:cs="Arial"/>
              <w:sz w:val="28"/>
              <w:szCs w:val="28"/>
            </w:rPr>
          </w:pPr>
          <w:r>
            <w:rPr>
              <w:rFonts w:ascii="Arial" w:hAnsi="Arial" w:cs="Arial"/>
              <w:sz w:val="28"/>
              <w:szCs w:val="28"/>
            </w:rPr>
            <w:tab/>
          </w:r>
        </w:p>
        <w:p w14:paraId="2A1B5D55" w14:textId="77777777" w:rsidR="00BB1929" w:rsidRPr="00EF6BB3" w:rsidRDefault="00BB1929" w:rsidP="00EF6BB3">
          <w:pPr>
            <w:rPr>
              <w:rFonts w:ascii="Arial" w:hAnsi="Arial" w:cs="Arial"/>
              <w:sz w:val="28"/>
              <w:szCs w:val="28"/>
            </w:rPr>
          </w:pPr>
        </w:p>
      </w:tc>
      <w:tc>
        <w:tcPr>
          <w:tcW w:w="7797" w:type="dxa"/>
          <w:tcBorders>
            <w:top w:val="nil"/>
            <w:left w:val="nil"/>
            <w:bottom w:val="single" w:sz="4" w:space="0" w:color="auto"/>
            <w:right w:val="nil"/>
          </w:tcBorders>
        </w:tcPr>
        <w:p w14:paraId="76D83DD9" w14:textId="4D993C09" w:rsidR="00BB1929" w:rsidRDefault="00BB1929">
          <w:pPr>
            <w:jc w:val="center"/>
            <w:rPr>
              <w:rFonts w:ascii="Arial" w:hAnsi="Arial" w:cs="Arial"/>
              <w:b/>
              <w:bCs/>
            </w:rPr>
          </w:pPr>
        </w:p>
        <w:p w14:paraId="60C9A1F8" w14:textId="6C713736" w:rsidR="00BB1929" w:rsidRPr="00C25E5A" w:rsidRDefault="00BB1929">
          <w:pPr>
            <w:jc w:val="center"/>
            <w:rPr>
              <w:rFonts w:ascii="Arial" w:hAnsi="Arial" w:cs="Arial"/>
              <w:b/>
              <w:bCs/>
              <w:sz w:val="24"/>
              <w:szCs w:val="24"/>
            </w:rPr>
          </w:pPr>
          <w:r>
            <w:rPr>
              <w:noProof/>
            </w:rPr>
            <w:drawing>
              <wp:anchor distT="0" distB="0" distL="114300" distR="114300" simplePos="0" relativeHeight="251660288" behindDoc="1" locked="0" layoutInCell="1" allowOverlap="1" wp14:anchorId="7AA1C35B" wp14:editId="6DDEA06C">
                <wp:simplePos x="0" y="0"/>
                <wp:positionH relativeFrom="column">
                  <wp:posOffset>4044315</wp:posOffset>
                </wp:positionH>
                <wp:positionV relativeFrom="paragraph">
                  <wp:posOffset>33655</wp:posOffset>
                </wp:positionV>
                <wp:extent cx="828675" cy="728980"/>
                <wp:effectExtent l="0" t="0" r="9525" b="0"/>
                <wp:wrapTight wrapText="bothSides">
                  <wp:wrapPolygon edited="0">
                    <wp:start x="0" y="0"/>
                    <wp:lineTo x="0" y="20885"/>
                    <wp:lineTo x="21352" y="20885"/>
                    <wp:lineTo x="21352"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28980"/>
                        </a:xfrm>
                        <a:prstGeom prst="rect">
                          <a:avLst/>
                        </a:prstGeom>
                        <a:noFill/>
                      </pic:spPr>
                    </pic:pic>
                  </a:graphicData>
                </a:graphic>
                <wp14:sizeRelH relativeFrom="page">
                  <wp14:pctWidth>0</wp14:pctWidth>
                </wp14:sizeRelH>
                <wp14:sizeRelV relativeFrom="page">
                  <wp14:pctHeight>0</wp14:pctHeight>
                </wp14:sizeRelV>
              </wp:anchor>
            </w:drawing>
          </w:r>
        </w:p>
        <w:p w14:paraId="325795EA" w14:textId="05545DA6" w:rsidR="00BB1929" w:rsidRPr="00C25E5A" w:rsidRDefault="00BB1929" w:rsidP="00C25E5A">
          <w:pPr>
            <w:rPr>
              <w:rFonts w:ascii="Arial" w:hAnsi="Arial" w:cs="Arial"/>
              <w:b/>
              <w:bCs/>
              <w:sz w:val="24"/>
              <w:szCs w:val="24"/>
            </w:rPr>
          </w:pPr>
          <w:r>
            <w:rPr>
              <w:rFonts w:ascii="Arial" w:hAnsi="Arial" w:cs="Arial"/>
              <w:b/>
              <w:bCs/>
              <w:sz w:val="24"/>
              <w:szCs w:val="24"/>
            </w:rPr>
            <w:t xml:space="preserve">               </w:t>
          </w:r>
          <w:r w:rsidRPr="00C25E5A">
            <w:rPr>
              <w:rFonts w:ascii="Arial" w:hAnsi="Arial" w:cs="Arial"/>
              <w:b/>
              <w:bCs/>
              <w:sz w:val="24"/>
              <w:szCs w:val="24"/>
            </w:rPr>
            <w:t>CAST Angling Project</w:t>
          </w:r>
        </w:p>
        <w:p w14:paraId="651EFE48" w14:textId="2543BFAA" w:rsidR="00BB1929" w:rsidRPr="00C25E5A" w:rsidRDefault="00BB1929" w:rsidP="00C25E5A">
          <w:pPr>
            <w:rPr>
              <w:rFonts w:ascii="Arial" w:hAnsi="Arial" w:cs="Arial"/>
              <w:bCs/>
              <w:sz w:val="24"/>
              <w:szCs w:val="24"/>
            </w:rPr>
          </w:pPr>
          <w:r>
            <w:rPr>
              <w:rFonts w:ascii="Arial" w:hAnsi="Arial" w:cs="Arial"/>
              <w:bCs/>
              <w:sz w:val="24"/>
              <w:szCs w:val="24"/>
            </w:rPr>
            <w:t xml:space="preserve">        </w:t>
          </w:r>
          <w:r w:rsidRPr="00C25E5A">
            <w:rPr>
              <w:rFonts w:ascii="Arial" w:hAnsi="Arial" w:cs="Arial"/>
              <w:bCs/>
              <w:sz w:val="24"/>
              <w:szCs w:val="24"/>
            </w:rPr>
            <w:t>Cornerstone House, Tilford Road,</w:t>
          </w:r>
        </w:p>
        <w:p w14:paraId="710E0CE9" w14:textId="35438656" w:rsidR="00BB1929" w:rsidRDefault="00BB1929" w:rsidP="00C25E5A">
          <w:pPr>
            <w:spacing w:line="276" w:lineRule="auto"/>
            <w:rPr>
              <w:rFonts w:ascii="Arial" w:hAnsi="Arial" w:cs="Arial"/>
              <w:b/>
              <w:bCs/>
              <w:u w:val="single"/>
            </w:rPr>
          </w:pPr>
          <w:r>
            <w:rPr>
              <w:rFonts w:ascii="Arial" w:hAnsi="Arial" w:cs="Arial"/>
              <w:bCs/>
              <w:sz w:val="24"/>
              <w:szCs w:val="24"/>
            </w:rPr>
            <w:t xml:space="preserve"> </w:t>
          </w:r>
          <w:r w:rsidRPr="00C25E5A">
            <w:rPr>
              <w:rFonts w:ascii="Arial" w:hAnsi="Arial" w:cs="Arial"/>
              <w:bCs/>
              <w:sz w:val="24"/>
              <w:szCs w:val="24"/>
            </w:rPr>
            <w:t>Newstead Village, Nottingham NG15 0B</w:t>
          </w:r>
          <w:r>
            <w:rPr>
              <w:rFonts w:ascii="Arial" w:hAnsi="Arial" w:cs="Arial"/>
              <w:bCs/>
              <w:sz w:val="24"/>
              <w:szCs w:val="24"/>
            </w:rPr>
            <w:t>U</w:t>
          </w:r>
        </w:p>
      </w:tc>
    </w:tr>
  </w:tbl>
  <w:p w14:paraId="2BF04A24" w14:textId="2F264BAD" w:rsidR="00BB1929" w:rsidRDefault="00BB19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B7124" w14:textId="77777777" w:rsidR="00003E24" w:rsidRDefault="00003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469C"/>
    <w:multiLevelType w:val="hybridMultilevel"/>
    <w:tmpl w:val="49C46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D5E15"/>
    <w:multiLevelType w:val="hybridMultilevel"/>
    <w:tmpl w:val="1DEC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301B7"/>
    <w:multiLevelType w:val="hybridMultilevel"/>
    <w:tmpl w:val="E0629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600DB7"/>
    <w:multiLevelType w:val="hybridMultilevel"/>
    <w:tmpl w:val="95D8F7D8"/>
    <w:lvl w:ilvl="0" w:tplc="A5F2A056">
      <w:start w:val="1"/>
      <w:numFmt w:val="bullet"/>
      <w:lvlText w:val="-"/>
      <w:lvlJc w:val="left"/>
      <w:pPr>
        <w:ind w:left="1800" w:hanging="360"/>
      </w:pPr>
      <w:rPr>
        <w:rFonts w:ascii="Arial" w:eastAsia="Times New Roman" w:hAnsi="Arial" w:cs="Aria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55240D2"/>
    <w:multiLevelType w:val="hybridMultilevel"/>
    <w:tmpl w:val="12C42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A5286"/>
    <w:multiLevelType w:val="hybridMultilevel"/>
    <w:tmpl w:val="B658F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6867CC"/>
    <w:multiLevelType w:val="hybridMultilevel"/>
    <w:tmpl w:val="713C6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FF3DF7"/>
    <w:multiLevelType w:val="hybridMultilevel"/>
    <w:tmpl w:val="B4FEE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80067D"/>
    <w:multiLevelType w:val="hybridMultilevel"/>
    <w:tmpl w:val="5BA0697A"/>
    <w:lvl w:ilvl="0" w:tplc="A3405E12">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05D04DC"/>
    <w:multiLevelType w:val="hybridMultilevel"/>
    <w:tmpl w:val="2F40F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8C4CA4"/>
    <w:multiLevelType w:val="hybridMultilevel"/>
    <w:tmpl w:val="E834A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EA6445"/>
    <w:multiLevelType w:val="hybridMultilevel"/>
    <w:tmpl w:val="00E8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F6659"/>
    <w:multiLevelType w:val="hybridMultilevel"/>
    <w:tmpl w:val="73CCB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F857C6"/>
    <w:multiLevelType w:val="hybridMultilevel"/>
    <w:tmpl w:val="3892C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6C13FC"/>
    <w:multiLevelType w:val="hybridMultilevel"/>
    <w:tmpl w:val="34889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2B27F2"/>
    <w:multiLevelType w:val="hybridMultilevel"/>
    <w:tmpl w:val="5A444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312D9D"/>
    <w:multiLevelType w:val="hybridMultilevel"/>
    <w:tmpl w:val="4EBE3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44FE5"/>
    <w:multiLevelType w:val="hybridMultilevel"/>
    <w:tmpl w:val="17C67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D83F52"/>
    <w:multiLevelType w:val="hybridMultilevel"/>
    <w:tmpl w:val="302676AE"/>
    <w:lvl w:ilvl="0" w:tplc="CA1053A0">
      <w:start w:val="1"/>
      <w:numFmt w:val="bullet"/>
      <w:lvlText w:val="-"/>
      <w:lvlJc w:val="left"/>
      <w:pPr>
        <w:ind w:left="1800" w:hanging="360"/>
      </w:pPr>
      <w:rPr>
        <w:rFonts w:ascii="Arial" w:eastAsia="Times New Roman" w:hAnsi="Arial" w:cs="Aria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2DC63E8E"/>
    <w:multiLevelType w:val="hybridMultilevel"/>
    <w:tmpl w:val="3852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5177EE"/>
    <w:multiLevelType w:val="hybridMultilevel"/>
    <w:tmpl w:val="91D04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D37540"/>
    <w:multiLevelType w:val="hybridMultilevel"/>
    <w:tmpl w:val="83FE2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003021"/>
    <w:multiLevelType w:val="hybridMultilevel"/>
    <w:tmpl w:val="62E0A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B847A7"/>
    <w:multiLevelType w:val="hybridMultilevel"/>
    <w:tmpl w:val="4D82C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EB49D0"/>
    <w:multiLevelType w:val="multilevel"/>
    <w:tmpl w:val="F5F41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38391B"/>
    <w:multiLevelType w:val="hybridMultilevel"/>
    <w:tmpl w:val="BE08EC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3B2D687B"/>
    <w:multiLevelType w:val="hybridMultilevel"/>
    <w:tmpl w:val="10C84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814F32"/>
    <w:multiLevelType w:val="hybridMultilevel"/>
    <w:tmpl w:val="0360B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347F3B"/>
    <w:multiLevelType w:val="hybridMultilevel"/>
    <w:tmpl w:val="A0241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2B2118"/>
    <w:multiLevelType w:val="hybridMultilevel"/>
    <w:tmpl w:val="C54C7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2E691E"/>
    <w:multiLevelType w:val="hybridMultilevel"/>
    <w:tmpl w:val="DA16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A311A0"/>
    <w:multiLevelType w:val="hybridMultilevel"/>
    <w:tmpl w:val="99A61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0D50BB"/>
    <w:multiLevelType w:val="hybridMultilevel"/>
    <w:tmpl w:val="BEB8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2157C9"/>
    <w:multiLevelType w:val="multilevel"/>
    <w:tmpl w:val="2496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424D3D"/>
    <w:multiLevelType w:val="hybridMultilevel"/>
    <w:tmpl w:val="AC829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8470511"/>
    <w:multiLevelType w:val="hybridMultilevel"/>
    <w:tmpl w:val="221E4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5B5F80"/>
    <w:multiLevelType w:val="hybridMultilevel"/>
    <w:tmpl w:val="0DC0B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354C85"/>
    <w:multiLevelType w:val="hybridMultilevel"/>
    <w:tmpl w:val="D4B6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935B68"/>
    <w:multiLevelType w:val="hybridMultilevel"/>
    <w:tmpl w:val="FB685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30B10C2"/>
    <w:multiLevelType w:val="hybridMultilevel"/>
    <w:tmpl w:val="40486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3759BA"/>
    <w:multiLevelType w:val="hybridMultilevel"/>
    <w:tmpl w:val="B7FA9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B3E2725"/>
    <w:multiLevelType w:val="hybridMultilevel"/>
    <w:tmpl w:val="D1EE5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A3470A"/>
    <w:multiLevelType w:val="hybridMultilevel"/>
    <w:tmpl w:val="33D83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BB45823"/>
    <w:multiLevelType w:val="hybridMultilevel"/>
    <w:tmpl w:val="EA1A8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C45938"/>
    <w:multiLevelType w:val="hybridMultilevel"/>
    <w:tmpl w:val="15DA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E2557C"/>
    <w:multiLevelType w:val="multilevel"/>
    <w:tmpl w:val="BE1CED7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4473940"/>
    <w:multiLevelType w:val="hybridMultilevel"/>
    <w:tmpl w:val="0C60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3C10DC"/>
    <w:multiLevelType w:val="hybridMultilevel"/>
    <w:tmpl w:val="3E20A7B6"/>
    <w:lvl w:ilvl="0" w:tplc="C4EACB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88503FA"/>
    <w:multiLevelType w:val="hybridMultilevel"/>
    <w:tmpl w:val="6BC4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D73A6C"/>
    <w:multiLevelType w:val="hybridMultilevel"/>
    <w:tmpl w:val="A1CA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D470CE1"/>
    <w:multiLevelType w:val="hybridMultilevel"/>
    <w:tmpl w:val="69B6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FD5F8A"/>
    <w:multiLevelType w:val="hybridMultilevel"/>
    <w:tmpl w:val="42B8DA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1232A06"/>
    <w:multiLevelType w:val="hybridMultilevel"/>
    <w:tmpl w:val="E2FED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265649"/>
    <w:multiLevelType w:val="hybridMultilevel"/>
    <w:tmpl w:val="BCAA3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62B1EF0"/>
    <w:multiLevelType w:val="hybridMultilevel"/>
    <w:tmpl w:val="15C0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7CF24FA"/>
    <w:multiLevelType w:val="hybridMultilevel"/>
    <w:tmpl w:val="62804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9797747"/>
    <w:multiLevelType w:val="hybridMultilevel"/>
    <w:tmpl w:val="52F85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C43658B"/>
    <w:multiLevelType w:val="hybridMultilevel"/>
    <w:tmpl w:val="B0147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1081892">
    <w:abstractNumId w:val="31"/>
  </w:num>
  <w:num w:numId="2" w16cid:durableId="463042349">
    <w:abstractNumId w:val="42"/>
  </w:num>
  <w:num w:numId="3" w16cid:durableId="1751124207">
    <w:abstractNumId w:val="18"/>
  </w:num>
  <w:num w:numId="4" w16cid:durableId="2049987454">
    <w:abstractNumId w:val="32"/>
  </w:num>
  <w:num w:numId="5" w16cid:durableId="571505030">
    <w:abstractNumId w:val="3"/>
  </w:num>
  <w:num w:numId="6" w16cid:durableId="220210092">
    <w:abstractNumId w:val="23"/>
  </w:num>
  <w:num w:numId="7" w16cid:durableId="1260331980">
    <w:abstractNumId w:val="53"/>
  </w:num>
  <w:num w:numId="8" w16cid:durableId="859004909">
    <w:abstractNumId w:val="36"/>
  </w:num>
  <w:num w:numId="9" w16cid:durableId="1274943019">
    <w:abstractNumId w:val="17"/>
  </w:num>
  <w:num w:numId="10" w16cid:durableId="99036349">
    <w:abstractNumId w:val="4"/>
  </w:num>
  <w:num w:numId="11" w16cid:durableId="1252591397">
    <w:abstractNumId w:val="35"/>
  </w:num>
  <w:num w:numId="12" w16cid:durableId="236598334">
    <w:abstractNumId w:val="52"/>
  </w:num>
  <w:num w:numId="13" w16cid:durableId="1666547334">
    <w:abstractNumId w:val="26"/>
  </w:num>
  <w:num w:numId="14" w16cid:durableId="118573225">
    <w:abstractNumId w:val="19"/>
  </w:num>
  <w:num w:numId="15" w16cid:durableId="1555846296">
    <w:abstractNumId w:val="7"/>
  </w:num>
  <w:num w:numId="16" w16cid:durableId="1683580683">
    <w:abstractNumId w:val="38"/>
  </w:num>
  <w:num w:numId="17" w16cid:durableId="1787040878">
    <w:abstractNumId w:val="1"/>
  </w:num>
  <w:num w:numId="18" w16cid:durableId="912852639">
    <w:abstractNumId w:val="22"/>
  </w:num>
  <w:num w:numId="19" w16cid:durableId="1252081498">
    <w:abstractNumId w:val="10"/>
  </w:num>
  <w:num w:numId="20" w16cid:durableId="18820894">
    <w:abstractNumId w:val="41"/>
  </w:num>
  <w:num w:numId="21" w16cid:durableId="24907404">
    <w:abstractNumId w:val="21"/>
  </w:num>
  <w:num w:numId="22" w16cid:durableId="1036126536">
    <w:abstractNumId w:val="25"/>
  </w:num>
  <w:num w:numId="23" w16cid:durableId="82073631">
    <w:abstractNumId w:val="40"/>
  </w:num>
  <w:num w:numId="24" w16cid:durableId="388649209">
    <w:abstractNumId w:val="51"/>
  </w:num>
  <w:num w:numId="25" w16cid:durableId="722867791">
    <w:abstractNumId w:val="2"/>
  </w:num>
  <w:num w:numId="26" w16cid:durableId="111559155">
    <w:abstractNumId w:val="29"/>
  </w:num>
  <w:num w:numId="27" w16cid:durableId="35199995">
    <w:abstractNumId w:val="15"/>
  </w:num>
  <w:num w:numId="28" w16cid:durableId="1178034516">
    <w:abstractNumId w:val="14"/>
  </w:num>
  <w:num w:numId="29" w16cid:durableId="1426850646">
    <w:abstractNumId w:val="56"/>
  </w:num>
  <w:num w:numId="30" w16cid:durableId="680929777">
    <w:abstractNumId w:val="6"/>
  </w:num>
  <w:num w:numId="31" w16cid:durableId="1043677370">
    <w:abstractNumId w:val="48"/>
  </w:num>
  <w:num w:numId="32" w16cid:durableId="1154686709">
    <w:abstractNumId w:val="45"/>
  </w:num>
  <w:num w:numId="33" w16cid:durableId="1776972442">
    <w:abstractNumId w:val="37"/>
  </w:num>
  <w:num w:numId="34" w16cid:durableId="1748384422">
    <w:abstractNumId w:val="33"/>
  </w:num>
  <w:num w:numId="35" w16cid:durableId="1256209817">
    <w:abstractNumId w:val="24"/>
  </w:num>
  <w:num w:numId="36" w16cid:durableId="1538468674">
    <w:abstractNumId w:val="34"/>
  </w:num>
  <w:num w:numId="37" w16cid:durableId="723720155">
    <w:abstractNumId w:val="46"/>
  </w:num>
  <w:num w:numId="38" w16cid:durableId="1202669686">
    <w:abstractNumId w:val="16"/>
  </w:num>
  <w:num w:numId="39" w16cid:durableId="1722555185">
    <w:abstractNumId w:val="47"/>
  </w:num>
  <w:num w:numId="40" w16cid:durableId="1140683995">
    <w:abstractNumId w:val="8"/>
  </w:num>
  <w:num w:numId="41" w16cid:durableId="2072070441">
    <w:abstractNumId w:val="57"/>
  </w:num>
  <w:num w:numId="42" w16cid:durableId="243413665">
    <w:abstractNumId w:val="20"/>
  </w:num>
  <w:num w:numId="43" w16cid:durableId="445078670">
    <w:abstractNumId w:val="5"/>
  </w:num>
  <w:num w:numId="44" w16cid:durableId="194930310">
    <w:abstractNumId w:val="0"/>
  </w:num>
  <w:num w:numId="45" w16cid:durableId="1726877305">
    <w:abstractNumId w:val="50"/>
  </w:num>
  <w:num w:numId="46" w16cid:durableId="193153068">
    <w:abstractNumId w:val="9"/>
  </w:num>
  <w:num w:numId="47" w16cid:durableId="1449470792">
    <w:abstractNumId w:val="13"/>
  </w:num>
  <w:num w:numId="48" w16cid:durableId="1201236740">
    <w:abstractNumId w:val="27"/>
  </w:num>
  <w:num w:numId="49" w16cid:durableId="1088037313">
    <w:abstractNumId w:val="11"/>
  </w:num>
  <w:num w:numId="50" w16cid:durableId="206725912">
    <w:abstractNumId w:val="44"/>
  </w:num>
  <w:num w:numId="51" w16cid:durableId="1793596040">
    <w:abstractNumId w:val="12"/>
  </w:num>
  <w:num w:numId="52" w16cid:durableId="1018585629">
    <w:abstractNumId w:val="30"/>
  </w:num>
  <w:num w:numId="53" w16cid:durableId="1845433731">
    <w:abstractNumId w:val="49"/>
  </w:num>
  <w:num w:numId="54" w16cid:durableId="1823042823">
    <w:abstractNumId w:val="54"/>
  </w:num>
  <w:num w:numId="55" w16cid:durableId="1356804051">
    <w:abstractNumId w:val="43"/>
  </w:num>
  <w:num w:numId="56" w16cid:durableId="62605184">
    <w:abstractNumId w:val="28"/>
  </w:num>
  <w:num w:numId="57" w16cid:durableId="370300332">
    <w:abstractNumId w:val="55"/>
  </w:num>
  <w:num w:numId="58" w16cid:durableId="526600859">
    <w:abstractNumId w:val="3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9F4"/>
    <w:rsid w:val="00003E24"/>
    <w:rsid w:val="00007F40"/>
    <w:rsid w:val="00012FE7"/>
    <w:rsid w:val="0002400F"/>
    <w:rsid w:val="00025F52"/>
    <w:rsid w:val="00030456"/>
    <w:rsid w:val="00031369"/>
    <w:rsid w:val="00031CDA"/>
    <w:rsid w:val="00034CA4"/>
    <w:rsid w:val="000370B0"/>
    <w:rsid w:val="0003738E"/>
    <w:rsid w:val="000373F1"/>
    <w:rsid w:val="000418C4"/>
    <w:rsid w:val="00042DD9"/>
    <w:rsid w:val="0005446A"/>
    <w:rsid w:val="00054498"/>
    <w:rsid w:val="000677C3"/>
    <w:rsid w:val="00067A92"/>
    <w:rsid w:val="00076351"/>
    <w:rsid w:val="00080386"/>
    <w:rsid w:val="00092CC1"/>
    <w:rsid w:val="00093C3E"/>
    <w:rsid w:val="000A6193"/>
    <w:rsid w:val="000A6954"/>
    <w:rsid w:val="000B6247"/>
    <w:rsid w:val="000B7EF3"/>
    <w:rsid w:val="000C3D2A"/>
    <w:rsid w:val="000D24DB"/>
    <w:rsid w:val="000D626D"/>
    <w:rsid w:val="00105656"/>
    <w:rsid w:val="00107D44"/>
    <w:rsid w:val="001128FC"/>
    <w:rsid w:val="00122467"/>
    <w:rsid w:val="00133181"/>
    <w:rsid w:val="0013704C"/>
    <w:rsid w:val="0014070B"/>
    <w:rsid w:val="001468B7"/>
    <w:rsid w:val="00151B42"/>
    <w:rsid w:val="00152867"/>
    <w:rsid w:val="00157E44"/>
    <w:rsid w:val="00164182"/>
    <w:rsid w:val="0016538F"/>
    <w:rsid w:val="0016742D"/>
    <w:rsid w:val="00170F46"/>
    <w:rsid w:val="0017422C"/>
    <w:rsid w:val="00181E69"/>
    <w:rsid w:val="00183133"/>
    <w:rsid w:val="001834C6"/>
    <w:rsid w:val="00186894"/>
    <w:rsid w:val="0019336A"/>
    <w:rsid w:val="001A0329"/>
    <w:rsid w:val="001B458C"/>
    <w:rsid w:val="001C323E"/>
    <w:rsid w:val="001D348D"/>
    <w:rsid w:val="001D44F9"/>
    <w:rsid w:val="001E18CF"/>
    <w:rsid w:val="001F2E29"/>
    <w:rsid w:val="00225651"/>
    <w:rsid w:val="0024021C"/>
    <w:rsid w:val="00240CBD"/>
    <w:rsid w:val="00244E86"/>
    <w:rsid w:val="00250F36"/>
    <w:rsid w:val="002553AB"/>
    <w:rsid w:val="0026636F"/>
    <w:rsid w:val="0027051A"/>
    <w:rsid w:val="002769D5"/>
    <w:rsid w:val="00280939"/>
    <w:rsid w:val="0028176A"/>
    <w:rsid w:val="002A100E"/>
    <w:rsid w:val="002A60BC"/>
    <w:rsid w:val="002B49D6"/>
    <w:rsid w:val="002B5543"/>
    <w:rsid w:val="002B5FD5"/>
    <w:rsid w:val="002D7B45"/>
    <w:rsid w:val="002E74B0"/>
    <w:rsid w:val="002F22ED"/>
    <w:rsid w:val="002F3BFF"/>
    <w:rsid w:val="002F7BB9"/>
    <w:rsid w:val="003008BF"/>
    <w:rsid w:val="003040BA"/>
    <w:rsid w:val="0030495C"/>
    <w:rsid w:val="00315F28"/>
    <w:rsid w:val="003214EE"/>
    <w:rsid w:val="00322DD3"/>
    <w:rsid w:val="0032415D"/>
    <w:rsid w:val="003339D0"/>
    <w:rsid w:val="00334B77"/>
    <w:rsid w:val="00334CEE"/>
    <w:rsid w:val="003421C7"/>
    <w:rsid w:val="00347C3E"/>
    <w:rsid w:val="00363586"/>
    <w:rsid w:val="00363AEC"/>
    <w:rsid w:val="003652C9"/>
    <w:rsid w:val="003749E2"/>
    <w:rsid w:val="00380408"/>
    <w:rsid w:val="003815A5"/>
    <w:rsid w:val="003820E3"/>
    <w:rsid w:val="0038675C"/>
    <w:rsid w:val="00387159"/>
    <w:rsid w:val="0039170E"/>
    <w:rsid w:val="00393D36"/>
    <w:rsid w:val="00393D8B"/>
    <w:rsid w:val="00394C0B"/>
    <w:rsid w:val="003953EA"/>
    <w:rsid w:val="003972BB"/>
    <w:rsid w:val="003972EF"/>
    <w:rsid w:val="003B3286"/>
    <w:rsid w:val="003B4119"/>
    <w:rsid w:val="003B47B9"/>
    <w:rsid w:val="003B75A5"/>
    <w:rsid w:val="003C24AB"/>
    <w:rsid w:val="003C251E"/>
    <w:rsid w:val="003C724F"/>
    <w:rsid w:val="003D3FC6"/>
    <w:rsid w:val="003D4C8C"/>
    <w:rsid w:val="003E5CFA"/>
    <w:rsid w:val="003E7DD8"/>
    <w:rsid w:val="00401E6E"/>
    <w:rsid w:val="004118A0"/>
    <w:rsid w:val="00411EFC"/>
    <w:rsid w:val="004204CA"/>
    <w:rsid w:val="00422358"/>
    <w:rsid w:val="004269B5"/>
    <w:rsid w:val="00432CB3"/>
    <w:rsid w:val="0043465F"/>
    <w:rsid w:val="004427A1"/>
    <w:rsid w:val="00457E1C"/>
    <w:rsid w:val="0046200B"/>
    <w:rsid w:val="00466CE9"/>
    <w:rsid w:val="004733BC"/>
    <w:rsid w:val="00482516"/>
    <w:rsid w:val="00486814"/>
    <w:rsid w:val="00486C74"/>
    <w:rsid w:val="004904F6"/>
    <w:rsid w:val="004930C2"/>
    <w:rsid w:val="00497BB4"/>
    <w:rsid w:val="004B0527"/>
    <w:rsid w:val="004C1C85"/>
    <w:rsid w:val="004C6D1E"/>
    <w:rsid w:val="004D390D"/>
    <w:rsid w:val="004E6A59"/>
    <w:rsid w:val="004F03DC"/>
    <w:rsid w:val="00502ED3"/>
    <w:rsid w:val="005078F3"/>
    <w:rsid w:val="00515045"/>
    <w:rsid w:val="005162B8"/>
    <w:rsid w:val="00521776"/>
    <w:rsid w:val="00531533"/>
    <w:rsid w:val="005348C2"/>
    <w:rsid w:val="00550AB9"/>
    <w:rsid w:val="00556CDA"/>
    <w:rsid w:val="0056561D"/>
    <w:rsid w:val="00566FB0"/>
    <w:rsid w:val="005712AC"/>
    <w:rsid w:val="00571A65"/>
    <w:rsid w:val="00573D3A"/>
    <w:rsid w:val="005761FC"/>
    <w:rsid w:val="00595FE9"/>
    <w:rsid w:val="005A2AA2"/>
    <w:rsid w:val="005A5B2D"/>
    <w:rsid w:val="005A5CE9"/>
    <w:rsid w:val="005B2386"/>
    <w:rsid w:val="005B5CDE"/>
    <w:rsid w:val="005B6474"/>
    <w:rsid w:val="005C0D32"/>
    <w:rsid w:val="005C5B9E"/>
    <w:rsid w:val="005C5F5B"/>
    <w:rsid w:val="005D0A6D"/>
    <w:rsid w:val="005D5883"/>
    <w:rsid w:val="005E3898"/>
    <w:rsid w:val="005F2D17"/>
    <w:rsid w:val="00600925"/>
    <w:rsid w:val="00607E53"/>
    <w:rsid w:val="0061796D"/>
    <w:rsid w:val="00620121"/>
    <w:rsid w:val="00622A8A"/>
    <w:rsid w:val="00623F7F"/>
    <w:rsid w:val="006323F1"/>
    <w:rsid w:val="006339A1"/>
    <w:rsid w:val="006410C8"/>
    <w:rsid w:val="006464D4"/>
    <w:rsid w:val="006728A0"/>
    <w:rsid w:val="00673301"/>
    <w:rsid w:val="006777CD"/>
    <w:rsid w:val="00683055"/>
    <w:rsid w:val="006A6036"/>
    <w:rsid w:val="006A7BF3"/>
    <w:rsid w:val="006B02B3"/>
    <w:rsid w:val="006B4A01"/>
    <w:rsid w:val="006C15F9"/>
    <w:rsid w:val="006F0B27"/>
    <w:rsid w:val="006F24B3"/>
    <w:rsid w:val="00702E36"/>
    <w:rsid w:val="00702E3B"/>
    <w:rsid w:val="007107A3"/>
    <w:rsid w:val="0071281B"/>
    <w:rsid w:val="0072167A"/>
    <w:rsid w:val="00722F69"/>
    <w:rsid w:val="007357F9"/>
    <w:rsid w:val="0074043E"/>
    <w:rsid w:val="00741A67"/>
    <w:rsid w:val="007422AB"/>
    <w:rsid w:val="00743A8A"/>
    <w:rsid w:val="007516BA"/>
    <w:rsid w:val="007600DB"/>
    <w:rsid w:val="00761306"/>
    <w:rsid w:val="007651AB"/>
    <w:rsid w:val="00766551"/>
    <w:rsid w:val="00781192"/>
    <w:rsid w:val="00785A03"/>
    <w:rsid w:val="007978ED"/>
    <w:rsid w:val="007B6CA3"/>
    <w:rsid w:val="007C6606"/>
    <w:rsid w:val="007C6E68"/>
    <w:rsid w:val="007D5444"/>
    <w:rsid w:val="007E3257"/>
    <w:rsid w:val="007E6BDE"/>
    <w:rsid w:val="007F1D16"/>
    <w:rsid w:val="007F3414"/>
    <w:rsid w:val="008004D5"/>
    <w:rsid w:val="00801FC1"/>
    <w:rsid w:val="00802EED"/>
    <w:rsid w:val="00810654"/>
    <w:rsid w:val="008153E7"/>
    <w:rsid w:val="00817D50"/>
    <w:rsid w:val="008353AA"/>
    <w:rsid w:val="00845419"/>
    <w:rsid w:val="00866920"/>
    <w:rsid w:val="0088096E"/>
    <w:rsid w:val="008928EA"/>
    <w:rsid w:val="008A0EB1"/>
    <w:rsid w:val="008A3590"/>
    <w:rsid w:val="008A7A0A"/>
    <w:rsid w:val="008B0941"/>
    <w:rsid w:val="008B53BE"/>
    <w:rsid w:val="008C2AB3"/>
    <w:rsid w:val="008D1A9F"/>
    <w:rsid w:val="008D2A2B"/>
    <w:rsid w:val="008D5120"/>
    <w:rsid w:val="008D73AB"/>
    <w:rsid w:val="008E3282"/>
    <w:rsid w:val="008F0F12"/>
    <w:rsid w:val="008F7E39"/>
    <w:rsid w:val="00902F60"/>
    <w:rsid w:val="00903C0C"/>
    <w:rsid w:val="00907CC8"/>
    <w:rsid w:val="00910E0C"/>
    <w:rsid w:val="0091607C"/>
    <w:rsid w:val="009165BB"/>
    <w:rsid w:val="0093784D"/>
    <w:rsid w:val="00947AED"/>
    <w:rsid w:val="00953849"/>
    <w:rsid w:val="00954784"/>
    <w:rsid w:val="0096195C"/>
    <w:rsid w:val="00962615"/>
    <w:rsid w:val="00962A93"/>
    <w:rsid w:val="0096395E"/>
    <w:rsid w:val="00997E52"/>
    <w:rsid w:val="009A64F8"/>
    <w:rsid w:val="009B5220"/>
    <w:rsid w:val="009B6F28"/>
    <w:rsid w:val="009B7847"/>
    <w:rsid w:val="009C3D1C"/>
    <w:rsid w:val="009D683D"/>
    <w:rsid w:val="009E1758"/>
    <w:rsid w:val="009E29B0"/>
    <w:rsid w:val="009E2D3F"/>
    <w:rsid w:val="009E395E"/>
    <w:rsid w:val="009E4C5D"/>
    <w:rsid w:val="009E6A47"/>
    <w:rsid w:val="009F22F6"/>
    <w:rsid w:val="009F42F0"/>
    <w:rsid w:val="009F5E34"/>
    <w:rsid w:val="009F5F5C"/>
    <w:rsid w:val="009F725C"/>
    <w:rsid w:val="00A12168"/>
    <w:rsid w:val="00A125B9"/>
    <w:rsid w:val="00A2155A"/>
    <w:rsid w:val="00A22D57"/>
    <w:rsid w:val="00A33608"/>
    <w:rsid w:val="00A43C00"/>
    <w:rsid w:val="00A47651"/>
    <w:rsid w:val="00A511BB"/>
    <w:rsid w:val="00A5297F"/>
    <w:rsid w:val="00A54ADF"/>
    <w:rsid w:val="00A6116C"/>
    <w:rsid w:val="00A651A6"/>
    <w:rsid w:val="00A76173"/>
    <w:rsid w:val="00A769D0"/>
    <w:rsid w:val="00A80F96"/>
    <w:rsid w:val="00A846F5"/>
    <w:rsid w:val="00A93F96"/>
    <w:rsid w:val="00AA3A82"/>
    <w:rsid w:val="00AA4E68"/>
    <w:rsid w:val="00AC2D74"/>
    <w:rsid w:val="00AD534F"/>
    <w:rsid w:val="00AE0127"/>
    <w:rsid w:val="00B11867"/>
    <w:rsid w:val="00B217A3"/>
    <w:rsid w:val="00B24E4C"/>
    <w:rsid w:val="00B26273"/>
    <w:rsid w:val="00B262AB"/>
    <w:rsid w:val="00B30A6B"/>
    <w:rsid w:val="00B34D0B"/>
    <w:rsid w:val="00B3748A"/>
    <w:rsid w:val="00B4041E"/>
    <w:rsid w:val="00B42895"/>
    <w:rsid w:val="00B42B54"/>
    <w:rsid w:val="00B5385A"/>
    <w:rsid w:val="00B6031C"/>
    <w:rsid w:val="00B63AED"/>
    <w:rsid w:val="00B72C69"/>
    <w:rsid w:val="00B72EDE"/>
    <w:rsid w:val="00B74583"/>
    <w:rsid w:val="00B7759D"/>
    <w:rsid w:val="00B84761"/>
    <w:rsid w:val="00B94956"/>
    <w:rsid w:val="00BA0AA0"/>
    <w:rsid w:val="00BA0B29"/>
    <w:rsid w:val="00BA65E6"/>
    <w:rsid w:val="00BB0A9C"/>
    <w:rsid w:val="00BB1929"/>
    <w:rsid w:val="00BC1101"/>
    <w:rsid w:val="00BD42B7"/>
    <w:rsid w:val="00BD500A"/>
    <w:rsid w:val="00BD5EF1"/>
    <w:rsid w:val="00BD5FC0"/>
    <w:rsid w:val="00BD742F"/>
    <w:rsid w:val="00BE1108"/>
    <w:rsid w:val="00BE27BA"/>
    <w:rsid w:val="00BE47E0"/>
    <w:rsid w:val="00BF2531"/>
    <w:rsid w:val="00C116FE"/>
    <w:rsid w:val="00C235F2"/>
    <w:rsid w:val="00C25E5A"/>
    <w:rsid w:val="00C301E3"/>
    <w:rsid w:val="00C40B3F"/>
    <w:rsid w:val="00C53164"/>
    <w:rsid w:val="00C535A6"/>
    <w:rsid w:val="00C54F22"/>
    <w:rsid w:val="00C5733F"/>
    <w:rsid w:val="00C65B07"/>
    <w:rsid w:val="00C726BB"/>
    <w:rsid w:val="00C81028"/>
    <w:rsid w:val="00C977BA"/>
    <w:rsid w:val="00CA217D"/>
    <w:rsid w:val="00CA35BA"/>
    <w:rsid w:val="00CB27DD"/>
    <w:rsid w:val="00CB38A1"/>
    <w:rsid w:val="00CB6B4B"/>
    <w:rsid w:val="00CC16CE"/>
    <w:rsid w:val="00CC62FB"/>
    <w:rsid w:val="00CD5AC0"/>
    <w:rsid w:val="00CE093E"/>
    <w:rsid w:val="00CE2B54"/>
    <w:rsid w:val="00CE2DC8"/>
    <w:rsid w:val="00CE3C8B"/>
    <w:rsid w:val="00CE76B8"/>
    <w:rsid w:val="00D01E7A"/>
    <w:rsid w:val="00D11FD1"/>
    <w:rsid w:val="00D17132"/>
    <w:rsid w:val="00D17D25"/>
    <w:rsid w:val="00D4145F"/>
    <w:rsid w:val="00D557F8"/>
    <w:rsid w:val="00D61BD7"/>
    <w:rsid w:val="00D7224E"/>
    <w:rsid w:val="00D7389B"/>
    <w:rsid w:val="00D812DD"/>
    <w:rsid w:val="00D84369"/>
    <w:rsid w:val="00D85941"/>
    <w:rsid w:val="00D952E2"/>
    <w:rsid w:val="00DA0CE3"/>
    <w:rsid w:val="00DA5389"/>
    <w:rsid w:val="00DA638B"/>
    <w:rsid w:val="00DB10DA"/>
    <w:rsid w:val="00DC2541"/>
    <w:rsid w:val="00DD0F61"/>
    <w:rsid w:val="00DD69F4"/>
    <w:rsid w:val="00DD7E33"/>
    <w:rsid w:val="00DF3FB6"/>
    <w:rsid w:val="00E03327"/>
    <w:rsid w:val="00E13705"/>
    <w:rsid w:val="00E139A2"/>
    <w:rsid w:val="00E23F70"/>
    <w:rsid w:val="00E27B3E"/>
    <w:rsid w:val="00E35089"/>
    <w:rsid w:val="00E419F9"/>
    <w:rsid w:val="00E43A4F"/>
    <w:rsid w:val="00E47CA2"/>
    <w:rsid w:val="00E51FEE"/>
    <w:rsid w:val="00E566A4"/>
    <w:rsid w:val="00E57B22"/>
    <w:rsid w:val="00E625B4"/>
    <w:rsid w:val="00E6300F"/>
    <w:rsid w:val="00E66806"/>
    <w:rsid w:val="00E67700"/>
    <w:rsid w:val="00E72ECD"/>
    <w:rsid w:val="00E90A82"/>
    <w:rsid w:val="00E94B42"/>
    <w:rsid w:val="00E95195"/>
    <w:rsid w:val="00EA6DB3"/>
    <w:rsid w:val="00EB0448"/>
    <w:rsid w:val="00EB2D49"/>
    <w:rsid w:val="00EB7B15"/>
    <w:rsid w:val="00EC36CE"/>
    <w:rsid w:val="00EC4B87"/>
    <w:rsid w:val="00ED0EA7"/>
    <w:rsid w:val="00ED2269"/>
    <w:rsid w:val="00EE7218"/>
    <w:rsid w:val="00EF6BB3"/>
    <w:rsid w:val="00EF736C"/>
    <w:rsid w:val="00EF738F"/>
    <w:rsid w:val="00F034FF"/>
    <w:rsid w:val="00F04812"/>
    <w:rsid w:val="00F15426"/>
    <w:rsid w:val="00F300F0"/>
    <w:rsid w:val="00F303EF"/>
    <w:rsid w:val="00F52231"/>
    <w:rsid w:val="00F72F60"/>
    <w:rsid w:val="00F828FB"/>
    <w:rsid w:val="00F85C35"/>
    <w:rsid w:val="00F87550"/>
    <w:rsid w:val="00F921AF"/>
    <w:rsid w:val="00F961E4"/>
    <w:rsid w:val="00FB0F0B"/>
    <w:rsid w:val="00FB4FCD"/>
    <w:rsid w:val="00FD5E3B"/>
    <w:rsid w:val="00FE0C26"/>
    <w:rsid w:val="00FE3BAB"/>
    <w:rsid w:val="00FE64A1"/>
    <w:rsid w:val="00FF1421"/>
    <w:rsid w:val="00FF6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B6395"/>
  <w15:docId w15:val="{CE752A3B-12D3-4399-8CA7-79551549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Tahoma" w:hAnsi="Tahoma"/>
      <w:sz w:val="24"/>
    </w:rPr>
  </w:style>
  <w:style w:type="paragraph" w:styleId="Heading2">
    <w:name w:val="heading 2"/>
    <w:basedOn w:val="Normal"/>
    <w:next w:val="Normal"/>
    <w:qFormat/>
    <w:pPr>
      <w:keepNext/>
      <w:outlineLvl w:val="1"/>
    </w:pPr>
    <w:rPr>
      <w:rFonts w:ascii="Tahoma" w:hAnsi="Tahoma"/>
      <w:sz w:val="24"/>
      <w:u w:val="single"/>
    </w:rPr>
  </w:style>
  <w:style w:type="paragraph" w:styleId="Heading3">
    <w:name w:val="heading 3"/>
    <w:basedOn w:val="Normal"/>
    <w:next w:val="Normal"/>
    <w:qFormat/>
    <w:pPr>
      <w:keepNext/>
      <w:jc w:val="center"/>
      <w:outlineLvl w:val="2"/>
    </w:pPr>
    <w:rPr>
      <w:rFonts w:ascii="Tahoma" w:hAnsi="Tahoma"/>
      <w:b/>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78F3"/>
    <w:pPr>
      <w:tabs>
        <w:tab w:val="center" w:pos="4320"/>
        <w:tab w:val="right" w:pos="8640"/>
      </w:tabs>
    </w:pPr>
  </w:style>
  <w:style w:type="paragraph" w:styleId="Footer">
    <w:name w:val="footer"/>
    <w:basedOn w:val="Normal"/>
    <w:link w:val="FooterChar"/>
    <w:uiPriority w:val="99"/>
    <w:rsid w:val="005078F3"/>
    <w:pPr>
      <w:tabs>
        <w:tab w:val="center" w:pos="4320"/>
        <w:tab w:val="right" w:pos="8640"/>
      </w:tabs>
    </w:pPr>
  </w:style>
  <w:style w:type="table" w:styleId="TableGrid">
    <w:name w:val="Table Grid"/>
    <w:basedOn w:val="TableNormal"/>
    <w:rsid w:val="00507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6BB3"/>
    <w:rPr>
      <w:rFonts w:ascii="Segoe UI" w:hAnsi="Segoe UI" w:cs="Segoe UI"/>
      <w:sz w:val="18"/>
      <w:szCs w:val="18"/>
    </w:rPr>
  </w:style>
  <w:style w:type="character" w:customStyle="1" w:styleId="BalloonTextChar">
    <w:name w:val="Balloon Text Char"/>
    <w:link w:val="BalloonText"/>
    <w:rsid w:val="00EF6BB3"/>
    <w:rPr>
      <w:rFonts w:ascii="Segoe UI" w:hAnsi="Segoe UI" w:cs="Segoe UI"/>
      <w:sz w:val="18"/>
      <w:szCs w:val="18"/>
    </w:rPr>
  </w:style>
  <w:style w:type="character" w:customStyle="1" w:styleId="FooterChar">
    <w:name w:val="Footer Char"/>
    <w:basedOn w:val="DefaultParagraphFont"/>
    <w:link w:val="Footer"/>
    <w:uiPriority w:val="99"/>
    <w:rsid w:val="00C25E5A"/>
  </w:style>
  <w:style w:type="paragraph" w:styleId="ListParagraph">
    <w:name w:val="List Paragraph"/>
    <w:basedOn w:val="Normal"/>
    <w:uiPriority w:val="34"/>
    <w:qFormat/>
    <w:rsid w:val="00F034FF"/>
    <w:pPr>
      <w:ind w:left="720"/>
      <w:contextualSpacing/>
    </w:pPr>
  </w:style>
  <w:style w:type="character" w:styleId="Hyperlink">
    <w:name w:val="Hyperlink"/>
    <w:basedOn w:val="DefaultParagraphFont"/>
    <w:uiPriority w:val="99"/>
    <w:unhideWhenUsed/>
    <w:rsid w:val="009F725C"/>
    <w:rPr>
      <w:color w:val="0563C1" w:themeColor="hyperlink"/>
      <w:u w:val="single"/>
    </w:rPr>
  </w:style>
  <w:style w:type="character" w:styleId="UnresolvedMention">
    <w:name w:val="Unresolved Mention"/>
    <w:basedOn w:val="DefaultParagraphFont"/>
    <w:uiPriority w:val="99"/>
    <w:semiHidden/>
    <w:unhideWhenUsed/>
    <w:rsid w:val="009F725C"/>
    <w:rPr>
      <w:color w:val="605E5C"/>
      <w:shd w:val="clear" w:color="auto" w:fill="E1DFDD"/>
    </w:rPr>
  </w:style>
  <w:style w:type="character" w:styleId="PageNumber">
    <w:name w:val="page number"/>
    <w:basedOn w:val="DefaultParagraphFont"/>
    <w:semiHidden/>
    <w:unhideWhenUsed/>
    <w:rsid w:val="00497BB4"/>
  </w:style>
  <w:style w:type="paragraph" w:styleId="BodyText">
    <w:name w:val="Body Text"/>
    <w:basedOn w:val="Normal"/>
    <w:link w:val="BodyTextChar"/>
    <w:rsid w:val="0013704C"/>
    <w:pPr>
      <w:jc w:val="both"/>
    </w:pPr>
    <w:rPr>
      <w:sz w:val="24"/>
      <w:lang w:eastAsia="en-US"/>
    </w:rPr>
  </w:style>
  <w:style w:type="character" w:customStyle="1" w:styleId="BodyTextChar">
    <w:name w:val="Body Text Char"/>
    <w:basedOn w:val="DefaultParagraphFont"/>
    <w:link w:val="BodyText"/>
    <w:rsid w:val="0013704C"/>
    <w:rPr>
      <w:sz w:val="24"/>
      <w:lang w:eastAsia="en-US"/>
    </w:rPr>
  </w:style>
  <w:style w:type="paragraph" w:styleId="FootnoteText">
    <w:name w:val="footnote text"/>
    <w:basedOn w:val="Normal"/>
    <w:link w:val="FootnoteTextChar"/>
    <w:rsid w:val="00AA3A82"/>
  </w:style>
  <w:style w:type="character" w:customStyle="1" w:styleId="FootnoteTextChar">
    <w:name w:val="Footnote Text Char"/>
    <w:basedOn w:val="DefaultParagraphFont"/>
    <w:link w:val="FootnoteText"/>
    <w:rsid w:val="00AA3A82"/>
  </w:style>
  <w:style w:type="character" w:styleId="FootnoteReference">
    <w:name w:val="footnote reference"/>
    <w:rsid w:val="00AA3A82"/>
    <w:rPr>
      <w:vertAlign w:val="superscript"/>
    </w:rPr>
  </w:style>
  <w:style w:type="paragraph" w:styleId="NormalWeb">
    <w:name w:val="Normal (Web)"/>
    <w:basedOn w:val="Normal"/>
    <w:uiPriority w:val="99"/>
    <w:unhideWhenUsed/>
    <w:rsid w:val="00622A8A"/>
    <w:pPr>
      <w:spacing w:before="100" w:beforeAutospacing="1" w:after="100" w:afterAutospacing="1"/>
    </w:pPr>
    <w:rPr>
      <w:sz w:val="24"/>
      <w:szCs w:val="24"/>
    </w:rPr>
  </w:style>
  <w:style w:type="character" w:styleId="FollowedHyperlink">
    <w:name w:val="FollowedHyperlink"/>
    <w:basedOn w:val="DefaultParagraphFont"/>
    <w:semiHidden/>
    <w:unhideWhenUsed/>
    <w:rsid w:val="0024021C"/>
    <w:rPr>
      <w:color w:val="954F72" w:themeColor="followedHyperlink"/>
      <w:u w:val="single"/>
    </w:rPr>
  </w:style>
  <w:style w:type="character" w:styleId="Strong">
    <w:name w:val="Strong"/>
    <w:basedOn w:val="DefaultParagraphFont"/>
    <w:uiPriority w:val="22"/>
    <w:qFormat/>
    <w:rsid w:val="004204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52287">
      <w:bodyDiv w:val="1"/>
      <w:marLeft w:val="0"/>
      <w:marRight w:val="0"/>
      <w:marTop w:val="0"/>
      <w:marBottom w:val="0"/>
      <w:divBdr>
        <w:top w:val="none" w:sz="0" w:space="0" w:color="auto"/>
        <w:left w:val="none" w:sz="0" w:space="0" w:color="auto"/>
        <w:bottom w:val="none" w:sz="0" w:space="0" w:color="auto"/>
        <w:right w:val="none" w:sz="0" w:space="0" w:color="auto"/>
      </w:divBdr>
    </w:div>
    <w:div w:id="103575116">
      <w:bodyDiv w:val="1"/>
      <w:marLeft w:val="0"/>
      <w:marRight w:val="0"/>
      <w:marTop w:val="0"/>
      <w:marBottom w:val="0"/>
      <w:divBdr>
        <w:top w:val="none" w:sz="0" w:space="0" w:color="auto"/>
        <w:left w:val="none" w:sz="0" w:space="0" w:color="auto"/>
        <w:bottom w:val="none" w:sz="0" w:space="0" w:color="auto"/>
        <w:right w:val="none" w:sz="0" w:space="0" w:color="auto"/>
      </w:divBdr>
    </w:div>
    <w:div w:id="157114716">
      <w:bodyDiv w:val="1"/>
      <w:marLeft w:val="0"/>
      <w:marRight w:val="0"/>
      <w:marTop w:val="0"/>
      <w:marBottom w:val="0"/>
      <w:divBdr>
        <w:top w:val="none" w:sz="0" w:space="0" w:color="auto"/>
        <w:left w:val="none" w:sz="0" w:space="0" w:color="auto"/>
        <w:bottom w:val="none" w:sz="0" w:space="0" w:color="auto"/>
        <w:right w:val="none" w:sz="0" w:space="0" w:color="auto"/>
      </w:divBdr>
    </w:div>
    <w:div w:id="233243734">
      <w:bodyDiv w:val="1"/>
      <w:marLeft w:val="0"/>
      <w:marRight w:val="0"/>
      <w:marTop w:val="0"/>
      <w:marBottom w:val="0"/>
      <w:divBdr>
        <w:top w:val="none" w:sz="0" w:space="0" w:color="auto"/>
        <w:left w:val="none" w:sz="0" w:space="0" w:color="auto"/>
        <w:bottom w:val="none" w:sz="0" w:space="0" w:color="auto"/>
        <w:right w:val="none" w:sz="0" w:space="0" w:color="auto"/>
      </w:divBdr>
    </w:div>
    <w:div w:id="505364831">
      <w:bodyDiv w:val="1"/>
      <w:marLeft w:val="0"/>
      <w:marRight w:val="0"/>
      <w:marTop w:val="0"/>
      <w:marBottom w:val="0"/>
      <w:divBdr>
        <w:top w:val="none" w:sz="0" w:space="0" w:color="auto"/>
        <w:left w:val="none" w:sz="0" w:space="0" w:color="auto"/>
        <w:bottom w:val="none" w:sz="0" w:space="0" w:color="auto"/>
        <w:right w:val="none" w:sz="0" w:space="0" w:color="auto"/>
      </w:divBdr>
    </w:div>
    <w:div w:id="554051506">
      <w:bodyDiv w:val="1"/>
      <w:marLeft w:val="0"/>
      <w:marRight w:val="0"/>
      <w:marTop w:val="0"/>
      <w:marBottom w:val="0"/>
      <w:divBdr>
        <w:top w:val="none" w:sz="0" w:space="0" w:color="auto"/>
        <w:left w:val="none" w:sz="0" w:space="0" w:color="auto"/>
        <w:bottom w:val="none" w:sz="0" w:space="0" w:color="auto"/>
        <w:right w:val="none" w:sz="0" w:space="0" w:color="auto"/>
      </w:divBdr>
    </w:div>
    <w:div w:id="1020816779">
      <w:bodyDiv w:val="1"/>
      <w:marLeft w:val="0"/>
      <w:marRight w:val="0"/>
      <w:marTop w:val="0"/>
      <w:marBottom w:val="0"/>
      <w:divBdr>
        <w:top w:val="none" w:sz="0" w:space="0" w:color="auto"/>
        <w:left w:val="none" w:sz="0" w:space="0" w:color="auto"/>
        <w:bottom w:val="none" w:sz="0" w:space="0" w:color="auto"/>
        <w:right w:val="none" w:sz="0" w:space="0" w:color="auto"/>
      </w:divBdr>
    </w:div>
    <w:div w:id="1129937469">
      <w:bodyDiv w:val="1"/>
      <w:marLeft w:val="0"/>
      <w:marRight w:val="0"/>
      <w:marTop w:val="0"/>
      <w:marBottom w:val="0"/>
      <w:divBdr>
        <w:top w:val="none" w:sz="0" w:space="0" w:color="auto"/>
        <w:left w:val="none" w:sz="0" w:space="0" w:color="auto"/>
        <w:bottom w:val="none" w:sz="0" w:space="0" w:color="auto"/>
        <w:right w:val="none" w:sz="0" w:space="0" w:color="auto"/>
      </w:divBdr>
    </w:div>
    <w:div w:id="1144351634">
      <w:bodyDiv w:val="1"/>
      <w:marLeft w:val="0"/>
      <w:marRight w:val="0"/>
      <w:marTop w:val="0"/>
      <w:marBottom w:val="0"/>
      <w:divBdr>
        <w:top w:val="none" w:sz="0" w:space="0" w:color="auto"/>
        <w:left w:val="none" w:sz="0" w:space="0" w:color="auto"/>
        <w:bottom w:val="none" w:sz="0" w:space="0" w:color="auto"/>
        <w:right w:val="none" w:sz="0" w:space="0" w:color="auto"/>
      </w:divBdr>
    </w:div>
    <w:div w:id="1276256051">
      <w:bodyDiv w:val="1"/>
      <w:marLeft w:val="0"/>
      <w:marRight w:val="0"/>
      <w:marTop w:val="0"/>
      <w:marBottom w:val="0"/>
      <w:divBdr>
        <w:top w:val="none" w:sz="0" w:space="0" w:color="auto"/>
        <w:left w:val="none" w:sz="0" w:space="0" w:color="auto"/>
        <w:bottom w:val="none" w:sz="0" w:space="0" w:color="auto"/>
        <w:right w:val="none" w:sz="0" w:space="0" w:color="auto"/>
      </w:divBdr>
    </w:div>
    <w:div w:id="1295409145">
      <w:bodyDiv w:val="1"/>
      <w:marLeft w:val="0"/>
      <w:marRight w:val="0"/>
      <w:marTop w:val="0"/>
      <w:marBottom w:val="0"/>
      <w:divBdr>
        <w:top w:val="none" w:sz="0" w:space="0" w:color="auto"/>
        <w:left w:val="none" w:sz="0" w:space="0" w:color="auto"/>
        <w:bottom w:val="none" w:sz="0" w:space="0" w:color="auto"/>
        <w:right w:val="none" w:sz="0" w:space="0" w:color="auto"/>
      </w:divBdr>
    </w:div>
    <w:div w:id="1297174653">
      <w:bodyDiv w:val="1"/>
      <w:marLeft w:val="0"/>
      <w:marRight w:val="0"/>
      <w:marTop w:val="0"/>
      <w:marBottom w:val="0"/>
      <w:divBdr>
        <w:top w:val="none" w:sz="0" w:space="0" w:color="auto"/>
        <w:left w:val="none" w:sz="0" w:space="0" w:color="auto"/>
        <w:bottom w:val="none" w:sz="0" w:space="0" w:color="auto"/>
        <w:right w:val="none" w:sz="0" w:space="0" w:color="auto"/>
      </w:divBdr>
    </w:div>
    <w:div w:id="1769618530">
      <w:bodyDiv w:val="1"/>
      <w:marLeft w:val="0"/>
      <w:marRight w:val="0"/>
      <w:marTop w:val="0"/>
      <w:marBottom w:val="0"/>
      <w:divBdr>
        <w:top w:val="none" w:sz="0" w:space="0" w:color="auto"/>
        <w:left w:val="none" w:sz="0" w:space="0" w:color="auto"/>
        <w:bottom w:val="none" w:sz="0" w:space="0" w:color="auto"/>
        <w:right w:val="none" w:sz="0" w:space="0" w:color="auto"/>
      </w:divBdr>
    </w:div>
    <w:div w:id="1936595487">
      <w:bodyDiv w:val="1"/>
      <w:marLeft w:val="0"/>
      <w:marRight w:val="0"/>
      <w:marTop w:val="0"/>
      <w:marBottom w:val="0"/>
      <w:divBdr>
        <w:top w:val="none" w:sz="0" w:space="0" w:color="auto"/>
        <w:left w:val="none" w:sz="0" w:space="0" w:color="auto"/>
        <w:bottom w:val="none" w:sz="0" w:space="0" w:color="auto"/>
        <w:right w:val="none" w:sz="0" w:space="0" w:color="auto"/>
      </w:divBdr>
    </w:div>
    <w:div w:id="2096247237">
      <w:bodyDiv w:val="1"/>
      <w:marLeft w:val="0"/>
      <w:marRight w:val="0"/>
      <w:marTop w:val="0"/>
      <w:marBottom w:val="0"/>
      <w:divBdr>
        <w:top w:val="none" w:sz="0" w:space="0" w:color="auto"/>
        <w:left w:val="none" w:sz="0" w:space="0" w:color="auto"/>
        <w:bottom w:val="none" w:sz="0" w:space="0" w:color="auto"/>
        <w:right w:val="none" w:sz="0" w:space="0" w:color="auto"/>
      </w:divBdr>
    </w:div>
    <w:div w:id="210241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ottinghamshire.gov.uk/care/childrens-social-care/nottinghamshire-childrens-trust/pathway-to-provision" TargetMode="External"/><Relationship Id="rId21" Type="http://schemas.openxmlformats.org/officeDocument/2006/relationships/hyperlink" Target="mailto:info.nscp@nottscc.gov.uk" TargetMode="External"/><Relationship Id="rId42" Type="http://schemas.openxmlformats.org/officeDocument/2006/relationships/hyperlink" Target="https://view.officeapps.live.com/op/view.aspx?src=https%3A%2F%2Fwww.proceduresonline.com%2Fderbyshire%2Fscbs%2Fuser_controlled_lcms_area%2Fuploaded_files%2FDerby%2520and%2520Derbyshire%2520LADO%2520referral%2520form%2520FINAL%2520July%25202022.docx&amp;wdOrigin=BROWSELINK" TargetMode="External"/><Relationship Id="rId47" Type="http://schemas.openxmlformats.org/officeDocument/2006/relationships/hyperlink" Target="mailto:prevent@derbyshire/gov.uk" TargetMode="External"/><Relationship Id="rId63" Type="http://schemas.openxmlformats.org/officeDocument/2006/relationships/hyperlink" Target="https://saferinternet.org.uk/report-harmful-content" TargetMode="External"/><Relationship Id="rId68" Type="http://schemas.openxmlformats.org/officeDocument/2006/relationships/hyperlink" Target="http://www.childline.org.uk" TargetMode="External"/><Relationship Id="rId2" Type="http://schemas.openxmlformats.org/officeDocument/2006/relationships/numbering" Target="numbering.xml"/><Relationship Id="rId16" Type="http://schemas.openxmlformats.org/officeDocument/2006/relationships/hyperlink" Target="mailto:isis@castap.org.uk" TargetMode="External"/><Relationship Id="rId29" Type="http://schemas.openxmlformats.org/officeDocument/2006/relationships/hyperlink" Target="mailto:Nottinghamcity.MissingChildrenTeam@nottinghamcity.gov.uk" TargetMode="External"/><Relationship Id="rId11" Type="http://schemas.openxmlformats.org/officeDocument/2006/relationships/hyperlink" Target="mailto:dean@castap.org.uk" TargetMode="External"/><Relationship Id="rId24" Type="http://schemas.openxmlformats.org/officeDocument/2006/relationships/hyperlink" Target="mailto:mash.safeguarding@secure.nottscc.gov.uk" TargetMode="External"/><Relationship Id="rId32" Type="http://schemas.openxmlformats.org/officeDocument/2006/relationships/hyperlink" Target="mailto:vcm3@derby.gov.uk" TargetMode="External"/><Relationship Id="rId37" Type="http://schemas.openxmlformats.org/officeDocument/2006/relationships/hyperlink" Target="mailto:vcm2@derby.gov.uk" TargetMode="External"/><Relationship Id="rId40" Type="http://schemas.openxmlformats.org/officeDocument/2006/relationships/hyperlink" Target="https://myaccount.derby.gov.uk/en/service/report_concerns_about_a_child" TargetMode="External"/><Relationship Id="rId45" Type="http://schemas.openxmlformats.org/officeDocument/2006/relationships/hyperlink" Target="mailto:professional.allegations@derbyshire.gov.uk" TargetMode="External"/><Relationship Id="rId53" Type="http://schemas.openxmlformats.org/officeDocument/2006/relationships/hyperlink" Target="https://saferderbycity.org/" TargetMode="External"/><Relationship Id="rId58" Type="http://schemas.openxmlformats.org/officeDocument/2006/relationships/hyperlink" Target="mailto:help@nspcc.org.uk" TargetMode="External"/><Relationship Id="rId66" Type="http://schemas.openxmlformats.org/officeDocument/2006/relationships/hyperlink" Target="mailto:hsbsupport@swgfl.org.uk" TargetMode="External"/><Relationship Id="rId74"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mailto:helpline@saferinternet.org.uk" TargetMode="External"/><Relationship Id="rId19" Type="http://schemas.openxmlformats.org/officeDocument/2006/relationships/hyperlink" Target="mailto:mick@castap.org.uk" TargetMode="External"/><Relationship Id="rId14" Type="http://schemas.openxmlformats.org/officeDocument/2006/relationships/hyperlink" Target="mailto:dean@castap.org.uk" TargetMode="External"/><Relationship Id="rId22" Type="http://schemas.openxmlformats.org/officeDocument/2006/relationships/hyperlink" Target="mailto:Info.nscb@nottscc.gov.uk" TargetMode="External"/><Relationship Id="rId27" Type="http://schemas.openxmlformats.org/officeDocument/2006/relationships/hyperlink" Target="mailto:EGrishin@NSPCC.org.uk" TargetMode="External"/><Relationship Id="rId30" Type="http://schemas.openxmlformats.org/officeDocument/2006/relationships/hyperlink" Target="mailto:vcm1and5@derby.gov.uk" TargetMode="External"/><Relationship Id="rId35" Type="http://schemas.openxmlformats.org/officeDocument/2006/relationships/hyperlink" Target="mailto:vcm3@derby.gov.uk" TargetMode="External"/><Relationship Id="rId43" Type="http://schemas.openxmlformats.org/officeDocument/2006/relationships/hyperlink" Target="mailto:CPMduty@derby.gov.uk" TargetMode="External"/><Relationship Id="rId48" Type="http://schemas.openxmlformats.org/officeDocument/2006/relationships/hyperlink" Target="mailto:sally.siner@derby.gov.uk" TargetMode="External"/><Relationship Id="rId56" Type="http://schemas.openxmlformats.org/officeDocument/2006/relationships/hyperlink" Target="https://www.eastmidlandscybersecure.co.uk/cyber-choices" TargetMode="External"/><Relationship Id="rId64" Type="http://schemas.openxmlformats.org/officeDocument/2006/relationships/hyperlink" Target="https://www.ceop.police.uk/safety-centre/" TargetMode="External"/><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mailto:graeme.ferguson@derby.gov.uk"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mailto:ashday@castap.org.uk" TargetMode="External"/><Relationship Id="rId17" Type="http://schemas.openxmlformats.org/officeDocument/2006/relationships/hyperlink" Target="mailto:mick@castap.org.uk" TargetMode="External"/><Relationship Id="rId25" Type="http://schemas.openxmlformats.org/officeDocument/2006/relationships/hyperlink" Target="mailto:Candf.direct@nottinghamcity.gov.uk" TargetMode="External"/><Relationship Id="rId33" Type="http://schemas.openxmlformats.org/officeDocument/2006/relationships/hyperlink" Target="mailto:vcm1and5@derby.gov.uk" TargetMode="External"/><Relationship Id="rId38" Type="http://schemas.openxmlformats.org/officeDocument/2006/relationships/hyperlink" Target="mailto:vcm3@derby.gov.uk" TargetMode="External"/><Relationship Id="rId46" Type="http://schemas.openxmlformats.org/officeDocument/2006/relationships/hyperlink" Target="https://view.officeapps.live.com/op/view.aspx?src=https%3A%2F%2Fwww.proceduresonline.com%2Fderbyshire%2Fscbs%2Fuser_controlled_lcms_area%2Fuploaded_files%2FPrevent%2520Referral%2520form.docx&amp;wdOrigin=BROWSELINK" TargetMode="External"/><Relationship Id="rId59" Type="http://schemas.openxmlformats.org/officeDocument/2006/relationships/hyperlink" Target="mailto:help@nspcc.org.uk" TargetMode="External"/><Relationship Id="rId67" Type="http://schemas.openxmlformats.org/officeDocument/2006/relationships/hyperlink" Target="https://www.stopitnow.org.uk/helpline/?utm_source=bing&amp;utm_medium=ad&amp;utm_campaign=stop-helpline&amp;msclkid=7e54cd75ada11411f04ca9da6636a047" TargetMode="External"/><Relationship Id="rId20" Type="http://schemas.openxmlformats.org/officeDocument/2006/relationships/hyperlink" Target="mailto:LADO@nottinghamcity.gov.uk" TargetMode="External"/><Relationship Id="rId41" Type="http://schemas.openxmlformats.org/officeDocument/2006/relationships/hyperlink" Target="http://www.derbyshire.gov.uk/social-health/children-and-families/support-for-families/starting-point-referral-form/starting-point-request-for-support-form.aspx" TargetMode="External"/><Relationship Id="rId54" Type="http://schemas.openxmlformats.org/officeDocument/2006/relationships/hyperlink" Target="https://www.saferderbyshire.gov.uk/what-we-do/domestic-abuse/domestic-abuse.aspx" TargetMode="External"/><Relationship Id="rId62" Type="http://schemas.openxmlformats.org/officeDocument/2006/relationships/hyperlink" Target="https://www.refuge.org.uk/"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shday@castap.org.uk" TargetMode="External"/><Relationship Id="rId23" Type="http://schemas.openxmlformats.org/officeDocument/2006/relationships/hyperlink" Target="mailto:LADO@nottscc.gov.uk" TargetMode="External"/><Relationship Id="rId28" Type="http://schemas.openxmlformats.org/officeDocument/2006/relationships/hyperlink" Target="mailto:missing.homeandcare1@nottscc.gov.uk" TargetMode="External"/><Relationship Id="rId36" Type="http://schemas.openxmlformats.org/officeDocument/2006/relationships/hyperlink" Target="mailto:vcm1and5@derby.gov.uk" TargetMode="External"/><Relationship Id="rId49" Type="http://schemas.openxmlformats.org/officeDocument/2006/relationships/hyperlink" Target="mailto:cme@derby.gov.uk" TargetMode="External"/><Relationship Id="rId57" Type="http://schemas.openxmlformats.org/officeDocument/2006/relationships/hyperlink" Target="https://www.derby.gov.uk/housing/homelessness/" TargetMode="External"/><Relationship Id="rId10" Type="http://schemas.openxmlformats.org/officeDocument/2006/relationships/hyperlink" Target="mailto:mick@castap.org.uk" TargetMode="External"/><Relationship Id="rId31" Type="http://schemas.openxmlformats.org/officeDocument/2006/relationships/hyperlink" Target="mailto:vcm2@derby.gov.uk" TargetMode="External"/><Relationship Id="rId44" Type="http://schemas.openxmlformats.org/officeDocument/2006/relationships/hyperlink" Target="https://view.officeapps.live.com/op/view.aspx?src=https%3A%2F%2Fwww.proceduresonline.com%2Fderbyshire%2Fscbs%2Fuser_controlled_lcms_area%2Fuploaded_files%2FDerby%2520and%2520Derbyshire%2520LADO%2520referral%2520form%2520FINAL%2520July%25202022.docx&amp;wdOrigin=BROWSELINK" TargetMode="External"/><Relationship Id="rId52" Type="http://schemas.openxmlformats.org/officeDocument/2006/relationships/hyperlink" Target="mailto:rachel.moore@derbyshire.gov.uk" TargetMode="External"/><Relationship Id="rId60" Type="http://schemas.openxmlformats.org/officeDocument/2006/relationships/hyperlink" Target="mailto:help@nspcc.org.uk" TargetMode="External"/><Relationship Id="rId65" Type="http://schemas.openxmlformats.org/officeDocument/2006/relationships/hyperlink" Target="mailto:help@nspcc.gov.uk" TargetMode="External"/><Relationship Id="rId73" Type="http://schemas.openxmlformats.org/officeDocument/2006/relationships/header" Target="header3.xml"/><Relationship Id="rId4" Type="http://schemas.openxmlformats.org/officeDocument/2006/relationships/settings" Target="settings.xml"/><Relationship Id="rId9" Type="http://schemas.microsoft.com/office/2007/relationships/hdphoto" Target="media/hdphoto1.wdp"/><Relationship Id="rId13" Type="http://schemas.openxmlformats.org/officeDocument/2006/relationships/hyperlink" Target="mailto:mick@castap.org.uk" TargetMode="External"/><Relationship Id="rId18" Type="http://schemas.openxmlformats.org/officeDocument/2006/relationships/hyperlink" Target="mailto:mick@castap.org.uk" TargetMode="External"/><Relationship Id="rId39" Type="http://schemas.openxmlformats.org/officeDocument/2006/relationships/hyperlink" Target="https://www.derbyshire.gov.uk/social-health/children-and-families/support-for-families/starting-point-referral-form/starting-point-contact-and-referral-service.aspx" TargetMode="External"/><Relationship Id="rId34" Type="http://schemas.openxmlformats.org/officeDocument/2006/relationships/hyperlink" Target="mailto:vcm2@derby.gov.uk" TargetMode="External"/><Relationship Id="rId50" Type="http://schemas.openxmlformats.org/officeDocument/2006/relationships/hyperlink" Target="mailto:CS.CMECoordinators@derbyshire.gov.uk" TargetMode="External"/><Relationship Id="rId55" Type="http://schemas.openxmlformats.org/officeDocument/2006/relationships/hyperlink" Target="mailto:Pathway.service@actionforchildren.org.uk"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708F0-2A3A-8A4B-8474-5C1129806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66</Pages>
  <Words>17782</Words>
  <Characters>108313</Characters>
  <Application>Microsoft Office Word</Application>
  <DocSecurity>0</DocSecurity>
  <Lines>902</Lines>
  <Paragraphs>251</Paragraphs>
  <ScaleCrop>false</ScaleCrop>
  <HeadingPairs>
    <vt:vector size="2" baseType="variant">
      <vt:variant>
        <vt:lpstr>Title</vt:lpstr>
      </vt:variant>
      <vt:variant>
        <vt:i4>1</vt:i4>
      </vt:variant>
    </vt:vector>
  </HeadingPairs>
  <TitlesOfParts>
    <vt:vector size="1" baseType="lpstr">
      <vt:lpstr>Nottinghamshire Rural Community Council</vt:lpstr>
    </vt:vector>
  </TitlesOfParts>
  <Company>nrcc</Company>
  <LinksUpToDate>false</LinksUpToDate>
  <CharactersWithSpaces>125844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Nottinghamshire Rural Community Council</dc:title>
  <dc:creator>bob</dc:creator>
  <cp:lastModifiedBy>Isis Watson</cp:lastModifiedBy>
  <cp:revision>7</cp:revision>
  <cp:lastPrinted>2021-08-27T10:15:00Z</cp:lastPrinted>
  <dcterms:created xsi:type="dcterms:W3CDTF">2024-05-16T07:55:00Z</dcterms:created>
  <dcterms:modified xsi:type="dcterms:W3CDTF">2025-01-08T14:29:00Z</dcterms:modified>
</cp:coreProperties>
</file>