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9D6" w:rsidRPr="00936050" w:rsidRDefault="00A969D6" w:rsidP="00500A67">
      <w:pPr>
        <w:spacing w:line="480" w:lineRule="auto"/>
        <w:ind w:firstLine="720"/>
        <w:rPr>
          <w:rFonts w:ascii="Didot" w:hAnsi="Didot" w:cs="Didot"/>
        </w:rPr>
      </w:pPr>
      <w:r w:rsidRPr="00936050">
        <w:rPr>
          <w:rFonts w:ascii="Didot" w:hAnsi="Didot" w:cs="Didot" w:hint="cs"/>
        </w:rPr>
        <w:t xml:space="preserve">The influence of music on visual media is </w:t>
      </w:r>
      <w:r w:rsidR="00B83FCF" w:rsidRPr="00936050">
        <w:rPr>
          <w:rFonts w:ascii="Didot" w:hAnsi="Didot" w:cs="Didot" w:hint="cs"/>
        </w:rPr>
        <w:t>difficult to quantify</w:t>
      </w:r>
      <w:r w:rsidRPr="00936050">
        <w:rPr>
          <w:rFonts w:ascii="Didot" w:hAnsi="Didot" w:cs="Didot" w:hint="cs"/>
        </w:rPr>
        <w:t xml:space="preserve">, as both have been intertwined since the earliest days </w:t>
      </w:r>
      <w:r w:rsidR="008A361F">
        <w:rPr>
          <w:rFonts w:ascii="Didot" w:hAnsi="Didot" w:cs="Didot"/>
        </w:rPr>
        <w:t xml:space="preserve">of film, </w:t>
      </w:r>
      <w:r w:rsidRPr="00936050">
        <w:rPr>
          <w:rFonts w:ascii="Didot" w:hAnsi="Didot" w:cs="Didot" w:hint="cs"/>
        </w:rPr>
        <w:t>with organists playing for</w:t>
      </w:r>
      <w:r w:rsidR="000C628D">
        <w:rPr>
          <w:rFonts w:ascii="Didot" w:hAnsi="Didot" w:cs="Didot"/>
        </w:rPr>
        <w:t xml:space="preserve"> the black and white</w:t>
      </w:r>
      <w:r w:rsidR="00382824" w:rsidRPr="00936050">
        <w:rPr>
          <w:rFonts w:ascii="Didot" w:hAnsi="Didot" w:cs="Didot" w:hint="cs"/>
        </w:rPr>
        <w:t xml:space="preserve"> </w:t>
      </w:r>
      <w:r w:rsidRPr="00936050">
        <w:rPr>
          <w:rFonts w:ascii="Didot" w:hAnsi="Didot" w:cs="Didot" w:hint="cs"/>
        </w:rPr>
        <w:t>“silent” movies. This tradition never stopped, as music has</w:t>
      </w:r>
      <w:r w:rsidR="00285A2B" w:rsidRPr="00936050">
        <w:rPr>
          <w:rFonts w:ascii="Didot" w:hAnsi="Didot" w:cs="Didot" w:hint="cs"/>
        </w:rPr>
        <w:t xml:space="preserve"> continued to be</w:t>
      </w:r>
      <w:r w:rsidRPr="00936050">
        <w:rPr>
          <w:rFonts w:ascii="Didot" w:hAnsi="Didot" w:cs="Didot" w:hint="cs"/>
        </w:rPr>
        <w:t xml:space="preserve"> use</w:t>
      </w:r>
      <w:r w:rsidR="00285A2B" w:rsidRPr="00936050">
        <w:rPr>
          <w:rFonts w:ascii="Didot" w:hAnsi="Didot" w:cs="Didot" w:hint="cs"/>
        </w:rPr>
        <w:t>d</w:t>
      </w:r>
      <w:r w:rsidRPr="00936050">
        <w:rPr>
          <w:rFonts w:ascii="Didot" w:hAnsi="Didot" w:cs="Didot" w:hint="cs"/>
        </w:rPr>
        <w:t xml:space="preserve"> in films, television programs, commercials, video games, and other visual media. The use of music in visual media is not </w:t>
      </w:r>
      <w:r w:rsidR="0003431E" w:rsidRPr="00936050">
        <w:rPr>
          <w:rFonts w:ascii="Didot" w:hAnsi="Didot" w:cs="Didot" w:hint="cs"/>
        </w:rPr>
        <w:t>only</w:t>
      </w:r>
      <w:r w:rsidRPr="00936050">
        <w:rPr>
          <w:rFonts w:ascii="Didot" w:hAnsi="Didot" w:cs="Didot" w:hint="cs"/>
        </w:rPr>
        <w:t xml:space="preserve"> </w:t>
      </w:r>
      <w:r w:rsidR="00B83FCF" w:rsidRPr="00936050">
        <w:rPr>
          <w:rFonts w:ascii="Didot" w:hAnsi="Didot" w:cs="Didot" w:hint="cs"/>
        </w:rPr>
        <w:t xml:space="preserve">to </w:t>
      </w:r>
      <w:r w:rsidRPr="00936050">
        <w:rPr>
          <w:rFonts w:ascii="Didot" w:hAnsi="Didot" w:cs="Didot" w:hint="cs"/>
        </w:rPr>
        <w:t xml:space="preserve">make the </w:t>
      </w:r>
      <w:r w:rsidR="00936050" w:rsidRPr="00936050">
        <w:rPr>
          <w:rFonts w:ascii="Didot" w:hAnsi="Didot" w:cs="Didot" w:hint="cs"/>
        </w:rPr>
        <w:t>viewing experience</w:t>
      </w:r>
      <w:r w:rsidR="00BD2560" w:rsidRPr="00936050">
        <w:rPr>
          <w:rFonts w:ascii="Didot" w:hAnsi="Didot" w:cs="Didot" w:hint="cs"/>
        </w:rPr>
        <w:t xml:space="preserve"> </w:t>
      </w:r>
      <w:r w:rsidRPr="00936050">
        <w:rPr>
          <w:rFonts w:ascii="Didot" w:hAnsi="Didot" w:cs="Didot" w:hint="cs"/>
        </w:rPr>
        <w:t xml:space="preserve">more enjoyable but to also add to </w:t>
      </w:r>
      <w:r w:rsidR="00936050" w:rsidRPr="00936050">
        <w:rPr>
          <w:rFonts w:ascii="Didot" w:hAnsi="Didot" w:cs="Didot" w:hint="cs"/>
        </w:rPr>
        <w:t>its</w:t>
      </w:r>
      <w:r w:rsidRPr="00936050">
        <w:rPr>
          <w:rFonts w:ascii="Didot" w:hAnsi="Didot" w:cs="Didot" w:hint="cs"/>
        </w:rPr>
        <w:t xml:space="preserve"> narrative. </w:t>
      </w:r>
      <w:r w:rsidR="00BD2560" w:rsidRPr="00936050">
        <w:rPr>
          <w:rFonts w:ascii="Didot" w:hAnsi="Didot" w:cs="Didot" w:hint="cs"/>
        </w:rPr>
        <w:t>A</w:t>
      </w:r>
      <w:r w:rsidR="00B83FCF" w:rsidRPr="00936050">
        <w:rPr>
          <w:rFonts w:ascii="Didot" w:hAnsi="Didot" w:cs="Didot" w:hint="cs"/>
        </w:rPr>
        <w:t>n artist’s choice of musical genre is one of the most important tools</w:t>
      </w:r>
      <w:r w:rsidR="00BD2560" w:rsidRPr="00936050">
        <w:rPr>
          <w:rFonts w:ascii="Didot" w:hAnsi="Didot" w:cs="Didot" w:hint="cs"/>
        </w:rPr>
        <w:t xml:space="preserve"> for</w:t>
      </w:r>
      <w:r w:rsidR="00B83FCF" w:rsidRPr="00936050">
        <w:rPr>
          <w:rFonts w:ascii="Didot" w:hAnsi="Didot" w:cs="Didot" w:hint="cs"/>
        </w:rPr>
        <w:t xml:space="preserve"> telling their</w:t>
      </w:r>
      <w:r w:rsidRPr="00936050">
        <w:rPr>
          <w:rFonts w:ascii="Didot" w:hAnsi="Didot" w:cs="Didot" w:hint="cs"/>
        </w:rPr>
        <w:t xml:space="preserve"> narrative</w:t>
      </w:r>
      <w:r w:rsidR="00B83FCF" w:rsidRPr="00936050">
        <w:rPr>
          <w:rFonts w:ascii="Didot" w:hAnsi="Didot" w:cs="Didot" w:hint="cs"/>
        </w:rPr>
        <w:t xml:space="preserve">. </w:t>
      </w:r>
      <w:r w:rsidRPr="00936050">
        <w:rPr>
          <w:rFonts w:ascii="Didot" w:hAnsi="Didot" w:cs="Didot" w:hint="cs"/>
        </w:rPr>
        <w:t>Each music</w:t>
      </w:r>
      <w:r w:rsidR="00B83FCF" w:rsidRPr="00936050">
        <w:rPr>
          <w:rFonts w:ascii="Didot" w:hAnsi="Didot" w:cs="Didot" w:hint="cs"/>
        </w:rPr>
        <w:t>al</w:t>
      </w:r>
      <w:r w:rsidRPr="00936050">
        <w:rPr>
          <w:rFonts w:ascii="Didot" w:hAnsi="Didot" w:cs="Didot" w:hint="cs"/>
        </w:rPr>
        <w:t xml:space="preserve"> genre has its own culture or subculture that it</w:t>
      </w:r>
      <w:r w:rsidR="0003431E" w:rsidRPr="00936050">
        <w:rPr>
          <w:rFonts w:ascii="Didot" w:hAnsi="Didot" w:cs="Didot" w:hint="cs"/>
        </w:rPr>
        <w:t>’</w:t>
      </w:r>
      <w:r w:rsidRPr="00936050">
        <w:rPr>
          <w:rFonts w:ascii="Didot" w:hAnsi="Didot" w:cs="Didot" w:hint="cs"/>
        </w:rPr>
        <w:t xml:space="preserve">s </w:t>
      </w:r>
      <w:r w:rsidR="00BD2560" w:rsidRPr="00936050">
        <w:rPr>
          <w:rFonts w:ascii="Didot" w:hAnsi="Didot" w:cs="Didot" w:hint="cs"/>
        </w:rPr>
        <w:t>associated</w:t>
      </w:r>
      <w:r w:rsidRPr="00936050">
        <w:rPr>
          <w:rFonts w:ascii="Didot" w:hAnsi="Didot" w:cs="Didot" w:hint="cs"/>
        </w:rPr>
        <w:t xml:space="preserve"> </w:t>
      </w:r>
      <w:r w:rsidR="00BD2560" w:rsidRPr="00936050">
        <w:rPr>
          <w:rFonts w:ascii="Didot" w:hAnsi="Didot" w:cs="Didot" w:hint="cs"/>
        </w:rPr>
        <w:t>with</w:t>
      </w:r>
      <w:r w:rsidRPr="00936050">
        <w:rPr>
          <w:rFonts w:ascii="Didot" w:hAnsi="Didot" w:cs="Didot" w:hint="cs"/>
        </w:rPr>
        <w:t xml:space="preserve">. My capstone project </w:t>
      </w:r>
      <w:r w:rsidR="008A361F">
        <w:rPr>
          <w:rFonts w:ascii="Didot" w:hAnsi="Didot" w:cs="Didot"/>
        </w:rPr>
        <w:t xml:space="preserve">demonstrates </w:t>
      </w:r>
      <w:r w:rsidRPr="00936050">
        <w:rPr>
          <w:rFonts w:ascii="Didot" w:hAnsi="Didot" w:cs="Didot" w:hint="cs"/>
        </w:rPr>
        <w:t xml:space="preserve">the effect of </w:t>
      </w:r>
      <w:r w:rsidR="008A361F">
        <w:rPr>
          <w:rFonts w:ascii="Didot" w:hAnsi="Didot" w:cs="Didot"/>
        </w:rPr>
        <w:t xml:space="preserve">music and sound </w:t>
      </w:r>
      <w:r w:rsidR="00BD2560" w:rsidRPr="00936050">
        <w:rPr>
          <w:rFonts w:ascii="Didot" w:hAnsi="Didot" w:cs="Didot" w:hint="cs"/>
        </w:rPr>
        <w:t>on one’s perception</w:t>
      </w:r>
      <w:r w:rsidRPr="00936050">
        <w:rPr>
          <w:rFonts w:ascii="Didot" w:hAnsi="Didot" w:cs="Didot" w:hint="cs"/>
        </w:rPr>
        <w:t xml:space="preserve"> of</w:t>
      </w:r>
      <w:r w:rsidR="00BD2560" w:rsidRPr="00936050">
        <w:rPr>
          <w:rFonts w:ascii="Didot" w:hAnsi="Didot" w:cs="Didot" w:hint="cs"/>
        </w:rPr>
        <w:t xml:space="preserve"> visual media </w:t>
      </w:r>
      <w:r w:rsidR="00B83FCF" w:rsidRPr="00936050">
        <w:rPr>
          <w:rFonts w:ascii="Didot" w:hAnsi="Didot" w:cs="Didot" w:hint="cs"/>
        </w:rPr>
        <w:t>by presenting</w:t>
      </w:r>
      <w:r w:rsidR="008A361F">
        <w:rPr>
          <w:rFonts w:ascii="Didot" w:hAnsi="Didot" w:cs="Didot"/>
        </w:rPr>
        <w:t xml:space="preserve"> two videos, each accompanied by three</w:t>
      </w:r>
      <w:r w:rsidRPr="00936050">
        <w:rPr>
          <w:rFonts w:ascii="Didot" w:hAnsi="Didot" w:cs="Didot" w:hint="cs"/>
        </w:rPr>
        <w:t xml:space="preserve"> </w:t>
      </w:r>
      <w:r w:rsidR="008A361F">
        <w:rPr>
          <w:rFonts w:ascii="Didot" w:hAnsi="Didot" w:cs="Didot"/>
        </w:rPr>
        <w:t>divergent</w:t>
      </w:r>
      <w:r w:rsidRPr="00936050">
        <w:rPr>
          <w:rFonts w:ascii="Didot" w:hAnsi="Didot" w:cs="Didot" w:hint="cs"/>
        </w:rPr>
        <w:t xml:space="preserve"> genre </w:t>
      </w:r>
      <w:r w:rsidR="00B83FCF" w:rsidRPr="00936050">
        <w:rPr>
          <w:rFonts w:ascii="Didot" w:hAnsi="Didot" w:cs="Didot" w:hint="cs"/>
        </w:rPr>
        <w:t>compositions</w:t>
      </w:r>
      <w:r w:rsidR="008A361F">
        <w:rPr>
          <w:rFonts w:ascii="Didot" w:hAnsi="Didot" w:cs="Didot"/>
        </w:rPr>
        <w:t xml:space="preserve"> and each suggesting different narratives to the audience</w:t>
      </w:r>
      <w:r w:rsidR="00BD2560" w:rsidRPr="00936050">
        <w:rPr>
          <w:rFonts w:ascii="Didot" w:hAnsi="Didot" w:cs="Didot" w:hint="cs"/>
        </w:rPr>
        <w:t>.</w:t>
      </w:r>
    </w:p>
    <w:p w:rsidR="00BD2560" w:rsidRPr="00936050" w:rsidRDefault="00A969D6" w:rsidP="00BD2560">
      <w:pPr>
        <w:spacing w:line="480" w:lineRule="auto"/>
        <w:ind w:firstLine="720"/>
        <w:rPr>
          <w:rFonts w:ascii="Didot" w:hAnsi="Didot" w:cs="Didot"/>
        </w:rPr>
      </w:pPr>
      <w:r w:rsidRPr="00936050">
        <w:rPr>
          <w:rFonts w:ascii="Didot" w:hAnsi="Didot" w:cs="Didot" w:hint="cs"/>
        </w:rPr>
        <w:t xml:space="preserve">The </w:t>
      </w:r>
      <w:r w:rsidR="00B83FCF" w:rsidRPr="00936050">
        <w:rPr>
          <w:rFonts w:ascii="Didot" w:hAnsi="Didot" w:cs="Didot" w:hint="cs"/>
        </w:rPr>
        <w:t xml:space="preserve">integration </w:t>
      </w:r>
      <w:r w:rsidRPr="00936050">
        <w:rPr>
          <w:rFonts w:ascii="Didot" w:hAnsi="Didot" w:cs="Didot" w:hint="cs"/>
        </w:rPr>
        <w:t>of music in commercials is</w:t>
      </w:r>
      <w:r w:rsidR="00B83FCF" w:rsidRPr="00936050">
        <w:rPr>
          <w:rFonts w:ascii="Didot" w:hAnsi="Didot" w:cs="Didot" w:hint="cs"/>
        </w:rPr>
        <w:t xml:space="preserve"> one of</w:t>
      </w:r>
      <w:r w:rsidRPr="00936050">
        <w:rPr>
          <w:rFonts w:ascii="Didot" w:hAnsi="Didot" w:cs="Didot" w:hint="cs"/>
        </w:rPr>
        <w:t xml:space="preserve"> the simplest </w:t>
      </w:r>
      <w:r w:rsidR="00B83FCF" w:rsidRPr="00936050">
        <w:rPr>
          <w:rFonts w:ascii="Didot" w:hAnsi="Didot" w:cs="Didot" w:hint="cs"/>
        </w:rPr>
        <w:t>examples to establish</w:t>
      </w:r>
      <w:r w:rsidRPr="00936050">
        <w:rPr>
          <w:rFonts w:ascii="Didot" w:hAnsi="Didot" w:cs="Didot" w:hint="cs"/>
        </w:rPr>
        <w:t xml:space="preserve"> th</w:t>
      </w:r>
      <w:r w:rsidR="00B83FCF" w:rsidRPr="00936050">
        <w:rPr>
          <w:rFonts w:ascii="Didot" w:hAnsi="Didot" w:cs="Didot" w:hint="cs"/>
        </w:rPr>
        <w:t>e</w:t>
      </w:r>
      <w:r w:rsidRPr="00936050">
        <w:rPr>
          <w:rFonts w:ascii="Didot" w:hAnsi="Didot" w:cs="Didot" w:hint="cs"/>
        </w:rPr>
        <w:t xml:space="preserve"> connection</w:t>
      </w:r>
      <w:r w:rsidR="00B83FCF" w:rsidRPr="00936050">
        <w:rPr>
          <w:rFonts w:ascii="Didot" w:hAnsi="Didot" w:cs="Didot" w:hint="cs"/>
        </w:rPr>
        <w:t xml:space="preserve"> between music and narrative</w:t>
      </w:r>
      <w:r w:rsidRPr="00936050">
        <w:rPr>
          <w:rFonts w:ascii="Didot" w:hAnsi="Didot" w:cs="Didot" w:hint="cs"/>
        </w:rPr>
        <w:t xml:space="preserve">. </w:t>
      </w:r>
      <w:r w:rsidR="00F70B82" w:rsidRPr="00936050">
        <w:rPr>
          <w:rFonts w:ascii="Didot" w:hAnsi="Didot" w:cs="Didot" w:hint="cs"/>
        </w:rPr>
        <w:t>My</w:t>
      </w:r>
      <w:r w:rsidRPr="00936050">
        <w:rPr>
          <w:rFonts w:ascii="Didot" w:hAnsi="Didot" w:cs="Didot" w:hint="cs"/>
        </w:rPr>
        <w:t xml:space="preserve"> first </w:t>
      </w:r>
      <w:r w:rsidR="00F70B82" w:rsidRPr="00936050">
        <w:rPr>
          <w:rFonts w:ascii="Didot" w:hAnsi="Didot" w:cs="Didot" w:hint="cs"/>
        </w:rPr>
        <w:t>piece</w:t>
      </w:r>
      <w:r w:rsidRPr="00936050">
        <w:rPr>
          <w:rFonts w:ascii="Didot" w:hAnsi="Didot" w:cs="Didot" w:hint="cs"/>
        </w:rPr>
        <w:t>,</w:t>
      </w:r>
      <w:r w:rsidR="00F70B82" w:rsidRPr="00936050">
        <w:rPr>
          <w:rFonts w:ascii="Didot" w:hAnsi="Didot" w:cs="Didot" w:hint="cs"/>
        </w:rPr>
        <w:t xml:space="preserve"> “</w:t>
      </w:r>
      <w:proofErr w:type="spellStart"/>
      <w:r w:rsidR="00F70B82" w:rsidRPr="00936050">
        <w:rPr>
          <w:rFonts w:ascii="Didot" w:hAnsi="Didot" w:cs="Didot" w:hint="cs"/>
        </w:rPr>
        <w:t>That___Taste</w:t>
      </w:r>
      <w:proofErr w:type="spellEnd"/>
      <w:r w:rsidR="00F70B82" w:rsidRPr="00936050">
        <w:rPr>
          <w:rFonts w:ascii="Didot" w:hAnsi="Didot" w:cs="Didot" w:hint="cs"/>
        </w:rPr>
        <w:t>,”</w:t>
      </w:r>
      <w:r w:rsidRPr="00936050">
        <w:rPr>
          <w:rFonts w:ascii="Didot" w:hAnsi="Didot" w:cs="Didot" w:hint="cs"/>
        </w:rPr>
        <w:t xml:space="preserve"> </w:t>
      </w:r>
      <w:r w:rsidR="00F70B82" w:rsidRPr="00936050">
        <w:rPr>
          <w:rFonts w:ascii="Didot" w:hAnsi="Didot" w:cs="Didot" w:hint="cs"/>
        </w:rPr>
        <w:t>utilizes</w:t>
      </w:r>
      <w:r w:rsidR="00BD2560" w:rsidRPr="00936050">
        <w:rPr>
          <w:rFonts w:ascii="Didot" w:hAnsi="Didot" w:cs="Didot" w:hint="cs"/>
        </w:rPr>
        <w:t xml:space="preserve"> an</w:t>
      </w:r>
      <w:r w:rsidRPr="00936050">
        <w:rPr>
          <w:rFonts w:ascii="Didot" w:hAnsi="Didot" w:cs="Didot" w:hint="cs"/>
        </w:rPr>
        <w:t xml:space="preserve"> old Lucky Strike Cigarettes</w:t>
      </w:r>
      <w:r w:rsidR="00CF27E3">
        <w:rPr>
          <w:rFonts w:ascii="Didot" w:hAnsi="Didot" w:cs="Didot"/>
        </w:rPr>
        <w:t xml:space="preserve"> commercial</w:t>
      </w:r>
      <w:r w:rsidRPr="00936050">
        <w:rPr>
          <w:rFonts w:ascii="Didot" w:hAnsi="Didot" w:cs="Didot" w:hint="cs"/>
        </w:rPr>
        <w:t xml:space="preserve"> </w:t>
      </w:r>
      <w:r w:rsidR="00CF27E3">
        <w:rPr>
          <w:rFonts w:ascii="Didot" w:hAnsi="Didot" w:cs="Didot"/>
        </w:rPr>
        <w:t>produced</w:t>
      </w:r>
      <w:r w:rsidRPr="00936050">
        <w:rPr>
          <w:rFonts w:ascii="Didot" w:hAnsi="Didot" w:cs="Didot" w:hint="cs"/>
        </w:rPr>
        <w:t xml:space="preserve"> with stop motion animation.</w:t>
      </w:r>
      <w:r w:rsidR="008D29D0" w:rsidRPr="00936050">
        <w:rPr>
          <w:rFonts w:ascii="Didot" w:hAnsi="Didot" w:cs="Didot" w:hint="cs"/>
        </w:rPr>
        <w:t xml:space="preserve"> </w:t>
      </w:r>
      <w:r w:rsidR="00B83FCF" w:rsidRPr="00936050">
        <w:rPr>
          <w:rFonts w:ascii="Didot" w:hAnsi="Didot" w:cs="Didot" w:hint="cs"/>
        </w:rPr>
        <w:t>The</w:t>
      </w:r>
      <w:r w:rsidRPr="00936050">
        <w:rPr>
          <w:rFonts w:ascii="Didot" w:hAnsi="Didot" w:cs="Didot" w:hint="cs"/>
        </w:rPr>
        <w:t xml:space="preserve"> original music used </w:t>
      </w:r>
      <w:r w:rsidR="008D29D0" w:rsidRPr="00936050">
        <w:rPr>
          <w:rFonts w:ascii="Didot" w:hAnsi="Didot" w:cs="Didot" w:hint="cs"/>
        </w:rPr>
        <w:t xml:space="preserve">for it </w:t>
      </w:r>
      <w:r w:rsidRPr="00936050">
        <w:rPr>
          <w:rFonts w:ascii="Didot" w:hAnsi="Didot" w:cs="Didot" w:hint="cs"/>
        </w:rPr>
        <w:t xml:space="preserve">was a square dance reel. </w:t>
      </w:r>
      <w:r w:rsidR="00B83FCF" w:rsidRPr="00936050">
        <w:rPr>
          <w:rFonts w:ascii="Didot" w:hAnsi="Didot" w:cs="Didot" w:hint="cs"/>
        </w:rPr>
        <w:t xml:space="preserve">It </w:t>
      </w:r>
      <w:r w:rsidR="00BD2560" w:rsidRPr="00936050">
        <w:rPr>
          <w:rFonts w:ascii="Didot" w:hAnsi="Didot" w:cs="Didot" w:hint="cs"/>
        </w:rPr>
        <w:t xml:space="preserve">makes the video appear </w:t>
      </w:r>
      <w:r w:rsidR="00B83FCF" w:rsidRPr="00936050">
        <w:rPr>
          <w:rFonts w:ascii="Didot" w:hAnsi="Didot" w:cs="Didot" w:hint="cs"/>
        </w:rPr>
        <w:t>upbeat, positive, and friendly</w:t>
      </w:r>
      <w:r w:rsidR="00BD2560" w:rsidRPr="00936050">
        <w:rPr>
          <w:rFonts w:ascii="Didot" w:hAnsi="Didot" w:cs="Didot" w:hint="cs"/>
        </w:rPr>
        <w:t xml:space="preserve">, and was an appropriate choice for the time period and as an accompaniment for the visual art style of the video. </w:t>
      </w:r>
      <w:r w:rsidR="00F70B82" w:rsidRPr="00936050">
        <w:rPr>
          <w:rFonts w:ascii="Didot" w:hAnsi="Didot" w:cs="Didot" w:hint="cs"/>
        </w:rPr>
        <w:t xml:space="preserve">However, </w:t>
      </w:r>
      <w:r w:rsidR="00CF27E3">
        <w:rPr>
          <w:rFonts w:ascii="Didot" w:hAnsi="Didot" w:cs="Didot"/>
        </w:rPr>
        <w:t xml:space="preserve">for this section I </w:t>
      </w:r>
      <w:r w:rsidRPr="00936050">
        <w:rPr>
          <w:rFonts w:ascii="Didot" w:hAnsi="Didot" w:cs="Didot" w:hint="cs"/>
        </w:rPr>
        <w:t xml:space="preserve">want to demonstrate </w:t>
      </w:r>
      <w:r w:rsidR="008D29D0" w:rsidRPr="00936050">
        <w:rPr>
          <w:rFonts w:ascii="Didot" w:hAnsi="Didot" w:cs="Didot" w:hint="cs"/>
        </w:rPr>
        <w:t xml:space="preserve">that, with a different choice in genre, </w:t>
      </w:r>
      <w:r w:rsidR="0058009B" w:rsidRPr="00936050">
        <w:rPr>
          <w:rFonts w:ascii="Didot" w:hAnsi="Didot" w:cs="Didot" w:hint="cs"/>
        </w:rPr>
        <w:t>a</w:t>
      </w:r>
      <w:r w:rsidR="00F87476" w:rsidRPr="00936050">
        <w:rPr>
          <w:rFonts w:ascii="Didot" w:hAnsi="Didot" w:cs="Didot" w:hint="cs"/>
        </w:rPr>
        <w:t>n</w:t>
      </w:r>
      <w:r w:rsidR="008D29D0" w:rsidRPr="00936050">
        <w:rPr>
          <w:rFonts w:ascii="Didot" w:hAnsi="Didot" w:cs="Didot" w:hint="cs"/>
        </w:rPr>
        <w:t xml:space="preserve"> </w:t>
      </w:r>
      <w:r w:rsidR="00F87476" w:rsidRPr="00936050">
        <w:rPr>
          <w:rFonts w:ascii="Didot" w:hAnsi="Didot" w:cs="Didot" w:hint="cs"/>
        </w:rPr>
        <w:t xml:space="preserve">advertisement </w:t>
      </w:r>
      <w:r w:rsidR="008D29D0" w:rsidRPr="00936050">
        <w:rPr>
          <w:rFonts w:ascii="Didot" w:hAnsi="Didot" w:cs="Didot" w:hint="cs"/>
        </w:rPr>
        <w:t>could</w:t>
      </w:r>
      <w:r w:rsidRPr="00936050">
        <w:rPr>
          <w:rFonts w:ascii="Didot" w:hAnsi="Didot" w:cs="Didot" w:hint="cs"/>
        </w:rPr>
        <w:t xml:space="preserve"> </w:t>
      </w:r>
      <w:r w:rsidR="00B83FCF" w:rsidRPr="00936050">
        <w:rPr>
          <w:rFonts w:ascii="Didot" w:hAnsi="Didot" w:cs="Didot" w:hint="cs"/>
        </w:rPr>
        <w:t xml:space="preserve">appeal </w:t>
      </w:r>
      <w:r w:rsidRPr="00936050">
        <w:rPr>
          <w:rFonts w:ascii="Didot" w:hAnsi="Didot" w:cs="Didot" w:hint="cs"/>
        </w:rPr>
        <w:t xml:space="preserve">towards a different </w:t>
      </w:r>
      <w:r w:rsidR="00BD2560" w:rsidRPr="00936050">
        <w:rPr>
          <w:rFonts w:ascii="Didot" w:hAnsi="Didot" w:cs="Didot" w:hint="cs"/>
        </w:rPr>
        <w:t>audience</w:t>
      </w:r>
      <w:r w:rsidR="00F87476" w:rsidRPr="00936050">
        <w:rPr>
          <w:rFonts w:ascii="Didot" w:hAnsi="Didot" w:cs="Didot" w:hint="cs"/>
        </w:rPr>
        <w:t xml:space="preserve"> and subculture</w:t>
      </w:r>
      <w:r w:rsidR="00B83FCF" w:rsidRPr="00936050">
        <w:rPr>
          <w:rFonts w:ascii="Didot" w:hAnsi="Didot" w:cs="Didot" w:hint="cs"/>
        </w:rPr>
        <w:t>.</w:t>
      </w:r>
      <w:r w:rsidR="0058009B" w:rsidRPr="00936050">
        <w:rPr>
          <w:rFonts w:ascii="Didot" w:hAnsi="Didot" w:cs="Didot" w:hint="cs"/>
        </w:rPr>
        <w:t xml:space="preserve"> </w:t>
      </w:r>
      <w:r w:rsidR="00F83243" w:rsidRPr="00936050">
        <w:rPr>
          <w:rFonts w:ascii="Didot" w:hAnsi="Didot" w:cs="Didot" w:hint="cs"/>
        </w:rPr>
        <w:t xml:space="preserve">As an added compositional challenge, all the music in Part I </w:t>
      </w:r>
      <w:r w:rsidR="008A361F">
        <w:rPr>
          <w:rFonts w:ascii="Didot" w:hAnsi="Didot" w:cs="Didot"/>
        </w:rPr>
        <w:t>was composed to be played simultaneously</w:t>
      </w:r>
      <w:r w:rsidR="00195F5C">
        <w:rPr>
          <w:rFonts w:ascii="Didot" w:hAnsi="Didot" w:cs="Didot"/>
        </w:rPr>
        <w:t>.</w:t>
      </w:r>
      <w:r w:rsidR="00F83243" w:rsidRPr="00936050">
        <w:rPr>
          <w:rFonts w:ascii="Didot" w:hAnsi="Didot" w:cs="Didot" w:hint="cs"/>
        </w:rPr>
        <w:t xml:space="preserve"> </w:t>
      </w:r>
      <w:r w:rsidR="00195F5C">
        <w:rPr>
          <w:rFonts w:ascii="Didot" w:hAnsi="Didot" w:cs="Didot"/>
        </w:rPr>
        <w:t>M</w:t>
      </w:r>
      <w:r w:rsidR="00F83243" w:rsidRPr="00936050">
        <w:rPr>
          <w:rFonts w:ascii="Didot" w:hAnsi="Didot" w:cs="Didot" w:hint="cs"/>
        </w:rPr>
        <w:t>eaning that</w:t>
      </w:r>
      <w:r w:rsidR="00195F5C">
        <w:rPr>
          <w:rFonts w:ascii="Didot" w:hAnsi="Didot" w:cs="Didot"/>
        </w:rPr>
        <w:t xml:space="preserve"> the harmonies, compositional structure, and orchestration of</w:t>
      </w:r>
      <w:r w:rsidR="00F83243" w:rsidRPr="00936050">
        <w:rPr>
          <w:rFonts w:ascii="Didot" w:hAnsi="Didot" w:cs="Didot" w:hint="cs"/>
        </w:rPr>
        <w:t xml:space="preserve"> </w:t>
      </w:r>
      <w:r w:rsidR="00195F5C">
        <w:rPr>
          <w:rFonts w:ascii="Didot" w:hAnsi="Didot" w:cs="Didot"/>
        </w:rPr>
        <w:t xml:space="preserve">all three of the </w:t>
      </w:r>
      <w:r w:rsidR="00195F5C">
        <w:rPr>
          <w:rFonts w:ascii="Didot" w:hAnsi="Didot" w:cs="Didot"/>
        </w:rPr>
        <w:lastRenderedPageBreak/>
        <w:t>pieces had to planned out at the same time while still appealing to their</w:t>
      </w:r>
      <w:r w:rsidR="00CF27E3">
        <w:rPr>
          <w:rFonts w:ascii="Didot" w:hAnsi="Didot" w:cs="Didot"/>
        </w:rPr>
        <w:t xml:space="preserve"> </w:t>
      </w:r>
      <w:r w:rsidR="00D020EC">
        <w:rPr>
          <w:rFonts w:ascii="Didot" w:hAnsi="Didot" w:cs="Didot"/>
        </w:rPr>
        <w:t>separate</w:t>
      </w:r>
      <w:r w:rsidR="00195F5C">
        <w:rPr>
          <w:rFonts w:ascii="Didot" w:hAnsi="Didot" w:cs="Didot"/>
        </w:rPr>
        <w:t xml:space="preserve"> particular demographic</w:t>
      </w:r>
      <w:r w:rsidR="00D020EC">
        <w:rPr>
          <w:rFonts w:ascii="Didot" w:hAnsi="Didot" w:cs="Didot"/>
        </w:rPr>
        <w:t>s</w:t>
      </w:r>
      <w:r w:rsidR="00195F5C">
        <w:rPr>
          <w:rFonts w:ascii="Didot" w:hAnsi="Didot" w:cs="Didot"/>
        </w:rPr>
        <w:t>.</w:t>
      </w:r>
      <w:r w:rsidR="00F83243" w:rsidRPr="00936050">
        <w:rPr>
          <w:rFonts w:ascii="Didot" w:hAnsi="Didot" w:cs="Didot" w:hint="cs"/>
        </w:rPr>
        <w:t xml:space="preserve"> </w:t>
      </w:r>
    </w:p>
    <w:p w:rsidR="00F83243" w:rsidRPr="00936050" w:rsidRDefault="00F83243" w:rsidP="00F83243">
      <w:pPr>
        <w:spacing w:line="480" w:lineRule="auto"/>
        <w:ind w:firstLine="720"/>
        <w:jc w:val="center"/>
        <w:rPr>
          <w:rFonts w:ascii="Didot" w:hAnsi="Didot" w:cs="Didot"/>
          <w:b/>
          <w:bCs/>
          <w:sz w:val="32"/>
          <w:szCs w:val="32"/>
        </w:rPr>
      </w:pPr>
      <w:r w:rsidRPr="00936050">
        <w:rPr>
          <w:rFonts w:ascii="Didot" w:hAnsi="Didot" w:cs="Didot" w:hint="cs"/>
          <w:b/>
          <w:bCs/>
          <w:sz w:val="32"/>
          <w:szCs w:val="32"/>
        </w:rPr>
        <w:t>Part I “</w:t>
      </w:r>
      <w:proofErr w:type="spellStart"/>
      <w:r w:rsidRPr="00936050">
        <w:rPr>
          <w:rFonts w:ascii="Didot" w:hAnsi="Didot" w:cs="Didot" w:hint="cs"/>
          <w:b/>
          <w:bCs/>
          <w:sz w:val="32"/>
          <w:szCs w:val="32"/>
        </w:rPr>
        <w:t>That___Taste</w:t>
      </w:r>
      <w:proofErr w:type="spellEnd"/>
      <w:r w:rsidRPr="00936050">
        <w:rPr>
          <w:rFonts w:ascii="Didot" w:hAnsi="Didot" w:cs="Didot" w:hint="cs"/>
          <w:b/>
          <w:bCs/>
          <w:sz w:val="32"/>
          <w:szCs w:val="32"/>
        </w:rPr>
        <w:t>”</w:t>
      </w:r>
    </w:p>
    <w:p w:rsidR="0058009B" w:rsidRDefault="00195F5C" w:rsidP="00444420">
      <w:pPr>
        <w:spacing w:line="480" w:lineRule="auto"/>
        <w:ind w:firstLine="720"/>
        <w:rPr>
          <w:rFonts w:ascii="Didot" w:hAnsi="Didot" w:cs="Didot"/>
        </w:rPr>
      </w:pPr>
      <w:r>
        <w:rPr>
          <w:rFonts w:ascii="Didot" w:hAnsi="Didot" w:cs="Didot"/>
        </w:rPr>
        <w:t>The video</w:t>
      </w:r>
      <w:r w:rsidR="00444420">
        <w:rPr>
          <w:rFonts w:ascii="Didot" w:hAnsi="Didot" w:cs="Didot"/>
        </w:rPr>
        <w:t xml:space="preserve"> for Part I </w:t>
      </w:r>
      <w:r>
        <w:rPr>
          <w:rFonts w:ascii="Didot" w:hAnsi="Didot" w:cs="Didot"/>
        </w:rPr>
        <w:t>is</w:t>
      </w:r>
      <w:r w:rsidR="00444420">
        <w:rPr>
          <w:rFonts w:ascii="Didot" w:hAnsi="Didot" w:cs="Didot"/>
        </w:rPr>
        <w:t xml:space="preserve"> from</w:t>
      </w:r>
      <w:r>
        <w:rPr>
          <w:rFonts w:ascii="Didot" w:hAnsi="Didot" w:cs="Didot"/>
        </w:rPr>
        <w:t xml:space="preserve"> a commercial for Lucky Strike Cigarettes from</w:t>
      </w:r>
      <w:r w:rsidRPr="00444420">
        <w:rPr>
          <w:rFonts w:ascii="Didot" w:hAnsi="Didot" w:cs="Didot" w:hint="cs"/>
        </w:rPr>
        <w:t xml:space="preserve"> </w:t>
      </w:r>
      <w:r w:rsidRPr="00444420">
        <w:rPr>
          <w:rFonts w:ascii="Baskerville" w:eastAsia="Hiragino Mincho Pro W3" w:hAnsi="Baskerville" w:cs="David"/>
        </w:rPr>
        <w:t>1948</w:t>
      </w:r>
      <w:r w:rsidRPr="00195F5C">
        <w:rPr>
          <w:rFonts w:ascii="Hiragino Mincho Pro W3" w:eastAsia="Hiragino Mincho Pro W3" w:hAnsi="Hiragino Mincho Pro W3" w:cs="Didot"/>
        </w:rPr>
        <w:t>.</w:t>
      </w:r>
      <w:r>
        <w:rPr>
          <w:rFonts w:ascii="Didot" w:hAnsi="Didot" w:cs="Didot"/>
        </w:rPr>
        <w:t xml:space="preserve"> </w:t>
      </w:r>
      <w:r w:rsidR="00444420">
        <w:rPr>
          <w:rFonts w:ascii="Didot" w:hAnsi="Didot" w:cs="Didot"/>
        </w:rPr>
        <w:t xml:space="preserve"> The first composition is</w:t>
      </w:r>
      <w:r>
        <w:rPr>
          <w:rFonts w:ascii="Didot" w:hAnsi="Didot" w:cs="Didot"/>
        </w:rPr>
        <w:t xml:space="preserve"> </w:t>
      </w:r>
      <w:r w:rsidR="0058009B" w:rsidRPr="0058009B">
        <w:rPr>
          <w:rFonts w:ascii="Didot" w:hAnsi="Didot" w:cs="Didot" w:hint="cs"/>
        </w:rPr>
        <w:t>“That</w:t>
      </w:r>
      <w:r w:rsidR="003255F4" w:rsidRPr="00936050">
        <w:rPr>
          <w:rFonts w:ascii="Didot" w:hAnsi="Didot" w:cs="Didot" w:hint="cs"/>
        </w:rPr>
        <w:t xml:space="preserve"> Elegant</w:t>
      </w:r>
      <w:r w:rsidR="0058009B" w:rsidRPr="0058009B">
        <w:rPr>
          <w:rFonts w:ascii="Didot" w:hAnsi="Didot" w:cs="Didot" w:hint="cs"/>
        </w:rPr>
        <w:t xml:space="preserve"> Taste</w:t>
      </w:r>
      <w:r w:rsidR="00444420">
        <w:rPr>
          <w:rFonts w:ascii="Didot" w:hAnsi="Didot" w:cs="Didot"/>
        </w:rPr>
        <w:t>,</w:t>
      </w:r>
      <w:r w:rsidR="0058009B" w:rsidRPr="0058009B">
        <w:rPr>
          <w:rFonts w:ascii="Didot" w:hAnsi="Didot" w:cs="Didot" w:hint="cs"/>
        </w:rPr>
        <w:t>” a neo-classical waltz in Bb minor performed by a string quartet</w:t>
      </w:r>
      <w:r w:rsidR="00F87476" w:rsidRPr="00936050">
        <w:rPr>
          <w:rFonts w:ascii="Didot" w:hAnsi="Didot" w:cs="Didot" w:hint="cs"/>
        </w:rPr>
        <w:t>.</w:t>
      </w:r>
      <w:r w:rsidR="00F83243" w:rsidRPr="00936050">
        <w:rPr>
          <w:rFonts w:ascii="Didot" w:hAnsi="Didot" w:cs="Didot" w:hint="cs"/>
        </w:rPr>
        <w:t xml:space="preserve"> </w:t>
      </w:r>
      <w:r w:rsidR="0058009B" w:rsidRPr="0058009B">
        <w:rPr>
          <w:rFonts w:ascii="Didot" w:hAnsi="Didot" w:cs="Didot" w:hint="cs"/>
        </w:rPr>
        <w:t>This piece appeals t</w:t>
      </w:r>
      <w:r w:rsidR="00F83243" w:rsidRPr="00936050">
        <w:rPr>
          <w:rFonts w:ascii="Didot" w:hAnsi="Didot" w:cs="Didot" w:hint="cs"/>
        </w:rPr>
        <w:t>o</w:t>
      </w:r>
      <w:r w:rsidR="0058009B" w:rsidRPr="0058009B">
        <w:rPr>
          <w:rFonts w:ascii="Didot" w:hAnsi="Didot" w:cs="Didot" w:hint="cs"/>
        </w:rPr>
        <w:t xml:space="preserve"> older, more affluent, and more traditional audiences. It is fast, smooth, and pretty but with a</w:t>
      </w:r>
      <w:r w:rsidR="00F83243" w:rsidRPr="00936050">
        <w:rPr>
          <w:rFonts w:ascii="Didot" w:hAnsi="Didot" w:cs="Didot" w:hint="cs"/>
        </w:rPr>
        <w:t xml:space="preserve"> slight</w:t>
      </w:r>
      <w:r w:rsidR="0058009B" w:rsidRPr="0058009B">
        <w:rPr>
          <w:rFonts w:ascii="Didot" w:hAnsi="Didot" w:cs="Didot" w:hint="cs"/>
        </w:rPr>
        <w:t xml:space="preserve"> dark edge</w:t>
      </w:r>
      <w:r w:rsidR="003255F4" w:rsidRPr="00936050">
        <w:rPr>
          <w:rFonts w:ascii="Didot" w:hAnsi="Didot" w:cs="Didot" w:hint="cs"/>
        </w:rPr>
        <w:t>.</w:t>
      </w:r>
      <w:r w:rsidR="00444420">
        <w:rPr>
          <w:rFonts w:ascii="Didot" w:hAnsi="Didot" w:cs="Didot"/>
        </w:rPr>
        <w:t xml:space="preserve"> The second composition is</w:t>
      </w:r>
      <w:r>
        <w:rPr>
          <w:rFonts w:ascii="Didot" w:hAnsi="Didot" w:cs="Didot"/>
        </w:rPr>
        <w:t xml:space="preserve"> </w:t>
      </w:r>
      <w:r w:rsidR="0058009B" w:rsidRPr="0058009B">
        <w:rPr>
          <w:rFonts w:ascii="Didot" w:hAnsi="Didot" w:cs="Didot" w:hint="cs"/>
        </w:rPr>
        <w:t>“That Cool Taste</w:t>
      </w:r>
      <w:r w:rsidR="00444420">
        <w:rPr>
          <w:rFonts w:ascii="Didot" w:hAnsi="Didot" w:cs="Didot"/>
        </w:rPr>
        <w:t>,</w:t>
      </w:r>
      <w:r w:rsidR="0058009B" w:rsidRPr="0058009B">
        <w:rPr>
          <w:rFonts w:ascii="Didot" w:hAnsi="Didot" w:cs="Didot" w:hint="cs"/>
        </w:rPr>
        <w:t xml:space="preserve">” a jazz quartet in Db major. This piece appeals to a more playful, funky, and slightly older, </w:t>
      </w:r>
      <w:r w:rsidR="00F87476" w:rsidRPr="00936050">
        <w:rPr>
          <w:rFonts w:ascii="Didot" w:hAnsi="Didot" w:cs="Didot" w:hint="cs"/>
        </w:rPr>
        <w:t>demographics</w:t>
      </w:r>
      <w:r w:rsidR="0058009B" w:rsidRPr="0058009B">
        <w:rPr>
          <w:rFonts w:ascii="Didot" w:hAnsi="Didot" w:cs="Didot" w:hint="cs"/>
        </w:rPr>
        <w:t>. It is light-hearted and bubbly</w:t>
      </w:r>
      <w:r>
        <w:rPr>
          <w:rFonts w:ascii="Didot" w:hAnsi="Didot" w:cs="Didot"/>
        </w:rPr>
        <w:t>.</w:t>
      </w:r>
      <w:r w:rsidR="00444420">
        <w:rPr>
          <w:rFonts w:ascii="Didot" w:hAnsi="Didot" w:cs="Didot"/>
        </w:rPr>
        <w:t xml:space="preserve"> The third piece present is </w:t>
      </w:r>
      <w:r w:rsidR="003255F4" w:rsidRPr="00936050">
        <w:rPr>
          <w:rFonts w:ascii="Didot" w:hAnsi="Didot" w:cs="Didot" w:hint="cs"/>
        </w:rPr>
        <w:t>“That Sophisticated Taste</w:t>
      </w:r>
      <w:r w:rsidR="00444420">
        <w:rPr>
          <w:rFonts w:ascii="Didot" w:hAnsi="Didot" w:cs="Didot"/>
        </w:rPr>
        <w:t>,</w:t>
      </w:r>
      <w:r w:rsidR="003255F4" w:rsidRPr="00936050">
        <w:rPr>
          <w:rFonts w:ascii="Didot" w:hAnsi="Didot" w:cs="Didot" w:hint="cs"/>
        </w:rPr>
        <w:t>” a combination of the classical and jazz quartet. This work appeals to those that enjoy classical and jazz music, as well as those that view themselves as sophisticated or musically educated.</w:t>
      </w:r>
      <w:r w:rsidR="00444420">
        <w:rPr>
          <w:rFonts w:ascii="Didot" w:hAnsi="Didot" w:cs="Didot"/>
        </w:rPr>
        <w:t xml:space="preserve"> It is rich and playful, yet still with a dark edge. The third composition, and fourth piece in the series, is </w:t>
      </w:r>
      <w:r w:rsidR="0058009B" w:rsidRPr="0058009B">
        <w:rPr>
          <w:rFonts w:ascii="Didot" w:hAnsi="Didot" w:cs="Didot" w:hint="cs"/>
        </w:rPr>
        <w:t>“That Sexy Taste</w:t>
      </w:r>
      <w:r w:rsidR="00444420">
        <w:rPr>
          <w:rFonts w:ascii="Didot" w:hAnsi="Didot" w:cs="Didot"/>
        </w:rPr>
        <w:t>,</w:t>
      </w:r>
      <w:r w:rsidR="0058009B" w:rsidRPr="0058009B">
        <w:rPr>
          <w:rFonts w:ascii="Didot" w:hAnsi="Didot" w:cs="Didot" w:hint="cs"/>
        </w:rPr>
        <w:t>” an industrial dance work with a chromatic harmonic scheme based around Bb. This work appeals to more sexually open, rebellious, and younger demographics. It is heavy, steady, and exceptionally dark</w:t>
      </w:r>
      <w:r>
        <w:rPr>
          <w:rFonts w:ascii="Didot" w:hAnsi="Didot" w:cs="Didot"/>
        </w:rPr>
        <w:t>, like the</w:t>
      </w:r>
      <w:r w:rsidR="003255F4" w:rsidRPr="00936050">
        <w:rPr>
          <w:rFonts w:ascii="Didot" w:hAnsi="Didot" w:cs="Didot" w:hint="cs"/>
        </w:rPr>
        <w:t xml:space="preserve"> gothic culture</w:t>
      </w:r>
      <w:r>
        <w:rPr>
          <w:rFonts w:ascii="Didot" w:hAnsi="Didot" w:cs="Didot"/>
        </w:rPr>
        <w:t xml:space="preserve"> that it is commonly associated with</w:t>
      </w:r>
      <w:r w:rsidR="0058009B" w:rsidRPr="0058009B">
        <w:rPr>
          <w:rFonts w:ascii="Didot" w:hAnsi="Didot" w:cs="Didot" w:hint="cs"/>
        </w:rPr>
        <w:t>.</w:t>
      </w:r>
      <w:r w:rsidR="00444420">
        <w:rPr>
          <w:rFonts w:ascii="Didot" w:hAnsi="Didot" w:cs="Didot"/>
        </w:rPr>
        <w:t xml:space="preserve"> The fifth </w:t>
      </w:r>
      <w:r w:rsidR="004D7633">
        <w:rPr>
          <w:rFonts w:ascii="Didot" w:hAnsi="Didot" w:cs="Didot"/>
        </w:rPr>
        <w:t>piece presented, “That Complex Taste,” is a</w:t>
      </w:r>
      <w:r w:rsidR="0058009B" w:rsidRPr="0058009B">
        <w:rPr>
          <w:rFonts w:ascii="Didot" w:hAnsi="Didot" w:cs="Didot" w:hint="cs"/>
        </w:rPr>
        <w:t>ll of the pieces combin</w:t>
      </w:r>
      <w:r w:rsidR="004D7633">
        <w:rPr>
          <w:rFonts w:ascii="Didot" w:hAnsi="Didot" w:cs="Didot"/>
        </w:rPr>
        <w:t xml:space="preserve">ed, creating </w:t>
      </w:r>
      <w:r w:rsidR="0058009B" w:rsidRPr="0058009B">
        <w:rPr>
          <w:rFonts w:ascii="Didot" w:hAnsi="Didot" w:cs="Didot" w:hint="cs"/>
        </w:rPr>
        <w:t>a</w:t>
      </w:r>
      <w:r w:rsidR="004D7633">
        <w:rPr>
          <w:rFonts w:ascii="Didot" w:hAnsi="Didot" w:cs="Didot"/>
        </w:rPr>
        <w:t>n extreme yet still harmonious</w:t>
      </w:r>
      <w:r w:rsidR="0058009B" w:rsidRPr="0058009B">
        <w:rPr>
          <w:rFonts w:ascii="Didot" w:hAnsi="Didot" w:cs="Didot" w:hint="cs"/>
        </w:rPr>
        <w:t xml:space="preserve"> sonic experience. This muti-combo work appeals to those that seek inten</w:t>
      </w:r>
      <w:r w:rsidR="004D7633">
        <w:rPr>
          <w:rFonts w:ascii="Didot" w:hAnsi="Didot" w:cs="Didot"/>
        </w:rPr>
        <w:t>se</w:t>
      </w:r>
      <w:r w:rsidR="0058009B" w:rsidRPr="0058009B">
        <w:rPr>
          <w:rFonts w:ascii="Didot" w:hAnsi="Didot" w:cs="Didot" w:hint="cs"/>
        </w:rPr>
        <w:t xml:space="preserve">, intellectual, and progressive </w:t>
      </w:r>
      <w:r w:rsidR="00F87476" w:rsidRPr="00936050">
        <w:rPr>
          <w:rFonts w:ascii="Didot" w:hAnsi="Didot" w:cs="Didot" w:hint="cs"/>
        </w:rPr>
        <w:t>musical</w:t>
      </w:r>
      <w:r w:rsidR="0058009B" w:rsidRPr="0058009B">
        <w:rPr>
          <w:rFonts w:ascii="Didot" w:hAnsi="Didot" w:cs="Didot" w:hint="cs"/>
        </w:rPr>
        <w:t xml:space="preserve"> experiences.</w:t>
      </w:r>
    </w:p>
    <w:p w:rsidR="009320D9" w:rsidRDefault="009320D9" w:rsidP="00444420">
      <w:pPr>
        <w:spacing w:line="480" w:lineRule="auto"/>
        <w:ind w:firstLine="720"/>
        <w:rPr>
          <w:rFonts w:ascii="Didot" w:hAnsi="Didot" w:cs="Didot"/>
        </w:rPr>
      </w:pPr>
    </w:p>
    <w:p w:rsidR="00BD2560" w:rsidRPr="009320D9" w:rsidRDefault="009320D9" w:rsidP="009320D9">
      <w:pPr>
        <w:spacing w:line="480" w:lineRule="auto"/>
        <w:ind w:firstLine="720"/>
        <w:jc w:val="center"/>
        <w:rPr>
          <w:rFonts w:ascii="Didot" w:hAnsi="Didot" w:cs="Didot"/>
          <w:b/>
          <w:bCs/>
          <w:sz w:val="32"/>
          <w:szCs w:val="32"/>
        </w:rPr>
      </w:pPr>
      <w:r w:rsidRPr="00936050">
        <w:rPr>
          <w:rFonts w:ascii="Didot" w:hAnsi="Didot" w:cs="Didot" w:hint="cs"/>
          <w:b/>
          <w:bCs/>
          <w:sz w:val="32"/>
          <w:szCs w:val="32"/>
        </w:rPr>
        <w:lastRenderedPageBreak/>
        <w:t>Part I</w:t>
      </w:r>
      <w:r>
        <w:rPr>
          <w:rFonts w:ascii="Didot" w:hAnsi="Didot" w:cs="Didot"/>
          <w:b/>
          <w:bCs/>
          <w:sz w:val="32"/>
          <w:szCs w:val="32"/>
        </w:rPr>
        <w:t>I</w:t>
      </w:r>
      <w:r w:rsidRPr="00936050">
        <w:rPr>
          <w:rFonts w:ascii="Didot" w:hAnsi="Didot" w:cs="Didot" w:hint="cs"/>
          <w:b/>
          <w:bCs/>
          <w:sz w:val="32"/>
          <w:szCs w:val="32"/>
        </w:rPr>
        <w:t xml:space="preserve"> “</w:t>
      </w:r>
      <w:proofErr w:type="spellStart"/>
      <w:r>
        <w:rPr>
          <w:rFonts w:ascii="Didot" w:hAnsi="Didot" w:cs="Didot"/>
          <w:b/>
          <w:bCs/>
          <w:sz w:val="32"/>
          <w:szCs w:val="32"/>
        </w:rPr>
        <w:t>S__Anticipation</w:t>
      </w:r>
      <w:proofErr w:type="spellEnd"/>
      <w:r w:rsidRPr="00936050">
        <w:rPr>
          <w:rFonts w:ascii="Didot" w:hAnsi="Didot" w:cs="Didot" w:hint="cs"/>
          <w:b/>
          <w:bCs/>
          <w:sz w:val="32"/>
          <w:szCs w:val="32"/>
        </w:rPr>
        <w:t>”</w:t>
      </w:r>
    </w:p>
    <w:p w:rsidR="0040278F" w:rsidRPr="00936050" w:rsidRDefault="00A969D6" w:rsidP="00A969D6">
      <w:pPr>
        <w:spacing w:line="480" w:lineRule="auto"/>
        <w:rPr>
          <w:rFonts w:ascii="Didot" w:hAnsi="Didot" w:cs="Didot"/>
        </w:rPr>
      </w:pPr>
      <w:r w:rsidRPr="00936050">
        <w:rPr>
          <w:rFonts w:ascii="Didot" w:hAnsi="Didot" w:cs="Didot" w:hint="cs"/>
        </w:rPr>
        <w:tab/>
        <w:t xml:space="preserve">The second video </w:t>
      </w:r>
      <w:r w:rsidR="0040278F" w:rsidRPr="00936050">
        <w:rPr>
          <w:rFonts w:ascii="Didot" w:hAnsi="Didot" w:cs="Didot" w:hint="cs"/>
        </w:rPr>
        <w:t xml:space="preserve">is a </w:t>
      </w:r>
      <w:r w:rsidRPr="00936050">
        <w:rPr>
          <w:rFonts w:ascii="Didot" w:hAnsi="Didot" w:cs="Didot" w:hint="cs"/>
        </w:rPr>
        <w:t xml:space="preserve">short scenario. It is a night scene with a woman in a car in the rain. She goes outside for a smoke sheltering under an umbrella. Other than that, nothing else happens in the video. </w:t>
      </w:r>
      <w:r w:rsidR="0040278F" w:rsidRPr="00936050">
        <w:rPr>
          <w:rFonts w:ascii="Didot" w:hAnsi="Didot" w:cs="Didot" w:hint="cs"/>
        </w:rPr>
        <w:t xml:space="preserve">Part II of </w:t>
      </w:r>
      <w:r w:rsidR="0040278F" w:rsidRPr="00936050">
        <w:rPr>
          <w:rFonts w:ascii="Didot" w:hAnsi="Didot" w:cs="Didot" w:hint="cs"/>
          <w:i/>
          <w:iCs/>
        </w:rPr>
        <w:t xml:space="preserve">The Effect of Music on Visual Media </w:t>
      </w:r>
      <w:r w:rsidRPr="00936050">
        <w:rPr>
          <w:rFonts w:ascii="Didot" w:hAnsi="Didot" w:cs="Didot" w:hint="cs"/>
        </w:rPr>
        <w:t xml:space="preserve">is a perfect example </w:t>
      </w:r>
      <w:r w:rsidR="0040278F" w:rsidRPr="00936050">
        <w:rPr>
          <w:rFonts w:ascii="Didot" w:hAnsi="Didot" w:cs="Didot" w:hint="cs"/>
        </w:rPr>
        <w:t xml:space="preserve">of </w:t>
      </w:r>
      <w:r w:rsidRPr="00936050">
        <w:rPr>
          <w:rFonts w:ascii="Didot" w:hAnsi="Didot" w:cs="Didot" w:hint="cs"/>
        </w:rPr>
        <w:t>how music influences a</w:t>
      </w:r>
      <w:r w:rsidR="0040278F" w:rsidRPr="00936050">
        <w:rPr>
          <w:rFonts w:ascii="Didot" w:hAnsi="Didot" w:cs="Didot" w:hint="cs"/>
        </w:rPr>
        <w:t xml:space="preserve"> scene’s</w:t>
      </w:r>
      <w:r w:rsidRPr="00936050">
        <w:rPr>
          <w:rFonts w:ascii="Didot" w:hAnsi="Didot" w:cs="Didot" w:hint="cs"/>
        </w:rPr>
        <w:t xml:space="preserve"> narrative. Because there is no </w:t>
      </w:r>
      <w:r w:rsidR="00F715C9" w:rsidRPr="00936050">
        <w:rPr>
          <w:rFonts w:ascii="Didot" w:hAnsi="Didot" w:cs="Didot" w:hint="cs"/>
        </w:rPr>
        <w:t>verbal narrative</w:t>
      </w:r>
      <w:r w:rsidRPr="00936050">
        <w:rPr>
          <w:rFonts w:ascii="Didot" w:hAnsi="Didot" w:cs="Didot" w:hint="cs"/>
        </w:rPr>
        <w:t>, it is the music</w:t>
      </w:r>
      <w:r w:rsidR="00F715C9" w:rsidRPr="00936050">
        <w:rPr>
          <w:rFonts w:ascii="Didot" w:hAnsi="Didot" w:cs="Didot" w:hint="cs"/>
        </w:rPr>
        <w:t xml:space="preserve"> and sound</w:t>
      </w:r>
      <w:r w:rsidRPr="00936050">
        <w:rPr>
          <w:rFonts w:ascii="Didot" w:hAnsi="Didot" w:cs="Didot" w:hint="cs"/>
        </w:rPr>
        <w:t xml:space="preserve"> that sets the tone </w:t>
      </w:r>
      <w:r w:rsidR="002A4CD8" w:rsidRPr="00936050">
        <w:rPr>
          <w:rFonts w:ascii="Didot" w:hAnsi="Didot" w:cs="Didot" w:hint="cs"/>
        </w:rPr>
        <w:t>and emotion</w:t>
      </w:r>
      <w:r w:rsidRPr="00936050">
        <w:rPr>
          <w:rFonts w:ascii="Didot" w:hAnsi="Didot" w:cs="Didot" w:hint="cs"/>
        </w:rPr>
        <w:t xml:space="preserve"> </w:t>
      </w:r>
      <w:r w:rsidR="00F715C9" w:rsidRPr="00936050">
        <w:rPr>
          <w:rFonts w:ascii="Didot" w:hAnsi="Didot" w:cs="Didot" w:hint="cs"/>
        </w:rPr>
        <w:t>of th</w:t>
      </w:r>
      <w:r w:rsidR="0040278F" w:rsidRPr="00936050">
        <w:rPr>
          <w:rFonts w:ascii="Didot" w:hAnsi="Didot" w:cs="Didot" w:hint="cs"/>
        </w:rPr>
        <w:t>is</w:t>
      </w:r>
      <w:r w:rsidRPr="00936050">
        <w:rPr>
          <w:rFonts w:ascii="Didot" w:hAnsi="Didot" w:cs="Didot" w:hint="cs"/>
        </w:rPr>
        <w:t xml:space="preserve"> video. The first composition</w:t>
      </w:r>
      <w:r w:rsidR="005E4EFA" w:rsidRPr="00936050">
        <w:rPr>
          <w:rFonts w:ascii="Didot" w:hAnsi="Didot" w:cs="Didot" w:hint="cs"/>
        </w:rPr>
        <w:t xml:space="preserve"> for this video</w:t>
      </w:r>
      <w:r w:rsidR="0040278F" w:rsidRPr="00936050">
        <w:rPr>
          <w:rFonts w:ascii="Didot" w:hAnsi="Didot" w:cs="Didot" w:hint="cs"/>
        </w:rPr>
        <w:t>, “Sweet Anticipation,”</w:t>
      </w:r>
      <w:r w:rsidRPr="00936050">
        <w:rPr>
          <w:rFonts w:ascii="Didot" w:hAnsi="Didot" w:cs="Didot" w:hint="cs"/>
        </w:rPr>
        <w:t xml:space="preserve"> will use elements of </w:t>
      </w:r>
      <w:r w:rsidR="0040278F" w:rsidRPr="00936050">
        <w:rPr>
          <w:rFonts w:ascii="Didot" w:hAnsi="Didot" w:cs="Didot" w:hint="cs"/>
        </w:rPr>
        <w:t xml:space="preserve">pop, </w:t>
      </w:r>
      <w:r w:rsidRPr="00936050">
        <w:rPr>
          <w:rFonts w:ascii="Didot" w:hAnsi="Didot" w:cs="Didot" w:hint="cs"/>
        </w:rPr>
        <w:t>R&amp;B</w:t>
      </w:r>
      <w:r w:rsidR="0040278F" w:rsidRPr="00936050">
        <w:rPr>
          <w:rFonts w:ascii="Didot" w:hAnsi="Didot" w:cs="Didot" w:hint="cs"/>
        </w:rPr>
        <w:t>, reggae,</w:t>
      </w:r>
      <w:r w:rsidRPr="00936050">
        <w:rPr>
          <w:rFonts w:ascii="Didot" w:hAnsi="Didot" w:cs="Didot" w:hint="cs"/>
        </w:rPr>
        <w:t xml:space="preserve"> and electronic dance music (EDM). This makes the </w:t>
      </w:r>
      <w:r w:rsidR="0040278F" w:rsidRPr="00936050">
        <w:rPr>
          <w:rFonts w:ascii="Didot" w:hAnsi="Didot" w:cs="Didot" w:hint="cs"/>
        </w:rPr>
        <w:t>visual media</w:t>
      </w:r>
      <w:r w:rsidRPr="00936050">
        <w:rPr>
          <w:rFonts w:ascii="Didot" w:hAnsi="Didot" w:cs="Didot" w:hint="cs"/>
        </w:rPr>
        <w:t xml:space="preserve"> appear </w:t>
      </w:r>
      <w:r w:rsidR="005E4EFA" w:rsidRPr="00936050">
        <w:rPr>
          <w:rFonts w:ascii="Didot" w:hAnsi="Didot" w:cs="Didot" w:hint="cs"/>
        </w:rPr>
        <w:t>as</w:t>
      </w:r>
      <w:r w:rsidRPr="00936050">
        <w:rPr>
          <w:rFonts w:ascii="Didot" w:hAnsi="Didot" w:cs="Didot" w:hint="cs"/>
        </w:rPr>
        <w:t xml:space="preserve"> a music video</w:t>
      </w:r>
      <w:r w:rsidR="005E4EFA" w:rsidRPr="00936050">
        <w:rPr>
          <w:rFonts w:ascii="Didot" w:hAnsi="Didot" w:cs="Didot" w:hint="cs"/>
        </w:rPr>
        <w:t xml:space="preserve">, </w:t>
      </w:r>
      <w:r w:rsidRPr="00936050">
        <w:rPr>
          <w:rFonts w:ascii="Didot" w:hAnsi="Didot" w:cs="Didot" w:hint="cs"/>
        </w:rPr>
        <w:t>feel</w:t>
      </w:r>
      <w:r w:rsidR="005E4EFA" w:rsidRPr="00936050">
        <w:rPr>
          <w:rFonts w:ascii="Didot" w:hAnsi="Didot" w:cs="Didot" w:hint="cs"/>
        </w:rPr>
        <w:t>ing</w:t>
      </w:r>
      <w:r w:rsidRPr="00936050">
        <w:rPr>
          <w:rFonts w:ascii="Didot" w:hAnsi="Didot" w:cs="Didot" w:hint="cs"/>
        </w:rPr>
        <w:t xml:space="preserve"> sleek and sexy</w:t>
      </w:r>
      <w:r w:rsidR="005E4EFA" w:rsidRPr="00936050">
        <w:rPr>
          <w:rFonts w:ascii="Didot" w:hAnsi="Didot" w:cs="Didot" w:hint="cs"/>
        </w:rPr>
        <w:t>. In this scenario the</w:t>
      </w:r>
      <w:r w:rsidR="00A23593">
        <w:rPr>
          <w:rFonts w:ascii="Didot" w:hAnsi="Didot" w:cs="Didot"/>
        </w:rPr>
        <w:t xml:space="preserve"> music</w:t>
      </w:r>
      <w:r w:rsidR="005E4EFA" w:rsidRPr="00936050">
        <w:rPr>
          <w:rFonts w:ascii="Didot" w:hAnsi="Didot" w:cs="Didot" w:hint="cs"/>
        </w:rPr>
        <w:t xml:space="preserve"> is the focus of the narrative</w:t>
      </w:r>
      <w:r w:rsidR="00A23593">
        <w:rPr>
          <w:rFonts w:ascii="Didot" w:hAnsi="Didot" w:cs="Didot"/>
        </w:rPr>
        <w:t>, and the visual media accompanies it</w:t>
      </w:r>
      <w:r w:rsidR="005E4EFA" w:rsidRPr="00936050">
        <w:rPr>
          <w:rFonts w:ascii="Didot" w:hAnsi="Didot" w:cs="Didot" w:hint="cs"/>
        </w:rPr>
        <w:t xml:space="preserve">. The second composition for this </w:t>
      </w:r>
      <w:r w:rsidR="00F70B82" w:rsidRPr="00936050">
        <w:rPr>
          <w:rFonts w:ascii="Didot" w:hAnsi="Didot" w:cs="Didot" w:hint="cs"/>
        </w:rPr>
        <w:t>film</w:t>
      </w:r>
      <w:r w:rsidR="0040278F" w:rsidRPr="00936050">
        <w:rPr>
          <w:rFonts w:ascii="Didot" w:hAnsi="Didot" w:cs="Didot" w:hint="cs"/>
        </w:rPr>
        <w:t xml:space="preserve"> clip, “Secret Anticipation,”</w:t>
      </w:r>
      <w:r w:rsidR="005E4EFA" w:rsidRPr="00936050">
        <w:rPr>
          <w:rFonts w:ascii="Didot" w:hAnsi="Didot" w:cs="Didot" w:hint="cs"/>
        </w:rPr>
        <w:t xml:space="preserve"> </w:t>
      </w:r>
      <w:r w:rsidR="00F70B82" w:rsidRPr="00936050">
        <w:rPr>
          <w:rFonts w:ascii="Didot" w:hAnsi="Didot" w:cs="Didot" w:hint="cs"/>
        </w:rPr>
        <w:t>presents</w:t>
      </w:r>
      <w:r w:rsidR="005E4EFA" w:rsidRPr="00936050">
        <w:rPr>
          <w:rFonts w:ascii="Didot" w:hAnsi="Didot" w:cs="Didot" w:hint="cs"/>
        </w:rPr>
        <w:t xml:space="preserve"> natu</w:t>
      </w:r>
      <w:r w:rsidR="00F715C9" w:rsidRPr="00936050">
        <w:rPr>
          <w:rFonts w:ascii="Didot" w:hAnsi="Didot" w:cs="Didot" w:hint="cs"/>
        </w:rPr>
        <w:t>re</w:t>
      </w:r>
      <w:r w:rsidR="005E4EFA" w:rsidRPr="00936050">
        <w:rPr>
          <w:rFonts w:ascii="Didot" w:hAnsi="Didot" w:cs="Didot" w:hint="cs"/>
        </w:rPr>
        <w:t xml:space="preserve"> sounds </w:t>
      </w:r>
      <w:r w:rsidR="00F715C9" w:rsidRPr="00936050">
        <w:rPr>
          <w:rFonts w:ascii="Didot" w:hAnsi="Didot" w:cs="Didot" w:hint="cs"/>
        </w:rPr>
        <w:t xml:space="preserve">with </w:t>
      </w:r>
      <w:r w:rsidR="0040278F" w:rsidRPr="00936050">
        <w:rPr>
          <w:rFonts w:ascii="Didot" w:hAnsi="Didot" w:cs="Didot" w:hint="cs"/>
        </w:rPr>
        <w:t xml:space="preserve">a </w:t>
      </w:r>
      <w:r w:rsidR="00F70B82" w:rsidRPr="00936050">
        <w:rPr>
          <w:rFonts w:ascii="Didot" w:hAnsi="Didot" w:cs="Didot" w:hint="cs"/>
        </w:rPr>
        <w:t xml:space="preserve">gravelly voiced narrator. This soundscape is in the style of film noir. </w:t>
      </w:r>
      <w:r w:rsidR="005E4EFA" w:rsidRPr="00936050">
        <w:rPr>
          <w:rFonts w:ascii="Didot" w:hAnsi="Didot" w:cs="Didot" w:hint="cs"/>
        </w:rPr>
        <w:t xml:space="preserve">This creates a feeling of </w:t>
      </w:r>
      <w:r w:rsidR="00F715C9" w:rsidRPr="00936050">
        <w:rPr>
          <w:rFonts w:ascii="Didot" w:hAnsi="Didot" w:cs="Didot" w:hint="cs"/>
        </w:rPr>
        <w:t xml:space="preserve">realism, while also portraying </w:t>
      </w:r>
      <w:r w:rsidR="005E4EFA" w:rsidRPr="00936050">
        <w:rPr>
          <w:rFonts w:ascii="Didot" w:hAnsi="Didot" w:cs="Didot" w:hint="cs"/>
        </w:rPr>
        <w:t>suspense and mystery. The audience is left with questions about what is going on</w:t>
      </w:r>
      <w:r w:rsidR="00D335FB" w:rsidRPr="00936050">
        <w:rPr>
          <w:rFonts w:ascii="Didot" w:hAnsi="Didot" w:cs="Didot" w:hint="cs"/>
        </w:rPr>
        <w:t>,</w:t>
      </w:r>
      <w:r w:rsidR="005E4EFA" w:rsidRPr="00936050">
        <w:rPr>
          <w:rFonts w:ascii="Didot" w:hAnsi="Didot" w:cs="Didot" w:hint="cs"/>
        </w:rPr>
        <w:t xml:space="preserve"> based off of what they can, or can’t, see </w:t>
      </w:r>
      <w:r w:rsidR="00F715C9" w:rsidRPr="00936050">
        <w:rPr>
          <w:rFonts w:ascii="Didot" w:hAnsi="Didot" w:cs="Didot" w:hint="cs"/>
        </w:rPr>
        <w:t>or</w:t>
      </w:r>
      <w:r w:rsidR="005E4EFA" w:rsidRPr="00936050">
        <w:rPr>
          <w:rFonts w:ascii="Didot" w:hAnsi="Didot" w:cs="Didot" w:hint="cs"/>
        </w:rPr>
        <w:t xml:space="preserve"> hear in the video. What is she doing out in the rain waiting alone in the dark? Is someone coming to meet her? Is it a possible romantic encounter or is it something more threating? These questions are left unanswered in this musical scenario. In this </w:t>
      </w:r>
      <w:r w:rsidR="00BD1003">
        <w:rPr>
          <w:rFonts w:ascii="Didot" w:hAnsi="Didot" w:cs="Didot"/>
        </w:rPr>
        <w:t>iteration</w:t>
      </w:r>
      <w:r w:rsidR="00F70B82" w:rsidRPr="00936050">
        <w:rPr>
          <w:rFonts w:ascii="Didot" w:hAnsi="Didot" w:cs="Didot" w:hint="cs"/>
        </w:rPr>
        <w:t>, what</w:t>
      </w:r>
      <w:r w:rsidR="005E4EFA" w:rsidRPr="00936050">
        <w:rPr>
          <w:rFonts w:ascii="Didot" w:hAnsi="Didot" w:cs="Didot" w:hint="cs"/>
        </w:rPr>
        <w:t xml:space="preserve"> is</w:t>
      </w:r>
      <w:r w:rsidR="00F70B82" w:rsidRPr="00936050">
        <w:rPr>
          <w:rFonts w:ascii="Didot" w:hAnsi="Didot" w:cs="Didot" w:hint="cs"/>
        </w:rPr>
        <w:t xml:space="preserve"> </w:t>
      </w:r>
      <w:r w:rsidR="005E4EFA" w:rsidRPr="00936050">
        <w:rPr>
          <w:rFonts w:ascii="Didot" w:hAnsi="Didot" w:cs="Didot" w:hint="cs"/>
        </w:rPr>
        <w:t>happening behind the scenes is more interesting than what is actually happening on the screen. The third composition for this video</w:t>
      </w:r>
      <w:r w:rsidR="00F70B82" w:rsidRPr="00936050">
        <w:rPr>
          <w:rFonts w:ascii="Didot" w:hAnsi="Didot" w:cs="Didot" w:hint="cs"/>
        </w:rPr>
        <w:t>, “Scary Anticipation,”</w:t>
      </w:r>
      <w:r w:rsidR="005E4EFA" w:rsidRPr="00936050">
        <w:rPr>
          <w:rFonts w:ascii="Didot" w:hAnsi="Didot" w:cs="Didot" w:hint="cs"/>
        </w:rPr>
        <w:t xml:space="preserve"> </w:t>
      </w:r>
      <w:r w:rsidR="00F70B82" w:rsidRPr="00936050">
        <w:rPr>
          <w:rFonts w:ascii="Didot" w:hAnsi="Didot" w:cs="Didot" w:hint="cs"/>
        </w:rPr>
        <w:t>is</w:t>
      </w:r>
      <w:r w:rsidR="005E4EFA" w:rsidRPr="00936050">
        <w:rPr>
          <w:rFonts w:ascii="Didot" w:hAnsi="Didot" w:cs="Didot" w:hint="cs"/>
        </w:rPr>
        <w:t xml:space="preserve"> a horror soundtrack. This</w:t>
      </w:r>
      <w:r w:rsidR="00BD1003">
        <w:rPr>
          <w:rFonts w:ascii="Didot" w:hAnsi="Didot" w:cs="Didot"/>
        </w:rPr>
        <w:t xml:space="preserve"> piece also incorporates</w:t>
      </w:r>
      <w:r w:rsidR="005E4EFA" w:rsidRPr="00936050">
        <w:rPr>
          <w:rFonts w:ascii="Didot" w:hAnsi="Didot" w:cs="Didot" w:hint="cs"/>
        </w:rPr>
        <w:t xml:space="preserve"> natural sounds but they sound more surreal than those used in the second composition. The music</w:t>
      </w:r>
      <w:r w:rsidR="00BD1003">
        <w:rPr>
          <w:rFonts w:ascii="Didot" w:hAnsi="Didot" w:cs="Didot"/>
        </w:rPr>
        <w:t xml:space="preserve"> and sounds</w:t>
      </w:r>
      <w:r w:rsidR="005E4EFA" w:rsidRPr="00936050">
        <w:rPr>
          <w:rFonts w:ascii="Didot" w:hAnsi="Didot" w:cs="Didot" w:hint="cs"/>
        </w:rPr>
        <w:t xml:space="preserve"> </w:t>
      </w:r>
      <w:r w:rsidR="00BD1003" w:rsidRPr="00936050">
        <w:rPr>
          <w:rFonts w:ascii="Didot" w:hAnsi="Didot" w:cs="Didot"/>
        </w:rPr>
        <w:t>suggest</w:t>
      </w:r>
      <w:r w:rsidR="005E4EFA" w:rsidRPr="00936050">
        <w:rPr>
          <w:rFonts w:ascii="Didot" w:hAnsi="Didot" w:cs="Didot" w:hint="cs"/>
        </w:rPr>
        <w:t xml:space="preserve"> a narrative of </w:t>
      </w:r>
      <w:r w:rsidR="00D335FB" w:rsidRPr="00936050">
        <w:rPr>
          <w:rFonts w:ascii="Didot" w:hAnsi="Didot" w:cs="Didot" w:hint="cs"/>
        </w:rPr>
        <w:t>a</w:t>
      </w:r>
      <w:r w:rsidR="005E4EFA" w:rsidRPr="00936050">
        <w:rPr>
          <w:rFonts w:ascii="Didot" w:hAnsi="Didot" w:cs="Didot" w:hint="cs"/>
        </w:rPr>
        <w:t xml:space="preserve"> creature </w:t>
      </w:r>
      <w:r w:rsidR="005E4EFA" w:rsidRPr="00936050">
        <w:rPr>
          <w:rFonts w:ascii="Didot" w:hAnsi="Didot" w:cs="Didot" w:hint="cs"/>
        </w:rPr>
        <w:lastRenderedPageBreak/>
        <w:t>lurking just out of the woman’s sight. She is completely unaware of this, but it</w:t>
      </w:r>
      <w:r w:rsidR="00E95260" w:rsidRPr="00936050">
        <w:rPr>
          <w:rFonts w:ascii="Didot" w:hAnsi="Didot" w:cs="Didot" w:hint="cs"/>
        </w:rPr>
        <w:t>’</w:t>
      </w:r>
      <w:r w:rsidR="005E4EFA" w:rsidRPr="00936050">
        <w:rPr>
          <w:rFonts w:ascii="Didot" w:hAnsi="Didot" w:cs="Didot" w:hint="cs"/>
        </w:rPr>
        <w:t>s completely clear to the audience that</w:t>
      </w:r>
      <w:r w:rsidR="00BD1003">
        <w:rPr>
          <w:rFonts w:ascii="Didot" w:hAnsi="Didot" w:cs="Didot"/>
        </w:rPr>
        <w:t xml:space="preserve">, </w:t>
      </w:r>
      <w:r w:rsidR="00BD1003" w:rsidRPr="00936050">
        <w:rPr>
          <w:rFonts w:ascii="Didot" w:hAnsi="Didot" w:cs="Didot" w:hint="cs"/>
        </w:rPr>
        <w:t>even though they can’t see anything</w:t>
      </w:r>
      <w:r w:rsidR="00BD1003">
        <w:rPr>
          <w:rFonts w:ascii="Didot" w:hAnsi="Didot" w:cs="Didot"/>
        </w:rPr>
        <w:t>,</w:t>
      </w:r>
      <w:r w:rsidR="005E4EFA" w:rsidRPr="00936050">
        <w:rPr>
          <w:rFonts w:ascii="Didot" w:hAnsi="Didot" w:cs="Didot" w:hint="cs"/>
        </w:rPr>
        <w:t xml:space="preserve"> “something bad is going to happen</w:t>
      </w:r>
      <w:r w:rsidR="00BD1003">
        <w:rPr>
          <w:rFonts w:ascii="Didot" w:hAnsi="Didot" w:cs="Didot"/>
        </w:rPr>
        <w:t>.”</w:t>
      </w:r>
      <w:r w:rsidR="005E4EFA" w:rsidRPr="00936050">
        <w:rPr>
          <w:rFonts w:ascii="Didot" w:hAnsi="Didot" w:cs="Didot" w:hint="cs"/>
        </w:rPr>
        <w:t xml:space="preserve"> </w:t>
      </w:r>
      <w:r w:rsidR="00E95260" w:rsidRPr="00936050">
        <w:rPr>
          <w:rFonts w:ascii="Didot" w:hAnsi="Didot" w:cs="Didot" w:hint="cs"/>
        </w:rPr>
        <w:t>T</w:t>
      </w:r>
      <w:r w:rsidR="005E4EFA" w:rsidRPr="00936050">
        <w:rPr>
          <w:rFonts w:ascii="Didot" w:hAnsi="Didot" w:cs="Didot" w:hint="cs"/>
        </w:rPr>
        <w:t>he woman, being unaware of the danger until it’s too late, vanishes</w:t>
      </w:r>
      <w:r w:rsidR="00EA6A7C" w:rsidRPr="00936050">
        <w:rPr>
          <w:rFonts w:ascii="Didot" w:hAnsi="Didot" w:cs="Didot" w:hint="cs"/>
        </w:rPr>
        <w:t xml:space="preserve"> with a scream</w:t>
      </w:r>
      <w:r w:rsidR="00E95260" w:rsidRPr="00936050">
        <w:rPr>
          <w:rFonts w:ascii="Didot" w:hAnsi="Didot" w:cs="Didot" w:hint="cs"/>
        </w:rPr>
        <w:t>, l</w:t>
      </w:r>
      <w:r w:rsidR="005E4EFA" w:rsidRPr="00936050">
        <w:rPr>
          <w:rFonts w:ascii="Didot" w:hAnsi="Didot" w:cs="Didot" w:hint="cs"/>
        </w:rPr>
        <w:t>eaving the audience</w:t>
      </w:r>
      <w:r w:rsidR="000F1318" w:rsidRPr="00936050">
        <w:rPr>
          <w:rFonts w:ascii="Didot" w:hAnsi="Didot" w:cs="Didot" w:hint="cs"/>
        </w:rPr>
        <w:t xml:space="preserve"> uneasy</w:t>
      </w:r>
      <w:r w:rsidR="005E4EFA" w:rsidRPr="00936050">
        <w:rPr>
          <w:rFonts w:ascii="Didot" w:hAnsi="Didot" w:cs="Didot" w:hint="cs"/>
        </w:rPr>
        <w:t xml:space="preserve"> with just the car in the rain. In this scenario, the audience </w:t>
      </w:r>
      <w:r w:rsidR="00E95260" w:rsidRPr="00936050">
        <w:rPr>
          <w:rFonts w:ascii="Didot" w:hAnsi="Didot" w:cs="Didot" w:hint="cs"/>
        </w:rPr>
        <w:t>was</w:t>
      </w:r>
      <w:r w:rsidR="005E4EFA" w:rsidRPr="00936050">
        <w:rPr>
          <w:rFonts w:ascii="Didot" w:hAnsi="Didot" w:cs="Didot" w:hint="cs"/>
        </w:rPr>
        <w:t xml:space="preserve"> aware of</w:t>
      </w:r>
      <w:r w:rsidR="00E95260" w:rsidRPr="00936050">
        <w:rPr>
          <w:rFonts w:ascii="Didot" w:hAnsi="Didot" w:cs="Didot" w:hint="cs"/>
        </w:rPr>
        <w:t xml:space="preserve"> the</w:t>
      </w:r>
      <w:r w:rsidR="005E4EFA" w:rsidRPr="00936050">
        <w:rPr>
          <w:rFonts w:ascii="Didot" w:hAnsi="Didot" w:cs="Didot" w:hint="cs"/>
        </w:rPr>
        <w:t xml:space="preserve"> danger while the character on screen is not.</w:t>
      </w:r>
      <w:r w:rsidR="00E95260" w:rsidRPr="00936050">
        <w:rPr>
          <w:rFonts w:ascii="Didot" w:hAnsi="Didot" w:cs="Didot" w:hint="cs"/>
        </w:rPr>
        <w:t xml:space="preserve"> This demonstrates that music can create narratives completely outside of the material presented visually.</w:t>
      </w:r>
    </w:p>
    <w:p w:rsidR="005E4EFA" w:rsidRPr="004F61AB" w:rsidRDefault="005E4EFA" w:rsidP="00A969D6">
      <w:pPr>
        <w:spacing w:line="480" w:lineRule="auto"/>
        <w:rPr>
          <w:rFonts w:ascii="Didot" w:hAnsi="Didot" w:cs="Didot"/>
        </w:rPr>
      </w:pPr>
      <w:r w:rsidRPr="00936050">
        <w:rPr>
          <w:rFonts w:ascii="Didot" w:hAnsi="Didot" w:cs="Didot" w:hint="cs"/>
        </w:rPr>
        <w:tab/>
      </w:r>
      <w:r w:rsidR="0066685E" w:rsidRPr="00936050">
        <w:rPr>
          <w:rFonts w:ascii="Didot" w:hAnsi="Didot" w:cs="Didot" w:hint="cs"/>
        </w:rPr>
        <w:t>On a deeper level</w:t>
      </w:r>
      <w:r w:rsidR="0066685E">
        <w:rPr>
          <w:rFonts w:ascii="Didot" w:hAnsi="Didot" w:cs="Didot"/>
        </w:rPr>
        <w:t>,</w:t>
      </w:r>
      <w:r w:rsidR="0066685E" w:rsidRPr="00936050">
        <w:rPr>
          <w:rFonts w:ascii="Didot" w:hAnsi="Didot" w:cs="Didot" w:hint="cs"/>
        </w:rPr>
        <w:t xml:space="preserve"> my capstone project examines music in the contexts of cultural perception, commercialism, and its use as a narrative device</w:t>
      </w:r>
      <w:r w:rsidR="0066685E">
        <w:rPr>
          <w:rFonts w:ascii="Didot" w:hAnsi="Didot" w:cs="Didot"/>
        </w:rPr>
        <w:t>.</w:t>
      </w:r>
      <w:r w:rsidR="0066685E">
        <w:rPr>
          <w:rFonts w:ascii="Didot" w:hAnsi="Didot" w:cs="Didot"/>
        </w:rPr>
        <w:t xml:space="preserve"> </w:t>
      </w:r>
      <w:r w:rsidRPr="00936050">
        <w:rPr>
          <w:rFonts w:ascii="Didot" w:hAnsi="Didot" w:cs="Didot" w:hint="cs"/>
        </w:rPr>
        <w:t>I</w:t>
      </w:r>
      <w:r w:rsidR="007F64E2" w:rsidRPr="00936050">
        <w:rPr>
          <w:rFonts w:ascii="Didot" w:hAnsi="Didot" w:cs="Didot" w:hint="cs"/>
        </w:rPr>
        <w:t xml:space="preserve">t is my desire </w:t>
      </w:r>
      <w:r w:rsidR="00A23593">
        <w:rPr>
          <w:rFonts w:ascii="Didot" w:hAnsi="Didot" w:cs="Didot"/>
        </w:rPr>
        <w:t xml:space="preserve">to </w:t>
      </w:r>
      <w:r w:rsidR="00F70B82" w:rsidRPr="00936050">
        <w:rPr>
          <w:rFonts w:ascii="Didot" w:hAnsi="Didot" w:cs="Didot" w:hint="cs"/>
        </w:rPr>
        <w:t xml:space="preserve">demonstrate </w:t>
      </w:r>
      <w:r w:rsidRPr="00936050">
        <w:rPr>
          <w:rFonts w:ascii="Didot" w:hAnsi="Didot" w:cs="Didot" w:hint="cs"/>
        </w:rPr>
        <w:t xml:space="preserve">when music used </w:t>
      </w:r>
      <w:r w:rsidR="00D335FB" w:rsidRPr="00936050">
        <w:rPr>
          <w:rFonts w:ascii="Didot" w:hAnsi="Didot" w:cs="Didot" w:hint="cs"/>
        </w:rPr>
        <w:t xml:space="preserve">for visual media </w:t>
      </w:r>
      <w:r w:rsidRPr="00936050">
        <w:rPr>
          <w:rFonts w:ascii="Didot" w:hAnsi="Didot" w:cs="Didot" w:hint="cs"/>
        </w:rPr>
        <w:t xml:space="preserve">is </w:t>
      </w:r>
      <w:r w:rsidR="00D335FB" w:rsidRPr="00936050">
        <w:rPr>
          <w:rFonts w:ascii="Didot" w:hAnsi="Didot" w:cs="Didot" w:hint="cs"/>
        </w:rPr>
        <w:t xml:space="preserve">well thought out and </w:t>
      </w:r>
      <w:r w:rsidRPr="00936050">
        <w:rPr>
          <w:rFonts w:ascii="Didot" w:hAnsi="Didot" w:cs="Didot" w:hint="cs"/>
        </w:rPr>
        <w:t xml:space="preserve">appropriate, then </w:t>
      </w:r>
      <w:r w:rsidR="00D335FB" w:rsidRPr="00936050">
        <w:rPr>
          <w:rFonts w:ascii="Didot" w:hAnsi="Didot" w:cs="Didot" w:hint="cs"/>
        </w:rPr>
        <w:t>the visual media’s</w:t>
      </w:r>
      <w:r w:rsidRPr="00936050">
        <w:rPr>
          <w:rFonts w:ascii="Didot" w:hAnsi="Didot" w:cs="Didot" w:hint="cs"/>
        </w:rPr>
        <w:t xml:space="preserve"> message </w:t>
      </w:r>
      <w:r w:rsidR="00D335FB" w:rsidRPr="00936050">
        <w:rPr>
          <w:rFonts w:ascii="Didot" w:hAnsi="Didot" w:cs="Didot" w:hint="cs"/>
        </w:rPr>
        <w:t xml:space="preserve">becomes </w:t>
      </w:r>
      <w:r w:rsidRPr="00936050">
        <w:rPr>
          <w:rFonts w:ascii="Didot" w:hAnsi="Didot" w:cs="Didot" w:hint="cs"/>
        </w:rPr>
        <w:t>clearer and deeper. If the music is not carefully crafted or chosen</w:t>
      </w:r>
      <w:r w:rsidR="0066685E">
        <w:rPr>
          <w:rFonts w:ascii="Didot" w:hAnsi="Didot" w:cs="Didot"/>
        </w:rPr>
        <w:t>,</w:t>
      </w:r>
      <w:r w:rsidRPr="00936050">
        <w:rPr>
          <w:rFonts w:ascii="Didot" w:hAnsi="Didot" w:cs="Didot" w:hint="cs"/>
        </w:rPr>
        <w:t xml:space="preserve"> it </w:t>
      </w:r>
      <w:r w:rsidR="00F70B82" w:rsidRPr="00936050">
        <w:rPr>
          <w:rFonts w:ascii="Didot" w:hAnsi="Didot" w:cs="Didot" w:hint="cs"/>
        </w:rPr>
        <w:t>can</w:t>
      </w:r>
      <w:r w:rsidRPr="00936050">
        <w:rPr>
          <w:rFonts w:ascii="Didot" w:hAnsi="Didot" w:cs="Didot" w:hint="cs"/>
        </w:rPr>
        <w:t xml:space="preserve"> change t</w:t>
      </w:r>
      <w:r w:rsidR="00D335FB" w:rsidRPr="00936050">
        <w:rPr>
          <w:rFonts w:ascii="Didot" w:hAnsi="Didot" w:cs="Didot" w:hint="cs"/>
        </w:rPr>
        <w:t>he media’s</w:t>
      </w:r>
      <w:r w:rsidRPr="00936050">
        <w:rPr>
          <w:rFonts w:ascii="Didot" w:hAnsi="Didot" w:cs="Didot" w:hint="cs"/>
        </w:rPr>
        <w:t xml:space="preserve"> narrative </w:t>
      </w:r>
      <w:r w:rsidR="0066685E">
        <w:rPr>
          <w:rFonts w:ascii="Didot" w:hAnsi="Didot" w:cs="Didot"/>
        </w:rPr>
        <w:t>in</w:t>
      </w:r>
      <w:r w:rsidRPr="00936050">
        <w:rPr>
          <w:rFonts w:ascii="Didot" w:hAnsi="Didot" w:cs="Didot" w:hint="cs"/>
        </w:rPr>
        <w:t xml:space="preserve">to something that the original artist did not intend. So, all visual artists must think of the genre and style of music they want </w:t>
      </w:r>
      <w:r w:rsidR="00FF0FA9" w:rsidRPr="00936050">
        <w:rPr>
          <w:rFonts w:ascii="Didot" w:hAnsi="Didot" w:cs="Didot" w:hint="cs"/>
        </w:rPr>
        <w:t>to accompany their work</w:t>
      </w:r>
      <w:r w:rsidR="00EC643C">
        <w:rPr>
          <w:rFonts w:ascii="Didot" w:hAnsi="Didot" w:cs="Didot"/>
        </w:rPr>
        <w:t>, in</w:t>
      </w:r>
      <w:r w:rsidRPr="00936050">
        <w:rPr>
          <w:rFonts w:ascii="Didot" w:hAnsi="Didot" w:cs="Didot" w:hint="cs"/>
        </w:rPr>
        <w:t xml:space="preserve"> order for the</w:t>
      </w:r>
      <w:r w:rsidR="00EC643C">
        <w:rPr>
          <w:rFonts w:ascii="Didot" w:hAnsi="Didot" w:cs="Didot"/>
        </w:rPr>
        <w:t>ir desired</w:t>
      </w:r>
      <w:r w:rsidRPr="00936050">
        <w:rPr>
          <w:rFonts w:ascii="Didot" w:hAnsi="Didot" w:cs="Didot" w:hint="cs"/>
        </w:rPr>
        <w:t xml:space="preserve"> narrative </w:t>
      </w:r>
      <w:r w:rsidR="00FF0FA9" w:rsidRPr="00936050">
        <w:rPr>
          <w:rFonts w:ascii="Didot" w:hAnsi="Didot" w:cs="Didot" w:hint="cs"/>
        </w:rPr>
        <w:t xml:space="preserve">portrayed </w:t>
      </w:r>
      <w:r w:rsidRPr="00936050">
        <w:rPr>
          <w:rFonts w:ascii="Didot" w:hAnsi="Didot" w:cs="Didot" w:hint="cs"/>
        </w:rPr>
        <w:t>to be clear and effective</w:t>
      </w:r>
      <w:r w:rsidR="00EC643C">
        <w:rPr>
          <w:rFonts w:ascii="Didot" w:hAnsi="Didot" w:cs="Didot"/>
        </w:rPr>
        <w:t>.</w:t>
      </w:r>
      <w:r w:rsidR="00F70B82" w:rsidRPr="00936050">
        <w:rPr>
          <w:rFonts w:ascii="Didot" w:hAnsi="Didot" w:cs="Didot" w:hint="cs"/>
        </w:rPr>
        <w:t xml:space="preserve"> </w:t>
      </w:r>
      <w:r w:rsidR="00EC643C">
        <w:rPr>
          <w:rFonts w:ascii="Didot" w:hAnsi="Didot" w:cs="Didot"/>
        </w:rPr>
        <w:t>So</w:t>
      </w:r>
      <w:r w:rsidR="00F70B82" w:rsidRPr="00936050">
        <w:rPr>
          <w:rFonts w:ascii="Didot" w:hAnsi="Didot" w:cs="Didot" w:hint="cs"/>
        </w:rPr>
        <w:t>nic artists</w:t>
      </w:r>
      <w:r w:rsidR="00DA4AFA">
        <w:rPr>
          <w:rFonts w:ascii="Didot" w:hAnsi="Didot" w:cs="Didot"/>
        </w:rPr>
        <w:t xml:space="preserve"> also</w:t>
      </w:r>
      <w:r w:rsidR="00F70B82" w:rsidRPr="00936050">
        <w:rPr>
          <w:rFonts w:ascii="Didot" w:hAnsi="Didot" w:cs="Didot" w:hint="cs"/>
        </w:rPr>
        <w:t xml:space="preserve"> need to </w:t>
      </w:r>
      <w:r w:rsidR="00936050" w:rsidRPr="00936050">
        <w:rPr>
          <w:rFonts w:ascii="Didot" w:hAnsi="Didot" w:cs="Didot" w:hint="cs"/>
        </w:rPr>
        <w:t xml:space="preserve">know how their </w:t>
      </w:r>
      <w:r w:rsidR="00936050" w:rsidRPr="004F61AB">
        <w:rPr>
          <w:rFonts w:ascii="Didot" w:hAnsi="Didot" w:cs="Didot" w:hint="cs"/>
        </w:rPr>
        <w:t>art influences visual media</w:t>
      </w:r>
      <w:r w:rsidR="00B5097D">
        <w:rPr>
          <w:rFonts w:ascii="Didot" w:hAnsi="Didot" w:cs="Didot"/>
        </w:rPr>
        <w:t xml:space="preserve">, so that they can meet the </w:t>
      </w:r>
      <w:r w:rsidR="00A46119">
        <w:rPr>
          <w:rFonts w:ascii="Didot" w:hAnsi="Didot" w:cs="Didot"/>
        </w:rPr>
        <w:t>expectations</w:t>
      </w:r>
      <w:r w:rsidR="00B5097D">
        <w:rPr>
          <w:rFonts w:ascii="Didot" w:hAnsi="Didot" w:cs="Didot"/>
        </w:rPr>
        <w:t xml:space="preserve"> of the visual artist</w:t>
      </w:r>
      <w:r w:rsidR="004B17E7">
        <w:rPr>
          <w:rFonts w:ascii="Didot" w:hAnsi="Didot" w:cs="Didot"/>
        </w:rPr>
        <w:t>s</w:t>
      </w:r>
      <w:r w:rsidR="00B5097D">
        <w:rPr>
          <w:rFonts w:ascii="Didot" w:hAnsi="Didot" w:cs="Didot"/>
        </w:rPr>
        <w:t xml:space="preserve"> they collaborate with</w:t>
      </w:r>
      <w:r w:rsidR="00936050" w:rsidRPr="004F61AB">
        <w:rPr>
          <w:rFonts w:ascii="Didot" w:hAnsi="Didot" w:cs="Didot" w:hint="cs"/>
        </w:rPr>
        <w:t>.</w:t>
      </w:r>
      <w:r w:rsidR="00441263">
        <w:rPr>
          <w:rFonts w:ascii="Didot" w:hAnsi="Didot" w:cs="Didot"/>
        </w:rPr>
        <w:t xml:space="preserve"> </w:t>
      </w:r>
      <w:r w:rsidR="009320D9">
        <w:rPr>
          <w:rFonts w:ascii="Didot" w:hAnsi="Didot" w:cs="Didot"/>
        </w:rPr>
        <w:t>When incorporated properly</w:t>
      </w:r>
      <w:r w:rsidR="003D59F0">
        <w:rPr>
          <w:rFonts w:ascii="Didot" w:hAnsi="Didot" w:cs="Didot"/>
        </w:rPr>
        <w:t>,</w:t>
      </w:r>
      <w:r w:rsidR="009320D9">
        <w:rPr>
          <w:rFonts w:ascii="Didot" w:hAnsi="Didot" w:cs="Didot"/>
        </w:rPr>
        <w:t xml:space="preserve"> </w:t>
      </w:r>
      <w:r w:rsidR="003D59F0">
        <w:rPr>
          <w:rFonts w:ascii="Didot" w:hAnsi="Didot" w:cs="Didot"/>
        </w:rPr>
        <w:t>the right music choic</w:t>
      </w:r>
      <w:r w:rsidR="00EC643C">
        <w:rPr>
          <w:rFonts w:ascii="Didot" w:hAnsi="Didot" w:cs="Didot"/>
        </w:rPr>
        <w:t>e</w:t>
      </w:r>
      <w:r w:rsidR="003D59F0">
        <w:rPr>
          <w:rFonts w:ascii="Didot" w:hAnsi="Didot" w:cs="Didot"/>
        </w:rPr>
        <w:t xml:space="preserve"> can help the visual material appeal to broader audiences or transform soundless visuals into a life-like experience.</w:t>
      </w:r>
      <w:r w:rsidR="00DA4AFA">
        <w:rPr>
          <w:rFonts w:ascii="Didot" w:hAnsi="Didot" w:cs="Didot"/>
        </w:rPr>
        <w:t xml:space="preserve"> Thus, all artists must respect all genres and musical styles</w:t>
      </w:r>
      <w:r w:rsidR="00DA4AFA">
        <w:rPr>
          <w:rFonts w:ascii="Didot" w:hAnsi="Didot" w:cs="Didot"/>
        </w:rPr>
        <w:t>,</w:t>
      </w:r>
      <w:r w:rsidR="003D59F0">
        <w:rPr>
          <w:rFonts w:ascii="Didot" w:hAnsi="Didot" w:cs="Didot"/>
        </w:rPr>
        <w:t xml:space="preserve"> </w:t>
      </w:r>
      <w:r w:rsidR="00DA4AFA">
        <w:rPr>
          <w:rFonts w:ascii="Didot" w:hAnsi="Didot" w:cs="Didot"/>
        </w:rPr>
        <w:t>as t</w:t>
      </w:r>
      <w:r w:rsidR="00B5097D">
        <w:rPr>
          <w:rFonts w:ascii="Didot" w:hAnsi="Didot" w:cs="Didot"/>
        </w:rPr>
        <w:t xml:space="preserve">he </w:t>
      </w:r>
      <w:r w:rsidR="003D59F0">
        <w:rPr>
          <w:rFonts w:ascii="Didot" w:hAnsi="Didot" w:cs="Didot"/>
        </w:rPr>
        <w:t xml:space="preserve">power of music </w:t>
      </w:r>
      <w:r w:rsidR="00365FF9">
        <w:rPr>
          <w:rFonts w:ascii="Didot" w:hAnsi="Didot" w:cs="Didot"/>
        </w:rPr>
        <w:t>enriches</w:t>
      </w:r>
      <w:r w:rsidR="0066685E">
        <w:rPr>
          <w:rFonts w:ascii="Didot" w:hAnsi="Didot" w:cs="Didot"/>
        </w:rPr>
        <w:t xml:space="preserve"> and inform</w:t>
      </w:r>
      <w:r w:rsidR="00365FF9">
        <w:rPr>
          <w:rFonts w:ascii="Didot" w:hAnsi="Didot" w:cs="Didot"/>
        </w:rPr>
        <w:t>s</w:t>
      </w:r>
      <w:r w:rsidR="0066685E">
        <w:rPr>
          <w:rFonts w:ascii="Didot" w:hAnsi="Didot" w:cs="Didot"/>
        </w:rPr>
        <w:t xml:space="preserve"> the</w:t>
      </w:r>
      <w:r w:rsidR="003D59F0">
        <w:rPr>
          <w:rFonts w:ascii="Didot" w:hAnsi="Didot" w:cs="Didot"/>
        </w:rPr>
        <w:t xml:space="preserve"> narrative of the human </w:t>
      </w:r>
      <w:r w:rsidR="0066685E">
        <w:rPr>
          <w:rFonts w:ascii="Didot" w:hAnsi="Didot" w:cs="Didot"/>
        </w:rPr>
        <w:t>experience</w:t>
      </w:r>
      <w:r w:rsidR="00B9188F">
        <w:rPr>
          <w:rFonts w:ascii="Didot" w:hAnsi="Didot" w:cs="Didot"/>
        </w:rPr>
        <w:t>.</w:t>
      </w:r>
    </w:p>
    <w:p w:rsidR="00936050" w:rsidRPr="004F61AB" w:rsidRDefault="00936050" w:rsidP="00500A67">
      <w:pPr>
        <w:rPr>
          <w:rFonts w:ascii="Didot" w:hAnsi="Didot" w:cs="Didot"/>
        </w:rPr>
      </w:pPr>
    </w:p>
    <w:p w:rsidR="00A46119" w:rsidRDefault="00A46119" w:rsidP="00500A67">
      <w:pPr>
        <w:rPr>
          <w:rFonts w:ascii="Didot" w:hAnsi="Didot" w:cs="Didot"/>
        </w:rPr>
      </w:pPr>
    </w:p>
    <w:p w:rsidR="009C7D59" w:rsidRDefault="009C7D59" w:rsidP="00560B07">
      <w:pPr>
        <w:ind w:left="360"/>
        <w:rPr>
          <w:rFonts w:ascii="Didot" w:hAnsi="Didot" w:cs="Didot"/>
        </w:rPr>
      </w:pPr>
    </w:p>
    <w:p w:rsidR="00A46119" w:rsidRDefault="00936050" w:rsidP="00560B07">
      <w:pPr>
        <w:ind w:left="360"/>
        <w:rPr>
          <w:rFonts w:ascii="Didot" w:hAnsi="Didot" w:cs="Didot"/>
        </w:rPr>
      </w:pPr>
      <w:r w:rsidRPr="004F61AB">
        <w:rPr>
          <w:rFonts w:ascii="Didot" w:hAnsi="Didot" w:cs="Didot" w:hint="cs"/>
        </w:rPr>
        <w:t>Composition, musical performance,</w:t>
      </w:r>
      <w:r w:rsidR="00106988">
        <w:rPr>
          <w:rFonts w:ascii="Didot" w:hAnsi="Didot" w:cs="Didot"/>
        </w:rPr>
        <w:t xml:space="preserve"> music and</w:t>
      </w:r>
      <w:r w:rsidRPr="004F61AB">
        <w:rPr>
          <w:rFonts w:ascii="Didot" w:hAnsi="Didot" w:cs="Didot" w:hint="cs"/>
        </w:rPr>
        <w:t xml:space="preserve"> film editing</w:t>
      </w:r>
      <w:r w:rsidR="00106988">
        <w:rPr>
          <w:rFonts w:ascii="Didot" w:hAnsi="Didot" w:cs="Didot"/>
        </w:rPr>
        <w:t>/mixing</w:t>
      </w:r>
      <w:r w:rsidRPr="004F61AB">
        <w:rPr>
          <w:rFonts w:ascii="Didot" w:hAnsi="Didot" w:cs="Didot" w:hint="cs"/>
        </w:rPr>
        <w:t>, narration, vocals, and script</w:t>
      </w:r>
      <w:r w:rsidR="00560B07">
        <w:rPr>
          <w:rFonts w:ascii="Didot" w:hAnsi="Didot" w:cs="Didot"/>
        </w:rPr>
        <w:t xml:space="preserve"> by</w:t>
      </w:r>
      <w:r w:rsidR="00A46119">
        <w:rPr>
          <w:rFonts w:ascii="Didot" w:hAnsi="Didot" w:cs="Didot"/>
        </w:rPr>
        <w:t xml:space="preserve"> – </w:t>
      </w:r>
    </w:p>
    <w:p w:rsidR="00560B07" w:rsidRDefault="00560B07" w:rsidP="00560B07">
      <w:pPr>
        <w:ind w:left="360"/>
        <w:rPr>
          <w:rFonts w:ascii="Didot" w:hAnsi="Didot" w:cs="Didot"/>
        </w:rPr>
      </w:pPr>
    </w:p>
    <w:p w:rsidR="00936050" w:rsidRPr="004F61AB" w:rsidRDefault="00936050" w:rsidP="00560B07">
      <w:pPr>
        <w:ind w:left="360"/>
        <w:rPr>
          <w:rFonts w:ascii="Didot" w:hAnsi="Didot" w:cs="Didot"/>
        </w:rPr>
      </w:pPr>
      <w:r w:rsidRPr="004F61AB">
        <w:rPr>
          <w:rFonts w:ascii="Didot" w:hAnsi="Didot" w:cs="Didot" w:hint="cs"/>
        </w:rPr>
        <w:t>Arion Tanabe</w:t>
      </w:r>
    </w:p>
    <w:p w:rsidR="00500A67" w:rsidRDefault="00500A67" w:rsidP="00560B07">
      <w:pPr>
        <w:ind w:left="360"/>
        <w:rPr>
          <w:rFonts w:ascii="Didot" w:hAnsi="Didot" w:cs="Didot"/>
        </w:rPr>
      </w:pPr>
    </w:p>
    <w:p w:rsidR="00560B07" w:rsidRPr="004F61AB" w:rsidRDefault="00560B07" w:rsidP="00560B07">
      <w:pPr>
        <w:ind w:left="360"/>
        <w:rPr>
          <w:rFonts w:ascii="Didot" w:hAnsi="Didot" w:cs="Didot"/>
        </w:rPr>
      </w:pPr>
    </w:p>
    <w:p w:rsidR="00E95260" w:rsidRPr="004F61AB" w:rsidRDefault="00936050" w:rsidP="00560B07">
      <w:pPr>
        <w:ind w:left="360"/>
        <w:rPr>
          <w:rFonts w:ascii="Didot" w:hAnsi="Didot" w:cs="Didot"/>
        </w:rPr>
      </w:pPr>
      <w:r w:rsidRPr="004F61AB">
        <w:rPr>
          <w:rFonts w:ascii="Didot" w:hAnsi="Didot" w:cs="Didot" w:hint="cs"/>
        </w:rPr>
        <w:t>Additional Performers –</w:t>
      </w:r>
    </w:p>
    <w:p w:rsidR="00936050" w:rsidRDefault="00936050" w:rsidP="00560B07">
      <w:pPr>
        <w:ind w:left="360"/>
        <w:rPr>
          <w:rFonts w:ascii="Didot" w:hAnsi="Didot" w:cs="Didot"/>
        </w:rPr>
      </w:pPr>
    </w:p>
    <w:p w:rsidR="001B1C59" w:rsidRPr="004F61AB" w:rsidRDefault="001B1C59" w:rsidP="00560B07">
      <w:pPr>
        <w:ind w:left="360"/>
        <w:rPr>
          <w:rFonts w:ascii="Didot" w:hAnsi="Didot" w:cs="Didot"/>
        </w:rPr>
      </w:pPr>
    </w:p>
    <w:p w:rsidR="00936050" w:rsidRPr="004F61AB" w:rsidRDefault="00936050" w:rsidP="00560B07">
      <w:pPr>
        <w:ind w:left="360"/>
        <w:rPr>
          <w:rFonts w:ascii="Didot" w:hAnsi="Didot" w:cs="Didot"/>
        </w:rPr>
      </w:pPr>
      <w:r w:rsidRPr="00936050">
        <w:rPr>
          <w:rFonts w:ascii="Didot" w:hAnsi="Didot" w:cs="Didot" w:hint="cs"/>
        </w:rPr>
        <w:t xml:space="preserve">“That </w:t>
      </w:r>
      <w:r w:rsidRPr="004F61AB">
        <w:rPr>
          <w:rFonts w:ascii="Didot" w:hAnsi="Didot" w:cs="Didot" w:hint="cs"/>
        </w:rPr>
        <w:t>Elegant</w:t>
      </w:r>
      <w:r w:rsidRPr="00936050">
        <w:rPr>
          <w:rFonts w:ascii="Didot" w:hAnsi="Didot" w:cs="Didot" w:hint="cs"/>
        </w:rPr>
        <w:t xml:space="preserve"> Taste</w:t>
      </w:r>
      <w:r w:rsidRPr="004F61AB">
        <w:rPr>
          <w:rFonts w:ascii="Didot" w:hAnsi="Didot" w:cs="Didot" w:hint="cs"/>
        </w:rPr>
        <w:t>,</w:t>
      </w:r>
      <w:r w:rsidRPr="00936050">
        <w:rPr>
          <w:rFonts w:ascii="Didot" w:hAnsi="Didot" w:cs="Didot" w:hint="cs"/>
        </w:rPr>
        <w:t>”</w:t>
      </w:r>
      <w:r w:rsidRPr="004F61AB">
        <w:rPr>
          <w:rFonts w:ascii="Didot" w:hAnsi="Didot" w:cs="Didot" w:hint="cs"/>
        </w:rPr>
        <w:t xml:space="preserve"> “That Sophisticated Taste,” and “That Complex Taste”</w:t>
      </w:r>
    </w:p>
    <w:p w:rsidR="00936050" w:rsidRPr="00936050" w:rsidRDefault="00936050" w:rsidP="00560B07">
      <w:pPr>
        <w:ind w:left="360"/>
        <w:rPr>
          <w:rFonts w:ascii="Didot" w:hAnsi="Didot" w:cs="Didot"/>
        </w:rPr>
      </w:pPr>
    </w:p>
    <w:p w:rsidR="00936050" w:rsidRPr="00936050" w:rsidRDefault="00936050" w:rsidP="00560B07">
      <w:pPr>
        <w:ind w:left="360"/>
        <w:rPr>
          <w:rFonts w:ascii="Didot" w:hAnsi="Didot" w:cs="Didot"/>
        </w:rPr>
      </w:pPr>
      <w:r w:rsidRPr="00936050">
        <w:rPr>
          <w:rFonts w:ascii="Didot" w:hAnsi="Didot" w:cs="Didot" w:hint="cs"/>
        </w:rPr>
        <w:t>Nicole Allen, Violin I &amp; II</w:t>
      </w:r>
    </w:p>
    <w:p w:rsidR="00936050" w:rsidRPr="00936050" w:rsidRDefault="00936050" w:rsidP="00560B07">
      <w:pPr>
        <w:ind w:left="360"/>
        <w:rPr>
          <w:rFonts w:ascii="Didot" w:hAnsi="Didot" w:cs="Didot"/>
        </w:rPr>
      </w:pPr>
      <w:r w:rsidRPr="00936050">
        <w:rPr>
          <w:rFonts w:ascii="Didot" w:hAnsi="Didot" w:cs="Didot" w:hint="cs"/>
        </w:rPr>
        <w:t xml:space="preserve">Maya </w:t>
      </w:r>
      <w:proofErr w:type="spellStart"/>
      <w:r w:rsidRPr="00936050">
        <w:rPr>
          <w:rFonts w:ascii="Didot" w:hAnsi="Didot" w:cs="Didot" w:hint="cs"/>
        </w:rPr>
        <w:t>Mokofisi</w:t>
      </w:r>
      <w:proofErr w:type="spellEnd"/>
      <w:r w:rsidRPr="00936050">
        <w:rPr>
          <w:rFonts w:ascii="Didot" w:hAnsi="Didot" w:cs="Didot" w:hint="cs"/>
        </w:rPr>
        <w:t>, Viola</w:t>
      </w:r>
    </w:p>
    <w:p w:rsidR="00936050" w:rsidRPr="004F61AB" w:rsidRDefault="00936050" w:rsidP="00560B07">
      <w:pPr>
        <w:ind w:left="360"/>
        <w:rPr>
          <w:rFonts w:ascii="Didot" w:hAnsi="Didot" w:cs="Didot"/>
        </w:rPr>
      </w:pPr>
      <w:r w:rsidRPr="00936050">
        <w:rPr>
          <w:rFonts w:ascii="Didot" w:hAnsi="Didot" w:cs="Didot" w:hint="cs"/>
        </w:rPr>
        <w:t>Hannah Shute, Cello</w:t>
      </w:r>
    </w:p>
    <w:p w:rsidR="00936050" w:rsidRDefault="00936050" w:rsidP="00560B07">
      <w:pPr>
        <w:ind w:left="360"/>
        <w:rPr>
          <w:rFonts w:ascii="Didot" w:hAnsi="Didot" w:cs="Didot"/>
        </w:rPr>
      </w:pPr>
    </w:p>
    <w:p w:rsidR="001B1C59" w:rsidRPr="00936050" w:rsidRDefault="001B1C59" w:rsidP="00560B07">
      <w:pPr>
        <w:ind w:left="360"/>
        <w:rPr>
          <w:rFonts w:ascii="Didot" w:hAnsi="Didot" w:cs="Didot"/>
        </w:rPr>
      </w:pPr>
    </w:p>
    <w:p w:rsidR="00936050" w:rsidRPr="004F61AB" w:rsidRDefault="00936050" w:rsidP="00560B07">
      <w:pPr>
        <w:ind w:left="360"/>
        <w:rPr>
          <w:rFonts w:ascii="Didot" w:hAnsi="Didot" w:cs="Didot"/>
        </w:rPr>
      </w:pPr>
      <w:r w:rsidRPr="00936050">
        <w:rPr>
          <w:rFonts w:ascii="Didot" w:hAnsi="Didot" w:cs="Didot" w:hint="cs"/>
        </w:rPr>
        <w:t>“That Cool Taste</w:t>
      </w:r>
      <w:r w:rsidRPr="004F61AB">
        <w:rPr>
          <w:rFonts w:ascii="Didot" w:hAnsi="Didot" w:cs="Didot" w:hint="cs"/>
        </w:rPr>
        <w:t>,</w:t>
      </w:r>
      <w:r w:rsidRPr="00936050">
        <w:rPr>
          <w:rFonts w:ascii="Didot" w:hAnsi="Didot" w:cs="Didot" w:hint="cs"/>
        </w:rPr>
        <w:t>”</w:t>
      </w:r>
      <w:r w:rsidRPr="004F61AB">
        <w:rPr>
          <w:rFonts w:ascii="Didot" w:hAnsi="Didot" w:cs="Didot" w:hint="cs"/>
        </w:rPr>
        <w:t xml:space="preserve"> “That Sophisticated Taste,” and “That Complex Taste”</w:t>
      </w:r>
    </w:p>
    <w:p w:rsidR="00936050" w:rsidRPr="00936050" w:rsidRDefault="00936050" w:rsidP="00560B07">
      <w:pPr>
        <w:ind w:left="360"/>
        <w:rPr>
          <w:rFonts w:ascii="Didot" w:hAnsi="Didot" w:cs="Didot"/>
        </w:rPr>
      </w:pPr>
    </w:p>
    <w:p w:rsidR="00936050" w:rsidRPr="00936050" w:rsidRDefault="00936050" w:rsidP="00560B07">
      <w:pPr>
        <w:ind w:left="360"/>
        <w:rPr>
          <w:rFonts w:ascii="Didot" w:hAnsi="Didot" w:cs="Didot"/>
        </w:rPr>
      </w:pPr>
      <w:r w:rsidRPr="00936050">
        <w:rPr>
          <w:rFonts w:ascii="Didot" w:hAnsi="Didot" w:cs="Didot" w:hint="cs"/>
        </w:rPr>
        <w:t>Tanner Bayles, Alto Saxophone</w:t>
      </w:r>
    </w:p>
    <w:p w:rsidR="00936050" w:rsidRPr="00936050" w:rsidRDefault="00936050" w:rsidP="00560B07">
      <w:pPr>
        <w:ind w:left="360"/>
        <w:rPr>
          <w:rFonts w:ascii="Didot" w:hAnsi="Didot" w:cs="Didot"/>
        </w:rPr>
      </w:pPr>
      <w:r w:rsidRPr="00936050">
        <w:rPr>
          <w:rFonts w:ascii="Didot" w:hAnsi="Didot" w:cs="Didot" w:hint="cs"/>
        </w:rPr>
        <w:t>Alexandra Shea, Clarinet</w:t>
      </w:r>
    </w:p>
    <w:p w:rsidR="00936050" w:rsidRDefault="00936050" w:rsidP="001B1C59">
      <w:pPr>
        <w:rPr>
          <w:rFonts w:ascii="Didot" w:hAnsi="Didot" w:cs="Didot"/>
        </w:rPr>
      </w:pPr>
    </w:p>
    <w:p w:rsidR="001B1C59" w:rsidRPr="004F61AB" w:rsidRDefault="001B1C59" w:rsidP="00560B07">
      <w:pPr>
        <w:ind w:left="360"/>
        <w:rPr>
          <w:rFonts w:ascii="Didot" w:hAnsi="Didot" w:cs="Didot"/>
        </w:rPr>
      </w:pPr>
    </w:p>
    <w:p w:rsidR="00936050" w:rsidRPr="004F61AB" w:rsidRDefault="00936050" w:rsidP="00560B07">
      <w:pPr>
        <w:ind w:left="360"/>
        <w:rPr>
          <w:rFonts w:ascii="Didot" w:hAnsi="Didot" w:cs="Didot"/>
        </w:rPr>
      </w:pPr>
      <w:r w:rsidRPr="004F61AB">
        <w:rPr>
          <w:rFonts w:ascii="Didot" w:hAnsi="Didot" w:cs="Didot" w:hint="cs"/>
        </w:rPr>
        <w:t>“Sweet Anticipation”</w:t>
      </w:r>
    </w:p>
    <w:p w:rsidR="00936050" w:rsidRPr="004F61AB" w:rsidRDefault="00936050" w:rsidP="00560B07">
      <w:pPr>
        <w:ind w:left="360"/>
        <w:rPr>
          <w:rFonts w:ascii="Didot" w:hAnsi="Didot" w:cs="Didot"/>
        </w:rPr>
      </w:pPr>
    </w:p>
    <w:p w:rsidR="00936050" w:rsidRPr="004F61AB" w:rsidRDefault="00936050" w:rsidP="00560B07">
      <w:pPr>
        <w:ind w:left="360"/>
        <w:rPr>
          <w:rFonts w:ascii="Didot" w:hAnsi="Didot" w:cs="Didot"/>
        </w:rPr>
      </w:pPr>
      <w:r w:rsidRPr="004F61AB">
        <w:rPr>
          <w:rFonts w:ascii="Didot" w:hAnsi="Didot" w:cs="Didot" w:hint="cs"/>
        </w:rPr>
        <w:t>Jessica Wells, Vocals</w:t>
      </w:r>
    </w:p>
    <w:p w:rsidR="00500A67" w:rsidRPr="004F61AB" w:rsidRDefault="00500A67" w:rsidP="00936050">
      <w:pPr>
        <w:rPr>
          <w:rFonts w:ascii="Times New Roman" w:hAnsi="Times New Roman" w:cs="Times New Roman"/>
        </w:rPr>
      </w:pPr>
    </w:p>
    <w:p w:rsidR="00500A67" w:rsidRDefault="00500A67" w:rsidP="00936050">
      <w:pPr>
        <w:rPr>
          <w:rFonts w:ascii="Times New Roman" w:hAnsi="Times New Roman" w:cs="Times New Roman"/>
        </w:rPr>
      </w:pPr>
    </w:p>
    <w:p w:rsidR="00106988" w:rsidRPr="004F61AB" w:rsidRDefault="00106988" w:rsidP="00936050">
      <w:pPr>
        <w:rPr>
          <w:rFonts w:ascii="Times New Roman" w:hAnsi="Times New Roman" w:cs="Times New Roman"/>
        </w:rPr>
      </w:pPr>
    </w:p>
    <w:p w:rsidR="00500A67" w:rsidRDefault="00500A67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1B1C59" w:rsidRDefault="001B1C59" w:rsidP="004F61AB">
      <w:pPr>
        <w:ind w:left="720"/>
        <w:rPr>
          <w:rFonts w:ascii="Times New Roman" w:hAnsi="Times New Roman" w:cs="Times New Roman"/>
        </w:rPr>
      </w:pPr>
    </w:p>
    <w:p w:rsidR="009C7D59" w:rsidRPr="00500A67" w:rsidRDefault="009C7D59" w:rsidP="004F61AB">
      <w:pPr>
        <w:ind w:left="720"/>
        <w:rPr>
          <w:rFonts w:ascii="Times New Roman" w:hAnsi="Times New Roman" w:cs="Times New Roman"/>
        </w:rPr>
      </w:pPr>
    </w:p>
    <w:p w:rsidR="00500A67" w:rsidRPr="00A46119" w:rsidRDefault="004F61AB" w:rsidP="004F61AB">
      <w:pPr>
        <w:ind w:left="72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lastRenderedPageBreak/>
        <w:t>All downloaded</w:t>
      </w:r>
      <w:r w:rsidR="00500A67" w:rsidRPr="00A46119">
        <w:rPr>
          <w:rFonts w:ascii="Didot" w:hAnsi="Didot" w:cs="Didot" w:hint="cs"/>
        </w:rPr>
        <w:t xml:space="preserve"> </w:t>
      </w:r>
      <w:r w:rsidRPr="00A46119">
        <w:rPr>
          <w:rFonts w:ascii="Didot" w:hAnsi="Didot" w:cs="Didot" w:hint="cs"/>
        </w:rPr>
        <w:t>s</w:t>
      </w:r>
      <w:r w:rsidR="00500A67" w:rsidRPr="00A46119">
        <w:rPr>
          <w:rFonts w:ascii="Didot" w:hAnsi="Didot" w:cs="Didot" w:hint="cs"/>
        </w:rPr>
        <w:t>ounds from</w:t>
      </w:r>
      <w:r w:rsidRPr="00A46119">
        <w:rPr>
          <w:rFonts w:ascii="Didot" w:hAnsi="Didot" w:cs="Didot" w:hint="cs"/>
        </w:rPr>
        <w:t xml:space="preserve"> the open-source sound </w:t>
      </w:r>
      <w:r w:rsidR="00C04532" w:rsidRPr="00A46119">
        <w:rPr>
          <w:rFonts w:ascii="Didot" w:hAnsi="Didot" w:cs="Didot" w:hint="cs"/>
        </w:rPr>
        <w:t>library</w:t>
      </w:r>
      <w:r w:rsidRPr="00A46119">
        <w:rPr>
          <w:rFonts w:ascii="Didot" w:hAnsi="Didot" w:cs="Didot" w:hint="cs"/>
        </w:rPr>
        <w:t xml:space="preserve"> Soundly</w:t>
      </w:r>
      <w:r w:rsidR="00106988" w:rsidRPr="00A46119">
        <w:rPr>
          <w:rFonts w:ascii="Didot" w:hAnsi="Didot" w:cs="Didot" w:hint="cs"/>
        </w:rPr>
        <w:t xml:space="preserve"> -</w:t>
      </w:r>
    </w:p>
    <w:p w:rsidR="004F61AB" w:rsidRPr="00A46119" w:rsidRDefault="004F61AB" w:rsidP="004F61AB">
      <w:pPr>
        <w:ind w:left="720"/>
        <w:rPr>
          <w:rFonts w:ascii="Didot" w:hAnsi="Didot" w:cs="Didot" w:hint="cs"/>
        </w:rPr>
      </w:pPr>
    </w:p>
    <w:p w:rsidR="004F61AB" w:rsidRPr="00A46119" w:rsidRDefault="004F61AB" w:rsidP="004F61AB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Soundly. Oslo, Norway.</w:t>
      </w:r>
      <w:r w:rsidR="00C04532" w:rsidRPr="00A46119">
        <w:rPr>
          <w:rFonts w:ascii="Didot" w:hAnsi="Didot" w:cs="Didot" w:hint="cs"/>
        </w:rPr>
        <w:t xml:space="preserve"> Accessed March </w:t>
      </w:r>
      <w:r w:rsidR="00C04532" w:rsidRPr="00A46119">
        <w:rPr>
          <w:rFonts w:ascii="Baskerville" w:hAnsi="Baskerville" w:cs="Didot"/>
        </w:rPr>
        <w:t>20, 2023</w:t>
      </w:r>
      <w:r w:rsidR="00C04532" w:rsidRPr="00A46119">
        <w:rPr>
          <w:rFonts w:ascii="Didot" w:hAnsi="Didot" w:cs="Didot" w:hint="cs"/>
        </w:rPr>
        <w:t>.</w:t>
      </w:r>
      <w:r w:rsidRPr="00A46119">
        <w:rPr>
          <w:rFonts w:ascii="Didot" w:hAnsi="Didot" w:cs="Didot" w:hint="cs"/>
        </w:rPr>
        <w:t xml:space="preserve"> </w:t>
      </w:r>
      <w:hyperlink r:id="rId8" w:history="1">
        <w:r w:rsidRPr="00A46119">
          <w:rPr>
            <w:rStyle w:val="Hyperlink"/>
            <w:rFonts w:ascii="Didot" w:hAnsi="Didot" w:cs="Didot" w:hint="cs"/>
          </w:rPr>
          <w:t>getsoundly.com</w:t>
        </w:r>
      </w:hyperlink>
      <w:r w:rsidRPr="00A46119">
        <w:rPr>
          <w:rFonts w:ascii="Didot" w:hAnsi="Didot" w:cs="Didot" w:hint="cs"/>
        </w:rPr>
        <w:t xml:space="preserve">. </w:t>
      </w:r>
    </w:p>
    <w:p w:rsidR="004F61AB" w:rsidRPr="00A46119" w:rsidRDefault="004F61AB" w:rsidP="004F61AB">
      <w:pPr>
        <w:pStyle w:val="ListParagraph"/>
        <w:rPr>
          <w:rFonts w:ascii="Didot" w:hAnsi="Didot" w:cs="Didot" w:hint="cs"/>
        </w:rPr>
      </w:pPr>
    </w:p>
    <w:p w:rsidR="00C04532" w:rsidRPr="00A46119" w:rsidRDefault="00C04532" w:rsidP="004F61AB">
      <w:pPr>
        <w:pStyle w:val="ListParagraph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Visual media clips –</w:t>
      </w:r>
    </w:p>
    <w:p w:rsidR="00C04532" w:rsidRPr="00A46119" w:rsidRDefault="00C04532" w:rsidP="004F61AB">
      <w:pPr>
        <w:pStyle w:val="ListParagraph"/>
        <w:rPr>
          <w:rFonts w:ascii="Didot" w:hAnsi="Didot" w:cs="Didot" w:hint="cs"/>
        </w:rPr>
      </w:pPr>
    </w:p>
    <w:p w:rsidR="00CE69FB" w:rsidRPr="00A46119" w:rsidRDefault="00C04532" w:rsidP="00C04532">
      <w:pPr>
        <w:pStyle w:val="ListParagraph"/>
        <w:ind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“Lucky Strike Cigarette Commercial: Square Dance” (</w:t>
      </w:r>
      <w:r w:rsidRPr="00A46119">
        <w:rPr>
          <w:rFonts w:ascii="Baskerville" w:hAnsi="Baskerville" w:cs="Didot"/>
        </w:rPr>
        <w:t>1948</w:t>
      </w:r>
      <w:r w:rsidRPr="00A46119">
        <w:rPr>
          <w:rFonts w:ascii="Didot" w:hAnsi="Didot" w:cs="Didot" w:hint="cs"/>
        </w:rPr>
        <w:t xml:space="preserve">). </w:t>
      </w:r>
      <w:proofErr w:type="spellStart"/>
      <w:r w:rsidRPr="00A46119">
        <w:rPr>
          <w:rFonts w:ascii="Didot" w:hAnsi="Didot" w:cs="Didot" w:hint="cs"/>
        </w:rPr>
        <w:t>Perlinger</w:t>
      </w:r>
      <w:proofErr w:type="spellEnd"/>
      <w:r w:rsidRPr="00A46119">
        <w:rPr>
          <w:rFonts w:ascii="Didot" w:hAnsi="Didot" w:cs="Didot" w:hint="cs"/>
        </w:rPr>
        <w:t xml:space="preserve"> Archives. Accessed September </w:t>
      </w:r>
      <w:r w:rsidRPr="00A46119">
        <w:rPr>
          <w:rFonts w:ascii="Baskerville" w:hAnsi="Baskerville" w:cs="Didot"/>
        </w:rPr>
        <w:t>15, 2022.</w:t>
      </w:r>
      <w:r w:rsidR="00CE69FB" w:rsidRPr="00A46119">
        <w:rPr>
          <w:rFonts w:ascii="Didot" w:hAnsi="Didot" w:cs="Didot" w:hint="cs"/>
        </w:rPr>
        <w:t xml:space="preserve"> </w:t>
      </w:r>
      <w:hyperlink r:id="rId9" w:history="1">
        <w:r w:rsidR="00CE69FB" w:rsidRPr="00A46119">
          <w:rPr>
            <w:rStyle w:val="Hyperlink"/>
            <w:rFonts w:ascii="Didot" w:hAnsi="Didot" w:cs="Didot" w:hint="cs"/>
          </w:rPr>
          <w:t>https://archive.org/details/LuckyStr1948_2</w:t>
        </w:r>
      </w:hyperlink>
    </w:p>
    <w:p w:rsidR="00C04532" w:rsidRPr="00A46119" w:rsidRDefault="00CE69FB" w:rsidP="00C04532">
      <w:pPr>
        <w:pStyle w:val="ListParagraph"/>
        <w:ind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 xml:space="preserve"> </w:t>
      </w:r>
    </w:p>
    <w:p w:rsidR="00500A67" w:rsidRPr="00A46119" w:rsidRDefault="00500A67" w:rsidP="004F61AB">
      <w:pPr>
        <w:ind w:left="720"/>
        <w:rPr>
          <w:rFonts w:ascii="Didot" w:hAnsi="Didot" w:cs="Didot" w:hint="cs"/>
        </w:rPr>
      </w:pPr>
    </w:p>
    <w:p w:rsidR="006D129E" w:rsidRPr="00A46119" w:rsidRDefault="00CE69FB" w:rsidP="006D129E">
      <w:pPr>
        <w:ind w:firstLine="108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Multiple</w:t>
      </w:r>
      <w:r w:rsidR="006D129E" w:rsidRPr="00A46119">
        <w:rPr>
          <w:rFonts w:ascii="Didot" w:hAnsi="Didot" w:cs="Didot" w:hint="cs"/>
        </w:rPr>
        <w:t xml:space="preserve"> videos. </w:t>
      </w:r>
      <w:proofErr w:type="spellStart"/>
      <w:r w:rsidR="006D129E" w:rsidRPr="00A46119">
        <w:rPr>
          <w:rFonts w:ascii="Didot" w:hAnsi="Didot" w:cs="Didot" w:hint="cs"/>
        </w:rPr>
        <w:t>Coverr</w:t>
      </w:r>
      <w:proofErr w:type="spellEnd"/>
      <w:r w:rsidR="006D129E" w:rsidRPr="00A46119">
        <w:rPr>
          <w:rFonts w:ascii="Didot" w:hAnsi="Didot" w:cs="Didot" w:hint="cs"/>
        </w:rPr>
        <w:t xml:space="preserve">. Accessed </w:t>
      </w:r>
      <w:r w:rsidR="006D129E" w:rsidRPr="00A46119">
        <w:rPr>
          <w:rFonts w:ascii="Baskerville" w:hAnsi="Baskerville" w:cs="Didot"/>
        </w:rPr>
        <w:t>Jan 5, 2023.</w:t>
      </w:r>
      <w:r w:rsidR="006D129E" w:rsidRPr="00A46119">
        <w:rPr>
          <w:rFonts w:ascii="Didot" w:hAnsi="Didot" w:cs="Didot" w:hint="cs"/>
        </w:rPr>
        <w:t xml:space="preserve"> </w:t>
      </w:r>
      <w:hyperlink r:id="rId10" w:history="1">
        <w:r w:rsidRPr="00A46119">
          <w:rPr>
            <w:rStyle w:val="Hyperlink"/>
            <w:rFonts w:ascii="Didot" w:hAnsi="Didot" w:cs="Didot" w:hint="cs"/>
          </w:rPr>
          <w:t>https://coverr.co/</w:t>
        </w:r>
      </w:hyperlink>
    </w:p>
    <w:p w:rsidR="00CE69FB" w:rsidRPr="00A46119" w:rsidRDefault="00CE69FB" w:rsidP="006D129E">
      <w:pPr>
        <w:ind w:firstLine="1080"/>
        <w:rPr>
          <w:rFonts w:ascii="Didot" w:hAnsi="Didot" w:cs="Didot" w:hint="cs"/>
        </w:rPr>
      </w:pPr>
    </w:p>
    <w:p w:rsidR="00500A67" w:rsidRPr="00A46119" w:rsidRDefault="00500A67" w:rsidP="00936050">
      <w:pPr>
        <w:rPr>
          <w:rFonts w:ascii="Didot" w:hAnsi="Didot" w:cs="Didot" w:hint="cs"/>
        </w:rPr>
      </w:pPr>
    </w:p>
    <w:p w:rsidR="006D129E" w:rsidRPr="00A46119" w:rsidRDefault="009C7D59" w:rsidP="006D129E">
      <w:pPr>
        <w:ind w:left="720"/>
        <w:rPr>
          <w:rFonts w:ascii="Didot" w:hAnsi="Didot" w:cs="Didot" w:hint="cs"/>
        </w:rPr>
      </w:pPr>
      <w:r>
        <w:rPr>
          <w:rFonts w:ascii="Didot" w:hAnsi="Didot" w:cs="Didot"/>
        </w:rPr>
        <w:t>Software</w:t>
      </w:r>
      <w:r w:rsidR="00500A67" w:rsidRPr="00A46119">
        <w:rPr>
          <w:rFonts w:ascii="Didot" w:hAnsi="Didot" w:cs="Didot" w:hint="cs"/>
        </w:rPr>
        <w:t xml:space="preserve"> used – </w:t>
      </w:r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</w:p>
    <w:p w:rsidR="006D129E" w:rsidRPr="00A46119" w:rsidRDefault="00500A67" w:rsidP="00CE69FB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REAPER</w:t>
      </w:r>
      <w:r w:rsidR="00CE69FB" w:rsidRPr="00A46119">
        <w:rPr>
          <w:rFonts w:ascii="Didot" w:hAnsi="Didot" w:cs="Didot" w:hint="cs"/>
        </w:rPr>
        <w:t>.</w:t>
      </w:r>
      <w:r w:rsidRPr="00A46119">
        <w:rPr>
          <w:rFonts w:ascii="Didot" w:hAnsi="Didot" w:cs="Didot" w:hint="cs"/>
        </w:rPr>
        <w:t xml:space="preserve"> </w:t>
      </w:r>
      <w:hyperlink r:id="rId11" w:history="1">
        <w:r w:rsidR="00CE69FB" w:rsidRPr="00A46119">
          <w:rPr>
            <w:rStyle w:val="Hyperlink"/>
            <w:rFonts w:ascii="Didot" w:hAnsi="Didot" w:cs="Didot" w:hint="cs"/>
          </w:rPr>
          <w:t>https://www.reaper.fm/</w:t>
        </w:r>
      </w:hyperlink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</w:p>
    <w:p w:rsidR="00CE69FB" w:rsidRPr="00A46119" w:rsidRDefault="00500A67" w:rsidP="00CE69FB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MAX/MSP</w:t>
      </w:r>
      <w:r w:rsidR="00CE69FB" w:rsidRPr="00A46119">
        <w:rPr>
          <w:rFonts w:ascii="Didot" w:hAnsi="Didot" w:cs="Didot" w:hint="cs"/>
        </w:rPr>
        <w:t>.</w:t>
      </w:r>
      <w:r w:rsidR="006D129E" w:rsidRPr="00A46119">
        <w:rPr>
          <w:rFonts w:ascii="Didot" w:hAnsi="Didot" w:cs="Didot" w:hint="cs"/>
        </w:rPr>
        <w:t xml:space="preserve"> </w:t>
      </w:r>
      <w:hyperlink r:id="rId12" w:history="1">
        <w:r w:rsidR="00CE69FB" w:rsidRPr="00A46119">
          <w:rPr>
            <w:rStyle w:val="Hyperlink"/>
            <w:rFonts w:ascii="Didot" w:hAnsi="Didot" w:cs="Didot" w:hint="cs"/>
          </w:rPr>
          <w:t>https://cycling74.com/products/max</w:t>
        </w:r>
      </w:hyperlink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</w:p>
    <w:p w:rsidR="00CE69FB" w:rsidRPr="00A46119" w:rsidRDefault="006D129E" w:rsidP="00CE69FB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Sebelius</w:t>
      </w:r>
      <w:r w:rsidR="00CE69FB" w:rsidRPr="00A46119">
        <w:rPr>
          <w:rFonts w:ascii="Didot" w:hAnsi="Didot" w:cs="Didot" w:hint="cs"/>
        </w:rPr>
        <w:t>.</w:t>
      </w:r>
      <w:r w:rsidR="00500A67" w:rsidRPr="00A46119">
        <w:rPr>
          <w:rFonts w:ascii="Didot" w:hAnsi="Didot" w:cs="Didot" w:hint="cs"/>
        </w:rPr>
        <w:t xml:space="preserve"> </w:t>
      </w:r>
      <w:hyperlink r:id="rId13" w:history="1">
        <w:r w:rsidR="00CE69FB" w:rsidRPr="00A46119">
          <w:rPr>
            <w:rStyle w:val="Hyperlink"/>
            <w:rFonts w:ascii="Didot" w:hAnsi="Didot" w:cs="Didot" w:hint="cs"/>
          </w:rPr>
          <w:t>https://www.avid.com/sibelius</w:t>
        </w:r>
      </w:hyperlink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</w:p>
    <w:p w:rsidR="00500A67" w:rsidRPr="00A46119" w:rsidRDefault="00500A67" w:rsidP="00CE69FB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Logic Pro</w:t>
      </w:r>
      <w:r w:rsidR="00CE69FB" w:rsidRPr="00A46119">
        <w:rPr>
          <w:rFonts w:ascii="Didot" w:hAnsi="Didot" w:cs="Didot" w:hint="cs"/>
        </w:rPr>
        <w:t xml:space="preserve">. </w:t>
      </w:r>
      <w:hyperlink r:id="rId14" w:history="1">
        <w:r w:rsidR="00CE69FB" w:rsidRPr="00A46119">
          <w:rPr>
            <w:rStyle w:val="Hyperlink"/>
            <w:rFonts w:ascii="Didot" w:hAnsi="Didot" w:cs="Didot" w:hint="cs"/>
          </w:rPr>
          <w:t>https://www.apple.com/logic-pro/</w:t>
        </w:r>
      </w:hyperlink>
    </w:p>
    <w:p w:rsidR="00500A67" w:rsidRPr="00A46119" w:rsidRDefault="00500A67" w:rsidP="006D129E">
      <w:pPr>
        <w:ind w:left="720"/>
        <w:rPr>
          <w:rFonts w:ascii="Didot" w:hAnsi="Didot" w:cs="Didot" w:hint="cs"/>
        </w:rPr>
      </w:pPr>
    </w:p>
    <w:p w:rsidR="00CE69FB" w:rsidRPr="00A46119" w:rsidRDefault="00500A67" w:rsidP="006D129E">
      <w:pPr>
        <w:ind w:left="72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Hardware –</w:t>
      </w:r>
    </w:p>
    <w:p w:rsidR="00106988" w:rsidRPr="00A46119" w:rsidRDefault="00106988" w:rsidP="006D129E">
      <w:pPr>
        <w:ind w:left="720"/>
        <w:rPr>
          <w:rFonts w:ascii="Didot" w:hAnsi="Didot" w:cs="Didot" w:hint="cs"/>
        </w:rPr>
      </w:pPr>
    </w:p>
    <w:p w:rsidR="00CE69FB" w:rsidRPr="00A46119" w:rsidRDefault="00500A67" w:rsidP="00106988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Yamaha S</w:t>
      </w:r>
      <w:r w:rsidRPr="00A46119">
        <w:rPr>
          <w:rFonts w:ascii="Baskerville" w:hAnsi="Baskerville" w:cs="Didot"/>
        </w:rPr>
        <w:t>90</w:t>
      </w:r>
      <w:r w:rsidRPr="00A46119">
        <w:rPr>
          <w:rFonts w:ascii="Didot" w:hAnsi="Didot" w:cs="Didot" w:hint="cs"/>
        </w:rPr>
        <w:t xml:space="preserve">XS Music </w:t>
      </w:r>
      <w:r w:rsidR="006D129E" w:rsidRPr="00A46119">
        <w:rPr>
          <w:rFonts w:ascii="Didot" w:hAnsi="Didot" w:cs="Didot" w:hint="cs"/>
        </w:rPr>
        <w:t>Synthesizer</w:t>
      </w:r>
      <w:r w:rsidR="00106988" w:rsidRPr="00A46119">
        <w:rPr>
          <w:rFonts w:ascii="Didot" w:hAnsi="Didot" w:cs="Didot" w:hint="cs"/>
        </w:rPr>
        <w:t xml:space="preserve">. </w:t>
      </w:r>
      <w:hyperlink r:id="rId15" w:history="1">
        <w:r w:rsidR="00106988" w:rsidRPr="00A46119">
          <w:rPr>
            <w:rStyle w:val="Hyperlink"/>
            <w:rFonts w:ascii="Didot" w:hAnsi="Didot" w:cs="Didot" w:hint="cs"/>
          </w:rPr>
          <w:t>https://usa.yamaha.com/</w:t>
        </w:r>
      </w:hyperlink>
    </w:p>
    <w:p w:rsidR="00106988" w:rsidRPr="00A46119" w:rsidRDefault="00106988" w:rsidP="006D129E">
      <w:pPr>
        <w:ind w:left="720"/>
        <w:rPr>
          <w:rFonts w:ascii="Didot" w:hAnsi="Didot" w:cs="Didot" w:hint="cs"/>
        </w:rPr>
      </w:pPr>
    </w:p>
    <w:p w:rsidR="00CE69FB" w:rsidRPr="00A46119" w:rsidRDefault="00500A67" w:rsidP="00106988">
      <w:pPr>
        <w:ind w:left="720" w:firstLine="360"/>
        <w:rPr>
          <w:rFonts w:ascii="Didot" w:hAnsi="Didot" w:cs="Didot" w:hint="cs"/>
        </w:rPr>
      </w:pPr>
      <w:r w:rsidRPr="00A46119">
        <w:rPr>
          <w:rFonts w:ascii="Baskerville" w:hAnsi="Baskerville" w:cs="Didot"/>
        </w:rPr>
        <w:t>2</w:t>
      </w:r>
      <w:r w:rsidRPr="00A46119">
        <w:rPr>
          <w:rFonts w:ascii="Didot" w:hAnsi="Didot" w:cs="Didot" w:hint="cs"/>
        </w:rPr>
        <w:t>i</w:t>
      </w:r>
      <w:r w:rsidRPr="00A46119">
        <w:rPr>
          <w:rFonts w:ascii="Baskerville" w:hAnsi="Baskerville" w:cs="Didot"/>
        </w:rPr>
        <w:t>2</w:t>
      </w:r>
      <w:r w:rsidRPr="00A46119">
        <w:rPr>
          <w:rFonts w:ascii="Didot" w:hAnsi="Didot" w:cs="Didot" w:hint="cs"/>
        </w:rPr>
        <w:t xml:space="preserve"> Scarlet </w:t>
      </w:r>
      <w:proofErr w:type="spellStart"/>
      <w:r w:rsidRPr="00A46119">
        <w:rPr>
          <w:rFonts w:ascii="Didot" w:hAnsi="Didot" w:cs="Didot" w:hint="cs"/>
        </w:rPr>
        <w:t>Focusrite</w:t>
      </w:r>
      <w:proofErr w:type="spellEnd"/>
      <w:r w:rsidR="00106988" w:rsidRPr="00A46119">
        <w:rPr>
          <w:rFonts w:ascii="Didot" w:hAnsi="Didot" w:cs="Didot" w:hint="cs"/>
        </w:rPr>
        <w:t xml:space="preserve">. </w:t>
      </w:r>
      <w:hyperlink r:id="rId16" w:history="1">
        <w:r w:rsidR="00106988" w:rsidRPr="00A46119">
          <w:rPr>
            <w:rStyle w:val="Hyperlink"/>
            <w:rFonts w:ascii="Didot" w:hAnsi="Didot" w:cs="Didot" w:hint="cs"/>
          </w:rPr>
          <w:t>https://focusrite.com/en</w:t>
        </w:r>
      </w:hyperlink>
    </w:p>
    <w:p w:rsidR="00106988" w:rsidRPr="00A46119" w:rsidRDefault="00106988" w:rsidP="006D129E">
      <w:pPr>
        <w:ind w:left="720"/>
        <w:rPr>
          <w:rFonts w:ascii="Didot" w:hAnsi="Didot" w:cs="Didot" w:hint="cs"/>
        </w:rPr>
      </w:pPr>
    </w:p>
    <w:p w:rsidR="006D129E" w:rsidRPr="00A46119" w:rsidRDefault="00500A67" w:rsidP="00106988">
      <w:pPr>
        <w:ind w:left="720" w:firstLine="360"/>
        <w:rPr>
          <w:rFonts w:ascii="Didot" w:hAnsi="Didot" w:cs="Didot" w:hint="cs"/>
        </w:rPr>
      </w:pPr>
      <w:r w:rsidRPr="00A46119">
        <w:rPr>
          <w:rFonts w:ascii="Baskerville" w:hAnsi="Baskerville" w:cs="Didot"/>
        </w:rPr>
        <w:t>2019</w:t>
      </w:r>
      <w:r w:rsidRPr="00A46119">
        <w:rPr>
          <w:rFonts w:ascii="Didot" w:hAnsi="Didot" w:cs="Didot" w:hint="cs"/>
        </w:rPr>
        <w:t xml:space="preserve"> Mac Book Pro</w:t>
      </w:r>
      <w:r w:rsidR="00106988" w:rsidRPr="00A46119">
        <w:rPr>
          <w:rFonts w:ascii="Didot" w:hAnsi="Didot" w:cs="Didot" w:hint="cs"/>
        </w:rPr>
        <w:t xml:space="preserve">. </w:t>
      </w:r>
      <w:hyperlink r:id="rId17" w:history="1">
        <w:r w:rsidR="00106988" w:rsidRPr="00A46119">
          <w:rPr>
            <w:rStyle w:val="Hyperlink"/>
            <w:rFonts w:ascii="Didot" w:hAnsi="Didot" w:cs="Didot" w:hint="cs"/>
          </w:rPr>
          <w:t>https://www.apple.com/mac/</w:t>
        </w:r>
      </w:hyperlink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>Brands –</w:t>
      </w:r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</w:p>
    <w:p w:rsidR="00CE69FB" w:rsidRPr="00A46119" w:rsidRDefault="00CE69FB" w:rsidP="00106988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 xml:space="preserve">Lucky Strike. </w:t>
      </w:r>
      <w:hyperlink r:id="rId18" w:history="1">
        <w:r w:rsidRPr="00A46119">
          <w:rPr>
            <w:rStyle w:val="Hyperlink"/>
            <w:rFonts w:ascii="Didot" w:hAnsi="Didot" w:cs="Didot" w:hint="cs"/>
          </w:rPr>
          <w:t>https://www.luckystrike.com/</w:t>
        </w:r>
      </w:hyperlink>
    </w:p>
    <w:p w:rsidR="00CE69FB" w:rsidRPr="00A46119" w:rsidRDefault="00CE69FB" w:rsidP="006D129E">
      <w:pPr>
        <w:ind w:left="720"/>
        <w:rPr>
          <w:rFonts w:ascii="Didot" w:hAnsi="Didot" w:cs="Didot" w:hint="cs"/>
        </w:rPr>
      </w:pPr>
    </w:p>
    <w:p w:rsidR="00CE69FB" w:rsidRPr="00A46119" w:rsidRDefault="00CE69FB" w:rsidP="00106988">
      <w:pPr>
        <w:ind w:left="720" w:firstLine="360"/>
        <w:rPr>
          <w:rFonts w:ascii="Didot" w:hAnsi="Didot" w:cs="Didot" w:hint="cs"/>
        </w:rPr>
      </w:pPr>
      <w:r w:rsidRPr="00A46119">
        <w:rPr>
          <w:rFonts w:ascii="Didot" w:hAnsi="Didot" w:cs="Didot" w:hint="cs"/>
        </w:rPr>
        <w:t xml:space="preserve">Nissan. </w:t>
      </w:r>
      <w:hyperlink r:id="rId19" w:history="1">
        <w:r w:rsidRPr="00A46119">
          <w:rPr>
            <w:rStyle w:val="Hyperlink"/>
            <w:rFonts w:ascii="Didot" w:hAnsi="Didot" w:cs="Didot" w:hint="cs"/>
          </w:rPr>
          <w:t>https://www.nissanusa.com/</w:t>
        </w:r>
      </w:hyperlink>
    </w:p>
    <w:p w:rsidR="00E95260" w:rsidRPr="00A46119" w:rsidRDefault="00E95260" w:rsidP="00E6256C">
      <w:pPr>
        <w:spacing w:line="480" w:lineRule="auto"/>
        <w:rPr>
          <w:rFonts w:ascii="Didot" w:hAnsi="Didot" w:cs="Didot" w:hint="cs"/>
        </w:rPr>
      </w:pPr>
    </w:p>
    <w:sectPr w:rsidR="00E95260" w:rsidRPr="00A46119" w:rsidSect="00DB3731">
      <w:headerReference w:type="even" r:id="rId20"/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352" w:rsidRDefault="00581352" w:rsidP="00A969D6">
      <w:r>
        <w:separator/>
      </w:r>
    </w:p>
  </w:endnote>
  <w:endnote w:type="continuationSeparator" w:id="0">
    <w:p w:rsidR="00581352" w:rsidRDefault="00581352" w:rsidP="00A9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352" w:rsidRDefault="00581352" w:rsidP="00A969D6">
      <w:r>
        <w:separator/>
      </w:r>
    </w:p>
  </w:footnote>
  <w:footnote w:type="continuationSeparator" w:id="0">
    <w:p w:rsidR="00581352" w:rsidRDefault="00581352" w:rsidP="00A9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2648800"/>
      <w:docPartObj>
        <w:docPartGallery w:val="Page Numbers (Top of Page)"/>
        <w:docPartUnique/>
      </w:docPartObj>
    </w:sdtPr>
    <w:sdtContent>
      <w:p w:rsidR="004B17E7" w:rsidRDefault="004B17E7" w:rsidP="001825A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B17E7" w:rsidRDefault="004B17E7" w:rsidP="004B17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0537197"/>
      <w:docPartObj>
        <w:docPartGallery w:val="Page Numbers (Top of Page)"/>
        <w:docPartUnique/>
      </w:docPartObj>
    </w:sdtPr>
    <w:sdtContent>
      <w:p w:rsidR="004B17E7" w:rsidRDefault="004B17E7" w:rsidP="001825A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936050" w:rsidRPr="004B17E7" w:rsidRDefault="004B17E7" w:rsidP="004B17E7">
    <w:pPr>
      <w:pStyle w:val="Header"/>
      <w:tabs>
        <w:tab w:val="clear" w:pos="4680"/>
        <w:tab w:val="center" w:pos="4770"/>
      </w:tabs>
      <w:ind w:right="360"/>
      <w:rPr>
        <w:rFonts w:ascii="Times New Roman" w:hAnsi="Times New Roman" w:cs="Times New Roman"/>
        <w:i/>
        <w:iCs/>
        <w:sz w:val="22"/>
        <w:szCs w:val="22"/>
      </w:rPr>
    </w:pPr>
    <w:r w:rsidRPr="001B1C59">
      <w:rPr>
        <w:rFonts w:ascii="Didot" w:hAnsi="Didot" w:cs="Didot" w:hint="cs"/>
        <w:sz w:val="22"/>
        <w:szCs w:val="22"/>
      </w:rPr>
      <w:t>Arion Tanabe</w:t>
    </w:r>
    <w:r w:rsidR="00500A67">
      <w:rPr>
        <w:rFonts w:ascii="Times New Roman" w:hAnsi="Times New Roman" w:cs="Times New Roman"/>
        <w:i/>
        <w:iCs/>
        <w:sz w:val="28"/>
        <w:szCs w:val="28"/>
      </w:rPr>
      <w:tab/>
    </w:r>
    <w:r w:rsidR="00A969D6" w:rsidRPr="004B17E7">
      <w:rPr>
        <w:rFonts w:ascii="Times New Roman" w:hAnsi="Times New Roman" w:cs="Times New Roman"/>
        <w:i/>
        <w:iCs/>
        <w:sz w:val="26"/>
        <w:szCs w:val="26"/>
      </w:rPr>
      <w:t>The Effect of Music on Visual Media:</w:t>
    </w:r>
    <w:r>
      <w:rPr>
        <w:rFonts w:ascii="Times New Roman" w:hAnsi="Times New Roman" w:cs="Times New Roman"/>
        <w:i/>
        <w:iCs/>
        <w:sz w:val="28"/>
        <w:szCs w:val="28"/>
      </w:rPr>
      <w:tab/>
    </w:r>
  </w:p>
  <w:p w:rsidR="00936050" w:rsidRPr="004B17E7" w:rsidRDefault="00A969D6" w:rsidP="00500A67">
    <w:pPr>
      <w:pStyle w:val="Header"/>
      <w:tabs>
        <w:tab w:val="clear" w:pos="4680"/>
        <w:tab w:val="center" w:pos="4770"/>
      </w:tabs>
      <w:jc w:val="center"/>
      <w:rPr>
        <w:rFonts w:ascii="Times New Roman" w:hAnsi="Times New Roman" w:cs="Times New Roman"/>
        <w:i/>
        <w:iCs/>
        <w:sz w:val="26"/>
        <w:szCs w:val="26"/>
      </w:rPr>
    </w:pPr>
    <w:r w:rsidRPr="004B17E7">
      <w:rPr>
        <w:rFonts w:ascii="Times New Roman" w:hAnsi="Times New Roman" w:cs="Times New Roman"/>
        <w:i/>
        <w:iCs/>
        <w:sz w:val="26"/>
        <w:szCs w:val="26"/>
      </w:rPr>
      <w:t>Six Pieces in Different Genres Accompanying Two Videos</w:t>
    </w:r>
  </w:p>
  <w:p w:rsidR="00500A67" w:rsidRPr="00936050" w:rsidRDefault="00500A67" w:rsidP="00936050">
    <w:pPr>
      <w:pStyle w:val="Header"/>
      <w:jc w:val="center"/>
      <w:rPr>
        <w:rFonts w:ascii="Times New Roman" w:hAnsi="Times New Roman" w:cs="Times New Roman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075"/>
    <w:multiLevelType w:val="hybridMultilevel"/>
    <w:tmpl w:val="5BF88FCA"/>
    <w:lvl w:ilvl="0" w:tplc="B11A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C6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E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0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C4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E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8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A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E6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D87BE9"/>
    <w:multiLevelType w:val="hybridMultilevel"/>
    <w:tmpl w:val="BFF80368"/>
    <w:lvl w:ilvl="0" w:tplc="2AE2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0B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E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A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E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E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4B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62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8A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AE4602"/>
    <w:multiLevelType w:val="hybridMultilevel"/>
    <w:tmpl w:val="EC2CD864"/>
    <w:lvl w:ilvl="0" w:tplc="EF02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EC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20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6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0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85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41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C0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487639"/>
    <w:multiLevelType w:val="hybridMultilevel"/>
    <w:tmpl w:val="6CCE8644"/>
    <w:lvl w:ilvl="0" w:tplc="7EFE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A4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3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0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20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6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64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404203">
    <w:abstractNumId w:val="2"/>
  </w:num>
  <w:num w:numId="2" w16cid:durableId="122234608">
    <w:abstractNumId w:val="0"/>
  </w:num>
  <w:num w:numId="3" w16cid:durableId="632562639">
    <w:abstractNumId w:val="3"/>
  </w:num>
  <w:num w:numId="4" w16cid:durableId="172270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D6"/>
    <w:rsid w:val="0003431E"/>
    <w:rsid w:val="000C628D"/>
    <w:rsid w:val="000F1318"/>
    <w:rsid w:val="00106988"/>
    <w:rsid w:val="00116D7D"/>
    <w:rsid w:val="00195F5C"/>
    <w:rsid w:val="001B1C59"/>
    <w:rsid w:val="00241598"/>
    <w:rsid w:val="00285A2B"/>
    <w:rsid w:val="002A4CD8"/>
    <w:rsid w:val="003255F4"/>
    <w:rsid w:val="00365FF9"/>
    <w:rsid w:val="00382824"/>
    <w:rsid w:val="003D59F0"/>
    <w:rsid w:val="0040278F"/>
    <w:rsid w:val="00441263"/>
    <w:rsid w:val="00444420"/>
    <w:rsid w:val="004970EF"/>
    <w:rsid w:val="004B17E7"/>
    <w:rsid w:val="004D7633"/>
    <w:rsid w:val="004F61AB"/>
    <w:rsid w:val="00500A67"/>
    <w:rsid w:val="00560B07"/>
    <w:rsid w:val="0058009B"/>
    <w:rsid w:val="00581352"/>
    <w:rsid w:val="005E4EFA"/>
    <w:rsid w:val="0066685E"/>
    <w:rsid w:val="006D129E"/>
    <w:rsid w:val="007F64E2"/>
    <w:rsid w:val="008A361F"/>
    <w:rsid w:val="008D29D0"/>
    <w:rsid w:val="00903540"/>
    <w:rsid w:val="00906025"/>
    <w:rsid w:val="009320D9"/>
    <w:rsid w:val="00936050"/>
    <w:rsid w:val="009B2152"/>
    <w:rsid w:val="009C7D59"/>
    <w:rsid w:val="00A23593"/>
    <w:rsid w:val="00A46119"/>
    <w:rsid w:val="00A969D6"/>
    <w:rsid w:val="00B5097D"/>
    <w:rsid w:val="00B83FCF"/>
    <w:rsid w:val="00B9188F"/>
    <w:rsid w:val="00BD1003"/>
    <w:rsid w:val="00BD2560"/>
    <w:rsid w:val="00C04532"/>
    <w:rsid w:val="00C1051A"/>
    <w:rsid w:val="00CE69FB"/>
    <w:rsid w:val="00CF27E3"/>
    <w:rsid w:val="00D020EC"/>
    <w:rsid w:val="00D335FB"/>
    <w:rsid w:val="00DA4AFA"/>
    <w:rsid w:val="00DB3731"/>
    <w:rsid w:val="00E6256C"/>
    <w:rsid w:val="00E95260"/>
    <w:rsid w:val="00EA4E0A"/>
    <w:rsid w:val="00EA6A7C"/>
    <w:rsid w:val="00EC643C"/>
    <w:rsid w:val="00F70B82"/>
    <w:rsid w:val="00F715C9"/>
    <w:rsid w:val="00F83243"/>
    <w:rsid w:val="00F87476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6AD2"/>
  <w15:chartTrackingRefBased/>
  <w15:docId w15:val="{B3F6C220-1AF3-7947-BDDE-69D59EB7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D6"/>
  </w:style>
  <w:style w:type="paragraph" w:styleId="Footer">
    <w:name w:val="footer"/>
    <w:basedOn w:val="Normal"/>
    <w:link w:val="FooterChar"/>
    <w:uiPriority w:val="99"/>
    <w:unhideWhenUsed/>
    <w:rsid w:val="00A96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9D6"/>
  </w:style>
  <w:style w:type="character" w:styleId="Hyperlink">
    <w:name w:val="Hyperlink"/>
    <w:basedOn w:val="DefaultParagraphFont"/>
    <w:uiPriority w:val="99"/>
    <w:unhideWhenUsed/>
    <w:rsid w:val="00500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A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61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69F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B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6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soundly.com/" TargetMode="External"/><Relationship Id="rId13" Type="http://schemas.openxmlformats.org/officeDocument/2006/relationships/hyperlink" Target="https://www.avid.com/sibelius" TargetMode="External"/><Relationship Id="rId18" Type="http://schemas.openxmlformats.org/officeDocument/2006/relationships/hyperlink" Target="https://www.luckystrike.com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cycling74.com/products/max" TargetMode="External"/><Relationship Id="rId17" Type="http://schemas.openxmlformats.org/officeDocument/2006/relationships/hyperlink" Target="https://www.apple.com/ma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cusrite.com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aper.f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a.yamaha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verr.co/" TargetMode="External"/><Relationship Id="rId19" Type="http://schemas.openxmlformats.org/officeDocument/2006/relationships/hyperlink" Target="https://www.nissanus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e.org/details/LuckyStr1948_2" TargetMode="External"/><Relationship Id="rId14" Type="http://schemas.openxmlformats.org/officeDocument/2006/relationships/hyperlink" Target="https://www.apple.com/logic-pr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932F2-4FF3-2849-95B8-03E8D71C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 Tanabe</dc:creator>
  <cp:keywords/>
  <dc:description/>
  <cp:lastModifiedBy>Arion Tanabe</cp:lastModifiedBy>
  <cp:revision>23</cp:revision>
  <dcterms:created xsi:type="dcterms:W3CDTF">2023-04-14T13:48:00Z</dcterms:created>
  <dcterms:modified xsi:type="dcterms:W3CDTF">2023-04-15T07:36:00Z</dcterms:modified>
</cp:coreProperties>
</file>