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B17" w:rsidRDefault="00666B17" w:rsidP="00666B17">
      <w:pPr>
        <w:widowControl w:val="0"/>
        <w:autoSpaceDE w:val="0"/>
        <w:autoSpaceDN w:val="0"/>
        <w:adjustRightInd w:val="0"/>
        <w:spacing w:after="240" w:line="560" w:lineRule="atLeast"/>
        <w:jc w:val="center"/>
        <w:rPr>
          <w:rFonts w:ascii="Times Roman" w:hAnsi="Times Roman" w:cs="Times Roman"/>
          <w:color w:val="000000"/>
        </w:rPr>
      </w:pPr>
      <w:r>
        <w:rPr>
          <w:rFonts w:ascii="Helvetica" w:hAnsi="Helvetica" w:cs="Helvetica"/>
          <w:b/>
          <w:bCs/>
          <w:noProof/>
          <w:color w:val="000000"/>
          <w:sz w:val="48"/>
          <w:szCs w:val="48"/>
        </w:rPr>
        <w:drawing>
          <wp:inline distT="0" distB="0" distL="0" distR="0">
            <wp:extent cx="5486400" cy="2743200"/>
            <wp:effectExtent l="0" t="0" r="0" b="0"/>
            <wp:docPr id="1" name="Picture 1" descr="Macintosh HD:Users:lynnstuart:Desktop:qt=q-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lynnstuart:Desktop:qt=q-9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B17">
        <w:rPr>
          <w:rFonts w:ascii="Helvetica" w:hAnsi="Helvetica" w:cs="Helvetica"/>
          <w:b/>
          <w:bCs/>
          <w:color w:val="000000"/>
          <w:sz w:val="48"/>
          <w:szCs w:val="48"/>
        </w:rPr>
        <w:t xml:space="preserve"> </w:t>
      </w:r>
      <w:r>
        <w:rPr>
          <w:rFonts w:ascii="Helvetica" w:hAnsi="Helvetica" w:cs="Helvetica"/>
          <w:b/>
          <w:bCs/>
          <w:color w:val="000000"/>
          <w:sz w:val="48"/>
          <w:szCs w:val="48"/>
        </w:rPr>
        <w:t>Monitored Property Ex</w:t>
      </w:r>
      <w:r>
        <w:rPr>
          <w:rFonts w:ascii="Helvetica" w:hAnsi="Helvetica" w:cs="Helvetica"/>
          <w:b/>
          <w:bCs/>
          <w:color w:val="000000"/>
          <w:sz w:val="48"/>
          <w:szCs w:val="48"/>
        </w:rPr>
        <w:t xml:space="preserve"> </w:t>
      </w:r>
      <w:r>
        <w:rPr>
          <w:rFonts w:ascii="Helvetica" w:hAnsi="Helvetica" w:cs="Helvetica"/>
          <w:b/>
          <w:bCs/>
          <w:color w:val="000000"/>
          <w:sz w:val="48"/>
          <w:szCs w:val="48"/>
        </w:rPr>
        <w:t>change Preparation Ch</w:t>
      </w:r>
      <w:r>
        <w:rPr>
          <w:rFonts w:ascii="Helvetica" w:hAnsi="Helvetica" w:cs="Helvetica"/>
          <w:b/>
          <w:bCs/>
          <w:color w:val="000000"/>
          <w:sz w:val="48"/>
          <w:szCs w:val="48"/>
        </w:rPr>
        <w:t xml:space="preserve">ecklist </w:t>
      </w:r>
    </w:p>
    <w:p w:rsidR="00666B17" w:rsidRDefault="00666B17" w:rsidP="00666B17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Roman" w:hAnsi="Times Roman" w:cs="Times Roman"/>
          <w:color w:val="000000"/>
        </w:rPr>
      </w:pPr>
      <w:r>
        <w:rPr>
          <w:rFonts w:ascii="Helvetica" w:hAnsi="Helvetica" w:cs="Helvetica"/>
          <w:color w:val="000000"/>
          <w:sz w:val="26"/>
          <w:szCs w:val="26"/>
        </w:rPr>
        <w:t xml:space="preserve">Use this checklist to prepare for your monitored property exchange. Bring it with you on the day of the exchange to help ensure a safe, smooth, and efficient process. </w:t>
      </w:r>
    </w:p>
    <w:p w:rsidR="00666B17" w:rsidRPr="00666B17" w:rsidRDefault="00666B17" w:rsidP="00666B1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00" w:lineRule="atLeast"/>
        <w:rPr>
          <w:rFonts w:ascii="Times Roman" w:hAnsi="Times Roman" w:cs="Times Roman"/>
          <w:color w:val="000000"/>
        </w:rPr>
      </w:pPr>
      <w:r w:rsidRPr="00666B17">
        <w:rPr>
          <w:rFonts w:ascii="Helvetica" w:hAnsi="Helvetica" w:cs="Helvetica"/>
          <w:color w:val="000000"/>
          <w:sz w:val="26"/>
          <w:szCs w:val="26"/>
        </w:rPr>
        <w:t>Review your court order for exact instructions (location, time, permitted items, att</w:t>
      </w:r>
      <w:bookmarkStart w:id="0" w:name="_GoBack"/>
      <w:bookmarkEnd w:id="0"/>
      <w:r w:rsidRPr="00666B17">
        <w:rPr>
          <w:rFonts w:ascii="Helvetica" w:hAnsi="Helvetica" w:cs="Helvetica"/>
          <w:color w:val="000000"/>
          <w:sz w:val="26"/>
          <w:szCs w:val="26"/>
        </w:rPr>
        <w:t xml:space="preserve">endance rules). </w:t>
      </w:r>
    </w:p>
    <w:p w:rsidR="00666B17" w:rsidRPr="00666B17" w:rsidRDefault="00666B17" w:rsidP="00666B1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00" w:lineRule="atLeast"/>
        <w:rPr>
          <w:rFonts w:ascii="Times Roman" w:hAnsi="Times Roman" w:cs="Times Roman"/>
          <w:color w:val="000000"/>
        </w:rPr>
      </w:pPr>
      <w:r w:rsidRPr="00666B17">
        <w:rPr>
          <w:rFonts w:ascii="Helvetica" w:hAnsi="Helvetica" w:cs="Helvetica"/>
          <w:color w:val="000000"/>
          <w:sz w:val="26"/>
          <w:szCs w:val="26"/>
        </w:rPr>
        <w:t>Create an itemized list of belongings you intend to retrieve, prioritized by importance</w:t>
      </w:r>
      <w:r w:rsidRPr="00666B17">
        <w:rPr>
          <w:rFonts w:ascii="Helvetica" w:hAnsi="Helvetica" w:cs="Helvetica"/>
          <w:color w:val="000000"/>
          <w:sz w:val="26"/>
          <w:szCs w:val="26"/>
        </w:rPr>
        <w:t>.  </w:t>
      </w:r>
    </w:p>
    <w:p w:rsidR="00666B17" w:rsidRPr="00666B17" w:rsidRDefault="00666B17" w:rsidP="00666B1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00" w:lineRule="atLeast"/>
        <w:rPr>
          <w:rFonts w:ascii="Times Roman" w:hAnsi="Times Roman" w:cs="Times Roman"/>
          <w:color w:val="000000"/>
        </w:rPr>
      </w:pPr>
      <w:r w:rsidRPr="00666B17">
        <w:rPr>
          <w:rFonts w:ascii="Helvetica" w:hAnsi="Helvetica" w:cs="Helvetica"/>
          <w:color w:val="000000"/>
          <w:sz w:val="26"/>
          <w:szCs w:val="26"/>
        </w:rPr>
        <w:t>Prepare two copies of your item list—one for you and one for the monitor</w:t>
      </w:r>
      <w:r w:rsidRPr="00666B17">
        <w:rPr>
          <w:rFonts w:ascii="Helvetica" w:hAnsi="Helvetica" w:cs="Helvetica"/>
          <w:color w:val="000000"/>
          <w:sz w:val="26"/>
          <w:szCs w:val="26"/>
        </w:rPr>
        <w:t>.  </w:t>
      </w:r>
    </w:p>
    <w:p w:rsidR="00666B17" w:rsidRPr="00666B17" w:rsidRDefault="00666B17" w:rsidP="00666B1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00" w:lineRule="atLeast"/>
        <w:rPr>
          <w:rFonts w:ascii="Times Roman" w:hAnsi="Times Roman" w:cs="Times Roman"/>
          <w:color w:val="000000"/>
        </w:rPr>
      </w:pPr>
      <w:r w:rsidRPr="00666B17">
        <w:rPr>
          <w:rFonts w:ascii="Helvetica" w:hAnsi="Helvetica" w:cs="Helvetica"/>
          <w:color w:val="000000"/>
          <w:sz w:val="26"/>
          <w:szCs w:val="26"/>
        </w:rPr>
        <w:t xml:space="preserve">Gather packing supplies: boxes/bins, trash bags, tape, markers, gloves, rolling cart. </w:t>
      </w:r>
    </w:p>
    <w:p w:rsidR="00666B17" w:rsidRPr="00666B17" w:rsidRDefault="00666B17" w:rsidP="00666B1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00" w:lineRule="atLeast"/>
        <w:rPr>
          <w:rFonts w:ascii="Times Roman" w:hAnsi="Times Roman" w:cs="Times Roman"/>
          <w:color w:val="000000"/>
        </w:rPr>
      </w:pPr>
      <w:r w:rsidRPr="00666B17">
        <w:rPr>
          <w:rFonts w:ascii="Helvetica" w:hAnsi="Helvetica" w:cs="Helvetica"/>
          <w:color w:val="000000"/>
          <w:sz w:val="26"/>
          <w:szCs w:val="26"/>
        </w:rPr>
        <w:t xml:space="preserve">Bring essential documents: court orders, identification, and any relevant written communications. </w:t>
      </w:r>
    </w:p>
    <w:p w:rsidR="00666B17" w:rsidRPr="00666B17" w:rsidRDefault="00666B17" w:rsidP="00666B1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00" w:lineRule="atLeast"/>
        <w:rPr>
          <w:rFonts w:ascii="Times Roman" w:hAnsi="Times Roman" w:cs="Times Roman"/>
          <w:color w:val="000000"/>
        </w:rPr>
      </w:pPr>
      <w:r w:rsidRPr="00666B17">
        <w:rPr>
          <w:rFonts w:ascii="Helvetica" w:hAnsi="Helvetica" w:cs="Helvetica"/>
          <w:color w:val="000000"/>
          <w:sz w:val="26"/>
          <w:szCs w:val="26"/>
        </w:rPr>
        <w:t>Arrange transportation, especially if picking up bulky items</w:t>
      </w:r>
      <w:r w:rsidRPr="00666B17">
        <w:rPr>
          <w:rFonts w:ascii="Helvetica" w:hAnsi="Helvetica" w:cs="Helvetica"/>
          <w:color w:val="000000"/>
          <w:sz w:val="26"/>
          <w:szCs w:val="26"/>
        </w:rPr>
        <w:t>.  </w:t>
      </w:r>
    </w:p>
    <w:p w:rsidR="00666B17" w:rsidRPr="00666B17" w:rsidRDefault="00666B17" w:rsidP="00666B1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00" w:lineRule="atLeast"/>
        <w:rPr>
          <w:rFonts w:ascii="Times Roman" w:hAnsi="Times Roman" w:cs="Times Roman"/>
          <w:color w:val="000000"/>
        </w:rPr>
      </w:pPr>
      <w:r w:rsidRPr="00666B17">
        <w:rPr>
          <w:rFonts w:ascii="Helvetica" w:hAnsi="Helvetica" w:cs="Helvetica"/>
          <w:color w:val="000000"/>
          <w:sz w:val="26"/>
          <w:szCs w:val="26"/>
        </w:rPr>
        <w:t>Minimize communication with the other party; direct questions to the monitor</w:t>
      </w:r>
      <w:r w:rsidRPr="00666B17">
        <w:rPr>
          <w:rFonts w:ascii="Helvetica" w:hAnsi="Helvetica" w:cs="Helvetica"/>
          <w:color w:val="000000"/>
          <w:sz w:val="26"/>
          <w:szCs w:val="26"/>
        </w:rPr>
        <w:t>.  </w:t>
      </w:r>
    </w:p>
    <w:p w:rsidR="00666B17" w:rsidRPr="00666B17" w:rsidRDefault="00666B17" w:rsidP="00666B1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00" w:lineRule="atLeast"/>
        <w:rPr>
          <w:rFonts w:ascii="Times Roman" w:hAnsi="Times Roman" w:cs="Times Roman"/>
          <w:color w:val="000000"/>
        </w:rPr>
      </w:pPr>
      <w:r w:rsidRPr="00666B17">
        <w:rPr>
          <w:rFonts w:ascii="Helvetica" w:hAnsi="Helvetica" w:cs="Helvetica"/>
          <w:color w:val="000000"/>
          <w:sz w:val="26"/>
          <w:szCs w:val="26"/>
        </w:rPr>
        <w:t xml:space="preserve">Pack personal necessities for the day: phone charger, water, snacks, </w:t>
      </w:r>
      <w:r w:rsidRPr="00666B17">
        <w:rPr>
          <w:rFonts w:ascii="Helvetica" w:hAnsi="Helvetica" w:cs="Helvetica"/>
          <w:color w:val="000000"/>
          <w:sz w:val="26"/>
          <w:szCs w:val="26"/>
        </w:rPr>
        <w:t>and medication</w:t>
      </w:r>
      <w:r w:rsidRPr="00666B17">
        <w:rPr>
          <w:rFonts w:ascii="Helvetica" w:hAnsi="Helvetica" w:cs="Helvetica"/>
          <w:color w:val="000000"/>
          <w:sz w:val="26"/>
          <w:szCs w:val="26"/>
        </w:rPr>
        <w:t xml:space="preserve"> if needed. </w:t>
      </w:r>
    </w:p>
    <w:p w:rsidR="00666B17" w:rsidRPr="00666B17" w:rsidRDefault="00666B17" w:rsidP="00666B1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00" w:lineRule="atLeast"/>
        <w:rPr>
          <w:rFonts w:ascii="Times Roman" w:hAnsi="Times Roman" w:cs="Times Roman"/>
          <w:color w:val="000000"/>
        </w:rPr>
      </w:pPr>
      <w:r w:rsidRPr="00666B17">
        <w:rPr>
          <w:rFonts w:ascii="Helvetica" w:hAnsi="Helvetica" w:cs="Helvetica"/>
          <w:color w:val="000000"/>
          <w:sz w:val="26"/>
          <w:szCs w:val="26"/>
        </w:rPr>
        <w:t xml:space="preserve">Plan emotional support: a grounding activity afterward, therapist appointment, friend on standby. </w:t>
      </w:r>
    </w:p>
    <w:p w:rsidR="003F30C6" w:rsidRPr="00666B17" w:rsidRDefault="00666B17" w:rsidP="00666B1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00" w:lineRule="atLeast"/>
        <w:rPr>
          <w:rFonts w:ascii="Times Roman" w:hAnsi="Times Roman" w:cs="Times Roman"/>
          <w:color w:val="000000"/>
        </w:rPr>
      </w:pPr>
      <w:r w:rsidRPr="00666B17">
        <w:rPr>
          <w:rFonts w:ascii="Helvetica" w:hAnsi="Helvetica" w:cs="Helvetica"/>
          <w:color w:val="000000"/>
          <w:sz w:val="26"/>
          <w:szCs w:val="26"/>
        </w:rPr>
        <w:t xml:space="preserve">Document the exchange afterward—note items retrieved, issues encountered, or needed follow-up. </w:t>
      </w:r>
    </w:p>
    <w:sectPr w:rsidR="003F30C6" w:rsidRPr="00666B17" w:rsidSect="00906FD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A0B26"/>
    <w:multiLevelType w:val="hybridMultilevel"/>
    <w:tmpl w:val="581C85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4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B17"/>
    <w:rsid w:val="003F30C6"/>
    <w:rsid w:val="00607E5A"/>
    <w:rsid w:val="0066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246514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B1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B1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66B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B1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B1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66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Macintosh Word</Application>
  <DocSecurity>0</DocSecurity>
  <Lines>7</Lines>
  <Paragraphs>2</Paragraphs>
  <ScaleCrop>false</ScaleCrop>
  <Company>ZEEK Media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Stuart</dc:creator>
  <cp:keywords/>
  <dc:description/>
  <cp:lastModifiedBy>Lynn Stuart</cp:lastModifiedBy>
  <cp:revision>2</cp:revision>
  <dcterms:created xsi:type="dcterms:W3CDTF">2025-12-05T21:40:00Z</dcterms:created>
  <dcterms:modified xsi:type="dcterms:W3CDTF">2025-12-05T21:40:00Z</dcterms:modified>
</cp:coreProperties>
</file>