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pPr>
        <w:jc w:val="center"/>
        <w:rPr>
          <w:lang w:val="en-US"/>
        </w:rPr>
      </w:pPr>
      <w:r>
        <w:rPr>
          <w:lang w:val="en-US"/>
        </w:rPr>
        <w:t>Application for Leasing Permit</w:t>
      </w:r>
    </w:p>
    <w:p>
      <w:pPr>
        <w:rPr/>
      </w:pPr>
      <w:r>
        <w:t xml:space="preserve">  </w:t>
      </w:r>
    </w:p>
    <w:p>
      <w:pPr>
        <w:rPr/>
      </w:pPr>
    </w:p>
    <w:p>
      <w:pPr>
        <w:rPr>
          <w:lang w:val="en-US"/>
        </w:rPr>
      </w:pPr>
      <w:r>
        <w:rPr>
          <w:lang w:val="en-US"/>
        </w:rPr>
        <w:t>Leasing permits are granted if the following criteria are met:</w:t>
      </w:r>
    </w:p>
    <w:p>
      <w:pPr>
        <w:rPr/>
      </w:pPr>
      <w:r>
        <w:t>•</w:t>
        <w:tab/>
        <w:t>Less than 45 homes are currently being leased. (10% rental cap) The rental properties that have been grandfathered by the 5th Amendment are not included in the 45-home rental cap.</w:t>
      </w:r>
    </w:p>
    <w:p>
      <w:pPr>
        <w:rPr/>
      </w:pPr>
      <w:r>
        <w:t>•</w:t>
        <w:tab/>
        <w:t>You have occupied your home for 24 consecutive months.</w:t>
      </w:r>
    </w:p>
    <w:p>
      <w:pPr>
        <w:rPr/>
      </w:pPr>
      <w:r>
        <w:t>•</w:t>
        <w:tab/>
        <w:t>Your rental lease must be for a minimum of 12 months.</w:t>
      </w:r>
    </w:p>
    <w:p>
      <w:pPr>
        <w:rPr>
          <w:lang w:val="en-US"/>
        </w:rPr>
      </w:pPr>
      <w:r>
        <w:rPr>
          <w:lang w:val="en-US"/>
        </w:rPr>
        <w:t>The completed application for a leasing permit can be:</w:t>
      </w:r>
    </w:p>
    <w:p>
      <w:pPr>
        <w:rPr>
          <w:lang w:val="en-US"/>
        </w:rPr>
      </w:pPr>
      <w:r>
        <w:rPr>
          <w:lang w:val="en-US"/>
        </w:rPr>
        <w:t>Faxed to Shaben and Associates at 770-271-8433   Attn: Jim Stoebe</w:t>
      </w:r>
    </w:p>
    <w:p>
      <w:pPr>
        <w:rPr>
          <w:lang w:val="en-US"/>
        </w:rPr>
      </w:pPr>
      <w:r>
        <w:rPr>
          <w:lang w:val="en-US"/>
        </w:rPr>
        <w:t>Emailed to Jim Stoebe at Jim@shabenandassociated.com</w:t>
      </w:r>
    </w:p>
    <w:p>
      <w:pPr>
        <w:rPr>
          <w:lang w:val="en-US"/>
        </w:rPr>
      </w:pPr>
      <w:r>
        <w:rPr>
          <w:lang w:val="en-US"/>
        </w:rPr>
        <w:t>Mailed to Jim Stoebe at Shaben and Associates, PO Box 3189, Suwanee, Ga. 30024-0989</w:t>
      </w:r>
    </w:p>
    <w:p>
      <w:pPr>
        <w:rPr>
          <w:lang w:val="en-US"/>
        </w:rPr>
      </w:pPr>
      <w:r>
        <w:rPr>
          <w:lang w:val="en-US"/>
        </w:rPr>
        <w:t>A copy of the 5th Amendment to our Covenants is available for downloading on the villagegrove.net website. It outlines, in detail, the requirements and restrictions for leasing properties in Village Grove.</w:t>
      </w:r>
    </w:p>
    <w:p/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</dc:creator>
  <cp:lastModifiedBy>iPad</cp:lastModifiedBy>
</cp:coreProperties>
</file>