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39B7" w14:textId="77777777" w:rsidR="0096268A" w:rsidRDefault="0096268A">
      <w:pPr>
        <w:pStyle w:val="NormalWeb"/>
        <w:spacing w:before="0" w:beforeAutospacing="0" w:after="280" w:afterAutospacing="0"/>
        <w:jc w:val="right"/>
      </w:pPr>
      <w:r>
        <w:rPr>
          <w:rFonts w:ascii="Trebuchet MS" w:hAnsi="Trebuchet MS"/>
          <w:b/>
          <w:bCs/>
          <w:color w:val="329C1A"/>
          <w:sz w:val="32"/>
          <w:szCs w:val="32"/>
        </w:rPr>
        <w:t>Updated February 2021</w:t>
      </w:r>
    </w:p>
    <w:p w14:paraId="094BEF1C" w14:textId="77777777" w:rsidR="0096268A" w:rsidRDefault="0096268A">
      <w:pPr>
        <w:pStyle w:val="NormalWeb"/>
        <w:spacing w:before="0" w:beforeAutospacing="0" w:after="280" w:afterAutospacing="0"/>
      </w:pPr>
      <w:r>
        <w:rPr>
          <w:rFonts w:ascii="Trebuchet MS" w:hAnsi="Trebuchet MS"/>
          <w:b/>
          <w:bCs/>
          <w:color w:val="329C1A"/>
          <w:sz w:val="32"/>
          <w:szCs w:val="32"/>
        </w:rPr>
        <w:t>Child Protection Policy Statement</w:t>
      </w:r>
    </w:p>
    <w:p w14:paraId="4120BF8B" w14:textId="77777777" w:rsidR="0096268A" w:rsidRDefault="0096268A" w:rsidP="00195E80">
      <w:pPr>
        <w:pStyle w:val="NormalWeb"/>
        <w:spacing w:before="60" w:beforeAutospacing="0" w:after="60" w:afterAutospacing="0"/>
        <w:jc w:val="both"/>
      </w:pPr>
      <w:r>
        <w:rPr>
          <w:rFonts w:ascii="Verdana" w:hAnsi="Verdana"/>
          <w:b/>
          <w:bCs/>
          <w:color w:val="329C1A"/>
          <w:sz w:val="20"/>
          <w:szCs w:val="20"/>
        </w:rPr>
        <w:t>New Ash Green Fencing Club</w:t>
      </w:r>
      <w:r>
        <w:rPr>
          <w:rFonts w:ascii="Verdana" w:hAnsi="Verdana"/>
          <w:b/>
          <w:bCs/>
          <w:color w:val="B30000"/>
          <w:sz w:val="20"/>
          <w:szCs w:val="20"/>
        </w:rPr>
        <w:t xml:space="preserve"> </w:t>
      </w:r>
      <w:r>
        <w:rPr>
          <w:rFonts w:ascii="Verdana" w:hAnsi="Verdana"/>
          <w:color w:val="0066B3"/>
          <w:sz w:val="20"/>
          <w:szCs w:val="20"/>
        </w:rPr>
        <w:t>(NAG) is committed to ensuring that all young people who play sport have a safe and positive experience. The club is committed to developing and implementing policies and procedures to ensure that everyone knows and accepts their responsibility in relation to a duty of care for young people. </w:t>
      </w:r>
    </w:p>
    <w:p w14:paraId="2060FE15" w14:textId="77777777" w:rsidR="0096268A" w:rsidRDefault="0096268A" w:rsidP="00195E80">
      <w:pPr>
        <w:pStyle w:val="NormalWeb"/>
        <w:spacing w:before="60" w:beforeAutospacing="0" w:after="60" w:afterAutospacing="0"/>
        <w:jc w:val="both"/>
      </w:pPr>
      <w:r>
        <w:rPr>
          <w:rFonts w:ascii="Verdana" w:hAnsi="Verdana"/>
          <w:b/>
          <w:bCs/>
          <w:color w:val="329C1A"/>
          <w:sz w:val="20"/>
          <w:szCs w:val="20"/>
        </w:rPr>
        <w:t>New Ash Green Fencing Club</w:t>
      </w:r>
      <w:r>
        <w:rPr>
          <w:rFonts w:ascii="Verdana" w:hAnsi="Verdana"/>
          <w:color w:val="0066B3"/>
          <w:sz w:val="20"/>
          <w:szCs w:val="20"/>
        </w:rPr>
        <w:t xml:space="preserve"> recognises that it is not the responsibility of those individuals working within the club to determine if abuse has taken place, but it is their responsibility to act upon and report any concerns. </w:t>
      </w:r>
    </w:p>
    <w:p w14:paraId="44002327" w14:textId="77777777" w:rsidR="0096268A" w:rsidRDefault="0096268A" w:rsidP="00195E80">
      <w:pPr>
        <w:pStyle w:val="NormalWeb"/>
        <w:spacing w:before="60" w:beforeAutospacing="0" w:after="60" w:afterAutospacing="0"/>
        <w:jc w:val="both"/>
      </w:pPr>
      <w:r>
        <w:rPr>
          <w:rFonts w:ascii="Verdana" w:hAnsi="Verdana"/>
          <w:color w:val="0066B3"/>
          <w:sz w:val="20"/>
          <w:szCs w:val="20"/>
        </w:rPr>
        <w:t>If any person within the club has a doubt to this policy’s relevance to their role and duties then please contact the clubs Child Welfare Officer. Mrs Sue Crawley (</w:t>
      </w:r>
      <w:r>
        <w:rPr>
          <w:rFonts w:ascii="Arial" w:hAnsi="Arial"/>
          <w:b/>
          <w:bCs/>
          <w:color w:val="0066B3"/>
          <w:sz w:val="23"/>
          <w:szCs w:val="23"/>
        </w:rPr>
        <w:t>scrawley1@virginmedia.com</w:t>
      </w:r>
      <w:r>
        <w:rPr>
          <w:rFonts w:ascii="Arial" w:hAnsi="Arial"/>
          <w:color w:val="212121"/>
          <w:sz w:val="23"/>
          <w:szCs w:val="23"/>
        </w:rPr>
        <w:t xml:space="preserve"> </w:t>
      </w:r>
      <w:r>
        <w:rPr>
          <w:rFonts w:ascii="Verdana" w:hAnsi="Verdana"/>
          <w:color w:val="0070C0"/>
          <w:sz w:val="20"/>
          <w:szCs w:val="20"/>
        </w:rPr>
        <w:t xml:space="preserve">preferred contact option, or phone </w:t>
      </w:r>
      <w:r>
        <w:rPr>
          <w:rFonts w:ascii="Verdana" w:hAnsi="Verdana"/>
          <w:b/>
          <w:bCs/>
          <w:color w:val="0070C0"/>
          <w:sz w:val="20"/>
          <w:szCs w:val="20"/>
        </w:rPr>
        <w:t>07790 693218</w:t>
      </w:r>
      <w:r>
        <w:rPr>
          <w:rFonts w:ascii="Verdana" w:hAnsi="Verdana"/>
          <w:color w:val="0066B3"/>
          <w:sz w:val="20"/>
          <w:szCs w:val="20"/>
        </w:rPr>
        <w:t>) </w:t>
      </w:r>
    </w:p>
    <w:p w14:paraId="5451597F" w14:textId="77777777" w:rsidR="0096268A" w:rsidRDefault="0096268A" w:rsidP="00195E80">
      <w:pPr>
        <w:jc w:val="both"/>
      </w:pPr>
    </w:p>
    <w:p w14:paraId="4FE33E2B" w14:textId="77777777" w:rsidR="0096268A" w:rsidRDefault="0096268A" w:rsidP="00195E80">
      <w:pPr>
        <w:pStyle w:val="NormalWeb"/>
        <w:spacing w:before="60" w:beforeAutospacing="0" w:after="60" w:afterAutospacing="0"/>
        <w:jc w:val="both"/>
      </w:pPr>
      <w:r>
        <w:rPr>
          <w:rFonts w:ascii="Verdana" w:hAnsi="Verdana"/>
          <w:color w:val="0066B3"/>
          <w:sz w:val="20"/>
          <w:szCs w:val="20"/>
        </w:rPr>
        <w:t>The Club and those involved with the club will abide by the following principles and statements: </w:t>
      </w:r>
    </w:p>
    <w:p w14:paraId="5BD4DA13" w14:textId="77777777" w:rsidR="0096268A" w:rsidRDefault="0096268A" w:rsidP="00195E80">
      <w:pPr>
        <w:pStyle w:val="NormalWeb"/>
        <w:numPr>
          <w:ilvl w:val="0"/>
          <w:numId w:val="1"/>
        </w:numPr>
        <w:spacing w:before="28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 xml:space="preserve">All young people within </w:t>
      </w:r>
      <w:r>
        <w:rPr>
          <w:rFonts w:ascii="Verdana" w:hAnsi="Verdana"/>
          <w:b/>
          <w:bCs/>
          <w:color w:val="329C1A"/>
          <w:sz w:val="20"/>
          <w:szCs w:val="20"/>
        </w:rPr>
        <w:t>New Ash Green Fencing Club</w:t>
      </w:r>
      <w:r>
        <w:rPr>
          <w:rFonts w:ascii="Verdana" w:hAnsi="Verdana"/>
          <w:color w:val="0066B3"/>
          <w:sz w:val="20"/>
          <w:szCs w:val="20"/>
        </w:rPr>
        <w:t xml:space="preserve"> regardless of age, gender, ethnicity, race, religion, sexual orientation, ability or disability, have the right to be protected.</w:t>
      </w:r>
    </w:p>
    <w:p w14:paraId="0FBEFEAB"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All young people participating in sport have a right to do so in a safe environment.</w:t>
      </w:r>
    </w:p>
    <w:p w14:paraId="2D3CB1F3"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All adults involved with the club will provide a safe, positive and fun sporting experience for young people.</w:t>
      </w:r>
    </w:p>
    <w:p w14:paraId="0C838A3A"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All volunteers, coaches and officials will understand and be supported in their role and responsibility with regard to the duty of care for young people.</w:t>
      </w:r>
    </w:p>
    <w:p w14:paraId="2D5A8978"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All suspicions and allegations will be taken seriously, managed and dealt with swiftly and appropriately.</w:t>
      </w:r>
    </w:p>
    <w:p w14:paraId="0558957E"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The club will assist coaches, volunteers and officials to remain up-to-date with the latest safeguarding and child protection issues.</w:t>
      </w:r>
    </w:p>
    <w:p w14:paraId="326BAE88" w14:textId="77777777" w:rsidR="0096268A" w:rsidRDefault="0096268A" w:rsidP="00195E80">
      <w:pPr>
        <w:pStyle w:val="NormalWeb"/>
        <w:numPr>
          <w:ilvl w:val="0"/>
          <w:numId w:val="1"/>
        </w:numPr>
        <w:spacing w:before="0" w:beforeAutospacing="0" w:after="0" w:afterAutospacing="0"/>
        <w:ind w:left="150"/>
        <w:jc w:val="both"/>
        <w:textAlignment w:val="baseline"/>
        <w:rPr>
          <w:rFonts w:ascii="Verdana" w:hAnsi="Verdana"/>
          <w:color w:val="0066B3"/>
          <w:sz w:val="20"/>
          <w:szCs w:val="20"/>
        </w:rPr>
      </w:pPr>
      <w:r>
        <w:rPr>
          <w:rFonts w:ascii="Verdana" w:hAnsi="Verdana"/>
          <w:color w:val="0066B3"/>
          <w:sz w:val="20"/>
          <w:szCs w:val="20"/>
        </w:rPr>
        <w:t>The club will appoint a Child Welfare Officer whose role is to be responsible for issues concerning child welfare at the club.</w:t>
      </w:r>
    </w:p>
    <w:p w14:paraId="6813743E" w14:textId="77777777" w:rsidR="0096268A" w:rsidRDefault="0096268A" w:rsidP="00195E80">
      <w:pPr>
        <w:pStyle w:val="NormalWeb"/>
        <w:numPr>
          <w:ilvl w:val="0"/>
          <w:numId w:val="1"/>
        </w:numPr>
        <w:spacing w:before="0" w:beforeAutospacing="0" w:after="280" w:afterAutospacing="0"/>
        <w:ind w:left="150"/>
        <w:jc w:val="both"/>
        <w:textAlignment w:val="baseline"/>
        <w:rPr>
          <w:rFonts w:ascii="Verdana" w:hAnsi="Verdana"/>
          <w:color w:val="0066B3"/>
          <w:sz w:val="20"/>
          <w:szCs w:val="20"/>
        </w:rPr>
      </w:pPr>
      <w:r>
        <w:rPr>
          <w:rFonts w:ascii="Verdana" w:hAnsi="Verdana"/>
          <w:color w:val="0066B3"/>
          <w:sz w:val="20"/>
          <w:szCs w:val="20"/>
        </w:rPr>
        <w:t>The club will carry out regular risk assessments to ensure the safety of young people and all members of the club.</w:t>
      </w:r>
    </w:p>
    <w:p w14:paraId="4D5F4A63" w14:textId="77CB9220" w:rsidR="0096268A" w:rsidRDefault="0096268A" w:rsidP="00195E80">
      <w:pPr>
        <w:pStyle w:val="NormalWeb"/>
        <w:spacing w:before="60" w:beforeAutospacing="0" w:after="60" w:afterAutospacing="0"/>
        <w:jc w:val="both"/>
      </w:pPr>
      <w:r>
        <w:rPr>
          <w:rFonts w:ascii="Verdana" w:hAnsi="Verdana"/>
          <w:color w:val="0066B3"/>
          <w:sz w:val="20"/>
          <w:szCs w:val="20"/>
        </w:rPr>
        <w:t xml:space="preserve">For more </w:t>
      </w:r>
      <w:proofErr w:type="gramStart"/>
      <w:r>
        <w:rPr>
          <w:rFonts w:ascii="Verdana" w:hAnsi="Verdana"/>
          <w:color w:val="0066B3"/>
          <w:sz w:val="20"/>
          <w:szCs w:val="20"/>
        </w:rPr>
        <w:t>information</w:t>
      </w:r>
      <w:proofErr w:type="gramEnd"/>
      <w:r>
        <w:rPr>
          <w:rFonts w:ascii="Verdana" w:hAnsi="Verdana"/>
          <w:color w:val="0066B3"/>
          <w:sz w:val="20"/>
          <w:szCs w:val="20"/>
        </w:rPr>
        <w:t xml:space="preserve"> please contact the Child Welfare Officer. Mrs Sue Crawley (</w:t>
      </w:r>
      <w:hyperlink r:id="rId5" w:history="1">
        <w:r>
          <w:rPr>
            <w:rStyle w:val="Hyperlink"/>
            <w:rFonts w:ascii="Arial" w:hAnsi="Arial"/>
            <w:b/>
            <w:bCs/>
            <w:color w:val="0066B3"/>
            <w:sz w:val="23"/>
            <w:szCs w:val="23"/>
          </w:rPr>
          <w:t>scrawley1@virginmedia.com</w:t>
        </w:r>
      </w:hyperlink>
      <w:r>
        <w:rPr>
          <w:rFonts w:ascii="Arial" w:hAnsi="Arial"/>
          <w:color w:val="0066B3"/>
          <w:sz w:val="23"/>
          <w:szCs w:val="23"/>
        </w:rPr>
        <w:t xml:space="preserve"> </w:t>
      </w:r>
      <w:r>
        <w:rPr>
          <w:rFonts w:ascii="Verdana" w:hAnsi="Verdana"/>
          <w:color w:val="0070C0"/>
          <w:sz w:val="20"/>
          <w:szCs w:val="20"/>
        </w:rPr>
        <w:t xml:space="preserve">preferred contact option, or phone </w:t>
      </w:r>
      <w:r w:rsidR="003358F9">
        <w:rPr>
          <w:rFonts w:ascii="Verdana" w:hAnsi="Verdana"/>
          <w:b/>
          <w:bCs/>
          <w:color w:val="0070C0"/>
          <w:sz w:val="20"/>
          <w:szCs w:val="20"/>
        </w:rPr>
        <w:t>07790 693218</w:t>
      </w:r>
      <w:r>
        <w:rPr>
          <w:rFonts w:ascii="Verdana" w:hAnsi="Verdana"/>
          <w:color w:val="0066B3"/>
          <w:sz w:val="20"/>
          <w:szCs w:val="20"/>
        </w:rPr>
        <w:t>)</w:t>
      </w:r>
    </w:p>
    <w:p w14:paraId="5BB585F7" w14:textId="77777777" w:rsidR="0096268A" w:rsidRDefault="0096268A" w:rsidP="00195E80">
      <w:pPr>
        <w:jc w:val="both"/>
      </w:pPr>
    </w:p>
    <w:p w14:paraId="5DE131F1" w14:textId="77777777" w:rsidR="0096268A" w:rsidRDefault="0096268A" w:rsidP="00195E80">
      <w:pPr>
        <w:pStyle w:val="NormalWeb"/>
        <w:spacing w:before="60" w:beforeAutospacing="0" w:after="60" w:afterAutospacing="0"/>
        <w:jc w:val="both"/>
      </w:pPr>
      <w:r>
        <w:rPr>
          <w:rFonts w:ascii="Verdana" w:hAnsi="Verdana"/>
          <w:color w:val="0066B3"/>
          <w:sz w:val="20"/>
          <w:szCs w:val="20"/>
        </w:rPr>
        <w:t xml:space="preserve">British Fencing has a Welfare Section on its website - </w:t>
      </w:r>
      <w:hyperlink r:id="rId6" w:history="1">
        <w:r>
          <w:rPr>
            <w:rStyle w:val="Hyperlink"/>
            <w:rFonts w:ascii="Verdana" w:hAnsi="Verdana"/>
            <w:sz w:val="20"/>
            <w:szCs w:val="20"/>
          </w:rPr>
          <w:t>www.britishfencing.com/welfare-zone/</w:t>
        </w:r>
      </w:hyperlink>
      <w:r>
        <w:rPr>
          <w:rFonts w:ascii="Verdana" w:hAnsi="Verdana"/>
          <w:color w:val="0066B3"/>
          <w:sz w:val="20"/>
          <w:szCs w:val="20"/>
        </w:rPr>
        <w:t xml:space="preserve"> with more information and contact details for the British Fencing welfare officer.</w:t>
      </w:r>
    </w:p>
    <w:p w14:paraId="2345C2E5" w14:textId="77777777" w:rsidR="0096268A" w:rsidRDefault="0096268A" w:rsidP="00195E80">
      <w:pPr>
        <w:jc w:val="both"/>
      </w:pPr>
    </w:p>
    <w:sectPr w:rsidR="00962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B10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68A"/>
    <w:rsid w:val="000F4A9B"/>
    <w:rsid w:val="0015617A"/>
    <w:rsid w:val="00195E80"/>
    <w:rsid w:val="003358F9"/>
    <w:rsid w:val="004B34BF"/>
    <w:rsid w:val="00581458"/>
    <w:rsid w:val="008B48B9"/>
    <w:rsid w:val="0096268A"/>
    <w:rsid w:val="00971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79A7"/>
  <w15:chartTrackingRefBased/>
  <w15:docId w15:val="{36CC2321-F58C-274E-8FEE-54045BEA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68A"/>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962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fencing.com/welfare-zone/" TargetMode="External"/><Relationship Id="rId5" Type="http://schemas.openxmlformats.org/officeDocument/2006/relationships/hyperlink" Target="mailto:scrawley1@virgin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Links>
    <vt:vector size="12" baseType="variant">
      <vt:variant>
        <vt:i4>7405606</vt:i4>
      </vt:variant>
      <vt:variant>
        <vt:i4>3</vt:i4>
      </vt:variant>
      <vt:variant>
        <vt:i4>0</vt:i4>
      </vt:variant>
      <vt:variant>
        <vt:i4>5</vt:i4>
      </vt:variant>
      <vt:variant>
        <vt:lpwstr>http://www.britishfencing.com/welfare-zone/</vt:lpwstr>
      </vt:variant>
      <vt:variant>
        <vt:lpwstr/>
      </vt:variant>
      <vt:variant>
        <vt:i4>4915248</vt:i4>
      </vt:variant>
      <vt:variant>
        <vt:i4>0</vt:i4>
      </vt:variant>
      <vt:variant>
        <vt:i4>0</vt:i4>
      </vt:variant>
      <vt:variant>
        <vt:i4>5</vt:i4>
      </vt:variant>
      <vt:variant>
        <vt:lpwstr>mailto:scrawley1@virginmedia.com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nicholls</dc:creator>
  <cp:keywords/>
  <dc:description/>
  <cp:lastModifiedBy>taran nicholls</cp:lastModifiedBy>
  <cp:revision>2</cp:revision>
  <cp:lastPrinted>2021-02-24T16:20:00Z</cp:lastPrinted>
  <dcterms:created xsi:type="dcterms:W3CDTF">2021-02-24T16:39:00Z</dcterms:created>
  <dcterms:modified xsi:type="dcterms:W3CDTF">2021-02-24T16:39:00Z</dcterms:modified>
</cp:coreProperties>
</file>