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90"/>
        <w:gridCol w:w="1530"/>
        <w:gridCol w:w="2790"/>
        <w:gridCol w:w="21"/>
      </w:tblGrid>
      <w:tr w:rsidR="00386B78" w:rsidRPr="00B475DD" w:rsidTr="0072376B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3"/>
          </w:tcPr>
          <w:p w:rsidR="00DB4F41" w:rsidRPr="007566E4" w:rsidRDefault="00F44392" w:rsidP="0072376B">
            <w:pPr>
              <w:rPr>
                <w:szCs w:val="20"/>
              </w:rPr>
            </w:pPr>
            <w:r>
              <w:rPr>
                <w:szCs w:val="20"/>
              </w:rPr>
              <w:t xml:space="preserve">Chief </w:t>
            </w:r>
            <w:r w:rsidR="004D7EAB">
              <w:rPr>
                <w:szCs w:val="20"/>
              </w:rPr>
              <w:t xml:space="preserve">Operations </w:t>
            </w:r>
            <w:r>
              <w:rPr>
                <w:szCs w:val="20"/>
              </w:rPr>
              <w:t>Officer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FLSA:</w:t>
            </w:r>
          </w:p>
        </w:tc>
        <w:tc>
          <w:tcPr>
            <w:tcW w:w="2811" w:type="dxa"/>
            <w:gridSpan w:val="2"/>
          </w:tcPr>
          <w:p w:rsidR="00DB4F41" w:rsidRPr="00B475DD" w:rsidRDefault="00705CE1" w:rsidP="00AA418C">
            <w:r>
              <w:t>Exempt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4D7EAB" w:rsidP="00DD0A35">
            <w:r>
              <w:t xml:space="preserve">Administration </w:t>
            </w:r>
          </w:p>
        </w:tc>
        <w:tc>
          <w:tcPr>
            <w:tcW w:w="1620" w:type="dxa"/>
            <w:gridSpan w:val="2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gridSpan w:val="2"/>
          </w:tcPr>
          <w:p w:rsidR="00DB4F41" w:rsidRPr="00CA7353" w:rsidRDefault="004D7EAB" w:rsidP="00486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CEO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48615B" w:rsidP="00AA418C">
            <w:r>
              <w:t>Mason</w:t>
            </w:r>
          </w:p>
        </w:tc>
        <w:tc>
          <w:tcPr>
            <w:tcW w:w="1620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gridSpan w:val="2"/>
          </w:tcPr>
          <w:p w:rsidR="00DB4F41" w:rsidRPr="00B475DD" w:rsidRDefault="00DB4F41" w:rsidP="00AA418C"/>
        </w:tc>
      </w:tr>
      <w:tr w:rsidR="00B17F3A" w:rsidRPr="00B475DD" w:rsidTr="00AA418C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AA418C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6"/>
          </w:tcPr>
          <w:p w:rsidR="00B17F3A" w:rsidRPr="00B475DD" w:rsidRDefault="00820D85" w:rsidP="00942669">
            <w:r>
              <w:t>Full-time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F32436" w:rsidP="00AA418C">
            <w:r>
              <w:t xml:space="preserve">Mary Breeze 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gridSpan w:val="2"/>
          </w:tcPr>
          <w:p w:rsidR="00DB4F41" w:rsidRPr="00B475DD" w:rsidRDefault="00DB4F41" w:rsidP="00E42358"/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B475DD" w:rsidRDefault="00820D85" w:rsidP="00AA418C">
            <w:r>
              <w:t>Yes</w:t>
            </w:r>
          </w:p>
        </w:tc>
        <w:tc>
          <w:tcPr>
            <w:tcW w:w="1620" w:type="dxa"/>
            <w:gridSpan w:val="2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gridSpan w:val="2"/>
          </w:tcPr>
          <w:p w:rsidR="00DB4F41" w:rsidRPr="00B475DD" w:rsidRDefault="00100373" w:rsidP="00AA418C">
            <w:r>
              <w:t>-----</w:t>
            </w:r>
          </w:p>
        </w:tc>
      </w:tr>
      <w:tr w:rsidR="00CA7353" w:rsidRPr="00B475DD" w:rsidTr="00AA418C">
        <w:trPr>
          <w:trHeight w:val="658"/>
        </w:trPr>
        <w:tc>
          <w:tcPr>
            <w:tcW w:w="9579" w:type="dxa"/>
            <w:gridSpan w:val="8"/>
            <w:tcBorders>
              <w:bottom w:val="single" w:sz="4" w:space="0" w:color="000000"/>
            </w:tcBorders>
            <w:shd w:val="clear" w:color="auto" w:fill="F2F2F2"/>
          </w:tcPr>
          <w:p w:rsidR="00B414D3" w:rsidRDefault="007566E4" w:rsidP="00B414D3">
            <w:pPr>
              <w:rPr>
                <w:rFonts w:asciiTheme="minorHAnsi" w:hAnsiTheme="minorHAnsi" w:cs="Arial"/>
                <w:szCs w:val="24"/>
              </w:rPr>
            </w:pPr>
            <w:r>
              <w:rPr>
                <w:b/>
              </w:rPr>
              <w:t>Job Description</w:t>
            </w:r>
            <w:r w:rsidR="00DA5744"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: </w:t>
            </w:r>
            <w:r w:rsidR="00DA5744" w:rsidRPr="00A73460">
              <w:rPr>
                <w:rFonts w:asciiTheme="minorHAnsi" w:hAnsiTheme="minorHAnsi" w:cs="Arial"/>
                <w:szCs w:val="24"/>
              </w:rPr>
              <w:t xml:space="preserve">The primary of focus of the </w:t>
            </w:r>
            <w:r w:rsidR="00F44392">
              <w:rPr>
                <w:rFonts w:asciiTheme="minorHAnsi" w:hAnsiTheme="minorHAnsi" w:cs="Arial"/>
                <w:szCs w:val="24"/>
              </w:rPr>
              <w:t>Chief o</w:t>
            </w:r>
            <w:r w:rsidR="004D7EAB">
              <w:rPr>
                <w:rFonts w:asciiTheme="minorHAnsi" w:hAnsiTheme="minorHAnsi" w:cs="Arial"/>
                <w:szCs w:val="24"/>
              </w:rPr>
              <w:t xml:space="preserve">f Operations shall </w:t>
            </w:r>
            <w:r w:rsidR="00F44392">
              <w:rPr>
                <w:rFonts w:asciiTheme="minorHAnsi" w:hAnsiTheme="minorHAnsi" w:cs="Arial"/>
                <w:szCs w:val="24"/>
              </w:rPr>
              <w:t xml:space="preserve">oversee </w:t>
            </w:r>
            <w:r w:rsidR="004D7EAB">
              <w:rPr>
                <w:rFonts w:asciiTheme="minorHAnsi" w:hAnsiTheme="minorHAnsi" w:cs="Arial"/>
                <w:szCs w:val="24"/>
              </w:rPr>
              <w:t>agency facilit</w:t>
            </w:r>
            <w:r w:rsidR="00B414D3">
              <w:rPr>
                <w:rFonts w:asciiTheme="minorHAnsi" w:hAnsiTheme="minorHAnsi" w:cs="Arial"/>
                <w:szCs w:val="24"/>
              </w:rPr>
              <w:t xml:space="preserve">ies </w:t>
            </w:r>
            <w:r w:rsidR="004D7EAB">
              <w:rPr>
                <w:rFonts w:asciiTheme="minorHAnsi" w:hAnsiTheme="minorHAnsi" w:cs="Arial"/>
                <w:szCs w:val="24"/>
              </w:rPr>
              <w:t xml:space="preserve">and </w:t>
            </w:r>
            <w:r w:rsidR="00B414D3">
              <w:rPr>
                <w:rFonts w:asciiTheme="minorHAnsi" w:hAnsiTheme="minorHAnsi" w:cs="Arial"/>
                <w:szCs w:val="24"/>
              </w:rPr>
              <w:t xml:space="preserve">all </w:t>
            </w:r>
          </w:p>
          <w:p w:rsidR="00652DB9" w:rsidRPr="00652DB9" w:rsidRDefault="004D7EAB" w:rsidP="001B5305">
            <w:pPr>
              <w:rPr>
                <w:rFonts w:asciiTheme="minorHAnsi" w:hAnsiTheme="minorHAnsi" w:cs="Tahoma"/>
                <w:color w:val="333333"/>
                <w:szCs w:val="20"/>
              </w:rPr>
            </w:pPr>
            <w:r>
              <w:rPr>
                <w:rFonts w:asciiTheme="minorHAnsi" w:hAnsiTheme="minorHAnsi" w:cs="Arial"/>
                <w:szCs w:val="24"/>
              </w:rPr>
              <w:t>non</w:t>
            </w:r>
            <w:r w:rsidR="00B414D3">
              <w:rPr>
                <w:rFonts w:asciiTheme="minorHAnsi" w:hAnsiTheme="minorHAnsi" w:cs="Arial"/>
                <w:szCs w:val="24"/>
              </w:rPr>
              <w:t>-</w:t>
            </w:r>
            <w:r>
              <w:rPr>
                <w:rFonts w:asciiTheme="minorHAnsi" w:hAnsiTheme="minorHAnsi" w:cs="Arial"/>
                <w:szCs w:val="24"/>
              </w:rPr>
              <w:t xml:space="preserve"> clinical business lines of the agency.   </w:t>
            </w:r>
            <w:r w:rsidR="00F44392">
              <w:rPr>
                <w:rFonts w:asciiTheme="minorHAnsi" w:hAnsiTheme="minorHAnsi" w:cs="Arial"/>
                <w:szCs w:val="24"/>
              </w:rPr>
              <w:t>C</w:t>
            </w:r>
            <w:r>
              <w:rPr>
                <w:rFonts w:asciiTheme="minorHAnsi" w:hAnsiTheme="minorHAnsi" w:cs="Arial"/>
                <w:szCs w:val="24"/>
              </w:rPr>
              <w:t>OO will provide supervision to Comp Tran,</w:t>
            </w:r>
            <w:r w:rsidR="003B1D52">
              <w:rPr>
                <w:rFonts w:asciiTheme="minorHAnsi" w:hAnsiTheme="minorHAnsi" w:cs="Arial"/>
                <w:szCs w:val="24"/>
              </w:rPr>
              <w:t xml:space="preserve"> BTMA, Marketing, Magees, Maintena</w:t>
            </w:r>
            <w:r w:rsidR="007F73FE">
              <w:rPr>
                <w:rFonts w:asciiTheme="minorHAnsi" w:hAnsiTheme="minorHAnsi" w:cs="Arial"/>
                <w:szCs w:val="24"/>
              </w:rPr>
              <w:t>n</w:t>
            </w:r>
            <w:r w:rsidR="003B1D52">
              <w:rPr>
                <w:rFonts w:asciiTheme="minorHAnsi" w:hAnsiTheme="minorHAnsi" w:cs="Arial"/>
                <w:szCs w:val="24"/>
              </w:rPr>
              <w:t xml:space="preserve">ce. The position will be responsible for </w:t>
            </w:r>
            <w:r w:rsidR="007F73FE">
              <w:rPr>
                <w:rFonts w:asciiTheme="minorHAnsi" w:hAnsiTheme="minorHAnsi" w:cs="Arial"/>
                <w:szCs w:val="24"/>
              </w:rPr>
              <w:t xml:space="preserve">the </w:t>
            </w:r>
            <w:r w:rsidR="001B5305">
              <w:rPr>
                <w:rFonts w:asciiTheme="minorHAnsi" w:hAnsiTheme="minorHAnsi" w:cs="Arial"/>
                <w:szCs w:val="24"/>
              </w:rPr>
              <w:t xml:space="preserve">oversight and </w:t>
            </w:r>
            <w:r w:rsidR="003B1D52">
              <w:rPr>
                <w:rFonts w:asciiTheme="minorHAnsi" w:hAnsiTheme="minorHAnsi" w:cs="Arial"/>
                <w:szCs w:val="24"/>
              </w:rPr>
              <w:t>development of the agency programs, acquire bids for all projects</w:t>
            </w:r>
            <w:r w:rsidR="007F73FE">
              <w:rPr>
                <w:rFonts w:asciiTheme="minorHAnsi" w:hAnsiTheme="minorHAnsi" w:cs="Arial"/>
                <w:szCs w:val="24"/>
              </w:rPr>
              <w:t>,</w:t>
            </w:r>
            <w:r w:rsidR="003B1D52">
              <w:rPr>
                <w:rFonts w:asciiTheme="minorHAnsi" w:hAnsiTheme="minorHAnsi" w:cs="Arial"/>
                <w:szCs w:val="24"/>
              </w:rPr>
              <w:t xml:space="preserve"> </w:t>
            </w:r>
            <w:r w:rsidR="001B5305">
              <w:rPr>
                <w:rFonts w:asciiTheme="minorHAnsi" w:hAnsiTheme="minorHAnsi" w:cs="Arial"/>
                <w:szCs w:val="24"/>
              </w:rPr>
              <w:t>and work</w:t>
            </w:r>
            <w:r w:rsidR="007F73FE">
              <w:rPr>
                <w:rFonts w:asciiTheme="minorHAnsi" w:hAnsiTheme="minorHAnsi" w:cs="Arial"/>
                <w:szCs w:val="24"/>
              </w:rPr>
              <w:t xml:space="preserve"> with CFO to </w:t>
            </w:r>
            <w:r w:rsidR="003B1D52">
              <w:rPr>
                <w:rFonts w:asciiTheme="minorHAnsi" w:hAnsiTheme="minorHAnsi" w:cs="Arial"/>
                <w:szCs w:val="24"/>
              </w:rPr>
              <w:t>r</w:t>
            </w:r>
            <w:r w:rsidR="007F73FE">
              <w:rPr>
                <w:rFonts w:asciiTheme="minorHAnsi" w:hAnsiTheme="minorHAnsi" w:cs="Arial"/>
                <w:szCs w:val="24"/>
              </w:rPr>
              <w:t>e</w:t>
            </w:r>
            <w:r w:rsidR="003B1D52">
              <w:rPr>
                <w:rFonts w:asciiTheme="minorHAnsi" w:hAnsiTheme="minorHAnsi" w:cs="Arial"/>
                <w:szCs w:val="24"/>
              </w:rPr>
              <w:t>view all capital</w:t>
            </w:r>
            <w:r w:rsidR="007F73FE">
              <w:rPr>
                <w:rFonts w:asciiTheme="minorHAnsi" w:hAnsiTheme="minorHAnsi" w:cs="Arial"/>
                <w:szCs w:val="24"/>
              </w:rPr>
              <w:t xml:space="preserve"> expenditures.  The </w:t>
            </w:r>
            <w:r w:rsidR="001B5305">
              <w:rPr>
                <w:rFonts w:asciiTheme="minorHAnsi" w:hAnsiTheme="minorHAnsi" w:cs="Arial"/>
                <w:szCs w:val="24"/>
              </w:rPr>
              <w:t>C</w:t>
            </w:r>
            <w:r w:rsidR="007F73FE">
              <w:rPr>
                <w:rFonts w:asciiTheme="minorHAnsi" w:hAnsiTheme="minorHAnsi" w:cs="Arial"/>
                <w:szCs w:val="24"/>
              </w:rPr>
              <w:t>OO will also be responsible for</w:t>
            </w:r>
            <w:r w:rsidR="005D52FB">
              <w:rPr>
                <w:rFonts w:asciiTheme="minorHAnsi" w:hAnsiTheme="minorHAnsi" w:cs="Arial"/>
                <w:szCs w:val="24"/>
              </w:rPr>
              <w:t xml:space="preserve"> procuring </w:t>
            </w:r>
            <w:r w:rsidR="007F73FE">
              <w:rPr>
                <w:rFonts w:asciiTheme="minorHAnsi" w:hAnsiTheme="minorHAnsi" w:cs="Arial"/>
                <w:szCs w:val="24"/>
              </w:rPr>
              <w:t xml:space="preserve"> </w:t>
            </w:r>
            <w:r w:rsidR="007A3B44">
              <w:rPr>
                <w:rFonts w:asciiTheme="minorHAnsi" w:hAnsiTheme="minorHAnsi" w:cs="Arial"/>
                <w:szCs w:val="24"/>
              </w:rPr>
              <w:t xml:space="preserve">and reviewing </w:t>
            </w:r>
            <w:r w:rsidR="007F73FE">
              <w:rPr>
                <w:rFonts w:asciiTheme="minorHAnsi" w:hAnsiTheme="minorHAnsi" w:cs="Arial"/>
                <w:szCs w:val="24"/>
              </w:rPr>
              <w:t xml:space="preserve">all contracts, insurance policies, </w:t>
            </w:r>
            <w:r w:rsidR="007A3B44">
              <w:rPr>
                <w:rFonts w:asciiTheme="minorHAnsi" w:hAnsiTheme="minorHAnsi" w:cs="Arial"/>
                <w:szCs w:val="24"/>
              </w:rPr>
              <w:t>etc. r</w:t>
            </w:r>
            <w:r w:rsidR="005D52FB">
              <w:rPr>
                <w:rFonts w:asciiTheme="minorHAnsi" w:hAnsiTheme="minorHAnsi" w:cs="Arial"/>
                <w:szCs w:val="24"/>
              </w:rPr>
              <w:t>equired for agency business</w:t>
            </w:r>
            <w:r w:rsidR="007A3B44">
              <w:rPr>
                <w:rFonts w:asciiTheme="minorHAnsi" w:hAnsiTheme="minorHAnsi" w:cs="Arial"/>
                <w:szCs w:val="24"/>
              </w:rPr>
              <w:t xml:space="preserve"> and operations</w:t>
            </w:r>
            <w:r w:rsidR="007F73FE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</w:tr>
      <w:tr w:rsidR="00DB4F41" w:rsidRPr="00B475DD" w:rsidTr="00AA418C">
        <w:tc>
          <w:tcPr>
            <w:tcW w:w="9579" w:type="dxa"/>
            <w:gridSpan w:val="8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AA418C">
        <w:trPr>
          <w:trHeight w:val="1025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14076C" w:rsidRDefault="00B17F3A" w:rsidP="00AA418C">
            <w:pPr>
              <w:pStyle w:val="Details"/>
              <w:ind w:firstLine="720"/>
            </w:pPr>
            <w:r>
              <w:t>Drop off at Comprehend Office</w:t>
            </w:r>
          </w:p>
          <w:p w:rsidR="00B17F3A" w:rsidRDefault="00B17F3A" w:rsidP="00AA418C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42367A" w:rsidP="00AA418C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5"/>
            <w:tcBorders>
              <w:bottom w:val="single" w:sz="4" w:space="0" w:color="000000"/>
            </w:tcBorders>
          </w:tcPr>
          <w:p w:rsidR="00D32F04" w:rsidRDefault="00B17F3A" w:rsidP="00AA418C">
            <w:pPr>
              <w:pStyle w:val="Secondarylabels"/>
            </w:pPr>
            <w:r>
              <w:t xml:space="preserve">Email: </w:t>
            </w:r>
          </w:p>
          <w:p w:rsidR="00B17F3A" w:rsidRPr="00B475DD" w:rsidRDefault="00E50248" w:rsidP="00AA418C">
            <w:pPr>
              <w:pStyle w:val="Secondarylabels"/>
            </w:pPr>
            <w:hyperlink r:id="rId9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:rsidTr="00AA418C">
        <w:trPr>
          <w:trHeight w:val="143"/>
        </w:trPr>
        <w:tc>
          <w:tcPr>
            <w:tcW w:w="9579" w:type="dxa"/>
            <w:gridSpan w:val="8"/>
            <w:shd w:val="clear" w:color="auto" w:fill="D9D9D9"/>
          </w:tcPr>
          <w:p w:rsidR="00DB7B5C" w:rsidRPr="00B475DD" w:rsidRDefault="008D0916" w:rsidP="00AA418C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AA418C">
        <w:tc>
          <w:tcPr>
            <w:tcW w:w="9579" w:type="dxa"/>
            <w:gridSpan w:val="8"/>
          </w:tcPr>
          <w:p w:rsidR="0055328F" w:rsidRPr="00A73460" w:rsidRDefault="00147A54" w:rsidP="00AA418C">
            <w:pPr>
              <w:pStyle w:val="Secondarylabels"/>
            </w:pPr>
            <w:r w:rsidRPr="00A73460">
              <w:t>Role and Responsibilities</w:t>
            </w:r>
          </w:p>
          <w:p w:rsidR="005E0DD5" w:rsidRDefault="005D52FB" w:rsidP="00DA5744">
            <w:pPr>
              <w:widowControl w:val="0"/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Provide direct s</w:t>
            </w:r>
            <w:r w:rsidR="001B5305">
              <w:rPr>
                <w:rFonts w:asciiTheme="minorHAnsi" w:hAnsiTheme="minorHAnsi" w:cs="Arial"/>
                <w:szCs w:val="24"/>
              </w:rPr>
              <w:t>upervision to Marketing</w:t>
            </w:r>
            <w:r>
              <w:rPr>
                <w:rFonts w:asciiTheme="minorHAnsi" w:hAnsiTheme="minorHAnsi" w:cs="Arial"/>
                <w:szCs w:val="24"/>
              </w:rPr>
              <w:t xml:space="preserve">, </w:t>
            </w:r>
            <w:r w:rsidR="00A43166">
              <w:rPr>
                <w:rFonts w:asciiTheme="minorHAnsi" w:hAnsiTheme="minorHAnsi" w:cs="Arial"/>
                <w:szCs w:val="24"/>
              </w:rPr>
              <w:t xml:space="preserve">Director Maintenance, </w:t>
            </w:r>
            <w:r w:rsidR="001B5305">
              <w:rPr>
                <w:rFonts w:asciiTheme="minorHAnsi" w:hAnsiTheme="minorHAnsi" w:cs="Arial"/>
                <w:szCs w:val="24"/>
              </w:rPr>
              <w:t xml:space="preserve">Magees, </w:t>
            </w:r>
            <w:r w:rsidR="005E0DD5">
              <w:rPr>
                <w:rFonts w:asciiTheme="minorHAnsi" w:hAnsiTheme="minorHAnsi" w:cs="Arial"/>
                <w:szCs w:val="24"/>
              </w:rPr>
              <w:t>BTMA and CompTran Coordinators.</w:t>
            </w:r>
          </w:p>
          <w:p w:rsidR="0094564E" w:rsidRDefault="0094564E" w:rsidP="00DA5744">
            <w:pPr>
              <w:widowControl w:val="0"/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</w:p>
          <w:p w:rsidR="00C96180" w:rsidRDefault="005E0DD5" w:rsidP="00DA5744">
            <w:pPr>
              <w:widowControl w:val="0"/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Responsible for budget, revenue</w:t>
            </w:r>
            <w:r w:rsidR="00C96180">
              <w:rPr>
                <w:rFonts w:asciiTheme="minorHAnsi" w:hAnsiTheme="minorHAnsi" w:cs="Arial"/>
                <w:szCs w:val="24"/>
              </w:rPr>
              <w:t>,</w:t>
            </w:r>
            <w:r>
              <w:rPr>
                <w:rFonts w:asciiTheme="minorHAnsi" w:hAnsiTheme="minorHAnsi" w:cs="Arial"/>
                <w:szCs w:val="24"/>
              </w:rPr>
              <w:t xml:space="preserve"> and expenses of </w:t>
            </w:r>
            <w:r w:rsidR="00C96180">
              <w:rPr>
                <w:rFonts w:asciiTheme="minorHAnsi" w:hAnsiTheme="minorHAnsi" w:cs="Arial"/>
                <w:szCs w:val="24"/>
              </w:rPr>
              <w:t xml:space="preserve">all </w:t>
            </w:r>
            <w:r w:rsidR="00B5620F">
              <w:rPr>
                <w:rFonts w:asciiTheme="minorHAnsi" w:hAnsiTheme="minorHAnsi" w:cs="Arial"/>
                <w:szCs w:val="24"/>
              </w:rPr>
              <w:t>n</w:t>
            </w:r>
            <w:r w:rsidR="00C96180">
              <w:rPr>
                <w:rFonts w:asciiTheme="minorHAnsi" w:hAnsiTheme="minorHAnsi" w:cs="Arial"/>
                <w:szCs w:val="24"/>
              </w:rPr>
              <w:t xml:space="preserve">on-clinical </w:t>
            </w:r>
            <w:r>
              <w:rPr>
                <w:rFonts w:asciiTheme="minorHAnsi" w:hAnsiTheme="minorHAnsi" w:cs="Arial"/>
                <w:szCs w:val="24"/>
              </w:rPr>
              <w:t>programs</w:t>
            </w:r>
          </w:p>
          <w:p w:rsidR="00DA5744" w:rsidRPr="00A73460" w:rsidRDefault="007A3B44" w:rsidP="00DA5744">
            <w:pPr>
              <w:widowControl w:val="0"/>
              <w:spacing w:after="0"/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96180" w:rsidRDefault="00C96180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 xml:space="preserve">Responsible for </w:t>
            </w:r>
            <w:r w:rsidR="00DA5744" w:rsidRPr="00C96180">
              <w:rPr>
                <w:rFonts w:asciiTheme="minorHAnsi" w:hAnsiTheme="minorHAnsi" w:cs="Arial"/>
                <w:szCs w:val="28"/>
              </w:rPr>
              <w:t>community outreach</w:t>
            </w:r>
            <w:r>
              <w:rPr>
                <w:rFonts w:asciiTheme="minorHAnsi" w:hAnsiTheme="minorHAnsi" w:cs="Arial"/>
                <w:szCs w:val="28"/>
              </w:rPr>
              <w:t xml:space="preserve"> and marketing of the business lines to generate growth in programs and increase</w:t>
            </w:r>
            <w:r w:rsidR="00B5620F">
              <w:rPr>
                <w:rFonts w:asciiTheme="minorHAnsi" w:hAnsiTheme="minorHAnsi" w:cs="Arial"/>
                <w:szCs w:val="28"/>
              </w:rPr>
              <w:t>d</w:t>
            </w:r>
            <w:r>
              <w:rPr>
                <w:rFonts w:asciiTheme="minorHAnsi" w:hAnsiTheme="minorHAnsi" w:cs="Arial"/>
                <w:szCs w:val="28"/>
              </w:rPr>
              <w:t xml:space="preserve"> revenue</w:t>
            </w:r>
            <w:r w:rsidR="000C631A">
              <w:rPr>
                <w:rFonts w:asciiTheme="minorHAnsi" w:hAnsiTheme="minorHAnsi" w:cs="Arial"/>
                <w:szCs w:val="28"/>
              </w:rPr>
              <w:t>.</w:t>
            </w:r>
          </w:p>
          <w:p w:rsidR="005230B1" w:rsidRDefault="005230B1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0C631A" w:rsidRDefault="000C631A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>Responsible for maintenance of all</w:t>
            </w:r>
            <w:r w:rsidR="005230B1">
              <w:rPr>
                <w:rFonts w:asciiTheme="minorHAnsi" w:hAnsiTheme="minorHAnsi" w:cs="Arial"/>
                <w:szCs w:val="28"/>
              </w:rPr>
              <w:t xml:space="preserve"> properties, </w:t>
            </w:r>
            <w:r>
              <w:rPr>
                <w:rFonts w:asciiTheme="minorHAnsi" w:hAnsiTheme="minorHAnsi" w:cs="Arial"/>
                <w:szCs w:val="28"/>
              </w:rPr>
              <w:t>working with the Maintena</w:t>
            </w:r>
            <w:r w:rsidR="005230B1">
              <w:rPr>
                <w:rFonts w:asciiTheme="minorHAnsi" w:hAnsiTheme="minorHAnsi" w:cs="Arial"/>
                <w:szCs w:val="28"/>
              </w:rPr>
              <w:t>n</w:t>
            </w:r>
            <w:r>
              <w:rPr>
                <w:rFonts w:asciiTheme="minorHAnsi" w:hAnsiTheme="minorHAnsi" w:cs="Arial"/>
                <w:szCs w:val="28"/>
              </w:rPr>
              <w:t xml:space="preserve">ce team to </w:t>
            </w:r>
            <w:r w:rsidR="00B5620F">
              <w:rPr>
                <w:rFonts w:asciiTheme="minorHAnsi" w:hAnsiTheme="minorHAnsi" w:cs="Arial"/>
                <w:szCs w:val="28"/>
              </w:rPr>
              <w:t xml:space="preserve">ensure </w:t>
            </w:r>
            <w:r>
              <w:rPr>
                <w:rFonts w:asciiTheme="minorHAnsi" w:hAnsiTheme="minorHAnsi" w:cs="Arial"/>
                <w:szCs w:val="28"/>
              </w:rPr>
              <w:t>all properties are in best co</w:t>
            </w:r>
            <w:r w:rsidR="005230B1">
              <w:rPr>
                <w:rFonts w:asciiTheme="minorHAnsi" w:hAnsiTheme="minorHAnsi" w:cs="Arial"/>
                <w:szCs w:val="28"/>
              </w:rPr>
              <w:t xml:space="preserve">ndition possible and maintained. </w:t>
            </w:r>
            <w:r>
              <w:rPr>
                <w:rFonts w:asciiTheme="minorHAnsi" w:hAnsiTheme="minorHAnsi" w:cs="Arial"/>
                <w:szCs w:val="28"/>
              </w:rPr>
              <w:t xml:space="preserve"> </w:t>
            </w:r>
          </w:p>
          <w:p w:rsidR="005230B1" w:rsidRDefault="005230B1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900F3C" w:rsidRDefault="005230B1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 xml:space="preserve">Responsible for </w:t>
            </w:r>
            <w:r w:rsidR="00B5620F">
              <w:rPr>
                <w:rFonts w:asciiTheme="minorHAnsi" w:hAnsiTheme="minorHAnsi" w:cs="Arial"/>
                <w:szCs w:val="28"/>
              </w:rPr>
              <w:t>ensuring</w:t>
            </w:r>
            <w:r>
              <w:rPr>
                <w:rFonts w:asciiTheme="minorHAnsi" w:hAnsiTheme="minorHAnsi" w:cs="Arial"/>
                <w:szCs w:val="28"/>
              </w:rPr>
              <w:t xml:space="preserve"> all Comp Tran vehicles are in proper working order and are </w:t>
            </w:r>
            <w:r w:rsidR="00B5620F">
              <w:rPr>
                <w:rFonts w:asciiTheme="minorHAnsi" w:hAnsiTheme="minorHAnsi" w:cs="Arial"/>
                <w:szCs w:val="28"/>
              </w:rPr>
              <w:t>maintained.</w:t>
            </w:r>
          </w:p>
          <w:p w:rsidR="00900F3C" w:rsidRDefault="00900F3C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5230B1" w:rsidRDefault="00900F3C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 xml:space="preserve">Responsible for management of </w:t>
            </w:r>
            <w:r w:rsidR="007C16E3">
              <w:rPr>
                <w:rFonts w:asciiTheme="minorHAnsi" w:hAnsiTheme="minorHAnsi" w:cs="Arial"/>
                <w:szCs w:val="28"/>
              </w:rPr>
              <w:t>BTMA, ensuring quality of service delivery, efficiency of practice management</w:t>
            </w:r>
            <w:r w:rsidR="000770D6">
              <w:rPr>
                <w:rFonts w:asciiTheme="minorHAnsi" w:hAnsiTheme="minorHAnsi" w:cs="Arial"/>
                <w:szCs w:val="28"/>
              </w:rPr>
              <w:t xml:space="preserve"> including service provision, staffing, and billing. </w:t>
            </w:r>
            <w:r w:rsidR="007C16E3">
              <w:rPr>
                <w:rFonts w:asciiTheme="minorHAnsi" w:hAnsiTheme="minorHAnsi" w:cs="Arial"/>
                <w:szCs w:val="28"/>
              </w:rPr>
              <w:t xml:space="preserve"> </w:t>
            </w:r>
            <w:r w:rsidR="005230B1">
              <w:rPr>
                <w:rFonts w:asciiTheme="minorHAnsi" w:hAnsiTheme="minorHAnsi" w:cs="Arial"/>
                <w:szCs w:val="28"/>
              </w:rPr>
              <w:t xml:space="preserve"> </w:t>
            </w:r>
          </w:p>
          <w:p w:rsidR="000770D6" w:rsidRDefault="000770D6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92105B" w:rsidRDefault="000770D6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 xml:space="preserve">Ensure that the agency has appropriate </w:t>
            </w:r>
            <w:r w:rsidR="00CF5828">
              <w:rPr>
                <w:rFonts w:asciiTheme="minorHAnsi" w:hAnsiTheme="minorHAnsi" w:cs="Arial"/>
                <w:szCs w:val="28"/>
              </w:rPr>
              <w:t xml:space="preserve">lines and amounts of </w:t>
            </w:r>
            <w:r>
              <w:rPr>
                <w:rFonts w:asciiTheme="minorHAnsi" w:hAnsiTheme="minorHAnsi" w:cs="Arial"/>
                <w:szCs w:val="28"/>
              </w:rPr>
              <w:t>insurance coverage for all Comprehend facilities</w:t>
            </w:r>
            <w:r w:rsidR="0092105B">
              <w:rPr>
                <w:rFonts w:asciiTheme="minorHAnsi" w:hAnsiTheme="minorHAnsi" w:cs="Arial"/>
                <w:szCs w:val="28"/>
              </w:rPr>
              <w:t xml:space="preserve"> and services, i.e. property, m</w:t>
            </w:r>
            <w:r w:rsidR="00CF5828">
              <w:rPr>
                <w:rFonts w:asciiTheme="minorHAnsi" w:hAnsiTheme="minorHAnsi" w:cs="Arial"/>
                <w:szCs w:val="28"/>
              </w:rPr>
              <w:t>alpractice</w:t>
            </w:r>
            <w:r>
              <w:rPr>
                <w:rFonts w:asciiTheme="minorHAnsi" w:hAnsiTheme="minorHAnsi" w:cs="Arial"/>
                <w:szCs w:val="28"/>
              </w:rPr>
              <w:t xml:space="preserve">, </w:t>
            </w:r>
            <w:r w:rsidR="00CF5828">
              <w:rPr>
                <w:rFonts w:asciiTheme="minorHAnsi" w:hAnsiTheme="minorHAnsi" w:cs="Arial"/>
                <w:szCs w:val="28"/>
              </w:rPr>
              <w:t xml:space="preserve">cyber security, </w:t>
            </w:r>
            <w:r w:rsidR="0092105B">
              <w:rPr>
                <w:rFonts w:asciiTheme="minorHAnsi" w:hAnsiTheme="minorHAnsi" w:cs="Arial"/>
                <w:szCs w:val="28"/>
              </w:rPr>
              <w:t xml:space="preserve">board and officer, worker compensation and automobile. </w:t>
            </w:r>
          </w:p>
          <w:p w:rsidR="0092105B" w:rsidRDefault="0092105B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94564E" w:rsidRDefault="0092105B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>Review and manage all agency contracts for services</w:t>
            </w:r>
            <w:r w:rsidR="0094564E">
              <w:rPr>
                <w:rFonts w:asciiTheme="minorHAnsi" w:hAnsiTheme="minorHAnsi" w:cs="Arial"/>
                <w:szCs w:val="28"/>
              </w:rPr>
              <w:t xml:space="preserve"> and equipment, as well all professional agreements with other entities.  </w:t>
            </w:r>
            <w:r>
              <w:rPr>
                <w:rFonts w:asciiTheme="minorHAnsi" w:hAnsiTheme="minorHAnsi" w:cs="Arial"/>
                <w:szCs w:val="28"/>
              </w:rPr>
              <w:t xml:space="preserve"> </w:t>
            </w:r>
          </w:p>
          <w:p w:rsidR="0094564E" w:rsidRDefault="0094564E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94564E" w:rsidRDefault="00E50248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>Establish and m</w:t>
            </w:r>
            <w:r w:rsidR="0094564E">
              <w:rPr>
                <w:rFonts w:asciiTheme="minorHAnsi" w:hAnsiTheme="minorHAnsi" w:cs="Arial"/>
                <w:szCs w:val="28"/>
              </w:rPr>
              <w:t>aintain vendor relations</w:t>
            </w:r>
            <w:r>
              <w:rPr>
                <w:rFonts w:asciiTheme="minorHAnsi" w:hAnsiTheme="minorHAnsi" w:cs="Arial"/>
                <w:szCs w:val="28"/>
              </w:rPr>
              <w:t xml:space="preserve">. </w:t>
            </w:r>
            <w:bookmarkStart w:id="0" w:name="_GoBack"/>
            <w:bookmarkEnd w:id="0"/>
            <w:r w:rsidR="0094564E">
              <w:rPr>
                <w:rFonts w:asciiTheme="minorHAnsi" w:hAnsiTheme="minorHAnsi" w:cs="Arial"/>
                <w:szCs w:val="28"/>
              </w:rPr>
              <w:t xml:space="preserve"> </w:t>
            </w:r>
          </w:p>
          <w:p w:rsidR="000770D6" w:rsidRDefault="000770D6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0C631A" w:rsidRDefault="000C631A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C96180" w:rsidRDefault="00C96180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8"/>
              </w:rPr>
            </w:pPr>
          </w:p>
          <w:p w:rsidR="00C96180" w:rsidRPr="00A73460" w:rsidRDefault="00C96180" w:rsidP="00C96180">
            <w:pPr>
              <w:widowControl w:val="0"/>
              <w:spacing w:before="0" w:after="0"/>
              <w:jc w:val="both"/>
              <w:rPr>
                <w:rFonts w:asciiTheme="minorHAnsi" w:hAnsiTheme="minorHAnsi" w:cs="Arial"/>
                <w:szCs w:val="24"/>
              </w:rPr>
            </w:pPr>
          </w:p>
          <w:p w:rsidR="00F32436" w:rsidRPr="00A73460" w:rsidRDefault="00F32436" w:rsidP="00AA418C">
            <w:pPr>
              <w:rPr>
                <w:b/>
              </w:rPr>
            </w:pPr>
            <w:r w:rsidRPr="00A73460">
              <w:rPr>
                <w:b/>
              </w:rPr>
              <w:lastRenderedPageBreak/>
              <w:t>Qualifications and Education Requirements</w:t>
            </w:r>
          </w:p>
          <w:p w:rsidR="00A73460" w:rsidRPr="00A73460" w:rsidRDefault="00E23E4C" w:rsidP="00A73460">
            <w:pPr>
              <w:spacing w:before="0" w:after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At a minimum a Bachelor’s </w:t>
            </w:r>
            <w:r w:rsidR="00A73460" w:rsidRPr="00A73460">
              <w:rPr>
                <w:szCs w:val="20"/>
              </w:rPr>
              <w:t>degree</w:t>
            </w:r>
            <w:r>
              <w:rPr>
                <w:szCs w:val="20"/>
              </w:rPr>
              <w:t xml:space="preserve"> </w:t>
            </w:r>
            <w:r w:rsidR="005230B1">
              <w:rPr>
                <w:szCs w:val="20"/>
              </w:rPr>
              <w:t xml:space="preserve">in Business </w:t>
            </w:r>
            <w:r>
              <w:rPr>
                <w:szCs w:val="20"/>
              </w:rPr>
              <w:t>(Master’s preferred)</w:t>
            </w:r>
            <w:r w:rsidR="00A73460" w:rsidRPr="00A73460">
              <w:rPr>
                <w:szCs w:val="20"/>
              </w:rPr>
              <w:t xml:space="preserve"> </w:t>
            </w:r>
          </w:p>
          <w:p w:rsidR="00A73460" w:rsidRPr="00A73460" w:rsidRDefault="00A73460" w:rsidP="00A73460">
            <w:pPr>
              <w:spacing w:before="0" w:after="0" w:line="276" w:lineRule="auto"/>
              <w:rPr>
                <w:szCs w:val="20"/>
              </w:rPr>
            </w:pPr>
            <w:r w:rsidRPr="00A73460">
              <w:rPr>
                <w:szCs w:val="20"/>
              </w:rPr>
              <w:t>Public speaking and training skills preferred.</w:t>
            </w:r>
          </w:p>
          <w:p w:rsidR="00A73460" w:rsidRPr="00A73460" w:rsidRDefault="00A73460" w:rsidP="00A73460">
            <w:pPr>
              <w:spacing w:before="0" w:after="0" w:line="276" w:lineRule="auto"/>
              <w:rPr>
                <w:szCs w:val="20"/>
              </w:rPr>
            </w:pPr>
            <w:r w:rsidRPr="00A73460">
              <w:rPr>
                <w:szCs w:val="20"/>
              </w:rPr>
              <w:t>E</w:t>
            </w:r>
            <w:r w:rsidR="00466274">
              <w:rPr>
                <w:szCs w:val="20"/>
              </w:rPr>
              <w:t>xcellent writing skills preferred</w:t>
            </w:r>
            <w:r w:rsidRPr="00A73460">
              <w:rPr>
                <w:szCs w:val="20"/>
              </w:rPr>
              <w:t>.</w:t>
            </w:r>
          </w:p>
          <w:p w:rsidR="00B5620F" w:rsidRDefault="00B5620F" w:rsidP="00A73460">
            <w:pPr>
              <w:rPr>
                <w:b/>
              </w:rPr>
            </w:pPr>
          </w:p>
          <w:p w:rsidR="00A73460" w:rsidRDefault="00E70068" w:rsidP="00A73460">
            <w:pPr>
              <w:rPr>
                <w:sz w:val="24"/>
                <w:szCs w:val="24"/>
              </w:rPr>
            </w:pPr>
            <w:r>
              <w:rPr>
                <w:b/>
              </w:rPr>
              <w:t>Special/</w:t>
            </w:r>
            <w:r w:rsidR="00A3328F" w:rsidRPr="00A73460">
              <w:rPr>
                <w:b/>
              </w:rPr>
              <w:t>Physical Requirements</w:t>
            </w:r>
            <w:r w:rsidR="00A73460" w:rsidRPr="00A73460">
              <w:t xml:space="preserve"> </w:t>
            </w:r>
          </w:p>
          <w:p w:rsidR="00A73460" w:rsidRPr="00A73460" w:rsidRDefault="00A73460" w:rsidP="00A73460">
            <w:pPr>
              <w:spacing w:before="0" w:after="0" w:line="276" w:lineRule="auto"/>
              <w:rPr>
                <w:szCs w:val="20"/>
              </w:rPr>
            </w:pPr>
            <w:r w:rsidRPr="00A73460">
              <w:rPr>
                <w:szCs w:val="20"/>
              </w:rPr>
              <w:t xml:space="preserve">Capability of responding in the community in locales which may not be handicapped accessible.  </w:t>
            </w:r>
          </w:p>
          <w:p w:rsidR="00A73460" w:rsidRPr="00A73460" w:rsidRDefault="00A73460" w:rsidP="00A73460">
            <w:pPr>
              <w:spacing w:before="0" w:after="0" w:line="276" w:lineRule="auto"/>
              <w:rPr>
                <w:szCs w:val="20"/>
              </w:rPr>
            </w:pPr>
            <w:r w:rsidRPr="00A73460">
              <w:rPr>
                <w:szCs w:val="20"/>
              </w:rPr>
              <w:t>Willing and able to travel inside and outside of the region.</w:t>
            </w:r>
          </w:p>
          <w:p w:rsidR="00A3328F" w:rsidRDefault="00A73460" w:rsidP="00A73460">
            <w:pPr>
              <w:spacing w:before="0" w:after="0" w:line="276" w:lineRule="auto"/>
              <w:rPr>
                <w:szCs w:val="20"/>
              </w:rPr>
            </w:pPr>
            <w:r w:rsidRPr="00A73460">
              <w:rPr>
                <w:szCs w:val="20"/>
              </w:rPr>
              <w:t>Must possess a valid driver’s license.</w:t>
            </w:r>
          </w:p>
          <w:p w:rsidR="000C5A46" w:rsidRPr="00A73460" w:rsidRDefault="000654CA" w:rsidP="00B5620F">
            <w:pPr>
              <w:spacing w:before="0" w:after="0" w:line="276" w:lineRule="auto"/>
              <w:rPr>
                <w:szCs w:val="24"/>
              </w:rPr>
            </w:pPr>
            <w:r>
              <w:rPr>
                <w:szCs w:val="20"/>
              </w:rPr>
              <w:t xml:space="preserve">Occasional requirement to perform job duties outside of traditional office hours </w:t>
            </w:r>
          </w:p>
        </w:tc>
      </w:tr>
      <w:tr w:rsidR="00386B78" w:rsidRPr="00B475DD" w:rsidTr="00AA418C">
        <w:tc>
          <w:tcPr>
            <w:tcW w:w="1818" w:type="dxa"/>
            <w:shd w:val="clear" w:color="auto" w:fill="F2F2F2"/>
          </w:tcPr>
          <w:p w:rsidR="0012566B" w:rsidRPr="00B475DD" w:rsidRDefault="0012566B" w:rsidP="00AA418C">
            <w:r w:rsidRPr="00B475DD">
              <w:lastRenderedPageBreak/>
              <w:t>Reviewed By:</w:t>
            </w:r>
          </w:p>
        </w:tc>
        <w:tc>
          <w:tcPr>
            <w:tcW w:w="3330" w:type="dxa"/>
            <w:gridSpan w:val="3"/>
          </w:tcPr>
          <w:p w:rsidR="00CF1FE3" w:rsidRPr="00B475DD" w:rsidRDefault="00820D85" w:rsidP="00FC3A56">
            <w:r>
              <w:t>VP of Clinical Services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820D85" w:rsidP="00AA418C">
            <w:r>
              <w:t>5-12-21</w:t>
            </w:r>
          </w:p>
        </w:tc>
      </w:tr>
      <w:tr w:rsidR="00386B78" w:rsidRPr="00B475DD" w:rsidTr="00AA418C">
        <w:tc>
          <w:tcPr>
            <w:tcW w:w="1818" w:type="dxa"/>
            <w:shd w:val="clear" w:color="auto" w:fill="F2F2F2"/>
          </w:tcPr>
          <w:p w:rsidR="0012566B" w:rsidRPr="00B475DD" w:rsidRDefault="0012566B" w:rsidP="00AA418C">
            <w:r w:rsidRPr="00B475DD">
              <w:t>Approved By:</w:t>
            </w:r>
          </w:p>
        </w:tc>
        <w:tc>
          <w:tcPr>
            <w:tcW w:w="3330" w:type="dxa"/>
            <w:gridSpan w:val="3"/>
          </w:tcPr>
          <w:p w:rsidR="0012566B" w:rsidRPr="00B475DD" w:rsidRDefault="00942669" w:rsidP="00AA418C">
            <w:r>
              <w:t>Human Resources</w:t>
            </w:r>
          </w:p>
        </w:tc>
        <w:tc>
          <w:tcPr>
            <w:tcW w:w="1620" w:type="dxa"/>
            <w:gridSpan w:val="2"/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12566B" w:rsidP="00AA418C"/>
        </w:tc>
      </w:tr>
      <w:tr w:rsidR="00AA418C" w:rsidRPr="00B475DD" w:rsidTr="00AA418C">
        <w:trPr>
          <w:gridAfter w:val="1"/>
          <w:wAfter w:w="21" w:type="dxa"/>
        </w:trPr>
        <w:tc>
          <w:tcPr>
            <w:tcW w:w="1818" w:type="dxa"/>
            <w:shd w:val="clear" w:color="auto" w:fill="F2F2F2"/>
          </w:tcPr>
          <w:p w:rsidR="00AA418C" w:rsidRPr="00AA418C" w:rsidRDefault="00AA418C" w:rsidP="00AA418C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740" w:type="dxa"/>
            <w:gridSpan w:val="6"/>
          </w:tcPr>
          <w:p w:rsidR="00AA418C" w:rsidRPr="00B475DD" w:rsidRDefault="00AA418C" w:rsidP="00AA418C">
            <w:r>
              <w:t xml:space="preserve">                                                                                                      </w:t>
            </w:r>
          </w:p>
        </w:tc>
      </w:tr>
      <w:tr w:rsidR="00BE6C70" w:rsidTr="00BE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45"/>
        </w:trPr>
        <w:tc>
          <w:tcPr>
            <w:tcW w:w="1818" w:type="dxa"/>
          </w:tcPr>
          <w:p w:rsidR="00BE6C70" w:rsidRDefault="00BE6C70" w:rsidP="00AA418C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740" w:type="dxa"/>
            <w:gridSpan w:val="6"/>
          </w:tcPr>
          <w:p w:rsidR="00BE6C70" w:rsidRPr="00AA418C" w:rsidRDefault="00820D85" w:rsidP="00AA418C">
            <w:pPr>
              <w:rPr>
                <w:szCs w:val="20"/>
              </w:rPr>
            </w:pPr>
            <w:r>
              <w:rPr>
                <w:szCs w:val="20"/>
              </w:rPr>
              <w:t>5-12-21</w:t>
            </w:r>
          </w:p>
        </w:tc>
      </w:tr>
    </w:tbl>
    <w:p w:rsidR="006C5CCB" w:rsidRPr="00F14B87" w:rsidRDefault="006C5CCB" w:rsidP="0014076C">
      <w:pPr>
        <w:rPr>
          <w:sz w:val="24"/>
          <w:szCs w:val="24"/>
        </w:rPr>
      </w:pPr>
    </w:p>
    <w:sectPr w:rsidR="006C5CCB" w:rsidRPr="00F14B87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B0" w:rsidRDefault="004673B0" w:rsidP="00037D55">
      <w:pPr>
        <w:spacing w:before="0" w:after="0"/>
      </w:pPr>
      <w:r>
        <w:separator/>
      </w:r>
    </w:p>
  </w:endnote>
  <w:endnote w:type="continuationSeparator" w:id="0">
    <w:p w:rsidR="004673B0" w:rsidRDefault="004673B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248">
      <w:rPr>
        <w:noProof/>
      </w:rPr>
      <w:t>2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B0" w:rsidRDefault="004673B0" w:rsidP="00037D55">
      <w:pPr>
        <w:spacing w:before="0" w:after="0"/>
      </w:pPr>
      <w:r>
        <w:separator/>
      </w:r>
    </w:p>
  </w:footnote>
  <w:footnote w:type="continuationSeparator" w:id="0">
    <w:p w:rsidR="004673B0" w:rsidRDefault="004673B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B7B"/>
    <w:multiLevelType w:val="hybridMultilevel"/>
    <w:tmpl w:val="38D4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53F16"/>
    <w:multiLevelType w:val="hybridMultilevel"/>
    <w:tmpl w:val="040C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1411E"/>
    <w:multiLevelType w:val="hybridMultilevel"/>
    <w:tmpl w:val="D82A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1334E"/>
    <w:multiLevelType w:val="hybridMultilevel"/>
    <w:tmpl w:val="D5BE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A0317"/>
    <w:multiLevelType w:val="hybridMultilevel"/>
    <w:tmpl w:val="5F5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D5B7C"/>
    <w:multiLevelType w:val="hybridMultilevel"/>
    <w:tmpl w:val="F9DE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21B40"/>
    <w:multiLevelType w:val="hybridMultilevel"/>
    <w:tmpl w:val="4F6E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2F19B7"/>
    <w:multiLevelType w:val="hybridMultilevel"/>
    <w:tmpl w:val="8DA8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45FBC"/>
    <w:multiLevelType w:val="hybridMultilevel"/>
    <w:tmpl w:val="11B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18"/>
  </w:num>
  <w:num w:numId="9">
    <w:abstractNumId w:val="11"/>
  </w:num>
  <w:num w:numId="10">
    <w:abstractNumId w:val="23"/>
  </w:num>
  <w:num w:numId="11">
    <w:abstractNumId w:val="8"/>
  </w:num>
  <w:num w:numId="12">
    <w:abstractNumId w:val="27"/>
  </w:num>
  <w:num w:numId="13">
    <w:abstractNumId w:val="21"/>
  </w:num>
  <w:num w:numId="14">
    <w:abstractNumId w:val="15"/>
  </w:num>
  <w:num w:numId="15">
    <w:abstractNumId w:val="3"/>
  </w:num>
  <w:num w:numId="16">
    <w:abstractNumId w:val="16"/>
  </w:num>
  <w:num w:numId="17">
    <w:abstractNumId w:val="6"/>
  </w:num>
  <w:num w:numId="18">
    <w:abstractNumId w:val="7"/>
  </w:num>
  <w:num w:numId="19">
    <w:abstractNumId w:val="26"/>
  </w:num>
  <w:num w:numId="20">
    <w:abstractNumId w:val="14"/>
  </w:num>
  <w:num w:numId="21">
    <w:abstractNumId w:val="1"/>
  </w:num>
  <w:num w:numId="22">
    <w:abstractNumId w:val="13"/>
  </w:num>
  <w:num w:numId="23">
    <w:abstractNumId w:val="22"/>
  </w:num>
  <w:num w:numId="24">
    <w:abstractNumId w:val="25"/>
  </w:num>
  <w:num w:numId="25">
    <w:abstractNumId w:val="24"/>
  </w:num>
  <w:num w:numId="26">
    <w:abstractNumId w:val="5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7D55"/>
    <w:rsid w:val="00065310"/>
    <w:rsid w:val="000654CA"/>
    <w:rsid w:val="00071319"/>
    <w:rsid w:val="000770D6"/>
    <w:rsid w:val="000C5A46"/>
    <w:rsid w:val="000C631A"/>
    <w:rsid w:val="000D06B5"/>
    <w:rsid w:val="00100373"/>
    <w:rsid w:val="0010793D"/>
    <w:rsid w:val="00114FAC"/>
    <w:rsid w:val="001237C1"/>
    <w:rsid w:val="0012566B"/>
    <w:rsid w:val="0014076C"/>
    <w:rsid w:val="00147A54"/>
    <w:rsid w:val="001A24F2"/>
    <w:rsid w:val="001B5305"/>
    <w:rsid w:val="001D4233"/>
    <w:rsid w:val="00201D1A"/>
    <w:rsid w:val="002421DC"/>
    <w:rsid w:val="0026778C"/>
    <w:rsid w:val="002718E1"/>
    <w:rsid w:val="00276A6F"/>
    <w:rsid w:val="002D1351"/>
    <w:rsid w:val="002D4F60"/>
    <w:rsid w:val="002F330B"/>
    <w:rsid w:val="00365061"/>
    <w:rsid w:val="00374F55"/>
    <w:rsid w:val="003829AA"/>
    <w:rsid w:val="00386B78"/>
    <w:rsid w:val="003B1D52"/>
    <w:rsid w:val="003C47BB"/>
    <w:rsid w:val="003D1EAF"/>
    <w:rsid w:val="0042367A"/>
    <w:rsid w:val="004329D2"/>
    <w:rsid w:val="00432B24"/>
    <w:rsid w:val="00433483"/>
    <w:rsid w:val="00455D2F"/>
    <w:rsid w:val="00466274"/>
    <w:rsid w:val="004673B0"/>
    <w:rsid w:val="0048615B"/>
    <w:rsid w:val="004A1B2D"/>
    <w:rsid w:val="004D7EAB"/>
    <w:rsid w:val="004F4472"/>
    <w:rsid w:val="00500155"/>
    <w:rsid w:val="00516A0F"/>
    <w:rsid w:val="005230B1"/>
    <w:rsid w:val="0055328F"/>
    <w:rsid w:val="00562A56"/>
    <w:rsid w:val="00566F1F"/>
    <w:rsid w:val="00592652"/>
    <w:rsid w:val="005A3B49"/>
    <w:rsid w:val="005D52FB"/>
    <w:rsid w:val="005E0DD5"/>
    <w:rsid w:val="005E356D"/>
    <w:rsid w:val="005E3FE3"/>
    <w:rsid w:val="005F025C"/>
    <w:rsid w:val="0060216F"/>
    <w:rsid w:val="00652DB9"/>
    <w:rsid w:val="006B253D"/>
    <w:rsid w:val="006C5CCB"/>
    <w:rsid w:val="00705CE1"/>
    <w:rsid w:val="00713335"/>
    <w:rsid w:val="0072376B"/>
    <w:rsid w:val="00740C64"/>
    <w:rsid w:val="007566E4"/>
    <w:rsid w:val="00774232"/>
    <w:rsid w:val="00775E18"/>
    <w:rsid w:val="00783F43"/>
    <w:rsid w:val="007A3B44"/>
    <w:rsid w:val="007B5567"/>
    <w:rsid w:val="007B6A52"/>
    <w:rsid w:val="007C16E3"/>
    <w:rsid w:val="007E3E45"/>
    <w:rsid w:val="007F2C82"/>
    <w:rsid w:val="007F73FE"/>
    <w:rsid w:val="008036DF"/>
    <w:rsid w:val="0080619B"/>
    <w:rsid w:val="00820D85"/>
    <w:rsid w:val="0082412D"/>
    <w:rsid w:val="00841DC8"/>
    <w:rsid w:val="00843A55"/>
    <w:rsid w:val="00851E78"/>
    <w:rsid w:val="00855A47"/>
    <w:rsid w:val="008D03D8"/>
    <w:rsid w:val="008D0916"/>
    <w:rsid w:val="008D2D36"/>
    <w:rsid w:val="008F1904"/>
    <w:rsid w:val="008F2537"/>
    <w:rsid w:val="00900F3C"/>
    <w:rsid w:val="0092105B"/>
    <w:rsid w:val="009330CA"/>
    <w:rsid w:val="00942365"/>
    <w:rsid w:val="00942669"/>
    <w:rsid w:val="0094564E"/>
    <w:rsid w:val="0099370D"/>
    <w:rsid w:val="009A2A4C"/>
    <w:rsid w:val="00A01E8A"/>
    <w:rsid w:val="00A3328F"/>
    <w:rsid w:val="00A359F5"/>
    <w:rsid w:val="00A43166"/>
    <w:rsid w:val="00A73460"/>
    <w:rsid w:val="00A81673"/>
    <w:rsid w:val="00AA1785"/>
    <w:rsid w:val="00AA418C"/>
    <w:rsid w:val="00B17F3A"/>
    <w:rsid w:val="00B414D3"/>
    <w:rsid w:val="00B475DD"/>
    <w:rsid w:val="00B52A1D"/>
    <w:rsid w:val="00B5620F"/>
    <w:rsid w:val="00BB2F85"/>
    <w:rsid w:val="00BD0958"/>
    <w:rsid w:val="00BE6C70"/>
    <w:rsid w:val="00C0290D"/>
    <w:rsid w:val="00C22FD2"/>
    <w:rsid w:val="00C41450"/>
    <w:rsid w:val="00C43D85"/>
    <w:rsid w:val="00C73D75"/>
    <w:rsid w:val="00C76253"/>
    <w:rsid w:val="00C96180"/>
    <w:rsid w:val="00CA7353"/>
    <w:rsid w:val="00CC4A82"/>
    <w:rsid w:val="00CF1FE3"/>
    <w:rsid w:val="00CF467A"/>
    <w:rsid w:val="00CF5828"/>
    <w:rsid w:val="00D17CF6"/>
    <w:rsid w:val="00D32F04"/>
    <w:rsid w:val="00D57E96"/>
    <w:rsid w:val="00D91CE6"/>
    <w:rsid w:val="00D921F1"/>
    <w:rsid w:val="00DA5744"/>
    <w:rsid w:val="00DB4F41"/>
    <w:rsid w:val="00DB7B5C"/>
    <w:rsid w:val="00DC2EEE"/>
    <w:rsid w:val="00DD0A35"/>
    <w:rsid w:val="00DD2A22"/>
    <w:rsid w:val="00DE106F"/>
    <w:rsid w:val="00E0032A"/>
    <w:rsid w:val="00E23E4C"/>
    <w:rsid w:val="00E23F93"/>
    <w:rsid w:val="00E25F48"/>
    <w:rsid w:val="00E42358"/>
    <w:rsid w:val="00E50248"/>
    <w:rsid w:val="00E70068"/>
    <w:rsid w:val="00E915E0"/>
    <w:rsid w:val="00EA68A2"/>
    <w:rsid w:val="00EB1BAD"/>
    <w:rsid w:val="00F06F66"/>
    <w:rsid w:val="00F10053"/>
    <w:rsid w:val="00F14B87"/>
    <w:rsid w:val="00F20E70"/>
    <w:rsid w:val="00F316D1"/>
    <w:rsid w:val="00F32436"/>
    <w:rsid w:val="00F44392"/>
    <w:rsid w:val="00F5666C"/>
    <w:rsid w:val="00F616B7"/>
    <w:rsid w:val="00FA683D"/>
    <w:rsid w:val="00FC3A56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link w:val="ListParagraphChar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  <w:style w:type="paragraph" w:styleId="BodyText2">
    <w:name w:val="Body Text 2"/>
    <w:basedOn w:val="Normal"/>
    <w:link w:val="BodyText2Char"/>
    <w:rsid w:val="00705CE1"/>
    <w:pPr>
      <w:widowControl w:val="0"/>
      <w:spacing w:before="0" w:after="0"/>
    </w:pPr>
    <w:rPr>
      <w:rFonts w:ascii="Times New Roman" w:eastAsia="Times New Roman" w:hAnsi="Times New Roman"/>
      <w:snapToGrid w:val="0"/>
      <w:sz w:val="22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05CE1"/>
    <w:rPr>
      <w:rFonts w:ascii="Times New Roman" w:eastAsia="Times New Roman" w:hAnsi="Times New Roman"/>
      <w:snapToGrid w:val="0"/>
      <w:sz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DA5744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link w:val="ListParagraphChar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  <w:style w:type="paragraph" w:styleId="BodyText2">
    <w:name w:val="Body Text 2"/>
    <w:basedOn w:val="Normal"/>
    <w:link w:val="BodyText2Char"/>
    <w:rsid w:val="00705CE1"/>
    <w:pPr>
      <w:widowControl w:val="0"/>
      <w:spacing w:before="0" w:after="0"/>
    </w:pPr>
    <w:rPr>
      <w:rFonts w:ascii="Times New Roman" w:eastAsia="Times New Roman" w:hAnsi="Times New Roman"/>
      <w:snapToGrid w:val="0"/>
      <w:sz w:val="22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05CE1"/>
    <w:rPr>
      <w:rFonts w:ascii="Times New Roman" w:eastAsia="Times New Roman" w:hAnsi="Times New Roman"/>
      <w:snapToGrid w:val="0"/>
      <w:sz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DA574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reeze@comprehendi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8DEE-CD43-4289-8D93-6D871DAF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Descripition.dot</Template>
  <TotalTime>1</TotalTime>
  <Pages>2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Mary Breeze</cp:lastModifiedBy>
  <cp:revision>2</cp:revision>
  <cp:lastPrinted>2021-07-01T18:02:00Z</cp:lastPrinted>
  <dcterms:created xsi:type="dcterms:W3CDTF">2021-08-07T18:28:00Z</dcterms:created>
  <dcterms:modified xsi:type="dcterms:W3CDTF">2021-08-07T18:28:00Z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