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A9B4F" w14:textId="77777777" w:rsidR="008E2717" w:rsidRDefault="008E2717" w:rsidP="008E2717">
      <w:pPr>
        <w:jc w:val="center"/>
        <w:rPr>
          <w:rFonts w:ascii="Times New Roman" w:hAnsi="Times New Roman" w:cs="Times New Roman"/>
          <w:b/>
          <w:bCs/>
          <w:sz w:val="28"/>
          <w:szCs w:val="28"/>
        </w:rPr>
      </w:pPr>
      <w:bookmarkStart w:id="0" w:name="_Hlk174690820"/>
      <w:bookmarkStart w:id="1" w:name="_Hlk144467106"/>
      <w:r>
        <w:rPr>
          <w:rFonts w:ascii="Times New Roman" w:hAnsi="Times New Roman" w:cs="Times New Roman"/>
          <w:b/>
          <w:bCs/>
          <w:sz w:val="28"/>
          <w:szCs w:val="28"/>
        </w:rPr>
        <w:t>SUPERIOR COURT OF CALIFORNIA, COUNTY OF LOS ANGELES</w:t>
      </w:r>
      <w:r w:rsidRPr="00FB3FA5">
        <w:rPr>
          <w:rFonts w:ascii="Times New Roman" w:hAnsi="Times New Roman" w:cs="Times New Roman"/>
          <w:b/>
          <w:bCs/>
          <w:sz w:val="28"/>
          <w:szCs w:val="28"/>
        </w:rPr>
        <w:t xml:space="preserve"> </w:t>
      </w:r>
    </w:p>
    <w:p w14:paraId="1C84FD25" w14:textId="77777777" w:rsidR="008E2717" w:rsidRPr="002A771B" w:rsidRDefault="008E2717" w:rsidP="008E2717">
      <w:pPr>
        <w:tabs>
          <w:tab w:val="center" w:pos="5400"/>
          <w:tab w:val="left" w:pos="9338"/>
        </w:tabs>
        <w:rPr>
          <w:b/>
          <w:bCs/>
          <w:sz w:val="32"/>
          <w:szCs w:val="32"/>
        </w:rPr>
      </w:pPr>
      <w:r>
        <w:rPr>
          <w:b/>
          <w:bCs/>
          <w:sz w:val="32"/>
          <w:szCs w:val="32"/>
        </w:rPr>
        <w:tab/>
      </w:r>
      <w:r w:rsidRPr="002A771B">
        <w:rPr>
          <w:b/>
          <w:bCs/>
          <w:sz w:val="32"/>
          <w:szCs w:val="32"/>
        </w:rPr>
        <w:t>SEARCH WARRANT APPLICATION</w:t>
      </w:r>
    </w:p>
    <w:p w14:paraId="34F026F2" w14:textId="64ED35FB" w:rsidR="008E2717" w:rsidRPr="002A771B" w:rsidRDefault="008E2717" w:rsidP="008E2717">
      <w:pPr>
        <w:jc w:val="center"/>
        <w:rPr>
          <w:b/>
          <w:bCs/>
          <w:sz w:val="48"/>
          <w:szCs w:val="48"/>
        </w:rPr>
      </w:pPr>
      <w:r w:rsidRPr="002A771B">
        <w:rPr>
          <w:b/>
          <w:bCs/>
          <w:sz w:val="48"/>
          <w:szCs w:val="48"/>
        </w:rPr>
        <w:t xml:space="preserve">STAGE </w:t>
      </w:r>
      <w:r>
        <w:rPr>
          <w:b/>
          <w:bCs/>
          <w:sz w:val="48"/>
          <w:szCs w:val="48"/>
        </w:rPr>
        <w:t>THREE</w:t>
      </w:r>
      <w:r w:rsidRPr="002A771B">
        <w:rPr>
          <w:b/>
          <w:bCs/>
          <w:sz w:val="48"/>
          <w:szCs w:val="48"/>
        </w:rPr>
        <w:t xml:space="preserve"> </w:t>
      </w:r>
      <w:r>
        <w:rPr>
          <w:b/>
          <w:bCs/>
          <w:sz w:val="48"/>
          <w:szCs w:val="48"/>
        </w:rPr>
        <w:t>–</w:t>
      </w:r>
      <w:r w:rsidRPr="002A771B">
        <w:rPr>
          <w:b/>
          <w:bCs/>
          <w:sz w:val="48"/>
          <w:szCs w:val="48"/>
        </w:rPr>
        <w:t xml:space="preserve"> GEOFENCE</w:t>
      </w:r>
      <w:r>
        <w:rPr>
          <w:b/>
          <w:bCs/>
          <w:sz w:val="48"/>
          <w:szCs w:val="48"/>
        </w:rPr>
        <w:t xml:space="preserve"> – SERVICE PROVIDER</w:t>
      </w:r>
    </w:p>
    <w:p w14:paraId="7C12D5B9" w14:textId="582C1AFE" w:rsidR="008E2717" w:rsidRDefault="008E2717" w:rsidP="008E2717">
      <w:pPr>
        <w:rPr>
          <w:sz w:val="20"/>
          <w:szCs w:val="20"/>
        </w:rPr>
      </w:pPr>
      <w:r w:rsidRPr="00DF707F">
        <w:rPr>
          <w:sz w:val="20"/>
          <w:szCs w:val="20"/>
        </w:rPr>
        <w:t xml:space="preserve">I, </w:t>
      </w:r>
      <w:sdt>
        <w:sdtPr>
          <w:rPr>
            <w:sz w:val="20"/>
            <w:szCs w:val="20"/>
          </w:rPr>
          <w:id w:val="1596047823"/>
          <w:placeholder>
            <w:docPart w:val="FD08BE96199A44ABB84C726CB24EB9BD"/>
          </w:placeholder>
          <w:showingPlcHdr/>
        </w:sdtPr>
        <w:sdtEndPr/>
        <w:sdtContent>
          <w:r w:rsidRPr="00C25FB6">
            <w:rPr>
              <w:rStyle w:val="PlaceholderText"/>
            </w:rPr>
            <w:t>Click or tap here to enter text.</w:t>
          </w:r>
        </w:sdtContent>
      </w:sdt>
      <w:r w:rsidRPr="00DF707F">
        <w:rPr>
          <w:sz w:val="20"/>
          <w:szCs w:val="20"/>
        </w:rPr>
        <w:t xml:space="preserve"> am the affiant in this matter. I </w:t>
      </w:r>
      <w:r>
        <w:rPr>
          <w:sz w:val="20"/>
          <w:szCs w:val="20"/>
        </w:rPr>
        <w:t>declare</w:t>
      </w:r>
      <w:r w:rsidRPr="00DF707F">
        <w:rPr>
          <w:sz w:val="20"/>
          <w:szCs w:val="20"/>
        </w:rPr>
        <w:t>, under penalty of perjury,</w:t>
      </w:r>
      <w:r>
        <w:rPr>
          <w:sz w:val="20"/>
          <w:szCs w:val="20"/>
        </w:rPr>
        <w:t xml:space="preserve"> </w:t>
      </w:r>
      <w:r w:rsidRPr="00DF707F">
        <w:rPr>
          <w:sz w:val="20"/>
          <w:szCs w:val="20"/>
        </w:rPr>
        <w:t xml:space="preserve">that all information in this </w:t>
      </w:r>
      <w:r>
        <w:rPr>
          <w:sz w:val="20"/>
          <w:szCs w:val="20"/>
        </w:rPr>
        <w:t>application</w:t>
      </w:r>
      <w:r w:rsidRPr="00DF707F">
        <w:rPr>
          <w:sz w:val="20"/>
          <w:szCs w:val="20"/>
        </w:rPr>
        <w:t xml:space="preserve"> is true, to the best of my knowledge. </w:t>
      </w:r>
      <w:r w:rsidRPr="00501C1D">
        <w:rPr>
          <w:rFonts w:cstheme="minorHAnsi"/>
          <w:sz w:val="20"/>
          <w:szCs w:val="20"/>
        </w:rPr>
        <w:t>Unless</w:t>
      </w:r>
      <w:r w:rsidRPr="00DF707F">
        <w:rPr>
          <w:sz w:val="20"/>
          <w:szCs w:val="20"/>
        </w:rPr>
        <w:t xml:space="preserve"> otherwise indicated, information obtained from any other identified individual, or entity, is believed by me to be true. Based upon this information, </w:t>
      </w:r>
      <w:r>
        <w:rPr>
          <w:sz w:val="20"/>
          <w:szCs w:val="20"/>
        </w:rPr>
        <w:t>I apply for th</w:t>
      </w:r>
      <w:r w:rsidR="0068447D">
        <w:rPr>
          <w:sz w:val="20"/>
          <w:szCs w:val="20"/>
        </w:rPr>
        <w:t>is</w:t>
      </w:r>
      <w:r>
        <w:rPr>
          <w:sz w:val="20"/>
          <w:szCs w:val="20"/>
        </w:rPr>
        <w:t xml:space="preserve"> search warrant because </w:t>
      </w:r>
      <w:r w:rsidRPr="00DF707F">
        <w:rPr>
          <w:sz w:val="20"/>
          <w:szCs w:val="20"/>
        </w:rPr>
        <w:t>I believe that I have probable cause to search the person, location</w:t>
      </w:r>
      <w:r>
        <w:rPr>
          <w:sz w:val="20"/>
          <w:szCs w:val="20"/>
        </w:rPr>
        <w:t>,</w:t>
      </w:r>
      <w:r w:rsidRPr="00DF707F">
        <w:rPr>
          <w:sz w:val="20"/>
          <w:szCs w:val="20"/>
        </w:rPr>
        <w:t xml:space="preserve"> entity</w:t>
      </w:r>
      <w:r>
        <w:rPr>
          <w:sz w:val="20"/>
          <w:szCs w:val="20"/>
        </w:rPr>
        <w:t xml:space="preserve"> or thing</w:t>
      </w:r>
      <w:r w:rsidRPr="00DF707F">
        <w:rPr>
          <w:sz w:val="20"/>
          <w:szCs w:val="20"/>
        </w:rPr>
        <w:t xml:space="preserve"> listed </w:t>
      </w:r>
      <w:r>
        <w:rPr>
          <w:sz w:val="20"/>
          <w:szCs w:val="20"/>
        </w:rPr>
        <w:t>herein</w:t>
      </w:r>
      <w:r w:rsidRPr="00DF707F">
        <w:rPr>
          <w:sz w:val="20"/>
          <w:szCs w:val="20"/>
        </w:rPr>
        <w:t xml:space="preserve">, and seize the items listed </w:t>
      </w:r>
      <w:r>
        <w:rPr>
          <w:sz w:val="20"/>
          <w:szCs w:val="20"/>
        </w:rPr>
        <w:t>herein,</w:t>
      </w:r>
      <w:r w:rsidRPr="00DF707F">
        <w:rPr>
          <w:sz w:val="20"/>
          <w:szCs w:val="20"/>
        </w:rPr>
        <w:t xml:space="preserve"> pursuant to P</w:t>
      </w:r>
      <w:r>
        <w:rPr>
          <w:sz w:val="20"/>
          <w:szCs w:val="20"/>
        </w:rPr>
        <w:t xml:space="preserve">enal </w:t>
      </w:r>
      <w:r w:rsidRPr="00DF707F">
        <w:rPr>
          <w:sz w:val="20"/>
          <w:szCs w:val="20"/>
        </w:rPr>
        <w:t>C</w:t>
      </w:r>
      <w:r>
        <w:rPr>
          <w:sz w:val="20"/>
          <w:szCs w:val="20"/>
        </w:rPr>
        <w:t>ode section</w:t>
      </w:r>
      <w:r w:rsidRPr="00DF707F">
        <w:rPr>
          <w:sz w:val="20"/>
          <w:szCs w:val="20"/>
        </w:rPr>
        <w:t xml:space="preserve"> 1524, as indicated below</w:t>
      </w:r>
      <w:r>
        <w:rPr>
          <w:sz w:val="20"/>
          <w:szCs w:val="20"/>
        </w:rPr>
        <w:t>, and I further swear and attest that nothing sought in this application pertains to an investigation into a “prohibited violation” as that term is defined in Penal Code section 629.51.</w:t>
      </w:r>
    </w:p>
    <w:p w14:paraId="799E02CE" w14:textId="09A8D0D8" w:rsidR="008E2717" w:rsidRPr="00DF707F" w:rsidRDefault="00FC008E" w:rsidP="008E2717">
      <w:pPr>
        <w:rPr>
          <w:sz w:val="20"/>
          <w:szCs w:val="20"/>
        </w:rPr>
      </w:pPr>
      <w:sdt>
        <w:sdtPr>
          <w:rPr>
            <w:rFonts w:ascii="Times New Roman" w:hAnsi="Times New Roman"/>
            <w:b/>
            <w:spacing w:val="-3"/>
            <w:sz w:val="18"/>
            <w:szCs w:val="18"/>
          </w:rPr>
          <w:id w:val="-1369915103"/>
          <w14:checkbox>
            <w14:checked w14:val="0"/>
            <w14:checkedState w14:val="2612" w14:font="MS Gothic"/>
            <w14:uncheckedState w14:val="2610" w14:font="MS Gothic"/>
          </w14:checkbox>
        </w:sdtPr>
        <w:sdtEndPr/>
        <w:sdtContent>
          <w:r w:rsidR="001105B9">
            <w:rPr>
              <w:rFonts w:ascii="MS Gothic" w:eastAsia="MS Gothic" w:hAnsi="MS Gothic" w:hint="eastAsia"/>
              <w:b/>
              <w:spacing w:val="-3"/>
              <w:sz w:val="18"/>
              <w:szCs w:val="18"/>
            </w:rPr>
            <w:t>☐</w:t>
          </w:r>
        </w:sdtContent>
      </w:sdt>
      <w:r w:rsidR="008E2717" w:rsidRPr="007B4F2C">
        <w:rPr>
          <w:rFonts w:ascii="Times New Roman" w:hAnsi="Times New Roman"/>
          <w:b/>
          <w:spacing w:val="-3"/>
          <w:sz w:val="18"/>
          <w:szCs w:val="18"/>
        </w:rPr>
        <w:t xml:space="preserve"> </w:t>
      </w:r>
      <w:r w:rsidR="008E2717">
        <w:rPr>
          <w:sz w:val="20"/>
          <w:szCs w:val="20"/>
        </w:rPr>
        <w:t xml:space="preserve"> </w:t>
      </w:r>
      <w:r w:rsidR="008E2717" w:rsidRPr="00DF707F">
        <w:rPr>
          <w:sz w:val="20"/>
          <w:szCs w:val="20"/>
        </w:rPr>
        <w:t>The property was stolen or embezzled.</w:t>
      </w:r>
      <w:r w:rsidR="008E2717">
        <w:rPr>
          <w:sz w:val="20"/>
          <w:szCs w:val="20"/>
        </w:rPr>
        <w:t xml:space="preserve"> (1524 (a)(1)).</w:t>
      </w:r>
    </w:p>
    <w:p w14:paraId="3DDE888E" w14:textId="22E0A7A3" w:rsidR="008E2717" w:rsidRDefault="00FC008E" w:rsidP="008E2717">
      <w:pPr>
        <w:rPr>
          <w:sz w:val="20"/>
          <w:szCs w:val="20"/>
        </w:rPr>
      </w:pPr>
      <w:sdt>
        <w:sdtPr>
          <w:rPr>
            <w:rFonts w:ascii="Times New Roman" w:hAnsi="Times New Roman"/>
            <w:b/>
            <w:spacing w:val="-3"/>
            <w:sz w:val="18"/>
            <w:szCs w:val="18"/>
          </w:rPr>
          <w:id w:val="-866137045"/>
          <w14:checkbox>
            <w14:checked w14:val="0"/>
            <w14:checkedState w14:val="2612" w14:font="MS Gothic"/>
            <w14:uncheckedState w14:val="2610" w14:font="MS Gothic"/>
          </w14:checkbox>
        </w:sdtPr>
        <w:sdtEndPr/>
        <w:sdtContent>
          <w:r w:rsidR="001105B9">
            <w:rPr>
              <w:rFonts w:ascii="MS Gothic" w:eastAsia="MS Gothic" w:hAnsi="MS Gothic" w:hint="eastAsia"/>
              <w:b/>
              <w:spacing w:val="-3"/>
              <w:sz w:val="18"/>
              <w:szCs w:val="18"/>
            </w:rPr>
            <w:t>☐</w:t>
          </w:r>
        </w:sdtContent>
      </w:sdt>
      <w:r w:rsidR="008E2717" w:rsidRPr="007B4F2C">
        <w:rPr>
          <w:rFonts w:ascii="Times New Roman" w:hAnsi="Times New Roman"/>
          <w:b/>
          <w:spacing w:val="-3"/>
          <w:sz w:val="18"/>
          <w:szCs w:val="18"/>
        </w:rPr>
        <w:t xml:space="preserve"> </w:t>
      </w:r>
      <w:r w:rsidR="008E2717" w:rsidRPr="00DF707F">
        <w:rPr>
          <w:sz w:val="20"/>
          <w:szCs w:val="20"/>
        </w:rPr>
        <w:t xml:space="preserve">The property or things were used as </w:t>
      </w:r>
      <w:r w:rsidR="008E2717">
        <w:rPr>
          <w:sz w:val="20"/>
          <w:szCs w:val="20"/>
        </w:rPr>
        <w:t>the</w:t>
      </w:r>
      <w:r w:rsidR="008E2717" w:rsidRPr="00DF707F">
        <w:rPr>
          <w:sz w:val="20"/>
          <w:szCs w:val="20"/>
        </w:rPr>
        <w:t xml:space="preserve"> means of committing a felony</w:t>
      </w:r>
      <w:r w:rsidR="008E2717">
        <w:rPr>
          <w:sz w:val="20"/>
          <w:szCs w:val="20"/>
        </w:rPr>
        <w:t>. (1524 (a)(2)).</w:t>
      </w:r>
    </w:p>
    <w:p w14:paraId="1D2982D5" w14:textId="717BAD57" w:rsidR="008E2717" w:rsidRPr="00DF707F" w:rsidRDefault="00FC008E" w:rsidP="008E2717">
      <w:pPr>
        <w:rPr>
          <w:sz w:val="20"/>
          <w:szCs w:val="20"/>
        </w:rPr>
      </w:pPr>
      <w:sdt>
        <w:sdtPr>
          <w:rPr>
            <w:rFonts w:ascii="Times New Roman" w:hAnsi="Times New Roman"/>
            <w:b/>
            <w:spacing w:val="-3"/>
            <w:sz w:val="18"/>
            <w:szCs w:val="18"/>
          </w:rPr>
          <w:id w:val="417757697"/>
          <w14:checkbox>
            <w14:checked w14:val="0"/>
            <w14:checkedState w14:val="2612" w14:font="MS Gothic"/>
            <w14:uncheckedState w14:val="2610" w14:font="MS Gothic"/>
          </w14:checkbox>
        </w:sdtPr>
        <w:sdtEndPr/>
        <w:sdtContent>
          <w:r w:rsidR="001105B9">
            <w:rPr>
              <w:rFonts w:ascii="MS Gothic" w:eastAsia="MS Gothic" w:hAnsi="MS Gothic" w:hint="eastAsia"/>
              <w:b/>
              <w:spacing w:val="-3"/>
              <w:sz w:val="18"/>
              <w:szCs w:val="18"/>
            </w:rPr>
            <w:t>☐</w:t>
          </w:r>
        </w:sdtContent>
      </w:sdt>
      <w:r w:rsidR="008E2717" w:rsidRPr="007B4F2C">
        <w:rPr>
          <w:rFonts w:ascii="Times New Roman" w:hAnsi="Times New Roman"/>
          <w:b/>
          <w:spacing w:val="-3"/>
          <w:sz w:val="18"/>
          <w:szCs w:val="18"/>
        </w:rPr>
        <w:t xml:space="preserve"> </w:t>
      </w:r>
      <w:r w:rsidR="008E2717">
        <w:rPr>
          <w:sz w:val="20"/>
          <w:szCs w:val="20"/>
        </w:rPr>
        <w:t>The property or things to be seized are</w:t>
      </w:r>
      <w:r w:rsidR="008E2717" w:rsidRPr="00DF707F">
        <w:rPr>
          <w:sz w:val="20"/>
          <w:szCs w:val="20"/>
        </w:rPr>
        <w:t xml:space="preserve"> in the possession of any person with the intent to use them as a means of committing a public offense, or in the possession of another to whom that person may have delivered them for the purpose of concealing them or preventing them from being discovered.</w:t>
      </w:r>
      <w:r w:rsidR="008E2717">
        <w:rPr>
          <w:sz w:val="20"/>
          <w:szCs w:val="20"/>
        </w:rPr>
        <w:t xml:space="preserve"> (1524 (a)(3)).</w:t>
      </w:r>
    </w:p>
    <w:p w14:paraId="5C8CF7A6" w14:textId="3CB4ED3A" w:rsidR="008E2717" w:rsidRPr="00DF707F" w:rsidRDefault="00FC008E" w:rsidP="008E2717">
      <w:pPr>
        <w:rPr>
          <w:sz w:val="20"/>
          <w:szCs w:val="20"/>
        </w:rPr>
      </w:pPr>
      <w:sdt>
        <w:sdtPr>
          <w:rPr>
            <w:rFonts w:ascii="Times New Roman" w:hAnsi="Times New Roman"/>
            <w:b/>
            <w:spacing w:val="-3"/>
            <w:sz w:val="18"/>
            <w:szCs w:val="18"/>
          </w:rPr>
          <w:id w:val="1256788430"/>
          <w14:checkbox>
            <w14:checked w14:val="0"/>
            <w14:checkedState w14:val="2612" w14:font="MS Gothic"/>
            <w14:uncheckedState w14:val="2610" w14:font="MS Gothic"/>
          </w14:checkbox>
        </w:sdtPr>
        <w:sdtEndPr/>
        <w:sdtContent>
          <w:r w:rsidR="001105B9">
            <w:rPr>
              <w:rFonts w:ascii="MS Gothic" w:eastAsia="MS Gothic" w:hAnsi="MS Gothic" w:hint="eastAsia"/>
              <w:b/>
              <w:spacing w:val="-3"/>
              <w:sz w:val="18"/>
              <w:szCs w:val="18"/>
            </w:rPr>
            <w:t>☐</w:t>
          </w:r>
        </w:sdtContent>
      </w:sdt>
      <w:r w:rsidR="008E2717" w:rsidRPr="007B4F2C">
        <w:rPr>
          <w:rFonts w:ascii="Times New Roman" w:hAnsi="Times New Roman"/>
          <w:b/>
          <w:spacing w:val="-3"/>
          <w:sz w:val="18"/>
          <w:szCs w:val="18"/>
        </w:rPr>
        <w:t xml:space="preserve"> </w:t>
      </w:r>
      <w:r w:rsidR="008E2717" w:rsidRPr="00DF707F">
        <w:rPr>
          <w:sz w:val="20"/>
          <w:szCs w:val="20"/>
        </w:rPr>
        <w:t>The property or things to be seized consist of an item or constitute evidence that tends to show a felony has been committed or tends to show that a particular person has committed a felony. (1524 (a)(4))</w:t>
      </w:r>
      <w:r w:rsidR="008E2717">
        <w:rPr>
          <w:sz w:val="20"/>
          <w:szCs w:val="20"/>
        </w:rPr>
        <w:t>.</w:t>
      </w:r>
    </w:p>
    <w:p w14:paraId="27058614" w14:textId="39A07679" w:rsidR="008E2717" w:rsidRPr="00DF707F" w:rsidRDefault="00FC008E" w:rsidP="008E2717">
      <w:pPr>
        <w:rPr>
          <w:sz w:val="20"/>
          <w:szCs w:val="20"/>
        </w:rPr>
      </w:pPr>
      <w:sdt>
        <w:sdtPr>
          <w:rPr>
            <w:rFonts w:ascii="Times New Roman" w:hAnsi="Times New Roman"/>
            <w:b/>
            <w:spacing w:val="-3"/>
            <w:sz w:val="18"/>
            <w:szCs w:val="18"/>
          </w:rPr>
          <w:id w:val="1593978489"/>
          <w14:checkbox>
            <w14:checked w14:val="0"/>
            <w14:checkedState w14:val="2612" w14:font="MS Gothic"/>
            <w14:uncheckedState w14:val="2610" w14:font="MS Gothic"/>
          </w14:checkbox>
        </w:sdtPr>
        <w:sdtEndPr/>
        <w:sdtContent>
          <w:r w:rsidR="001105B9">
            <w:rPr>
              <w:rFonts w:ascii="MS Gothic" w:eastAsia="MS Gothic" w:hAnsi="MS Gothic" w:hint="eastAsia"/>
              <w:b/>
              <w:spacing w:val="-3"/>
              <w:sz w:val="18"/>
              <w:szCs w:val="18"/>
            </w:rPr>
            <w:t>☐</w:t>
          </w:r>
        </w:sdtContent>
      </w:sdt>
      <w:r w:rsidR="008E2717" w:rsidRPr="007B4F2C">
        <w:rPr>
          <w:rFonts w:ascii="Times New Roman" w:hAnsi="Times New Roman"/>
          <w:b/>
          <w:spacing w:val="-3"/>
          <w:sz w:val="18"/>
          <w:szCs w:val="18"/>
        </w:rPr>
        <w:t xml:space="preserve"> </w:t>
      </w:r>
      <w:r w:rsidR="008E2717">
        <w:rPr>
          <w:sz w:val="20"/>
          <w:szCs w:val="20"/>
        </w:rPr>
        <w:t xml:space="preserve"> </w:t>
      </w:r>
      <w:r w:rsidR="008E2717" w:rsidRPr="00DF707F">
        <w:rPr>
          <w:sz w:val="20"/>
          <w:szCs w:val="20"/>
        </w:rPr>
        <w:t>The property or things to be seized consist of evidence that tends to show that a violation of PC 311.3 or 311.11 has occurred or is occurring.</w:t>
      </w:r>
      <w:r w:rsidR="008E2717">
        <w:rPr>
          <w:sz w:val="20"/>
          <w:szCs w:val="20"/>
        </w:rPr>
        <w:t xml:space="preserve"> (1524 (a)(5)).</w:t>
      </w:r>
    </w:p>
    <w:p w14:paraId="19F580E3" w14:textId="07A34371" w:rsidR="008E2717" w:rsidRPr="00DF707F" w:rsidRDefault="00FC008E" w:rsidP="008E2717">
      <w:pPr>
        <w:rPr>
          <w:sz w:val="20"/>
          <w:szCs w:val="20"/>
        </w:rPr>
      </w:pPr>
      <w:sdt>
        <w:sdtPr>
          <w:rPr>
            <w:rFonts w:ascii="Times New Roman" w:hAnsi="Times New Roman"/>
            <w:b/>
            <w:spacing w:val="-3"/>
            <w:sz w:val="18"/>
            <w:szCs w:val="18"/>
          </w:rPr>
          <w:id w:val="-1953322064"/>
          <w14:checkbox>
            <w14:checked w14:val="0"/>
            <w14:checkedState w14:val="2612" w14:font="MS Gothic"/>
            <w14:uncheckedState w14:val="2610" w14:font="MS Gothic"/>
          </w14:checkbox>
        </w:sdtPr>
        <w:sdtEndPr/>
        <w:sdtContent>
          <w:r w:rsidR="001105B9">
            <w:rPr>
              <w:rFonts w:ascii="MS Gothic" w:eastAsia="MS Gothic" w:hAnsi="MS Gothic" w:hint="eastAsia"/>
              <w:b/>
              <w:spacing w:val="-3"/>
              <w:sz w:val="18"/>
              <w:szCs w:val="18"/>
            </w:rPr>
            <w:t>☐</w:t>
          </w:r>
        </w:sdtContent>
      </w:sdt>
      <w:r w:rsidR="008E2717" w:rsidRPr="007B4F2C">
        <w:rPr>
          <w:rFonts w:ascii="Times New Roman" w:hAnsi="Times New Roman"/>
          <w:b/>
          <w:spacing w:val="-3"/>
          <w:sz w:val="18"/>
          <w:szCs w:val="18"/>
        </w:rPr>
        <w:t xml:space="preserve"> </w:t>
      </w:r>
      <w:r w:rsidR="008E2717">
        <w:rPr>
          <w:sz w:val="20"/>
          <w:szCs w:val="20"/>
        </w:rPr>
        <w:t xml:space="preserve"> </w:t>
      </w:r>
      <w:r w:rsidR="008E2717" w:rsidRPr="00DF707F">
        <w:rPr>
          <w:sz w:val="20"/>
          <w:szCs w:val="20"/>
        </w:rPr>
        <w:t xml:space="preserve">There is a warrant to arrest the person. </w:t>
      </w:r>
      <w:r w:rsidR="008E2717">
        <w:rPr>
          <w:sz w:val="20"/>
          <w:szCs w:val="20"/>
        </w:rPr>
        <w:t>(1524 (a)(6)).</w:t>
      </w:r>
    </w:p>
    <w:p w14:paraId="7A5E5336" w14:textId="502A44BF" w:rsidR="008E2717" w:rsidRDefault="00FC008E" w:rsidP="008E2717">
      <w:pPr>
        <w:rPr>
          <w:rFonts w:ascii="Times New Roman" w:hAnsi="Times New Roman"/>
          <w:b/>
          <w:spacing w:val="-3"/>
          <w:sz w:val="18"/>
          <w:szCs w:val="18"/>
        </w:rPr>
      </w:pPr>
      <w:sdt>
        <w:sdtPr>
          <w:rPr>
            <w:rFonts w:ascii="Times New Roman" w:hAnsi="Times New Roman"/>
            <w:b/>
            <w:spacing w:val="-3"/>
            <w:sz w:val="18"/>
            <w:szCs w:val="18"/>
          </w:rPr>
          <w:id w:val="-237790465"/>
          <w14:checkbox>
            <w14:checked w14:val="0"/>
            <w14:checkedState w14:val="2612" w14:font="MS Gothic"/>
            <w14:uncheckedState w14:val="2610" w14:font="MS Gothic"/>
          </w14:checkbox>
        </w:sdtPr>
        <w:sdtEndPr/>
        <w:sdtContent>
          <w:r w:rsidR="001105B9">
            <w:rPr>
              <w:rFonts w:ascii="MS Gothic" w:eastAsia="MS Gothic" w:hAnsi="MS Gothic" w:hint="eastAsia"/>
              <w:b/>
              <w:spacing w:val="-3"/>
              <w:sz w:val="18"/>
              <w:szCs w:val="18"/>
            </w:rPr>
            <w:t>☐</w:t>
          </w:r>
        </w:sdtContent>
      </w:sdt>
      <w:r w:rsidR="008E2717" w:rsidRPr="000555EE">
        <w:rPr>
          <w:rFonts w:ascii="Times New Roman" w:hAnsi="Times New Roman"/>
          <w:b/>
          <w:spacing w:val="-3"/>
          <w:sz w:val="18"/>
          <w:szCs w:val="18"/>
        </w:rPr>
        <w:t xml:space="preserve"> </w:t>
      </w:r>
      <w:sdt>
        <w:sdtPr>
          <w:rPr>
            <w:rFonts w:ascii="Times New Roman" w:hAnsi="Times New Roman"/>
            <w:b/>
            <w:spacing w:val="-3"/>
            <w:sz w:val="18"/>
            <w:szCs w:val="18"/>
          </w:rPr>
          <w:id w:val="-372393183"/>
          <w:placeholder>
            <w:docPart w:val="0E464E07AAF94DBB9708925F96B98092"/>
          </w:placeholder>
          <w:showingPlcHdr/>
          <w:text/>
        </w:sdtPr>
        <w:sdtEndPr/>
        <w:sdtContent>
          <w:r w:rsidR="008E2717" w:rsidRPr="00C25FB6">
            <w:rPr>
              <w:rStyle w:val="PlaceholderText"/>
            </w:rPr>
            <w:t>Click or tap here to enter text.</w:t>
          </w:r>
        </w:sdtContent>
      </w:sdt>
      <w:r w:rsidR="008E2717">
        <w:rPr>
          <w:rFonts w:ascii="Times New Roman" w:hAnsi="Times New Roman"/>
          <w:b/>
          <w:spacing w:val="-3"/>
          <w:sz w:val="18"/>
          <w:szCs w:val="18"/>
        </w:rPr>
        <w:t xml:space="preserve"> </w:t>
      </w:r>
    </w:p>
    <w:p w14:paraId="0FAB3B27" w14:textId="3ADC783F" w:rsidR="008E2717" w:rsidRDefault="00FC008E" w:rsidP="008E2717">
      <w:pPr>
        <w:rPr>
          <w:sz w:val="20"/>
          <w:szCs w:val="20"/>
        </w:rPr>
      </w:pPr>
      <w:sdt>
        <w:sdtPr>
          <w:rPr>
            <w:rFonts w:ascii="Times New Roman" w:hAnsi="Times New Roman"/>
            <w:b/>
            <w:spacing w:val="-3"/>
            <w:sz w:val="18"/>
            <w:szCs w:val="18"/>
          </w:rPr>
          <w:id w:val="1013196534"/>
          <w14:checkbox>
            <w14:checked w14:val="0"/>
            <w14:checkedState w14:val="2612" w14:font="MS Gothic"/>
            <w14:uncheckedState w14:val="2610" w14:font="MS Gothic"/>
          </w14:checkbox>
        </w:sdtPr>
        <w:sdtEndPr/>
        <w:sdtContent>
          <w:r w:rsidR="001105B9">
            <w:rPr>
              <w:rFonts w:ascii="MS Gothic" w:eastAsia="MS Gothic" w:hAnsi="MS Gothic" w:hint="eastAsia"/>
              <w:b/>
              <w:spacing w:val="-3"/>
              <w:sz w:val="18"/>
              <w:szCs w:val="18"/>
            </w:rPr>
            <w:t>☐</w:t>
          </w:r>
        </w:sdtContent>
      </w:sdt>
      <w:r w:rsidR="008E2717">
        <w:rPr>
          <w:rFonts w:ascii="Times New Roman" w:hAnsi="Times New Roman"/>
          <w:b/>
          <w:spacing w:val="-3"/>
          <w:sz w:val="18"/>
          <w:szCs w:val="18"/>
        </w:rPr>
        <w:t xml:space="preserve"> </w:t>
      </w:r>
      <w:sdt>
        <w:sdtPr>
          <w:rPr>
            <w:rFonts w:ascii="Times New Roman" w:hAnsi="Times New Roman"/>
            <w:b/>
            <w:spacing w:val="-3"/>
            <w:sz w:val="18"/>
            <w:szCs w:val="18"/>
          </w:rPr>
          <w:id w:val="-191534027"/>
          <w:placeholder>
            <w:docPart w:val="6BC5A892BA0D4A67961E7D1A6D52CE3C"/>
          </w:placeholder>
          <w:showingPlcHdr/>
          <w:text/>
        </w:sdtPr>
        <w:sdtEndPr/>
        <w:sdtContent>
          <w:r w:rsidR="008E2717" w:rsidRPr="00C25FB6">
            <w:rPr>
              <w:rStyle w:val="PlaceholderText"/>
            </w:rPr>
            <w:t>Click or tap here to enter text.</w:t>
          </w:r>
        </w:sdtContent>
      </w:sdt>
    </w:p>
    <w:p w14:paraId="3708F673" w14:textId="04FAA290" w:rsidR="008E2717" w:rsidRDefault="00FC008E" w:rsidP="008E2717">
      <w:pPr>
        <w:rPr>
          <w:sz w:val="20"/>
          <w:szCs w:val="20"/>
        </w:rPr>
      </w:pPr>
      <w:sdt>
        <w:sdtPr>
          <w:rPr>
            <w:rFonts w:ascii="Times New Roman" w:hAnsi="Times New Roman"/>
            <w:b/>
            <w:spacing w:val="-3"/>
            <w:sz w:val="18"/>
            <w:szCs w:val="18"/>
          </w:rPr>
          <w:id w:val="421535281"/>
          <w14:checkbox>
            <w14:checked w14:val="0"/>
            <w14:checkedState w14:val="2612" w14:font="MS Gothic"/>
            <w14:uncheckedState w14:val="2610" w14:font="MS Gothic"/>
          </w14:checkbox>
        </w:sdtPr>
        <w:sdtEndPr/>
        <w:sdtContent>
          <w:r w:rsidR="001105B9">
            <w:rPr>
              <w:rFonts w:ascii="MS Gothic" w:eastAsia="MS Gothic" w:hAnsi="MS Gothic" w:hint="eastAsia"/>
              <w:b/>
              <w:spacing w:val="-3"/>
              <w:sz w:val="18"/>
              <w:szCs w:val="18"/>
            </w:rPr>
            <w:t>☐</w:t>
          </w:r>
        </w:sdtContent>
      </w:sdt>
      <w:r w:rsidR="008E2717">
        <w:rPr>
          <w:rFonts w:ascii="Times New Roman" w:hAnsi="Times New Roman"/>
          <w:b/>
          <w:spacing w:val="-3"/>
          <w:sz w:val="18"/>
          <w:szCs w:val="18"/>
        </w:rPr>
        <w:t xml:space="preserve"> </w:t>
      </w:r>
      <w:sdt>
        <w:sdtPr>
          <w:rPr>
            <w:rFonts w:ascii="Times New Roman" w:hAnsi="Times New Roman"/>
            <w:b/>
            <w:spacing w:val="-3"/>
            <w:sz w:val="18"/>
            <w:szCs w:val="18"/>
          </w:rPr>
          <w:id w:val="-147286808"/>
          <w:placeholder>
            <w:docPart w:val="2C9FA103FEC942288FD35D86ED9EDCD0"/>
          </w:placeholder>
          <w:showingPlcHdr/>
          <w:text/>
        </w:sdtPr>
        <w:sdtEndPr/>
        <w:sdtContent>
          <w:r w:rsidR="008E2717" w:rsidRPr="00C25FB6">
            <w:rPr>
              <w:rStyle w:val="PlaceholderText"/>
            </w:rPr>
            <w:t>Click or tap here to enter text.</w:t>
          </w:r>
        </w:sdtContent>
      </w:sdt>
    </w:p>
    <w:p w14:paraId="6DE364DA" w14:textId="77777777" w:rsidR="008E2717" w:rsidRDefault="008E2717" w:rsidP="008E2717">
      <w:pPr>
        <w:rPr>
          <w:sz w:val="20"/>
          <w:szCs w:val="20"/>
        </w:rPr>
      </w:pPr>
    </w:p>
    <w:p w14:paraId="47A0FF8C" w14:textId="77777777" w:rsidR="008E2717" w:rsidRDefault="008E2717" w:rsidP="008E2717">
      <w:pPr>
        <w:rPr>
          <w:sz w:val="20"/>
          <w:szCs w:val="20"/>
        </w:rPr>
      </w:pPr>
      <w:r>
        <w:rPr>
          <w:sz w:val="20"/>
          <w:szCs w:val="20"/>
        </w:rPr>
        <w:t>I also request the following orders based on the information contained herein:</w:t>
      </w:r>
    </w:p>
    <w:p w14:paraId="06787D8C" w14:textId="7528F0A4" w:rsidR="008E2717" w:rsidRDefault="00FC008E" w:rsidP="008E2717">
      <w:pPr>
        <w:rPr>
          <w:rFonts w:ascii="Times New Roman" w:hAnsi="Times New Roman"/>
          <w:b/>
          <w:spacing w:val="-3"/>
          <w:sz w:val="18"/>
          <w:szCs w:val="18"/>
        </w:rPr>
      </w:pPr>
      <w:sdt>
        <w:sdtPr>
          <w:rPr>
            <w:rFonts w:ascii="Times New Roman" w:hAnsi="Times New Roman"/>
            <w:b/>
            <w:spacing w:val="-3"/>
            <w:sz w:val="18"/>
            <w:szCs w:val="18"/>
          </w:rPr>
          <w:id w:val="2122801786"/>
          <w14:checkbox>
            <w14:checked w14:val="0"/>
            <w14:checkedState w14:val="2612" w14:font="MS Gothic"/>
            <w14:uncheckedState w14:val="2610" w14:font="MS Gothic"/>
          </w14:checkbox>
        </w:sdtPr>
        <w:sdtEndPr/>
        <w:sdtContent>
          <w:r w:rsidR="001105B9">
            <w:rPr>
              <w:rFonts w:ascii="MS Gothic" w:eastAsia="MS Gothic" w:hAnsi="MS Gothic" w:hint="eastAsia"/>
              <w:b/>
              <w:spacing w:val="-3"/>
              <w:sz w:val="18"/>
              <w:szCs w:val="18"/>
            </w:rPr>
            <w:t>☐</w:t>
          </w:r>
        </w:sdtContent>
      </w:sdt>
      <w:r w:rsidR="008E2717" w:rsidRPr="00AA4B01">
        <w:rPr>
          <w:rFonts w:ascii="Times New Roman" w:hAnsi="Times New Roman"/>
          <w:b/>
          <w:spacing w:val="-3"/>
          <w:sz w:val="18"/>
          <w:szCs w:val="18"/>
        </w:rPr>
        <w:t xml:space="preserve"> Evidence Code 1040 Sealing Order</w:t>
      </w:r>
      <w:r w:rsidR="008E2717">
        <w:rPr>
          <w:rFonts w:ascii="Times New Roman" w:hAnsi="Times New Roman"/>
          <w:b/>
          <w:spacing w:val="-3"/>
          <w:sz w:val="18"/>
          <w:szCs w:val="18"/>
        </w:rPr>
        <w:tab/>
      </w:r>
      <w:r w:rsidR="008E2717">
        <w:rPr>
          <w:rFonts w:ascii="Times New Roman" w:hAnsi="Times New Roman"/>
          <w:b/>
          <w:spacing w:val="-3"/>
          <w:sz w:val="18"/>
          <w:szCs w:val="18"/>
        </w:rPr>
        <w:tab/>
      </w:r>
      <w:r w:rsidR="008E2717">
        <w:rPr>
          <w:rFonts w:ascii="Times New Roman" w:hAnsi="Times New Roman"/>
          <w:b/>
          <w:spacing w:val="-3"/>
          <w:sz w:val="18"/>
          <w:szCs w:val="18"/>
        </w:rPr>
        <w:tab/>
      </w:r>
      <w:r w:rsidR="008E2717">
        <w:rPr>
          <w:rFonts w:ascii="Times New Roman" w:hAnsi="Times New Roman"/>
          <w:b/>
          <w:spacing w:val="-3"/>
          <w:sz w:val="18"/>
          <w:szCs w:val="18"/>
        </w:rPr>
        <w:tab/>
        <w:t xml:space="preserve">         </w:t>
      </w:r>
      <w:r w:rsidR="008E2717" w:rsidRPr="00AA4B01">
        <w:rPr>
          <w:rFonts w:ascii="Times New Roman" w:hAnsi="Times New Roman"/>
          <w:b/>
          <w:spacing w:val="-3"/>
          <w:sz w:val="18"/>
          <w:szCs w:val="18"/>
        </w:rPr>
        <w:t xml:space="preserve"> </w:t>
      </w:r>
      <w:sdt>
        <w:sdtPr>
          <w:rPr>
            <w:rFonts w:ascii="Times New Roman" w:hAnsi="Times New Roman"/>
            <w:b/>
            <w:spacing w:val="-3"/>
            <w:sz w:val="18"/>
            <w:szCs w:val="18"/>
          </w:rPr>
          <w:id w:val="1902941614"/>
          <w14:checkbox>
            <w14:checked w14:val="0"/>
            <w14:checkedState w14:val="2612" w14:font="MS Gothic"/>
            <w14:uncheckedState w14:val="2610" w14:font="MS Gothic"/>
          </w14:checkbox>
        </w:sdtPr>
        <w:sdtEndPr/>
        <w:sdtContent>
          <w:r w:rsidR="001105B9">
            <w:rPr>
              <w:rFonts w:ascii="MS Gothic" w:eastAsia="MS Gothic" w:hAnsi="MS Gothic" w:hint="eastAsia"/>
              <w:b/>
              <w:spacing w:val="-3"/>
              <w:sz w:val="18"/>
              <w:szCs w:val="18"/>
            </w:rPr>
            <w:t>☐</w:t>
          </w:r>
        </w:sdtContent>
      </w:sdt>
      <w:r w:rsidR="008E2717" w:rsidRPr="00AA4B01">
        <w:rPr>
          <w:rFonts w:ascii="Times New Roman" w:hAnsi="Times New Roman"/>
          <w:b/>
          <w:spacing w:val="-3"/>
          <w:sz w:val="18"/>
          <w:szCs w:val="18"/>
        </w:rPr>
        <w:t xml:space="preserve"> </w:t>
      </w:r>
      <w:r w:rsidR="008E2717">
        <w:rPr>
          <w:rFonts w:ascii="Times New Roman" w:hAnsi="Times New Roman"/>
          <w:b/>
          <w:spacing w:val="-3"/>
          <w:sz w:val="18"/>
          <w:szCs w:val="18"/>
        </w:rPr>
        <w:t>90 day notification delay by government agency</w:t>
      </w:r>
      <w:r w:rsidR="008E2717" w:rsidRPr="00AA4B01">
        <w:rPr>
          <w:rFonts w:ascii="Times New Roman" w:hAnsi="Times New Roman"/>
          <w:b/>
          <w:spacing w:val="-3"/>
          <w:sz w:val="18"/>
          <w:szCs w:val="18"/>
        </w:rPr>
        <w:t xml:space="preserve">                                                                                                           </w:t>
      </w:r>
      <w:sdt>
        <w:sdtPr>
          <w:rPr>
            <w:rFonts w:ascii="Times New Roman" w:hAnsi="Times New Roman"/>
            <w:b/>
            <w:spacing w:val="-3"/>
            <w:sz w:val="18"/>
            <w:szCs w:val="18"/>
          </w:rPr>
          <w:id w:val="1313605697"/>
          <w14:checkbox>
            <w14:checked w14:val="0"/>
            <w14:checkedState w14:val="2612" w14:font="MS Gothic"/>
            <w14:uncheckedState w14:val="2610" w14:font="MS Gothic"/>
          </w14:checkbox>
        </w:sdtPr>
        <w:sdtEndPr/>
        <w:sdtContent>
          <w:r w:rsidR="001105B9">
            <w:rPr>
              <w:rFonts w:ascii="MS Gothic" w:eastAsia="MS Gothic" w:hAnsi="MS Gothic" w:hint="eastAsia"/>
              <w:b/>
              <w:spacing w:val="-3"/>
              <w:sz w:val="18"/>
              <w:szCs w:val="18"/>
            </w:rPr>
            <w:t>☐</w:t>
          </w:r>
        </w:sdtContent>
      </w:sdt>
      <w:r w:rsidR="008E2717" w:rsidRPr="00AA4B01">
        <w:rPr>
          <w:rFonts w:ascii="Times New Roman" w:hAnsi="Times New Roman"/>
          <w:b/>
          <w:spacing w:val="-3"/>
          <w:sz w:val="18"/>
          <w:szCs w:val="18"/>
        </w:rPr>
        <w:t xml:space="preserve"> </w:t>
      </w:r>
      <w:r w:rsidR="008E2717">
        <w:rPr>
          <w:rFonts w:ascii="Times New Roman" w:hAnsi="Times New Roman"/>
          <w:b/>
          <w:spacing w:val="-3"/>
          <w:sz w:val="18"/>
          <w:szCs w:val="18"/>
        </w:rPr>
        <w:t>Evidence Code 1041 (Hobbs) Sealing Order</w:t>
      </w:r>
      <w:r w:rsidR="008E2717" w:rsidRPr="00AA4B01">
        <w:rPr>
          <w:rFonts w:ascii="Times New Roman" w:hAnsi="Times New Roman"/>
          <w:b/>
          <w:spacing w:val="-3"/>
          <w:sz w:val="18"/>
          <w:szCs w:val="18"/>
        </w:rPr>
        <w:t xml:space="preserve">                                      </w:t>
      </w:r>
      <w:r w:rsidR="001105B9">
        <w:rPr>
          <w:rFonts w:ascii="Times New Roman" w:hAnsi="Times New Roman"/>
          <w:b/>
          <w:spacing w:val="-3"/>
          <w:sz w:val="18"/>
          <w:szCs w:val="18"/>
        </w:rPr>
        <w:t xml:space="preserve"> </w:t>
      </w:r>
      <w:r w:rsidR="008E2717" w:rsidRPr="00AA4B01">
        <w:rPr>
          <w:rFonts w:ascii="Times New Roman" w:hAnsi="Times New Roman"/>
          <w:b/>
          <w:spacing w:val="-3"/>
          <w:sz w:val="18"/>
          <w:szCs w:val="18"/>
        </w:rPr>
        <w:t xml:space="preserve">         </w:t>
      </w:r>
      <w:sdt>
        <w:sdtPr>
          <w:rPr>
            <w:rFonts w:ascii="Times New Roman" w:hAnsi="Times New Roman"/>
            <w:b/>
            <w:spacing w:val="-3"/>
            <w:sz w:val="18"/>
            <w:szCs w:val="18"/>
          </w:rPr>
          <w:id w:val="1107628373"/>
          <w14:checkbox>
            <w14:checked w14:val="0"/>
            <w14:checkedState w14:val="2612" w14:font="MS Gothic"/>
            <w14:uncheckedState w14:val="2610" w14:font="MS Gothic"/>
          </w14:checkbox>
        </w:sdtPr>
        <w:sdtEndPr/>
        <w:sdtContent>
          <w:r w:rsidR="001105B9">
            <w:rPr>
              <w:rFonts w:ascii="MS Gothic" w:eastAsia="MS Gothic" w:hAnsi="MS Gothic" w:hint="eastAsia"/>
              <w:b/>
              <w:spacing w:val="-3"/>
              <w:sz w:val="18"/>
              <w:szCs w:val="18"/>
            </w:rPr>
            <w:t>☐</w:t>
          </w:r>
        </w:sdtContent>
      </w:sdt>
      <w:r w:rsidR="008E2717" w:rsidRPr="00AA4B01">
        <w:rPr>
          <w:rFonts w:ascii="Times New Roman" w:hAnsi="Times New Roman"/>
          <w:b/>
          <w:spacing w:val="-3"/>
          <w:sz w:val="18"/>
          <w:szCs w:val="18"/>
        </w:rPr>
        <w:t xml:space="preserve"> Non-disclosure and 90 day Delay of Notification by Service Provider    </w:t>
      </w:r>
      <w:sdt>
        <w:sdtPr>
          <w:rPr>
            <w:rFonts w:ascii="Times New Roman" w:hAnsi="Times New Roman"/>
            <w:b/>
            <w:spacing w:val="-3"/>
            <w:sz w:val="18"/>
            <w:szCs w:val="18"/>
          </w:rPr>
          <w:id w:val="2101058556"/>
          <w14:checkbox>
            <w14:checked w14:val="0"/>
            <w14:checkedState w14:val="2612" w14:font="MS Gothic"/>
            <w14:uncheckedState w14:val="2610" w14:font="MS Gothic"/>
          </w14:checkbox>
        </w:sdtPr>
        <w:sdtEndPr/>
        <w:sdtContent>
          <w:r w:rsidR="001105B9">
            <w:rPr>
              <w:rFonts w:ascii="MS Gothic" w:eastAsia="MS Gothic" w:hAnsi="MS Gothic" w:hint="eastAsia"/>
              <w:b/>
              <w:spacing w:val="-3"/>
              <w:sz w:val="18"/>
              <w:szCs w:val="18"/>
            </w:rPr>
            <w:t>☐</w:t>
          </w:r>
        </w:sdtContent>
      </w:sdt>
      <w:r w:rsidR="008E2717" w:rsidRPr="00AA4B01">
        <w:rPr>
          <w:rFonts w:ascii="Times New Roman" w:hAnsi="Times New Roman"/>
          <w:b/>
          <w:spacing w:val="-3"/>
          <w:sz w:val="18"/>
          <w:szCs w:val="18"/>
        </w:rPr>
        <w:t xml:space="preserve"> </w:t>
      </w:r>
      <w:r w:rsidR="008E2717">
        <w:rPr>
          <w:rFonts w:ascii="Times New Roman" w:hAnsi="Times New Roman"/>
          <w:b/>
          <w:spacing w:val="-3"/>
          <w:sz w:val="18"/>
          <w:szCs w:val="18"/>
        </w:rPr>
        <w:t>Immediate compliance is required</w:t>
      </w:r>
      <w:r w:rsidR="008E2717">
        <w:rPr>
          <w:rFonts w:ascii="Times New Roman" w:hAnsi="Times New Roman"/>
          <w:b/>
          <w:spacing w:val="-3"/>
          <w:sz w:val="18"/>
          <w:szCs w:val="18"/>
        </w:rPr>
        <w:tab/>
      </w:r>
      <w:r w:rsidR="008E2717">
        <w:rPr>
          <w:rFonts w:ascii="Times New Roman" w:hAnsi="Times New Roman"/>
          <w:b/>
          <w:spacing w:val="-3"/>
          <w:sz w:val="18"/>
          <w:szCs w:val="18"/>
        </w:rPr>
        <w:tab/>
      </w:r>
      <w:r w:rsidR="008E2717">
        <w:rPr>
          <w:rFonts w:ascii="Times New Roman" w:hAnsi="Times New Roman"/>
          <w:b/>
          <w:spacing w:val="-3"/>
          <w:sz w:val="18"/>
          <w:szCs w:val="18"/>
        </w:rPr>
        <w:tab/>
      </w:r>
      <w:r w:rsidR="008E2717">
        <w:rPr>
          <w:rFonts w:ascii="Times New Roman" w:hAnsi="Times New Roman"/>
          <w:b/>
          <w:spacing w:val="-3"/>
          <w:sz w:val="18"/>
          <w:szCs w:val="18"/>
        </w:rPr>
        <w:tab/>
        <w:t xml:space="preserve">          </w:t>
      </w:r>
      <w:sdt>
        <w:sdtPr>
          <w:rPr>
            <w:rFonts w:ascii="Times New Roman" w:hAnsi="Times New Roman"/>
            <w:b/>
            <w:spacing w:val="-3"/>
            <w:sz w:val="18"/>
            <w:szCs w:val="18"/>
          </w:rPr>
          <w:id w:val="-1739385232"/>
          <w14:checkbox>
            <w14:checked w14:val="0"/>
            <w14:checkedState w14:val="2612" w14:font="MS Gothic"/>
            <w14:uncheckedState w14:val="2610" w14:font="MS Gothic"/>
          </w14:checkbox>
        </w:sdtPr>
        <w:sdtEndPr/>
        <w:sdtContent>
          <w:r w:rsidR="001105B9">
            <w:rPr>
              <w:rFonts w:ascii="MS Gothic" w:eastAsia="MS Gothic" w:hAnsi="MS Gothic" w:hint="eastAsia"/>
              <w:b/>
              <w:spacing w:val="-3"/>
              <w:sz w:val="18"/>
              <w:szCs w:val="18"/>
            </w:rPr>
            <w:t>☐</w:t>
          </w:r>
        </w:sdtContent>
      </w:sdt>
      <w:r w:rsidR="008E2717" w:rsidRPr="00AA4B01">
        <w:rPr>
          <w:rFonts w:ascii="Times New Roman" w:hAnsi="Times New Roman"/>
          <w:b/>
          <w:spacing w:val="-3"/>
          <w:sz w:val="18"/>
          <w:szCs w:val="18"/>
        </w:rPr>
        <w:t xml:space="preserve"> Delay Return until 10 days after Receipt of Data</w:t>
      </w:r>
      <w:r w:rsidR="008E2717">
        <w:rPr>
          <w:rFonts w:ascii="Times New Roman" w:hAnsi="Times New Roman"/>
          <w:b/>
          <w:spacing w:val="-3"/>
          <w:sz w:val="18"/>
          <w:szCs w:val="18"/>
        </w:rPr>
        <w:tab/>
      </w:r>
      <w:r w:rsidR="008E2717">
        <w:rPr>
          <w:rFonts w:ascii="Times New Roman" w:hAnsi="Times New Roman"/>
          <w:b/>
          <w:spacing w:val="-3"/>
          <w:sz w:val="18"/>
          <w:szCs w:val="18"/>
        </w:rPr>
        <w:tab/>
      </w:r>
      <w:r w:rsidR="008E2717">
        <w:rPr>
          <w:rFonts w:ascii="Times New Roman" w:hAnsi="Times New Roman"/>
          <w:b/>
          <w:spacing w:val="-3"/>
          <w:sz w:val="18"/>
          <w:szCs w:val="18"/>
        </w:rPr>
        <w:tab/>
      </w:r>
      <w:r w:rsidR="008E2717" w:rsidRPr="00AA4B01">
        <w:rPr>
          <w:rFonts w:ascii="Times New Roman" w:hAnsi="Times New Roman"/>
          <w:b/>
          <w:spacing w:val="-3"/>
          <w:sz w:val="18"/>
          <w:szCs w:val="18"/>
        </w:rPr>
        <w:t xml:space="preserve"> </w:t>
      </w:r>
      <w:sdt>
        <w:sdtPr>
          <w:rPr>
            <w:rFonts w:ascii="Times New Roman" w:hAnsi="Times New Roman"/>
            <w:b/>
            <w:spacing w:val="-3"/>
            <w:sz w:val="18"/>
            <w:szCs w:val="18"/>
          </w:rPr>
          <w:id w:val="-562721174"/>
          <w14:checkbox>
            <w14:checked w14:val="0"/>
            <w14:checkedState w14:val="2612" w14:font="MS Gothic"/>
            <w14:uncheckedState w14:val="2610" w14:font="MS Gothic"/>
          </w14:checkbox>
        </w:sdtPr>
        <w:sdtEndPr/>
        <w:sdtContent>
          <w:r w:rsidR="001105B9">
            <w:rPr>
              <w:rFonts w:ascii="MS Gothic" w:eastAsia="MS Gothic" w:hAnsi="MS Gothic" w:hint="eastAsia"/>
              <w:b/>
              <w:spacing w:val="-3"/>
              <w:sz w:val="18"/>
              <w:szCs w:val="18"/>
            </w:rPr>
            <w:t>☐</w:t>
          </w:r>
        </w:sdtContent>
      </w:sdt>
      <w:r w:rsidR="008E2717" w:rsidRPr="00AA4B01">
        <w:rPr>
          <w:rFonts w:ascii="Times New Roman" w:hAnsi="Times New Roman"/>
          <w:b/>
          <w:spacing w:val="-3"/>
          <w:sz w:val="18"/>
          <w:szCs w:val="18"/>
        </w:rPr>
        <w:t xml:space="preserve"> </w:t>
      </w:r>
      <w:r w:rsidR="008E2717">
        <w:rPr>
          <w:rFonts w:ascii="Times New Roman" w:hAnsi="Times New Roman"/>
          <w:b/>
          <w:spacing w:val="-3"/>
          <w:sz w:val="18"/>
          <w:szCs w:val="18"/>
        </w:rPr>
        <w:t>Seal Page 5 pursuant to Evidence Code 1040</w:t>
      </w:r>
      <w:r w:rsidR="008E2717">
        <w:rPr>
          <w:rFonts w:ascii="Times New Roman" w:hAnsi="Times New Roman"/>
          <w:b/>
          <w:spacing w:val="-3"/>
          <w:sz w:val="18"/>
          <w:szCs w:val="18"/>
        </w:rPr>
        <w:tab/>
      </w:r>
      <w:r w:rsidR="008E2717">
        <w:rPr>
          <w:rFonts w:ascii="Times New Roman" w:hAnsi="Times New Roman"/>
          <w:b/>
          <w:spacing w:val="-3"/>
          <w:sz w:val="18"/>
          <w:szCs w:val="18"/>
        </w:rPr>
        <w:tab/>
      </w:r>
      <w:r w:rsidR="008E2717">
        <w:rPr>
          <w:rFonts w:ascii="Times New Roman" w:hAnsi="Times New Roman"/>
          <w:b/>
          <w:spacing w:val="-3"/>
          <w:sz w:val="18"/>
          <w:szCs w:val="18"/>
        </w:rPr>
        <w:tab/>
        <w:t xml:space="preserve">          </w:t>
      </w:r>
      <w:sdt>
        <w:sdtPr>
          <w:rPr>
            <w:rFonts w:ascii="Times New Roman" w:hAnsi="Times New Roman"/>
            <w:b/>
            <w:spacing w:val="-3"/>
            <w:sz w:val="18"/>
            <w:szCs w:val="18"/>
          </w:rPr>
          <w:id w:val="-984390460"/>
          <w14:checkbox>
            <w14:checked w14:val="0"/>
            <w14:checkedState w14:val="2612" w14:font="MS Gothic"/>
            <w14:uncheckedState w14:val="2610" w14:font="MS Gothic"/>
          </w14:checkbox>
        </w:sdtPr>
        <w:sdtEndPr/>
        <w:sdtContent>
          <w:r w:rsidR="001105B9">
            <w:rPr>
              <w:rFonts w:ascii="MS Gothic" w:eastAsia="MS Gothic" w:hAnsi="MS Gothic" w:hint="eastAsia"/>
              <w:b/>
              <w:spacing w:val="-3"/>
              <w:sz w:val="18"/>
              <w:szCs w:val="18"/>
            </w:rPr>
            <w:t>☐</w:t>
          </w:r>
        </w:sdtContent>
      </w:sdt>
      <w:r w:rsidR="008E2717">
        <w:rPr>
          <w:rFonts w:ascii="Times New Roman" w:hAnsi="Times New Roman"/>
          <w:b/>
          <w:spacing w:val="-3"/>
          <w:sz w:val="18"/>
          <w:szCs w:val="18"/>
        </w:rPr>
        <w:t xml:space="preserve"> Seal all documents until Gov’t Code 7923.615 disclosure is required. </w:t>
      </w:r>
      <w:sdt>
        <w:sdtPr>
          <w:rPr>
            <w:rFonts w:ascii="Times New Roman" w:hAnsi="Times New Roman"/>
            <w:b/>
            <w:spacing w:val="-3"/>
            <w:sz w:val="18"/>
            <w:szCs w:val="18"/>
          </w:rPr>
          <w:id w:val="-1819644062"/>
          <w14:checkbox>
            <w14:checked w14:val="0"/>
            <w14:checkedState w14:val="2612" w14:font="MS Gothic"/>
            <w14:uncheckedState w14:val="2610" w14:font="MS Gothic"/>
          </w14:checkbox>
        </w:sdtPr>
        <w:sdtEndPr/>
        <w:sdtContent>
          <w:r w:rsidR="001105B9">
            <w:rPr>
              <w:rFonts w:ascii="MS Gothic" w:eastAsia="MS Gothic" w:hAnsi="MS Gothic" w:hint="eastAsia"/>
              <w:b/>
              <w:spacing w:val="-3"/>
              <w:sz w:val="18"/>
              <w:szCs w:val="18"/>
            </w:rPr>
            <w:t>☐</w:t>
          </w:r>
        </w:sdtContent>
      </w:sdt>
      <w:r w:rsidR="008E2717" w:rsidRPr="00AA4B01">
        <w:rPr>
          <w:rFonts w:ascii="Times New Roman" w:hAnsi="Times New Roman"/>
          <w:b/>
          <w:spacing w:val="-3"/>
          <w:sz w:val="18"/>
          <w:szCs w:val="18"/>
        </w:rPr>
        <w:t xml:space="preserve"> </w:t>
      </w:r>
      <w:r w:rsidR="008E2717">
        <w:rPr>
          <w:rFonts w:ascii="Times New Roman" w:hAnsi="Times New Roman"/>
          <w:b/>
          <w:spacing w:val="-3"/>
          <w:sz w:val="18"/>
          <w:szCs w:val="18"/>
        </w:rPr>
        <w:t>Night Service</w:t>
      </w:r>
      <w:r w:rsidR="008E2717">
        <w:rPr>
          <w:rFonts w:ascii="Times New Roman" w:hAnsi="Times New Roman"/>
          <w:b/>
          <w:spacing w:val="-3"/>
          <w:sz w:val="18"/>
          <w:szCs w:val="18"/>
        </w:rPr>
        <w:tab/>
      </w:r>
      <w:r w:rsidR="008E2717">
        <w:rPr>
          <w:rFonts w:ascii="Times New Roman" w:hAnsi="Times New Roman"/>
          <w:b/>
          <w:spacing w:val="-3"/>
          <w:sz w:val="18"/>
          <w:szCs w:val="18"/>
        </w:rPr>
        <w:tab/>
      </w:r>
      <w:r w:rsidR="008E2717">
        <w:rPr>
          <w:rFonts w:ascii="Times New Roman" w:hAnsi="Times New Roman"/>
          <w:b/>
          <w:spacing w:val="-3"/>
          <w:sz w:val="18"/>
          <w:szCs w:val="18"/>
        </w:rPr>
        <w:tab/>
      </w:r>
      <w:r w:rsidR="008E2717">
        <w:rPr>
          <w:rFonts w:ascii="Times New Roman" w:hAnsi="Times New Roman"/>
          <w:b/>
          <w:spacing w:val="-3"/>
          <w:sz w:val="18"/>
          <w:szCs w:val="18"/>
        </w:rPr>
        <w:tab/>
      </w:r>
      <w:r w:rsidR="008E2717">
        <w:rPr>
          <w:rFonts w:ascii="Times New Roman" w:hAnsi="Times New Roman"/>
          <w:b/>
          <w:spacing w:val="-3"/>
          <w:sz w:val="18"/>
          <w:szCs w:val="18"/>
        </w:rPr>
        <w:tab/>
      </w:r>
      <w:r w:rsidR="008E2717">
        <w:rPr>
          <w:rFonts w:ascii="Times New Roman" w:hAnsi="Times New Roman"/>
          <w:b/>
          <w:spacing w:val="-3"/>
          <w:sz w:val="18"/>
          <w:szCs w:val="18"/>
        </w:rPr>
        <w:tab/>
        <w:t xml:space="preserve">          </w:t>
      </w:r>
    </w:p>
    <w:p w14:paraId="5775159C" w14:textId="77777777" w:rsidR="008E2717" w:rsidRDefault="008E2717" w:rsidP="008E2717">
      <w:pPr>
        <w:rPr>
          <w:sz w:val="20"/>
          <w:szCs w:val="20"/>
        </w:rPr>
      </w:pPr>
    </w:p>
    <w:p w14:paraId="41CAF2E4" w14:textId="77777777" w:rsidR="008E2717" w:rsidRDefault="008E2717" w:rsidP="008E2717">
      <w:pPr>
        <w:rPr>
          <w:sz w:val="20"/>
          <w:szCs w:val="20"/>
        </w:rPr>
      </w:pPr>
    </w:p>
    <w:p w14:paraId="21D4D9EA" w14:textId="77777777" w:rsidR="008E2717" w:rsidRPr="000555EE" w:rsidRDefault="00FC008E" w:rsidP="008E2717">
      <w:pPr>
        <w:rPr>
          <w:sz w:val="20"/>
          <w:szCs w:val="20"/>
          <w:u w:val="single"/>
        </w:rPr>
      </w:pPr>
      <w:sdt>
        <w:sdtPr>
          <w:rPr>
            <w:sz w:val="20"/>
            <w:szCs w:val="20"/>
            <w:u w:val="single"/>
          </w:rPr>
          <w:id w:val="569322554"/>
          <w:placeholder>
            <w:docPart w:val="BF6E679390924D9B90C05FE0748B0CB5"/>
          </w:placeholder>
          <w:showingPlcHdr/>
        </w:sdtPr>
        <w:sdtEndPr/>
        <w:sdtContent>
          <w:r w:rsidR="008E2717" w:rsidRPr="000555EE">
            <w:rPr>
              <w:rStyle w:val="PlaceholderText"/>
              <w:u w:val="single"/>
            </w:rPr>
            <w:t>Click or tap here to enter text.</w:t>
          </w:r>
        </w:sdtContent>
      </w:sdt>
      <w:sdt>
        <w:sdtPr>
          <w:rPr>
            <w:sz w:val="20"/>
            <w:szCs w:val="20"/>
            <w:u w:val="single"/>
          </w:rPr>
          <w:id w:val="1254634827"/>
          <w:placeholder>
            <w:docPart w:val="574B0944648A4EBC8BB7BA5DEE83F087"/>
          </w:placeholder>
          <w:showingPlcHdr/>
          <w:date>
            <w:dateFormat w:val="M/d/yyyy"/>
            <w:lid w:val="en-US"/>
            <w:storeMappedDataAs w:val="dateTime"/>
            <w:calendar w:val="gregorian"/>
          </w:date>
        </w:sdtPr>
        <w:sdtEndPr/>
        <w:sdtContent>
          <w:r w:rsidR="008E2717" w:rsidRPr="000555EE">
            <w:rPr>
              <w:rStyle w:val="PlaceholderText"/>
              <w:u w:val="single"/>
            </w:rPr>
            <w:t>Click or tap to enter a date.</w:t>
          </w:r>
        </w:sdtContent>
      </w:sdt>
      <w:r w:rsidR="008E2717" w:rsidRPr="000555EE">
        <w:rPr>
          <w:sz w:val="20"/>
          <w:szCs w:val="20"/>
        </w:rPr>
        <w:t xml:space="preserve">          </w:t>
      </w:r>
      <w:sdt>
        <w:sdtPr>
          <w:rPr>
            <w:sz w:val="20"/>
            <w:szCs w:val="20"/>
            <w:u w:val="single"/>
          </w:rPr>
          <w:id w:val="1866395354"/>
          <w:placeholder>
            <w:docPart w:val="75D05CCBAA0D47A5BCF0E17FFFEBB297"/>
          </w:placeholder>
          <w:showingPlcHdr/>
          <w:text/>
        </w:sdtPr>
        <w:sdtEndPr/>
        <w:sdtContent>
          <w:r w:rsidR="008E2717" w:rsidRPr="000555EE">
            <w:rPr>
              <w:rStyle w:val="PlaceholderText"/>
              <w:u w:val="single"/>
            </w:rPr>
            <w:t>Click or tap here to enter text.</w:t>
          </w:r>
        </w:sdtContent>
      </w:sdt>
    </w:p>
    <w:p w14:paraId="7DB8AB9D" w14:textId="77777777" w:rsidR="008E2717" w:rsidRPr="00DF707F" w:rsidRDefault="008E2717" w:rsidP="008E2717">
      <w:pPr>
        <w:rPr>
          <w:sz w:val="20"/>
          <w:szCs w:val="20"/>
        </w:rPr>
      </w:pPr>
      <w:r>
        <w:rPr>
          <w:sz w:val="20"/>
          <w:szCs w:val="20"/>
        </w:rPr>
        <w:t>(Affiant/Declarant signature)</w:t>
      </w:r>
      <w:r>
        <w:rPr>
          <w:sz w:val="20"/>
          <w:szCs w:val="20"/>
        </w:rPr>
        <w:tab/>
      </w:r>
      <w:r>
        <w:rPr>
          <w:sz w:val="20"/>
          <w:szCs w:val="20"/>
        </w:rPr>
        <w:tab/>
        <w:t>(Date)</w:t>
      </w:r>
      <w:r>
        <w:rPr>
          <w:sz w:val="20"/>
          <w:szCs w:val="20"/>
        </w:rPr>
        <w:tab/>
      </w:r>
      <w:r>
        <w:rPr>
          <w:sz w:val="20"/>
          <w:szCs w:val="20"/>
        </w:rPr>
        <w:tab/>
        <w:t xml:space="preserve">                 </w:t>
      </w:r>
      <w:r>
        <w:rPr>
          <w:sz w:val="20"/>
          <w:szCs w:val="20"/>
        </w:rPr>
        <w:tab/>
        <w:t>(Violation(s) suspected)</w:t>
      </w:r>
    </w:p>
    <w:p w14:paraId="309C9C6C" w14:textId="77777777" w:rsidR="008E2717" w:rsidRDefault="008E2717" w:rsidP="008E2717">
      <w:pPr>
        <w:rPr>
          <w:rFonts w:ascii="Times New Roman" w:hAnsi="Times New Roman"/>
          <w:b/>
          <w:spacing w:val="-3"/>
          <w:sz w:val="18"/>
          <w:szCs w:val="18"/>
        </w:rPr>
      </w:pPr>
      <w:r w:rsidRPr="00142016">
        <w:rPr>
          <w:sz w:val="20"/>
          <w:szCs w:val="20"/>
        </w:rPr>
        <w:br w:type="page"/>
      </w:r>
    </w:p>
    <w:bookmarkEnd w:id="0"/>
    <w:p w14:paraId="4C20EEDC" w14:textId="77777777" w:rsidR="008E2717" w:rsidRPr="000D4BE0" w:rsidRDefault="008E2717" w:rsidP="008E2717">
      <w:pPr>
        <w:pStyle w:val="Title"/>
        <w:jc w:val="center"/>
        <w:rPr>
          <w:rFonts w:ascii="Algerian" w:hAnsi="Algerian"/>
          <w:b/>
          <w:bCs/>
          <w:sz w:val="32"/>
          <w:szCs w:val="32"/>
        </w:rPr>
      </w:pPr>
      <w:r w:rsidRPr="000D4BE0">
        <w:rPr>
          <w:rFonts w:ascii="Algerian" w:hAnsi="Algerian"/>
          <w:b/>
          <w:bCs/>
          <w:sz w:val="32"/>
          <w:szCs w:val="32"/>
        </w:rPr>
        <w:lastRenderedPageBreak/>
        <w:t>SEARCH WARRANT</w:t>
      </w:r>
    </w:p>
    <w:p w14:paraId="26785733" w14:textId="77777777" w:rsidR="008E2717" w:rsidRPr="00C16174" w:rsidRDefault="008E2717" w:rsidP="008E2717">
      <w:pPr>
        <w:pStyle w:val="Title"/>
        <w:jc w:val="center"/>
        <w:rPr>
          <w:b/>
          <w:bCs/>
          <w:sz w:val="32"/>
          <w:szCs w:val="32"/>
        </w:rPr>
      </w:pPr>
      <w:r w:rsidRPr="00C16174">
        <w:rPr>
          <w:b/>
          <w:bCs/>
          <w:sz w:val="32"/>
          <w:szCs w:val="32"/>
        </w:rPr>
        <w:t>STATE OF CALIFORNIA, COUNTY OF LOS ANGELES</w:t>
      </w:r>
    </w:p>
    <w:p w14:paraId="71B5FADE" w14:textId="77777777" w:rsidR="008E2717" w:rsidRDefault="008E2717" w:rsidP="008E2717">
      <w:pPr>
        <w:rPr>
          <w:sz w:val="20"/>
          <w:szCs w:val="20"/>
        </w:rPr>
      </w:pPr>
    </w:p>
    <w:p w14:paraId="6D661174" w14:textId="77777777" w:rsidR="008E2717" w:rsidRDefault="008E2717" w:rsidP="008E2717">
      <w:pPr>
        <w:rPr>
          <w:sz w:val="20"/>
          <w:szCs w:val="20"/>
        </w:rPr>
      </w:pPr>
      <w:r w:rsidRPr="001962DF">
        <w:rPr>
          <w:sz w:val="20"/>
          <w:szCs w:val="20"/>
        </w:rPr>
        <w:t xml:space="preserve">The People of the State of California to </w:t>
      </w:r>
      <w:r>
        <w:rPr>
          <w:sz w:val="20"/>
          <w:szCs w:val="20"/>
        </w:rPr>
        <w:t>any Law Enforcement Officer</w:t>
      </w:r>
      <w:r w:rsidRPr="00C13F3B">
        <w:rPr>
          <w:sz w:val="20"/>
          <w:szCs w:val="20"/>
        </w:rPr>
        <w:t xml:space="preserve"> </w:t>
      </w:r>
      <w:r>
        <w:rPr>
          <w:sz w:val="20"/>
          <w:szCs w:val="20"/>
        </w:rPr>
        <w:t>in the County of Los Angeles</w:t>
      </w:r>
      <w:r w:rsidRPr="001962DF">
        <w:rPr>
          <w:sz w:val="20"/>
          <w:szCs w:val="20"/>
        </w:rPr>
        <w:t xml:space="preserve">, </w:t>
      </w:r>
      <w:r>
        <w:rPr>
          <w:sz w:val="20"/>
          <w:szCs w:val="20"/>
        </w:rPr>
        <w:t>designated as a</w:t>
      </w:r>
      <w:r w:rsidRPr="001962DF">
        <w:rPr>
          <w:sz w:val="20"/>
          <w:szCs w:val="20"/>
        </w:rPr>
        <w:t xml:space="preserve"> PEACE OFFICER</w:t>
      </w:r>
      <w:r>
        <w:rPr>
          <w:sz w:val="20"/>
          <w:szCs w:val="20"/>
        </w:rPr>
        <w:t xml:space="preserve"> by PC 830 et seq., and </w:t>
      </w:r>
      <w:r w:rsidRPr="001962DF">
        <w:rPr>
          <w:sz w:val="20"/>
          <w:szCs w:val="20"/>
        </w:rPr>
        <w:t>who ha</w:t>
      </w:r>
      <w:r>
        <w:rPr>
          <w:sz w:val="20"/>
          <w:szCs w:val="20"/>
        </w:rPr>
        <w:t>s</w:t>
      </w:r>
      <w:r w:rsidRPr="001962DF">
        <w:rPr>
          <w:sz w:val="20"/>
          <w:szCs w:val="20"/>
        </w:rPr>
        <w:t xml:space="preserve"> qualified pursuant to </w:t>
      </w:r>
      <w:r>
        <w:rPr>
          <w:sz w:val="20"/>
          <w:szCs w:val="20"/>
        </w:rPr>
        <w:t>PC</w:t>
      </w:r>
      <w:r w:rsidRPr="001962DF">
        <w:rPr>
          <w:sz w:val="20"/>
          <w:szCs w:val="20"/>
        </w:rPr>
        <w:t xml:space="preserve"> 832</w:t>
      </w:r>
      <w:r>
        <w:rPr>
          <w:sz w:val="20"/>
          <w:szCs w:val="20"/>
        </w:rPr>
        <w:t xml:space="preserve">: </w:t>
      </w:r>
    </w:p>
    <w:p w14:paraId="7FB88440" w14:textId="77777777" w:rsidR="008E2717" w:rsidRDefault="008E2717" w:rsidP="008E2717">
      <w:pPr>
        <w:rPr>
          <w:sz w:val="20"/>
          <w:szCs w:val="20"/>
        </w:rPr>
      </w:pPr>
      <w:r w:rsidRPr="001962DF">
        <w:rPr>
          <w:sz w:val="20"/>
          <w:szCs w:val="20"/>
        </w:rPr>
        <w:t xml:space="preserve">Proof, by the affidavit contained </w:t>
      </w:r>
      <w:r>
        <w:rPr>
          <w:sz w:val="20"/>
          <w:szCs w:val="20"/>
        </w:rPr>
        <w:t>with</w:t>
      </w:r>
      <w:r w:rsidRPr="001962DF">
        <w:rPr>
          <w:sz w:val="20"/>
          <w:szCs w:val="20"/>
        </w:rPr>
        <w:t>in</w:t>
      </w:r>
      <w:r>
        <w:rPr>
          <w:sz w:val="20"/>
          <w:szCs w:val="20"/>
        </w:rPr>
        <w:t xml:space="preserve"> the incorporated application;</w:t>
      </w:r>
      <w:r w:rsidRPr="001962DF">
        <w:rPr>
          <w:sz w:val="20"/>
          <w:szCs w:val="20"/>
        </w:rPr>
        <w:t xml:space="preserve"> that there is Probable Cause to believe that the items described herein may be found at the location set forth</w:t>
      </w:r>
      <w:r w:rsidRPr="00CF6178">
        <w:rPr>
          <w:sz w:val="20"/>
          <w:szCs w:val="20"/>
        </w:rPr>
        <w:t xml:space="preserve"> </w:t>
      </w:r>
      <w:r w:rsidRPr="001962DF">
        <w:rPr>
          <w:sz w:val="20"/>
          <w:szCs w:val="20"/>
        </w:rPr>
        <w:t xml:space="preserve">herein, </w:t>
      </w:r>
      <w:r>
        <w:rPr>
          <w:sz w:val="20"/>
          <w:szCs w:val="20"/>
        </w:rPr>
        <w:t>I find that it is</w:t>
      </w:r>
      <w:r w:rsidRPr="001962DF">
        <w:rPr>
          <w:sz w:val="20"/>
          <w:szCs w:val="20"/>
        </w:rPr>
        <w:t xml:space="preserve"> seizable pursuant to P</w:t>
      </w:r>
      <w:r>
        <w:rPr>
          <w:sz w:val="20"/>
          <w:szCs w:val="20"/>
        </w:rPr>
        <w:t>C</w:t>
      </w:r>
      <w:r w:rsidRPr="001962DF">
        <w:rPr>
          <w:sz w:val="20"/>
          <w:szCs w:val="20"/>
        </w:rPr>
        <w:t xml:space="preserve"> 1524</w:t>
      </w:r>
      <w:r>
        <w:rPr>
          <w:sz w:val="20"/>
          <w:szCs w:val="20"/>
        </w:rPr>
        <w:t>, and THEREFORE:</w:t>
      </w:r>
    </w:p>
    <w:p w14:paraId="64B687DB" w14:textId="77777777" w:rsidR="008E2717" w:rsidRPr="001962DF" w:rsidRDefault="008E2717" w:rsidP="008E2717">
      <w:pPr>
        <w:rPr>
          <w:sz w:val="20"/>
          <w:szCs w:val="20"/>
        </w:rPr>
      </w:pPr>
      <w:r>
        <w:rPr>
          <w:sz w:val="20"/>
          <w:szCs w:val="20"/>
        </w:rPr>
        <w:t>YOU</w:t>
      </w:r>
      <w:r w:rsidRPr="001962DF">
        <w:rPr>
          <w:sz w:val="20"/>
          <w:szCs w:val="20"/>
        </w:rPr>
        <w:t xml:space="preserve"> are C</w:t>
      </w:r>
      <w:r>
        <w:rPr>
          <w:sz w:val="20"/>
          <w:szCs w:val="20"/>
        </w:rPr>
        <w:t>OMMANDED</w:t>
      </w:r>
      <w:r w:rsidRPr="001962DF">
        <w:rPr>
          <w:sz w:val="20"/>
          <w:szCs w:val="20"/>
        </w:rPr>
        <w:t xml:space="preserve"> to S</w:t>
      </w:r>
      <w:r>
        <w:rPr>
          <w:sz w:val="20"/>
          <w:szCs w:val="20"/>
        </w:rPr>
        <w:t>EARCH</w:t>
      </w:r>
      <w:r w:rsidRPr="001962DF">
        <w:rPr>
          <w:sz w:val="20"/>
          <w:szCs w:val="20"/>
        </w:rPr>
        <w:t xml:space="preserve"> the location, person, entity, or thing as set forth herein, for the property, data or things as set forth herein, and</w:t>
      </w:r>
      <w:r>
        <w:rPr>
          <w:sz w:val="20"/>
          <w:szCs w:val="20"/>
        </w:rPr>
        <w:t xml:space="preserve"> to</w:t>
      </w:r>
      <w:r w:rsidRPr="001962DF">
        <w:rPr>
          <w:sz w:val="20"/>
          <w:szCs w:val="20"/>
        </w:rPr>
        <w:t xml:space="preserve"> S</w:t>
      </w:r>
      <w:r>
        <w:rPr>
          <w:sz w:val="20"/>
          <w:szCs w:val="20"/>
        </w:rPr>
        <w:t>EIZE</w:t>
      </w:r>
      <w:r w:rsidRPr="001962DF">
        <w:rPr>
          <w:sz w:val="20"/>
          <w:szCs w:val="20"/>
        </w:rPr>
        <w:t xml:space="preserve"> those things, and retain those things in </w:t>
      </w:r>
      <w:r>
        <w:rPr>
          <w:sz w:val="20"/>
          <w:szCs w:val="20"/>
        </w:rPr>
        <w:t>your</w:t>
      </w:r>
      <w:r w:rsidRPr="001962DF">
        <w:rPr>
          <w:sz w:val="20"/>
          <w:szCs w:val="20"/>
        </w:rPr>
        <w:t xml:space="preserve"> custody, subject to further orders of the court as set forth in Penal Code section 1536</w:t>
      </w:r>
      <w:r>
        <w:rPr>
          <w:sz w:val="20"/>
          <w:szCs w:val="20"/>
        </w:rPr>
        <w:t>.</w:t>
      </w:r>
    </w:p>
    <w:p w14:paraId="10966DC5" w14:textId="77777777" w:rsidR="005E6181" w:rsidRDefault="005E6181" w:rsidP="005E6181">
      <w:pPr>
        <w:rPr>
          <w:sz w:val="20"/>
          <w:szCs w:val="20"/>
        </w:rPr>
      </w:pPr>
      <w:r w:rsidRPr="001962DF">
        <w:rPr>
          <w:sz w:val="20"/>
          <w:szCs w:val="20"/>
        </w:rPr>
        <w:t xml:space="preserve">This Search Warrant, which incorporates by reference, </w:t>
      </w:r>
      <w:r>
        <w:rPr>
          <w:sz w:val="20"/>
          <w:szCs w:val="20"/>
        </w:rPr>
        <w:t>all included/attached documents</w:t>
      </w:r>
      <w:r w:rsidRPr="001962DF">
        <w:rPr>
          <w:sz w:val="20"/>
          <w:szCs w:val="20"/>
        </w:rPr>
        <w:t>, was submitted to me and I find Probable Cause to issue, and I do issue</w:t>
      </w:r>
      <w:r>
        <w:rPr>
          <w:sz w:val="20"/>
          <w:szCs w:val="20"/>
        </w:rPr>
        <w:t>,</w:t>
      </w:r>
      <w:r w:rsidRPr="001962DF">
        <w:rPr>
          <w:sz w:val="20"/>
          <w:szCs w:val="20"/>
        </w:rPr>
        <w:t xml:space="preserve"> this Search Warrant</w:t>
      </w:r>
      <w:r>
        <w:rPr>
          <w:sz w:val="20"/>
          <w:szCs w:val="20"/>
        </w:rPr>
        <w:t xml:space="preserve">, and I make the additional orders listed below. If not set forth below, the time and date of issuance shall be the timestamp for the document as posted to the online portal or emailed to the applicant. </w:t>
      </w:r>
    </w:p>
    <w:p w14:paraId="5077B412" w14:textId="77777777" w:rsidR="008E2717" w:rsidRPr="001962DF" w:rsidRDefault="008E2717" w:rsidP="008E2717">
      <w:pPr>
        <w:rPr>
          <w:sz w:val="20"/>
          <w:szCs w:val="20"/>
        </w:rPr>
      </w:pPr>
      <w:r>
        <w:rPr>
          <w:sz w:val="20"/>
          <w:szCs w:val="20"/>
        </w:rPr>
        <w:t>(</w:t>
      </w:r>
      <w:r w:rsidRPr="001962DF">
        <w:rPr>
          <w:sz w:val="20"/>
          <w:szCs w:val="20"/>
        </w:rPr>
        <w:t>All references to “PC”</w:t>
      </w:r>
      <w:r>
        <w:rPr>
          <w:sz w:val="20"/>
          <w:szCs w:val="20"/>
        </w:rPr>
        <w:t xml:space="preserve"> or “EC”</w:t>
      </w:r>
      <w:r w:rsidRPr="001962DF">
        <w:rPr>
          <w:sz w:val="20"/>
          <w:szCs w:val="20"/>
        </w:rPr>
        <w:t xml:space="preserve"> are references to the California Penal Code</w:t>
      </w:r>
      <w:r>
        <w:rPr>
          <w:sz w:val="20"/>
          <w:szCs w:val="20"/>
        </w:rPr>
        <w:t xml:space="preserve"> or California Evidence Code, respectively)</w:t>
      </w:r>
    </w:p>
    <w:p w14:paraId="1B43F507" w14:textId="77777777" w:rsidR="008E2717" w:rsidRDefault="008E2717" w:rsidP="008E2717">
      <w:pPr>
        <w:rPr>
          <w:sz w:val="20"/>
          <w:szCs w:val="20"/>
        </w:rPr>
      </w:pPr>
      <w:r w:rsidRPr="001962DF">
        <w:rPr>
          <w:sz w:val="20"/>
          <w:szCs w:val="20"/>
        </w:rPr>
        <w:t xml:space="preserve">Unless expressly ordered otherwise within this Search Warrant, all parties, entities, and “service providers” </w:t>
      </w:r>
      <w:r>
        <w:rPr>
          <w:sz w:val="20"/>
          <w:szCs w:val="20"/>
        </w:rPr>
        <w:t>[</w:t>
      </w:r>
      <w:r w:rsidRPr="001962DF">
        <w:rPr>
          <w:sz w:val="20"/>
          <w:szCs w:val="20"/>
        </w:rPr>
        <w:t>as</w:t>
      </w:r>
      <w:r>
        <w:rPr>
          <w:sz w:val="20"/>
          <w:szCs w:val="20"/>
        </w:rPr>
        <w:t xml:space="preserve"> that term is </w:t>
      </w:r>
      <w:r w:rsidRPr="001962DF">
        <w:rPr>
          <w:sz w:val="20"/>
          <w:szCs w:val="20"/>
        </w:rPr>
        <w:t>described in PC 1546 (j)</w:t>
      </w:r>
      <w:r>
        <w:rPr>
          <w:sz w:val="20"/>
          <w:szCs w:val="20"/>
        </w:rPr>
        <w:t>];</w:t>
      </w:r>
      <w:r w:rsidRPr="001962DF">
        <w:rPr>
          <w:sz w:val="20"/>
          <w:szCs w:val="20"/>
        </w:rPr>
        <w:t xml:space="preserve"> shall comply with</w:t>
      </w:r>
      <w:r>
        <w:rPr>
          <w:sz w:val="20"/>
          <w:szCs w:val="20"/>
        </w:rPr>
        <w:t>, and are subject to,</w:t>
      </w:r>
      <w:r w:rsidRPr="001962DF">
        <w:rPr>
          <w:sz w:val="20"/>
          <w:szCs w:val="20"/>
        </w:rPr>
        <w:t xml:space="preserve"> P</w:t>
      </w:r>
      <w:r>
        <w:rPr>
          <w:sz w:val="20"/>
          <w:szCs w:val="20"/>
        </w:rPr>
        <w:t>enal Code sections</w:t>
      </w:r>
      <w:r w:rsidRPr="001962DF">
        <w:rPr>
          <w:sz w:val="20"/>
          <w:szCs w:val="20"/>
        </w:rPr>
        <w:t xml:space="preserve"> 1524</w:t>
      </w:r>
      <w:r>
        <w:rPr>
          <w:sz w:val="20"/>
          <w:szCs w:val="20"/>
        </w:rPr>
        <w:t xml:space="preserve"> </w:t>
      </w:r>
      <w:r w:rsidRPr="00A201F8">
        <w:rPr>
          <w:i/>
          <w:iCs/>
          <w:sz w:val="20"/>
          <w:szCs w:val="20"/>
        </w:rPr>
        <w:t>et seq</w:t>
      </w:r>
      <w:r>
        <w:rPr>
          <w:sz w:val="20"/>
          <w:szCs w:val="20"/>
        </w:rPr>
        <w:t xml:space="preserve">.; and 1546 et </w:t>
      </w:r>
      <w:r w:rsidRPr="00A201F8">
        <w:rPr>
          <w:i/>
          <w:iCs/>
          <w:sz w:val="20"/>
          <w:szCs w:val="20"/>
        </w:rPr>
        <w:t>seq</w:t>
      </w:r>
      <w:r>
        <w:rPr>
          <w:sz w:val="20"/>
          <w:szCs w:val="20"/>
        </w:rPr>
        <w:t xml:space="preserve">. </w:t>
      </w:r>
    </w:p>
    <w:p w14:paraId="191BC2E5" w14:textId="77777777" w:rsidR="008E2717" w:rsidRDefault="008E2717" w:rsidP="008E2717">
      <w:pPr>
        <w:rPr>
          <w:sz w:val="20"/>
          <w:szCs w:val="20"/>
        </w:rPr>
      </w:pPr>
      <w:r>
        <w:rPr>
          <w:sz w:val="20"/>
          <w:szCs w:val="20"/>
        </w:rPr>
        <w:t>“Service Provider(s)” includes all cellphone carriers, websites, social media sites, email service providers, remote computing services, and all other entities providing electronic communications or electronic storage.</w:t>
      </w:r>
    </w:p>
    <w:p w14:paraId="59108B41" w14:textId="77777777" w:rsidR="008E2717" w:rsidRPr="001962DF" w:rsidRDefault="008E2717" w:rsidP="008E2717">
      <w:pPr>
        <w:rPr>
          <w:sz w:val="20"/>
          <w:szCs w:val="20"/>
        </w:rPr>
      </w:pPr>
      <w:r>
        <w:rPr>
          <w:sz w:val="20"/>
          <w:szCs w:val="20"/>
        </w:rPr>
        <w:t>Service Provider shall provide the items listed herein as “Item to be searched/seized” and verify the authenticity of any electronic information it produces pursuant to Penal Code 1546.1(d)(3).</w:t>
      </w:r>
    </w:p>
    <w:p w14:paraId="6ABB2210" w14:textId="77777777" w:rsidR="008E2717" w:rsidRDefault="008E2717" w:rsidP="008E2717">
      <w:pPr>
        <w:rPr>
          <w:sz w:val="20"/>
          <w:szCs w:val="20"/>
        </w:rPr>
      </w:pPr>
      <w:r w:rsidRPr="001962DF">
        <w:rPr>
          <w:sz w:val="20"/>
          <w:szCs w:val="20"/>
        </w:rPr>
        <w:t xml:space="preserve">Pursuant to Penal Code sections 1524.3 (c) and 1546.1 (d)(2), any information obtained through the execution of this warrant that is unrelated to its objective shall be sealed and shall not be subject to further review, use, or disclosure except pursuant to a court order or to comply with discovery as required by </w:t>
      </w:r>
      <w:r>
        <w:rPr>
          <w:sz w:val="20"/>
          <w:szCs w:val="20"/>
        </w:rPr>
        <w:t>PC</w:t>
      </w:r>
      <w:r w:rsidRPr="001962DF">
        <w:rPr>
          <w:sz w:val="20"/>
          <w:szCs w:val="20"/>
        </w:rPr>
        <w:t xml:space="preserve"> 1054.1 and 1054.7.</w:t>
      </w:r>
    </w:p>
    <w:p w14:paraId="2816BDC5" w14:textId="77777777" w:rsidR="008E2717" w:rsidRDefault="008E2717" w:rsidP="008E2717">
      <w:pPr>
        <w:rPr>
          <w:sz w:val="20"/>
          <w:szCs w:val="20"/>
        </w:rPr>
      </w:pPr>
      <w:r w:rsidRPr="001962DF">
        <w:rPr>
          <w:sz w:val="20"/>
          <w:szCs w:val="20"/>
        </w:rPr>
        <w:t xml:space="preserve">If the </w:t>
      </w:r>
      <w:r>
        <w:rPr>
          <w:sz w:val="20"/>
          <w:szCs w:val="20"/>
        </w:rPr>
        <w:t>P</w:t>
      </w:r>
      <w:r w:rsidRPr="001962DF">
        <w:rPr>
          <w:sz w:val="20"/>
          <w:szCs w:val="20"/>
        </w:rPr>
        <w:t xml:space="preserve">eace </w:t>
      </w:r>
      <w:r>
        <w:rPr>
          <w:sz w:val="20"/>
          <w:szCs w:val="20"/>
        </w:rPr>
        <w:t>O</w:t>
      </w:r>
      <w:r w:rsidRPr="001962DF">
        <w:rPr>
          <w:sz w:val="20"/>
          <w:szCs w:val="20"/>
        </w:rPr>
        <w:t>fficer</w:t>
      </w:r>
      <w:r>
        <w:rPr>
          <w:sz w:val="20"/>
          <w:szCs w:val="20"/>
        </w:rPr>
        <w:t xml:space="preserve"> executing the warrant</w:t>
      </w:r>
      <w:r w:rsidRPr="001962DF">
        <w:rPr>
          <w:sz w:val="20"/>
          <w:szCs w:val="20"/>
        </w:rPr>
        <w:t xml:space="preserve"> is </w:t>
      </w:r>
      <w:r>
        <w:rPr>
          <w:sz w:val="20"/>
          <w:szCs w:val="20"/>
        </w:rPr>
        <w:t>present</w:t>
      </w:r>
      <w:r w:rsidRPr="001962DF">
        <w:rPr>
          <w:sz w:val="20"/>
          <w:szCs w:val="20"/>
        </w:rPr>
        <w:t>, including virtual</w:t>
      </w:r>
      <w:r>
        <w:rPr>
          <w:sz w:val="20"/>
          <w:szCs w:val="20"/>
        </w:rPr>
        <w:t>ly</w:t>
      </w:r>
      <w:r w:rsidRPr="001962DF">
        <w:rPr>
          <w:sz w:val="20"/>
          <w:szCs w:val="20"/>
        </w:rPr>
        <w:t xml:space="preserve"> or online, and is being</w:t>
      </w:r>
      <w:r w:rsidRPr="00C40DEB">
        <w:rPr>
          <w:b/>
          <w:bCs/>
          <w:sz w:val="20"/>
          <w:szCs w:val="20"/>
        </w:rPr>
        <w:t xml:space="preserve"> assisted</w:t>
      </w:r>
      <w:r w:rsidRPr="001962DF">
        <w:rPr>
          <w:sz w:val="20"/>
          <w:szCs w:val="20"/>
        </w:rPr>
        <w:t xml:space="preserve"> by other persons, as provided by </w:t>
      </w:r>
      <w:r w:rsidRPr="0077648F">
        <w:rPr>
          <w:b/>
          <w:bCs/>
          <w:sz w:val="20"/>
          <w:szCs w:val="20"/>
        </w:rPr>
        <w:t>PC 1530</w:t>
      </w:r>
      <w:r w:rsidRPr="001962DF">
        <w:rPr>
          <w:sz w:val="20"/>
          <w:szCs w:val="20"/>
        </w:rPr>
        <w:t>, the service provider must then provide, the information sought in this warrant to the assisting agency or person</w:t>
      </w:r>
      <w:r>
        <w:rPr>
          <w:sz w:val="20"/>
          <w:szCs w:val="20"/>
        </w:rPr>
        <w:t>(</w:t>
      </w:r>
      <w:r w:rsidRPr="001962DF">
        <w:rPr>
          <w:sz w:val="20"/>
          <w:szCs w:val="20"/>
        </w:rPr>
        <w:t>s</w:t>
      </w:r>
      <w:r>
        <w:rPr>
          <w:sz w:val="20"/>
          <w:szCs w:val="20"/>
        </w:rPr>
        <w:t>)</w:t>
      </w:r>
      <w:r w:rsidRPr="001962DF">
        <w:rPr>
          <w:sz w:val="20"/>
          <w:szCs w:val="20"/>
        </w:rPr>
        <w:t>.</w:t>
      </w:r>
    </w:p>
    <w:p w14:paraId="0B7AEF02" w14:textId="77777777" w:rsidR="008E2717" w:rsidRPr="001962DF" w:rsidRDefault="008E2717" w:rsidP="008E2717">
      <w:pPr>
        <w:rPr>
          <w:sz w:val="20"/>
          <w:szCs w:val="20"/>
        </w:rPr>
      </w:pPr>
      <w:r w:rsidRPr="001962DF">
        <w:rPr>
          <w:sz w:val="20"/>
          <w:szCs w:val="20"/>
        </w:rPr>
        <w:t xml:space="preserve">I also GRANT the </w:t>
      </w:r>
      <w:r>
        <w:rPr>
          <w:sz w:val="20"/>
          <w:szCs w:val="20"/>
        </w:rPr>
        <w:t xml:space="preserve">following check-marked </w:t>
      </w:r>
      <w:r w:rsidRPr="001962DF">
        <w:rPr>
          <w:sz w:val="20"/>
          <w:szCs w:val="20"/>
        </w:rPr>
        <w:t>COURT ORDERS</w:t>
      </w:r>
      <w:r>
        <w:rPr>
          <w:sz w:val="20"/>
          <w:szCs w:val="20"/>
        </w:rPr>
        <w:t xml:space="preserve">.      </w:t>
      </w:r>
      <w:r w:rsidRPr="001962DF">
        <w:rPr>
          <w:sz w:val="20"/>
          <w:szCs w:val="20"/>
        </w:rPr>
        <w:t xml:space="preserve"> Any Order that is NOT checked is Denied</w:t>
      </w:r>
      <w:r>
        <w:rPr>
          <w:sz w:val="20"/>
          <w:szCs w:val="20"/>
        </w:rPr>
        <w:t xml:space="preserve"> </w:t>
      </w:r>
      <w:proofErr w:type="gramStart"/>
      <w:r>
        <w:rPr>
          <w:sz w:val="20"/>
          <w:szCs w:val="20"/>
        </w:rPr>
        <w:t>at this time</w:t>
      </w:r>
      <w:proofErr w:type="gramEnd"/>
      <w:r w:rsidRPr="001962DF">
        <w:rPr>
          <w:sz w:val="20"/>
          <w:szCs w:val="20"/>
        </w:rPr>
        <w:t>.</w:t>
      </w:r>
    </w:p>
    <w:p w14:paraId="062FDB4C" w14:textId="7B4FBD54" w:rsidR="008E2717" w:rsidRDefault="008E2717" w:rsidP="008E2717">
      <w:pPr>
        <w:rPr>
          <w:sz w:val="20"/>
          <w:szCs w:val="20"/>
        </w:rPr>
      </w:pPr>
      <w:r w:rsidRPr="001962DF">
        <w:rPr>
          <w:sz w:val="20"/>
          <w:szCs w:val="20"/>
        </w:rPr>
        <w:t xml:space="preserve">“Sealed Portion” is ordered Sealed </w:t>
      </w:r>
      <w:r>
        <w:rPr>
          <w:sz w:val="20"/>
          <w:szCs w:val="20"/>
        </w:rPr>
        <w:t xml:space="preserve">  </w:t>
      </w:r>
      <w:sdt>
        <w:sdtPr>
          <w:rPr>
            <w:b/>
            <w:spacing w:val="-3"/>
            <w:sz w:val="18"/>
            <w:szCs w:val="18"/>
          </w:rPr>
          <w:id w:val="-1625772729"/>
          <w14:checkbox>
            <w14:checked w14:val="0"/>
            <w14:checkedState w14:val="2612" w14:font="MS Gothic"/>
            <w14:uncheckedState w14:val="2610" w14:font="MS Gothic"/>
          </w14:checkbox>
        </w:sdtPr>
        <w:sdtEndPr/>
        <w:sdtContent>
          <w:r w:rsidR="001105B9">
            <w:rPr>
              <w:rFonts w:ascii="MS Gothic" w:eastAsia="MS Gothic" w:hAnsi="MS Gothic" w:hint="eastAsia"/>
              <w:b/>
              <w:spacing w:val="-3"/>
              <w:sz w:val="18"/>
              <w:szCs w:val="18"/>
            </w:rPr>
            <w:t>☐</w:t>
          </w:r>
        </w:sdtContent>
      </w:sdt>
      <w:r w:rsidRPr="005143A7">
        <w:rPr>
          <w:rFonts w:ascii="Times New Roman" w:hAnsi="Times New Roman"/>
          <w:b/>
          <w:spacing w:val="-3"/>
          <w:sz w:val="20"/>
          <w:szCs w:val="20"/>
        </w:rPr>
        <w:t xml:space="preserve"> </w:t>
      </w:r>
      <w:r w:rsidRPr="005143A7">
        <w:rPr>
          <w:rFonts w:cstheme="minorHAnsi"/>
          <w:b/>
          <w:spacing w:val="-3"/>
          <w:sz w:val="20"/>
          <w:szCs w:val="20"/>
        </w:rPr>
        <w:t>EC</w:t>
      </w:r>
      <w:r w:rsidRPr="00B77383">
        <w:rPr>
          <w:rFonts w:cstheme="minorHAnsi"/>
          <w:b/>
          <w:sz w:val="20"/>
          <w:szCs w:val="20"/>
        </w:rPr>
        <w:t xml:space="preserve"> </w:t>
      </w:r>
      <w:r w:rsidRPr="0077648F">
        <w:rPr>
          <w:b/>
          <w:sz w:val="20"/>
          <w:szCs w:val="20"/>
        </w:rPr>
        <w:t>1040</w:t>
      </w:r>
      <w:r w:rsidRPr="001962DF">
        <w:rPr>
          <w:sz w:val="20"/>
          <w:szCs w:val="20"/>
        </w:rPr>
        <w:t xml:space="preserve"> </w:t>
      </w:r>
      <w:r>
        <w:rPr>
          <w:sz w:val="20"/>
          <w:szCs w:val="20"/>
        </w:rPr>
        <w:t>(</w:t>
      </w:r>
      <w:r w:rsidRPr="001962DF">
        <w:rPr>
          <w:sz w:val="20"/>
          <w:szCs w:val="20"/>
        </w:rPr>
        <w:t>and/or</w:t>
      </w:r>
      <w:r>
        <w:rPr>
          <w:sz w:val="20"/>
          <w:szCs w:val="20"/>
        </w:rPr>
        <w:t xml:space="preserve">)  </w:t>
      </w:r>
      <w:sdt>
        <w:sdtPr>
          <w:rPr>
            <w:b/>
            <w:spacing w:val="-3"/>
            <w:sz w:val="18"/>
            <w:szCs w:val="18"/>
          </w:rPr>
          <w:id w:val="148486143"/>
          <w14:checkbox>
            <w14:checked w14:val="0"/>
            <w14:checkedState w14:val="2612" w14:font="MS Gothic"/>
            <w14:uncheckedState w14:val="2610" w14:font="MS Gothic"/>
          </w14:checkbox>
        </w:sdtPr>
        <w:sdtEndPr/>
        <w:sdtContent>
          <w:r w:rsidR="001105B9">
            <w:rPr>
              <w:rFonts w:ascii="MS Gothic" w:eastAsia="MS Gothic" w:hAnsi="MS Gothic" w:hint="eastAsia"/>
              <w:b/>
              <w:spacing w:val="-3"/>
              <w:sz w:val="18"/>
              <w:szCs w:val="18"/>
            </w:rPr>
            <w:t>☐</w:t>
          </w:r>
        </w:sdtContent>
      </w:sdt>
      <w:r w:rsidRPr="007B4F2C">
        <w:rPr>
          <w:rFonts w:ascii="Times New Roman" w:hAnsi="Times New Roman"/>
          <w:b/>
          <w:spacing w:val="-3"/>
          <w:sz w:val="18"/>
          <w:szCs w:val="18"/>
        </w:rPr>
        <w:t xml:space="preserve"> </w:t>
      </w:r>
      <w:r w:rsidRPr="001962DF">
        <w:rPr>
          <w:sz w:val="20"/>
          <w:szCs w:val="20"/>
        </w:rPr>
        <w:t xml:space="preserve"> </w:t>
      </w:r>
      <w:r w:rsidRPr="0077648F">
        <w:rPr>
          <w:b/>
          <w:bCs/>
          <w:sz w:val="20"/>
          <w:szCs w:val="20"/>
        </w:rPr>
        <w:t>EC 1041</w:t>
      </w:r>
      <w:r>
        <w:rPr>
          <w:sz w:val="20"/>
          <w:szCs w:val="20"/>
        </w:rPr>
        <w:t xml:space="preserve"> (</w:t>
      </w:r>
      <w:r w:rsidRPr="005143A7">
        <w:rPr>
          <w:i/>
          <w:iCs/>
          <w:sz w:val="20"/>
          <w:szCs w:val="20"/>
        </w:rPr>
        <w:t>Hobbs</w:t>
      </w:r>
      <w:r>
        <w:rPr>
          <w:sz w:val="20"/>
          <w:szCs w:val="20"/>
        </w:rPr>
        <w:t>)</w:t>
      </w:r>
      <w:r w:rsidRPr="001962DF">
        <w:rPr>
          <w:sz w:val="20"/>
          <w:szCs w:val="20"/>
        </w:rPr>
        <w:t>.</w:t>
      </w:r>
      <w:r>
        <w:rPr>
          <w:sz w:val="20"/>
          <w:szCs w:val="20"/>
        </w:rPr>
        <w:t xml:space="preserve">    </w:t>
      </w:r>
      <w:sdt>
        <w:sdtPr>
          <w:rPr>
            <w:b/>
            <w:spacing w:val="-3"/>
            <w:sz w:val="18"/>
            <w:szCs w:val="18"/>
          </w:rPr>
          <w:id w:val="547806153"/>
          <w14:checkbox>
            <w14:checked w14:val="0"/>
            <w14:checkedState w14:val="2612" w14:font="MS Gothic"/>
            <w14:uncheckedState w14:val="2610" w14:font="MS Gothic"/>
          </w14:checkbox>
        </w:sdtPr>
        <w:sdtEndPr/>
        <w:sdtContent>
          <w:r w:rsidR="001105B9">
            <w:rPr>
              <w:rFonts w:ascii="MS Gothic" w:eastAsia="MS Gothic" w:hAnsi="MS Gothic" w:hint="eastAsia"/>
              <w:b/>
              <w:spacing w:val="-3"/>
              <w:sz w:val="18"/>
              <w:szCs w:val="18"/>
            </w:rPr>
            <w:t>☐</w:t>
          </w:r>
        </w:sdtContent>
      </w:sdt>
      <w:r w:rsidRPr="007B4F2C">
        <w:rPr>
          <w:rFonts w:ascii="Times New Roman" w:hAnsi="Times New Roman"/>
          <w:b/>
          <w:spacing w:val="-3"/>
          <w:sz w:val="18"/>
          <w:szCs w:val="18"/>
        </w:rPr>
        <w:t xml:space="preserve"> </w:t>
      </w:r>
      <w:r>
        <w:rPr>
          <w:rFonts w:ascii="Times New Roman" w:hAnsi="Times New Roman"/>
          <w:b/>
          <w:spacing w:val="-3"/>
          <w:sz w:val="18"/>
          <w:szCs w:val="18"/>
        </w:rPr>
        <w:t xml:space="preserve"> </w:t>
      </w:r>
      <w:r>
        <w:rPr>
          <w:sz w:val="20"/>
          <w:szCs w:val="20"/>
        </w:rPr>
        <w:t>W</w:t>
      </w:r>
      <w:r w:rsidRPr="001962DF">
        <w:rPr>
          <w:sz w:val="20"/>
          <w:szCs w:val="20"/>
        </w:rPr>
        <w:t>arrant may be served</w:t>
      </w:r>
      <w:r>
        <w:rPr>
          <w:sz w:val="20"/>
          <w:szCs w:val="20"/>
        </w:rPr>
        <w:t xml:space="preserve"> anytime,</w:t>
      </w:r>
      <w:r w:rsidRPr="001962DF">
        <w:rPr>
          <w:sz w:val="20"/>
          <w:szCs w:val="20"/>
        </w:rPr>
        <w:t xml:space="preserve"> </w:t>
      </w:r>
      <w:r w:rsidRPr="0077648F">
        <w:rPr>
          <w:b/>
          <w:bCs/>
          <w:sz w:val="20"/>
          <w:szCs w:val="20"/>
        </w:rPr>
        <w:t>day or night</w:t>
      </w:r>
      <w:r>
        <w:rPr>
          <w:sz w:val="20"/>
          <w:szCs w:val="20"/>
        </w:rPr>
        <w:t xml:space="preserve">. </w:t>
      </w:r>
    </w:p>
    <w:p w14:paraId="74FCB598" w14:textId="22AC0439" w:rsidR="008E2717" w:rsidRDefault="00FC008E" w:rsidP="008E2717">
      <w:pPr>
        <w:rPr>
          <w:rFonts w:cstheme="minorHAnsi"/>
          <w:bCs/>
          <w:spacing w:val="-3"/>
          <w:sz w:val="20"/>
          <w:szCs w:val="20"/>
        </w:rPr>
      </w:pPr>
      <w:sdt>
        <w:sdtPr>
          <w:rPr>
            <w:rFonts w:ascii="Times New Roman" w:hAnsi="Times New Roman"/>
            <w:b/>
            <w:spacing w:val="-3"/>
            <w:sz w:val="18"/>
            <w:szCs w:val="18"/>
          </w:rPr>
          <w:id w:val="958150096"/>
          <w14:checkbox>
            <w14:checked w14:val="0"/>
            <w14:checkedState w14:val="2612" w14:font="MS Gothic"/>
            <w14:uncheckedState w14:val="2610" w14:font="MS Gothic"/>
          </w14:checkbox>
        </w:sdtPr>
        <w:sdtEndPr/>
        <w:sdtContent>
          <w:r w:rsidR="001105B9">
            <w:rPr>
              <w:rFonts w:ascii="MS Gothic" w:eastAsia="MS Gothic" w:hAnsi="MS Gothic" w:hint="eastAsia"/>
              <w:b/>
              <w:spacing w:val="-3"/>
              <w:sz w:val="18"/>
              <w:szCs w:val="18"/>
            </w:rPr>
            <w:t>☐</w:t>
          </w:r>
        </w:sdtContent>
      </w:sdt>
      <w:r w:rsidR="008E2717" w:rsidRPr="00AA4B01">
        <w:rPr>
          <w:rFonts w:ascii="Times New Roman" w:hAnsi="Times New Roman"/>
          <w:b/>
          <w:spacing w:val="-3"/>
          <w:sz w:val="18"/>
          <w:szCs w:val="18"/>
        </w:rPr>
        <w:t xml:space="preserve"> </w:t>
      </w:r>
      <w:r w:rsidR="008E2717" w:rsidRPr="00CD76A0">
        <w:rPr>
          <w:rFonts w:cstheme="minorHAnsi"/>
          <w:bCs/>
          <w:spacing w:val="-3"/>
          <w:sz w:val="20"/>
          <w:szCs w:val="20"/>
        </w:rPr>
        <w:t xml:space="preserve">Page 5 is ordered </w:t>
      </w:r>
      <w:r w:rsidR="008E2717" w:rsidRPr="00CD76A0">
        <w:rPr>
          <w:rFonts w:cstheme="minorHAnsi"/>
          <w:b/>
          <w:spacing w:val="-3"/>
          <w:sz w:val="20"/>
          <w:szCs w:val="20"/>
        </w:rPr>
        <w:t>Sealed</w:t>
      </w:r>
      <w:r w:rsidR="008E2717" w:rsidRPr="00CD76A0">
        <w:rPr>
          <w:rFonts w:cstheme="minorHAnsi"/>
          <w:bCs/>
          <w:spacing w:val="-3"/>
          <w:sz w:val="20"/>
          <w:szCs w:val="20"/>
        </w:rPr>
        <w:t xml:space="preserve"> pursuant to EC 1040</w:t>
      </w:r>
      <w:r w:rsidR="008E2717">
        <w:rPr>
          <w:rFonts w:cstheme="minorHAnsi"/>
          <w:bCs/>
          <w:spacing w:val="-3"/>
          <w:sz w:val="20"/>
          <w:szCs w:val="20"/>
        </w:rPr>
        <w:t>.</w:t>
      </w:r>
      <w:r w:rsidR="008E2717">
        <w:rPr>
          <w:rFonts w:cstheme="minorHAnsi"/>
          <w:bCs/>
          <w:spacing w:val="-3"/>
          <w:sz w:val="20"/>
          <w:szCs w:val="20"/>
        </w:rPr>
        <w:tab/>
      </w:r>
      <w:r w:rsidR="008E2717">
        <w:rPr>
          <w:rFonts w:cstheme="minorHAnsi"/>
          <w:bCs/>
          <w:spacing w:val="-3"/>
          <w:sz w:val="20"/>
          <w:szCs w:val="20"/>
        </w:rPr>
        <w:tab/>
      </w:r>
      <w:r w:rsidR="008E2717">
        <w:rPr>
          <w:rFonts w:cstheme="minorHAnsi"/>
          <w:bCs/>
          <w:spacing w:val="-3"/>
          <w:sz w:val="20"/>
          <w:szCs w:val="20"/>
        </w:rPr>
        <w:tab/>
      </w:r>
      <w:r w:rsidR="008E2717">
        <w:rPr>
          <w:rFonts w:cstheme="minorHAnsi"/>
          <w:bCs/>
          <w:spacing w:val="-3"/>
          <w:sz w:val="20"/>
          <w:szCs w:val="20"/>
        </w:rPr>
        <w:tab/>
      </w:r>
      <w:sdt>
        <w:sdtPr>
          <w:rPr>
            <w:rFonts w:cstheme="minorHAnsi"/>
            <w:b/>
            <w:spacing w:val="-3"/>
            <w:sz w:val="18"/>
            <w:szCs w:val="18"/>
          </w:rPr>
          <w:id w:val="2058587297"/>
          <w14:checkbox>
            <w14:checked w14:val="0"/>
            <w14:checkedState w14:val="2612" w14:font="MS Gothic"/>
            <w14:uncheckedState w14:val="2610" w14:font="MS Gothic"/>
          </w14:checkbox>
        </w:sdtPr>
        <w:sdtEndPr/>
        <w:sdtContent>
          <w:r w:rsidR="001105B9">
            <w:rPr>
              <w:rFonts w:ascii="MS Gothic" w:eastAsia="MS Gothic" w:hAnsi="MS Gothic" w:cstheme="minorHAnsi" w:hint="eastAsia"/>
              <w:b/>
              <w:spacing w:val="-3"/>
              <w:sz w:val="18"/>
              <w:szCs w:val="18"/>
            </w:rPr>
            <w:t>☐</w:t>
          </w:r>
        </w:sdtContent>
      </w:sdt>
      <w:r w:rsidR="008E2717" w:rsidRPr="007B4F2C">
        <w:rPr>
          <w:rFonts w:ascii="Times New Roman" w:hAnsi="Times New Roman"/>
          <w:b/>
          <w:spacing w:val="-3"/>
          <w:sz w:val="18"/>
          <w:szCs w:val="18"/>
        </w:rPr>
        <w:t xml:space="preserve"> </w:t>
      </w:r>
      <w:r w:rsidR="008E2717">
        <w:rPr>
          <w:sz w:val="20"/>
          <w:szCs w:val="20"/>
        </w:rPr>
        <w:t>Immediate compliance is required.</w:t>
      </w:r>
    </w:p>
    <w:p w14:paraId="1DCF70E5" w14:textId="472B1C11" w:rsidR="008E2717" w:rsidRDefault="00FC008E" w:rsidP="008E2717">
      <w:pPr>
        <w:rPr>
          <w:sz w:val="20"/>
          <w:szCs w:val="20"/>
        </w:rPr>
      </w:pPr>
      <w:sdt>
        <w:sdtPr>
          <w:rPr>
            <w:rFonts w:ascii="Times New Roman" w:hAnsi="Times New Roman"/>
            <w:b/>
            <w:spacing w:val="-3"/>
            <w:sz w:val="18"/>
            <w:szCs w:val="18"/>
          </w:rPr>
          <w:id w:val="-804619199"/>
          <w14:checkbox>
            <w14:checked w14:val="0"/>
            <w14:checkedState w14:val="2612" w14:font="MS Gothic"/>
            <w14:uncheckedState w14:val="2610" w14:font="MS Gothic"/>
          </w14:checkbox>
        </w:sdtPr>
        <w:sdtEndPr/>
        <w:sdtContent>
          <w:r w:rsidR="001105B9">
            <w:rPr>
              <w:rFonts w:ascii="MS Gothic" w:eastAsia="MS Gothic" w:hAnsi="MS Gothic" w:hint="eastAsia"/>
              <w:b/>
              <w:spacing w:val="-3"/>
              <w:sz w:val="18"/>
              <w:szCs w:val="18"/>
            </w:rPr>
            <w:t>☐</w:t>
          </w:r>
        </w:sdtContent>
      </w:sdt>
      <w:r w:rsidR="008E2717" w:rsidRPr="007B4F2C">
        <w:rPr>
          <w:rFonts w:ascii="Times New Roman" w:hAnsi="Times New Roman"/>
          <w:b/>
          <w:spacing w:val="-3"/>
          <w:sz w:val="18"/>
          <w:szCs w:val="18"/>
        </w:rPr>
        <w:t xml:space="preserve"> </w:t>
      </w:r>
      <w:r w:rsidR="008E2717" w:rsidRPr="001962DF">
        <w:rPr>
          <w:sz w:val="20"/>
          <w:szCs w:val="20"/>
        </w:rPr>
        <w:t xml:space="preserve">The </w:t>
      </w:r>
      <w:r w:rsidR="008E2717" w:rsidRPr="0077648F">
        <w:rPr>
          <w:b/>
          <w:bCs/>
          <w:sz w:val="20"/>
          <w:szCs w:val="20"/>
        </w:rPr>
        <w:t>Service Provider</w:t>
      </w:r>
      <w:r w:rsidR="008E2717" w:rsidRPr="001962DF">
        <w:rPr>
          <w:sz w:val="20"/>
          <w:szCs w:val="20"/>
        </w:rPr>
        <w:t xml:space="preserve"> and employees shall </w:t>
      </w:r>
      <w:r w:rsidR="008E2717" w:rsidRPr="0077648F">
        <w:rPr>
          <w:b/>
          <w:bCs/>
          <w:sz w:val="20"/>
          <w:szCs w:val="20"/>
        </w:rPr>
        <w:t>NOT notify</w:t>
      </w:r>
      <w:r w:rsidR="008E2717" w:rsidRPr="001962DF">
        <w:rPr>
          <w:sz w:val="20"/>
          <w:szCs w:val="20"/>
        </w:rPr>
        <w:t xml:space="preserve"> the subscriber or disclose any information about this warrant to the subscriber or any other person, other than to those </w:t>
      </w:r>
      <w:r w:rsidR="00BF7F1D">
        <w:rPr>
          <w:sz w:val="20"/>
          <w:szCs w:val="20"/>
        </w:rPr>
        <w:t>necessary to comply with this warrant</w:t>
      </w:r>
      <w:r w:rsidR="008E2717" w:rsidRPr="001962DF">
        <w:rPr>
          <w:sz w:val="20"/>
          <w:szCs w:val="20"/>
        </w:rPr>
        <w:t xml:space="preserve">, for </w:t>
      </w:r>
      <w:r w:rsidR="008E2717" w:rsidRPr="0077648F">
        <w:rPr>
          <w:b/>
          <w:bCs/>
          <w:sz w:val="20"/>
          <w:szCs w:val="20"/>
        </w:rPr>
        <w:t>90 days</w:t>
      </w:r>
      <w:r w:rsidR="008E2717" w:rsidRPr="001962DF">
        <w:rPr>
          <w:sz w:val="20"/>
          <w:szCs w:val="20"/>
        </w:rPr>
        <w:t>.</w:t>
      </w:r>
    </w:p>
    <w:p w14:paraId="3A2AD197" w14:textId="00F1588C" w:rsidR="008E2717" w:rsidRPr="001962DF" w:rsidRDefault="00FC008E" w:rsidP="008E2717">
      <w:pPr>
        <w:rPr>
          <w:sz w:val="20"/>
          <w:szCs w:val="20"/>
        </w:rPr>
      </w:pPr>
      <w:sdt>
        <w:sdtPr>
          <w:rPr>
            <w:rFonts w:ascii="Times New Roman" w:hAnsi="Times New Roman"/>
            <w:b/>
            <w:spacing w:val="-3"/>
            <w:sz w:val="18"/>
            <w:szCs w:val="18"/>
          </w:rPr>
          <w:id w:val="-1620210712"/>
          <w14:checkbox>
            <w14:checked w14:val="0"/>
            <w14:checkedState w14:val="2612" w14:font="MS Gothic"/>
            <w14:uncheckedState w14:val="2610" w14:font="MS Gothic"/>
          </w14:checkbox>
        </w:sdtPr>
        <w:sdtEndPr/>
        <w:sdtContent>
          <w:r w:rsidR="001105B9">
            <w:rPr>
              <w:rFonts w:ascii="MS Gothic" w:eastAsia="MS Gothic" w:hAnsi="MS Gothic" w:hint="eastAsia"/>
              <w:b/>
              <w:spacing w:val="-3"/>
              <w:sz w:val="18"/>
              <w:szCs w:val="18"/>
            </w:rPr>
            <w:t>☐</w:t>
          </w:r>
        </w:sdtContent>
      </w:sdt>
      <w:r w:rsidR="008E2717" w:rsidRPr="007B4F2C">
        <w:rPr>
          <w:rFonts w:ascii="Times New Roman" w:hAnsi="Times New Roman"/>
          <w:b/>
          <w:spacing w:val="-3"/>
          <w:sz w:val="18"/>
          <w:szCs w:val="18"/>
        </w:rPr>
        <w:t xml:space="preserve"> </w:t>
      </w:r>
      <w:r w:rsidR="008E2717" w:rsidRPr="0077648F">
        <w:rPr>
          <w:b/>
          <w:bCs/>
          <w:sz w:val="20"/>
          <w:szCs w:val="20"/>
        </w:rPr>
        <w:t>Peace Officers</w:t>
      </w:r>
      <w:r w:rsidR="008E2717">
        <w:rPr>
          <w:sz w:val="20"/>
          <w:szCs w:val="20"/>
        </w:rPr>
        <w:t xml:space="preserve"> executing this warrant</w:t>
      </w:r>
      <w:r w:rsidR="008E2717" w:rsidRPr="001962DF">
        <w:rPr>
          <w:sz w:val="20"/>
          <w:szCs w:val="20"/>
        </w:rPr>
        <w:t xml:space="preserve"> may </w:t>
      </w:r>
      <w:r w:rsidR="008E2717" w:rsidRPr="0077648F">
        <w:rPr>
          <w:b/>
          <w:bCs/>
          <w:sz w:val="20"/>
          <w:szCs w:val="20"/>
        </w:rPr>
        <w:t>delay</w:t>
      </w:r>
      <w:r w:rsidR="008E2717" w:rsidRPr="001962DF">
        <w:rPr>
          <w:sz w:val="20"/>
          <w:szCs w:val="20"/>
        </w:rPr>
        <w:t xml:space="preserve"> PC 1546.2 </w:t>
      </w:r>
      <w:r w:rsidR="008E2717" w:rsidRPr="00C40DEB">
        <w:rPr>
          <w:b/>
          <w:bCs/>
          <w:sz w:val="20"/>
          <w:szCs w:val="20"/>
        </w:rPr>
        <w:t>notification</w:t>
      </w:r>
      <w:r w:rsidR="008E2717" w:rsidRPr="001962DF">
        <w:rPr>
          <w:sz w:val="20"/>
          <w:szCs w:val="20"/>
        </w:rPr>
        <w:t xml:space="preserve"> to the identified target(s) for </w:t>
      </w:r>
      <w:r w:rsidR="008E2717" w:rsidRPr="0077648F">
        <w:rPr>
          <w:b/>
          <w:bCs/>
          <w:sz w:val="20"/>
          <w:szCs w:val="20"/>
        </w:rPr>
        <w:t>90 days</w:t>
      </w:r>
      <w:r w:rsidR="008E2717" w:rsidRPr="001962DF">
        <w:rPr>
          <w:sz w:val="20"/>
          <w:szCs w:val="20"/>
        </w:rPr>
        <w:t>.</w:t>
      </w:r>
    </w:p>
    <w:p w14:paraId="17B763E0" w14:textId="4A3E9033" w:rsidR="008E2717" w:rsidRPr="001962DF" w:rsidRDefault="00FC008E" w:rsidP="008E2717">
      <w:pPr>
        <w:rPr>
          <w:sz w:val="20"/>
          <w:szCs w:val="20"/>
        </w:rPr>
      </w:pPr>
      <w:sdt>
        <w:sdtPr>
          <w:rPr>
            <w:rFonts w:ascii="Times New Roman" w:hAnsi="Times New Roman"/>
            <w:b/>
            <w:spacing w:val="-3"/>
            <w:sz w:val="18"/>
            <w:szCs w:val="18"/>
          </w:rPr>
          <w:id w:val="1146246166"/>
          <w14:checkbox>
            <w14:checked w14:val="0"/>
            <w14:checkedState w14:val="2612" w14:font="MS Gothic"/>
            <w14:uncheckedState w14:val="2610" w14:font="MS Gothic"/>
          </w14:checkbox>
        </w:sdtPr>
        <w:sdtEndPr/>
        <w:sdtContent>
          <w:r w:rsidR="001105B9">
            <w:rPr>
              <w:rFonts w:ascii="MS Gothic" w:eastAsia="MS Gothic" w:hAnsi="MS Gothic" w:hint="eastAsia"/>
              <w:b/>
              <w:spacing w:val="-3"/>
              <w:sz w:val="18"/>
              <w:szCs w:val="18"/>
            </w:rPr>
            <w:t>☐</w:t>
          </w:r>
        </w:sdtContent>
      </w:sdt>
      <w:r w:rsidR="008E2717" w:rsidRPr="007B4F2C">
        <w:rPr>
          <w:rFonts w:ascii="Times New Roman" w:hAnsi="Times New Roman"/>
          <w:b/>
          <w:spacing w:val="-3"/>
          <w:sz w:val="18"/>
          <w:szCs w:val="18"/>
        </w:rPr>
        <w:t xml:space="preserve"> </w:t>
      </w:r>
      <w:r w:rsidR="008E2717">
        <w:rPr>
          <w:sz w:val="20"/>
          <w:szCs w:val="20"/>
        </w:rPr>
        <w:t xml:space="preserve"> Return shall be within 10 days of receipt of data or information.</w:t>
      </w:r>
    </w:p>
    <w:p w14:paraId="717F4FEE" w14:textId="0B33F944" w:rsidR="008E2717" w:rsidRPr="00D83C5F" w:rsidRDefault="00FC008E" w:rsidP="008E2717">
      <w:pPr>
        <w:rPr>
          <w:rFonts w:cstheme="minorHAnsi"/>
          <w:bCs/>
          <w:sz w:val="20"/>
          <w:szCs w:val="20"/>
        </w:rPr>
      </w:pPr>
      <w:sdt>
        <w:sdtPr>
          <w:rPr>
            <w:rFonts w:ascii="Times New Roman" w:hAnsi="Times New Roman"/>
            <w:b/>
            <w:spacing w:val="-3"/>
            <w:sz w:val="18"/>
            <w:szCs w:val="18"/>
          </w:rPr>
          <w:id w:val="1682315074"/>
          <w14:checkbox>
            <w14:checked w14:val="0"/>
            <w14:checkedState w14:val="2612" w14:font="MS Gothic"/>
            <w14:uncheckedState w14:val="2610" w14:font="MS Gothic"/>
          </w14:checkbox>
        </w:sdtPr>
        <w:sdtEndPr/>
        <w:sdtContent>
          <w:r w:rsidR="001105B9">
            <w:rPr>
              <w:rFonts w:ascii="MS Gothic" w:eastAsia="MS Gothic" w:hAnsi="MS Gothic" w:hint="eastAsia"/>
              <w:b/>
              <w:spacing w:val="-3"/>
              <w:sz w:val="18"/>
              <w:szCs w:val="18"/>
            </w:rPr>
            <w:t>☐</w:t>
          </w:r>
        </w:sdtContent>
      </w:sdt>
      <w:r w:rsidR="008E2717">
        <w:rPr>
          <w:rFonts w:ascii="Times New Roman" w:hAnsi="Times New Roman"/>
          <w:b/>
          <w:spacing w:val="-3"/>
          <w:sz w:val="18"/>
          <w:szCs w:val="18"/>
        </w:rPr>
        <w:t xml:space="preserve"> </w:t>
      </w:r>
      <w:r w:rsidR="008E2717" w:rsidRPr="00D83C5F">
        <w:rPr>
          <w:rFonts w:cstheme="minorHAnsi"/>
          <w:bCs/>
          <w:spacing w:val="-3"/>
          <w:sz w:val="20"/>
          <w:szCs w:val="20"/>
        </w:rPr>
        <w:t>All information in this</w:t>
      </w:r>
      <w:r w:rsidR="008E2717">
        <w:rPr>
          <w:rFonts w:cstheme="minorHAnsi"/>
          <w:bCs/>
          <w:spacing w:val="-3"/>
          <w:sz w:val="20"/>
          <w:szCs w:val="20"/>
        </w:rPr>
        <w:t xml:space="preserve"> document</w:t>
      </w:r>
      <w:r w:rsidR="008E2717" w:rsidRPr="00D83C5F">
        <w:rPr>
          <w:rFonts w:cstheme="minorHAnsi"/>
          <w:bCs/>
          <w:spacing w:val="-3"/>
          <w:sz w:val="20"/>
          <w:szCs w:val="20"/>
        </w:rPr>
        <w:t xml:space="preserve"> is ordered </w:t>
      </w:r>
      <w:r w:rsidR="008E2717" w:rsidRPr="00D83C5F">
        <w:rPr>
          <w:rFonts w:cstheme="minorHAnsi"/>
          <w:b/>
          <w:spacing w:val="-3"/>
          <w:sz w:val="20"/>
          <w:szCs w:val="20"/>
        </w:rPr>
        <w:t xml:space="preserve">SEALED </w:t>
      </w:r>
      <w:r w:rsidR="008E2717" w:rsidRPr="00D83C5F">
        <w:rPr>
          <w:rFonts w:cstheme="minorHAnsi"/>
          <w:bCs/>
          <w:spacing w:val="-3"/>
          <w:sz w:val="20"/>
          <w:szCs w:val="20"/>
        </w:rPr>
        <w:t>until</w:t>
      </w:r>
      <w:r w:rsidR="008E2717">
        <w:rPr>
          <w:rFonts w:cstheme="minorHAnsi"/>
          <w:bCs/>
          <w:spacing w:val="-3"/>
          <w:sz w:val="20"/>
          <w:szCs w:val="20"/>
        </w:rPr>
        <w:t xml:space="preserve"> disclosure is required by</w:t>
      </w:r>
      <w:r w:rsidR="008E2717" w:rsidRPr="00D83C5F">
        <w:rPr>
          <w:rFonts w:cstheme="minorHAnsi"/>
          <w:bCs/>
          <w:spacing w:val="-3"/>
          <w:sz w:val="20"/>
          <w:szCs w:val="20"/>
        </w:rPr>
        <w:t xml:space="preserve"> Gov’t Code 7923.615</w:t>
      </w:r>
      <w:r w:rsidR="008E2717">
        <w:rPr>
          <w:rFonts w:cstheme="minorHAnsi"/>
          <w:bCs/>
          <w:spacing w:val="-3"/>
          <w:sz w:val="20"/>
          <w:szCs w:val="20"/>
        </w:rPr>
        <w:t xml:space="preserve"> or Penal Code 1546.2.</w:t>
      </w:r>
      <w:r w:rsidR="008E2717" w:rsidRPr="00D83C5F">
        <w:rPr>
          <w:rFonts w:cstheme="minorHAnsi"/>
          <w:bCs/>
          <w:spacing w:val="-3"/>
          <w:sz w:val="20"/>
          <w:szCs w:val="20"/>
        </w:rPr>
        <w:t xml:space="preserve">  </w:t>
      </w:r>
    </w:p>
    <w:p w14:paraId="209C0B0E" w14:textId="77777777" w:rsidR="00BF7F1D" w:rsidRDefault="008E2717" w:rsidP="008E2717">
      <w:pPr>
        <w:rPr>
          <w:rFonts w:cstheme="minorHAnsi"/>
          <w:bCs/>
          <w:spacing w:val="-3"/>
          <w:sz w:val="20"/>
          <w:szCs w:val="20"/>
        </w:rPr>
      </w:pPr>
      <w:r w:rsidRPr="00CD76A0">
        <w:rPr>
          <w:rFonts w:cstheme="minorHAnsi"/>
          <w:bCs/>
          <w:spacing w:val="-3"/>
          <w:sz w:val="20"/>
          <w:szCs w:val="20"/>
        </w:rPr>
        <w:t xml:space="preserve">  </w:t>
      </w:r>
    </w:p>
    <w:p w14:paraId="3C2A4935" w14:textId="27952AEA" w:rsidR="008E2717" w:rsidRPr="00CD76A0" w:rsidRDefault="008E2717" w:rsidP="008E2717">
      <w:pPr>
        <w:rPr>
          <w:bCs/>
          <w:sz w:val="20"/>
          <w:szCs w:val="20"/>
        </w:rPr>
      </w:pPr>
      <w:r w:rsidRPr="00CD76A0">
        <w:rPr>
          <w:rFonts w:cstheme="minorHAnsi"/>
          <w:bCs/>
          <w:spacing w:val="-3"/>
          <w:sz w:val="20"/>
          <w:szCs w:val="20"/>
        </w:rPr>
        <w:t xml:space="preserve">       </w:t>
      </w:r>
      <w:r w:rsidRPr="00AA4B01">
        <w:rPr>
          <w:rFonts w:ascii="Times New Roman" w:hAnsi="Times New Roman"/>
          <w:b/>
          <w:spacing w:val="-3"/>
          <w:sz w:val="18"/>
          <w:szCs w:val="18"/>
        </w:rPr>
        <w:t xml:space="preserve">                                                                                                                                                                             </w:t>
      </w:r>
      <w:r w:rsidRPr="00CD76A0">
        <w:rPr>
          <w:rFonts w:cstheme="minorHAnsi"/>
          <w:bCs/>
          <w:spacing w:val="-3"/>
          <w:sz w:val="20"/>
          <w:szCs w:val="20"/>
        </w:rPr>
        <w:t xml:space="preserve">                                                                                                                                                                      </w:t>
      </w:r>
    </w:p>
    <w:sdt>
      <w:sdtPr>
        <w:rPr>
          <w:sz w:val="20"/>
          <w:szCs w:val="20"/>
          <w:u w:val="single"/>
        </w:rPr>
        <w:id w:val="679317540"/>
        <w:placeholder>
          <w:docPart w:val="A8A3714848244793AF75E75BDDF88675"/>
        </w:placeholder>
        <w15:appearance w15:val="tags"/>
      </w:sdtPr>
      <w:sdtEndPr/>
      <w:sdtContent>
        <w:p w14:paraId="3D4757E3" w14:textId="1BF39B3B" w:rsidR="008E2717" w:rsidRPr="00525B7D" w:rsidRDefault="008E2717" w:rsidP="003B1F82">
          <w:pPr>
            <w:rPr>
              <w:bCs/>
              <w:sz w:val="20"/>
              <w:szCs w:val="20"/>
              <w:u w:val="single"/>
            </w:rPr>
          </w:pPr>
          <w:r w:rsidRPr="00525B7D">
            <w:rPr>
              <w:sz w:val="20"/>
              <w:szCs w:val="20"/>
              <w:u w:val="single"/>
            </w:rPr>
            <w:t>__________________________</w:t>
          </w:r>
          <w:r w:rsidR="003B1F82">
            <w:rPr>
              <w:sz w:val="20"/>
              <w:szCs w:val="20"/>
              <w:u w:val="single"/>
            </w:rPr>
            <w:t>_________________________________________</w:t>
          </w:r>
          <w:r w:rsidRPr="00525B7D">
            <w:rPr>
              <w:sz w:val="20"/>
              <w:szCs w:val="20"/>
              <w:u w:val="single"/>
            </w:rPr>
            <w:t>______________</w:t>
          </w:r>
        </w:p>
      </w:sdtContent>
    </w:sdt>
    <w:p w14:paraId="070CB7C8" w14:textId="77777777" w:rsidR="003B1F82" w:rsidRPr="001962DF" w:rsidRDefault="003B1F82" w:rsidP="003B1F82">
      <w:pPr>
        <w:rPr>
          <w:sz w:val="20"/>
          <w:szCs w:val="20"/>
        </w:rPr>
      </w:pPr>
      <w:r>
        <w:rPr>
          <w:sz w:val="20"/>
          <w:szCs w:val="20"/>
        </w:rPr>
        <w:t>Date &amp; Time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t>Signature &amp; Printed Name</w:t>
      </w:r>
    </w:p>
    <w:p w14:paraId="1F772C59" w14:textId="67201A78" w:rsidR="008E2717" w:rsidRPr="001962DF" w:rsidRDefault="00BF7F1D" w:rsidP="008E2717">
      <w:pPr>
        <w:rPr>
          <w:sz w:val="20"/>
          <w:szCs w:val="20"/>
        </w:rPr>
      </w:pPr>
      <w:r>
        <w:rPr>
          <w:sz w:val="20"/>
          <w:szCs w:val="20"/>
        </w:rPr>
        <w:t xml:space="preserve">                                                                </w:t>
      </w:r>
      <w:r w:rsidR="008E2717" w:rsidRPr="001962DF">
        <w:rPr>
          <w:sz w:val="20"/>
          <w:szCs w:val="20"/>
        </w:rPr>
        <w:t>Judge of the Superior Court of Los Angeles County</w:t>
      </w:r>
    </w:p>
    <w:p w14:paraId="0CB013D6" w14:textId="5B136765" w:rsidR="007F392F" w:rsidRPr="00254D8E" w:rsidRDefault="008E2717" w:rsidP="008E2717">
      <w:pPr>
        <w:jc w:val="center"/>
        <w:rPr>
          <w:rFonts w:ascii="Times New Roman" w:hAnsi="Times New Roman" w:cs="Times New Roman"/>
          <w:sz w:val="20"/>
          <w:szCs w:val="20"/>
        </w:rPr>
      </w:pPr>
      <w:r>
        <w:rPr>
          <w:rFonts w:ascii="Times New Roman" w:hAnsi="Times New Roman" w:cs="Times New Roman"/>
          <w:sz w:val="20"/>
          <w:szCs w:val="20"/>
        </w:rPr>
        <w:br w:type="page"/>
      </w:r>
      <w:r w:rsidR="007F392F" w:rsidRPr="00254D8E">
        <w:rPr>
          <w:rFonts w:ascii="Times New Roman" w:hAnsi="Times New Roman" w:cs="Times New Roman"/>
          <w:sz w:val="20"/>
          <w:szCs w:val="20"/>
        </w:rPr>
        <w:lastRenderedPageBreak/>
        <w:t xml:space="preserve">ADDITIONAL </w:t>
      </w:r>
      <w:r w:rsidR="007128CF">
        <w:rPr>
          <w:rFonts w:ascii="Times New Roman" w:hAnsi="Times New Roman" w:cs="Times New Roman"/>
          <w:sz w:val="20"/>
          <w:szCs w:val="20"/>
        </w:rPr>
        <w:t>REQUESTS</w:t>
      </w:r>
    </w:p>
    <w:p w14:paraId="59F5AAB8" w14:textId="528A559F" w:rsidR="007F392F" w:rsidRDefault="00FC008E" w:rsidP="007F392F">
      <w:pPr>
        <w:rPr>
          <w:rFonts w:ascii="Times New Roman" w:hAnsi="Times New Roman" w:cs="Times New Roman"/>
          <w:b/>
          <w:spacing w:val="-3"/>
          <w:sz w:val="20"/>
          <w:szCs w:val="20"/>
        </w:rPr>
      </w:pPr>
      <w:sdt>
        <w:sdtPr>
          <w:rPr>
            <w:rFonts w:ascii="Times New Roman" w:hAnsi="Times New Roman" w:cs="Times New Roman"/>
            <w:b/>
            <w:spacing w:val="-3"/>
            <w:sz w:val="20"/>
            <w:szCs w:val="20"/>
          </w:rPr>
          <w:id w:val="-1170025593"/>
          <w14:checkbox>
            <w14:checked w14:val="0"/>
            <w14:checkedState w14:val="2612" w14:font="MS Gothic"/>
            <w14:uncheckedState w14:val="2610" w14:font="MS Gothic"/>
          </w14:checkbox>
        </w:sdtPr>
        <w:sdtEndPr/>
        <w:sdtContent>
          <w:r w:rsidR="001105B9">
            <w:rPr>
              <w:rFonts w:ascii="MS Gothic" w:eastAsia="MS Gothic" w:hAnsi="MS Gothic" w:cs="Times New Roman" w:hint="eastAsia"/>
              <w:b/>
              <w:spacing w:val="-3"/>
              <w:sz w:val="20"/>
              <w:szCs w:val="20"/>
            </w:rPr>
            <w:t>☐</w:t>
          </w:r>
        </w:sdtContent>
      </w:sdt>
      <w:r w:rsidR="007F392F" w:rsidRPr="00254D8E">
        <w:rPr>
          <w:rFonts w:ascii="Times New Roman" w:hAnsi="Times New Roman" w:cs="Times New Roman"/>
          <w:b/>
          <w:spacing w:val="-3"/>
          <w:sz w:val="20"/>
          <w:szCs w:val="20"/>
        </w:rPr>
        <w:t xml:space="preserve"> I request night service based on the information from Page </w:t>
      </w:r>
      <w:sdt>
        <w:sdtPr>
          <w:rPr>
            <w:rFonts w:ascii="Times New Roman" w:hAnsi="Times New Roman" w:cs="Times New Roman"/>
            <w:b/>
            <w:spacing w:val="-3"/>
            <w:sz w:val="20"/>
            <w:szCs w:val="20"/>
          </w:rPr>
          <w:id w:val="1074170800"/>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902264386"/>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through and including Page </w:t>
      </w:r>
      <w:sdt>
        <w:sdtPr>
          <w:rPr>
            <w:rFonts w:ascii="Times New Roman" w:hAnsi="Times New Roman" w:cs="Times New Roman"/>
            <w:b/>
            <w:spacing w:val="-3"/>
            <w:sz w:val="20"/>
            <w:szCs w:val="20"/>
          </w:rPr>
          <w:id w:val="1001089332"/>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384561402"/>
          <w:placeholder>
            <w:docPart w:val="DefaultPlaceholder_-1854013440"/>
          </w:placeholder>
          <w:text/>
        </w:sdtPr>
        <w:sdtEndPr/>
        <w:sdtContent>
          <w:r w:rsidR="007F392F" w:rsidRPr="00254D8E">
            <w:rPr>
              <w:rFonts w:ascii="Times New Roman" w:hAnsi="Times New Roman" w:cs="Times New Roman"/>
              <w:b/>
              <w:spacing w:val="-3"/>
              <w:sz w:val="20"/>
              <w:szCs w:val="20"/>
            </w:rPr>
            <w:t>____</w:t>
          </w:r>
          <w:r w:rsidR="000D4BE0">
            <w:rPr>
              <w:rFonts w:ascii="Times New Roman" w:hAnsi="Times New Roman" w:cs="Times New Roman"/>
              <w:b/>
              <w:spacing w:val="-3"/>
              <w:sz w:val="20"/>
              <w:szCs w:val="20"/>
            </w:rPr>
            <w:t>.</w:t>
          </w:r>
        </w:sdtContent>
      </w:sdt>
      <w:r w:rsidR="007F392F" w:rsidRPr="00254D8E">
        <w:rPr>
          <w:rFonts w:ascii="Times New Roman" w:hAnsi="Times New Roman" w:cs="Times New Roman"/>
          <w:b/>
          <w:spacing w:val="-3"/>
          <w:sz w:val="20"/>
          <w:szCs w:val="20"/>
        </w:rPr>
        <w:t xml:space="preserve"> </w:t>
      </w:r>
    </w:p>
    <w:p w14:paraId="41CC1F64" w14:textId="20FBF4F2" w:rsidR="00B2095B" w:rsidRDefault="00FC008E" w:rsidP="00B2095B">
      <w:pPr>
        <w:rPr>
          <w:rFonts w:ascii="Times New Roman" w:hAnsi="Times New Roman" w:cs="Times New Roman"/>
          <w:b/>
          <w:spacing w:val="-3"/>
          <w:sz w:val="20"/>
          <w:szCs w:val="20"/>
        </w:rPr>
      </w:pPr>
      <w:sdt>
        <w:sdtPr>
          <w:rPr>
            <w:rFonts w:ascii="Times New Roman" w:hAnsi="Times New Roman" w:cs="Times New Roman"/>
            <w:b/>
            <w:spacing w:val="-3"/>
            <w:sz w:val="20"/>
            <w:szCs w:val="20"/>
          </w:rPr>
          <w:id w:val="-1261991394"/>
          <w14:checkbox>
            <w14:checked w14:val="0"/>
            <w14:checkedState w14:val="2612" w14:font="MS Gothic"/>
            <w14:uncheckedState w14:val="2610" w14:font="MS Gothic"/>
          </w14:checkbox>
        </w:sdtPr>
        <w:sdtEndPr/>
        <w:sdtContent>
          <w:r w:rsidR="001105B9">
            <w:rPr>
              <w:rFonts w:ascii="MS Gothic" w:eastAsia="MS Gothic" w:hAnsi="MS Gothic" w:cs="Times New Roman" w:hint="eastAsia"/>
              <w:b/>
              <w:spacing w:val="-3"/>
              <w:sz w:val="20"/>
              <w:szCs w:val="20"/>
            </w:rPr>
            <w:t>☐</w:t>
          </w:r>
        </w:sdtContent>
      </w:sdt>
      <w:r w:rsidR="00B2095B" w:rsidRPr="00254D8E">
        <w:rPr>
          <w:rFonts w:ascii="Times New Roman" w:hAnsi="Times New Roman" w:cs="Times New Roman"/>
          <w:b/>
          <w:spacing w:val="-3"/>
          <w:sz w:val="20"/>
          <w:szCs w:val="20"/>
        </w:rPr>
        <w:t xml:space="preserve"> I request</w:t>
      </w:r>
      <w:r w:rsidR="00B2095B">
        <w:rPr>
          <w:rFonts w:ascii="Times New Roman" w:hAnsi="Times New Roman" w:cs="Times New Roman"/>
          <w:b/>
          <w:spacing w:val="-3"/>
          <w:sz w:val="20"/>
          <w:szCs w:val="20"/>
        </w:rPr>
        <w:t xml:space="preserve"> that page 5 be sealed as Official Information pursuant to Evidence Code section 1040.</w:t>
      </w:r>
    </w:p>
    <w:p w14:paraId="274419F5" w14:textId="2036F6F9" w:rsidR="00E65B16" w:rsidRDefault="00FC008E" w:rsidP="00E65B16">
      <w:pPr>
        <w:rPr>
          <w:rFonts w:ascii="Times New Roman" w:hAnsi="Times New Roman" w:cs="Times New Roman"/>
          <w:b/>
          <w:spacing w:val="-3"/>
          <w:sz w:val="20"/>
          <w:szCs w:val="20"/>
        </w:rPr>
      </w:pPr>
      <w:sdt>
        <w:sdtPr>
          <w:rPr>
            <w:rFonts w:ascii="Times New Roman" w:hAnsi="Times New Roman" w:cs="Times New Roman"/>
            <w:b/>
            <w:spacing w:val="-3"/>
            <w:sz w:val="20"/>
            <w:szCs w:val="20"/>
          </w:rPr>
          <w:id w:val="-1206410361"/>
          <w14:checkbox>
            <w14:checked w14:val="0"/>
            <w14:checkedState w14:val="2612" w14:font="MS Gothic"/>
            <w14:uncheckedState w14:val="2610" w14:font="MS Gothic"/>
          </w14:checkbox>
        </w:sdtPr>
        <w:sdtEndPr/>
        <w:sdtContent>
          <w:r w:rsidR="001105B9">
            <w:rPr>
              <w:rFonts w:ascii="MS Gothic" w:eastAsia="MS Gothic" w:hAnsi="MS Gothic" w:cs="Times New Roman" w:hint="eastAsia"/>
              <w:b/>
              <w:spacing w:val="-3"/>
              <w:sz w:val="20"/>
              <w:szCs w:val="20"/>
            </w:rPr>
            <w:t>☐</w:t>
          </w:r>
        </w:sdtContent>
      </w:sdt>
      <w:r w:rsidR="007F392F" w:rsidRPr="00254D8E">
        <w:rPr>
          <w:rFonts w:ascii="Times New Roman" w:hAnsi="Times New Roman" w:cs="Times New Roman"/>
          <w:b/>
          <w:spacing w:val="-3"/>
          <w:sz w:val="20"/>
          <w:szCs w:val="20"/>
        </w:rPr>
        <w:t xml:space="preserve"> I request that the information contained within the section identified as “Sealed Portion” and/or contained within Page </w:t>
      </w:r>
      <w:sdt>
        <w:sdtPr>
          <w:rPr>
            <w:rFonts w:ascii="Times New Roman" w:hAnsi="Times New Roman" w:cs="Times New Roman"/>
            <w:b/>
            <w:spacing w:val="-3"/>
            <w:sz w:val="20"/>
            <w:szCs w:val="20"/>
          </w:rPr>
          <w:id w:val="1520353758"/>
          <w:placeholder>
            <w:docPart w:val="DefaultPlaceholder_-1854013440"/>
          </w:placeholder>
          <w:text/>
        </w:sdtPr>
        <w:sdtEndPr/>
        <w:sdtContent>
          <w:r w:rsidR="007F392F" w:rsidRPr="00254D8E">
            <w:rPr>
              <w:rFonts w:ascii="Times New Roman" w:hAnsi="Times New Roman" w:cs="Times New Roman"/>
              <w:b/>
              <w:spacing w:val="-3"/>
              <w:sz w:val="20"/>
              <w:szCs w:val="20"/>
            </w:rPr>
            <w:t>_</w:t>
          </w:r>
          <w:r w:rsidR="00F85DE8">
            <w:rPr>
              <w:rFonts w:ascii="Times New Roman" w:hAnsi="Times New Roman" w:cs="Times New Roman"/>
              <w:b/>
              <w:spacing w:val="-3"/>
              <w:sz w:val="20"/>
              <w:szCs w:val="20"/>
            </w:rPr>
            <w:t>_</w:t>
          </w:r>
          <w:r w:rsidR="007F392F" w:rsidRPr="00254D8E">
            <w:rPr>
              <w:rFonts w:ascii="Times New Roman" w:hAnsi="Times New Roman" w:cs="Times New Roman"/>
              <w:b/>
              <w:spacing w:val="-3"/>
              <w:sz w:val="20"/>
              <w:szCs w:val="20"/>
            </w:rPr>
            <w:t>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897822808"/>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1566769550"/>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692032095"/>
          <w:placeholder>
            <w:docPart w:val="DefaultPlaceholder_-1854013440"/>
          </w:placeholder>
          <w:text/>
        </w:sdtPr>
        <w:sdtEndPr/>
        <w:sdtContent>
          <w:r w:rsidR="007F392F" w:rsidRPr="00254D8E">
            <w:rPr>
              <w:rFonts w:ascii="Times New Roman" w:hAnsi="Times New Roman" w:cs="Times New Roman"/>
              <w:b/>
              <w:spacing w:val="-3"/>
              <w:sz w:val="20"/>
              <w:szCs w:val="20"/>
            </w:rPr>
            <w:t>____</w:t>
          </w:r>
        </w:sdtContent>
      </w:sdt>
      <w:r w:rsidR="00CA391B">
        <w:rPr>
          <w:rFonts w:ascii="Times New Roman" w:hAnsi="Times New Roman" w:cs="Times New Roman"/>
          <w:b/>
          <w:spacing w:val="-3"/>
          <w:sz w:val="20"/>
          <w:szCs w:val="20"/>
        </w:rPr>
        <w:t>, inclusive,</w:t>
      </w:r>
      <w:r w:rsidR="007F392F" w:rsidRPr="00254D8E">
        <w:rPr>
          <w:rFonts w:ascii="Times New Roman" w:hAnsi="Times New Roman" w:cs="Times New Roman"/>
          <w:b/>
          <w:spacing w:val="-3"/>
          <w:sz w:val="20"/>
          <w:szCs w:val="20"/>
        </w:rPr>
        <w:t xml:space="preserve"> to be SEALED pursuant to Evidence Code Section  </w:t>
      </w:r>
      <w:sdt>
        <w:sdtPr>
          <w:rPr>
            <w:rFonts w:ascii="Times New Roman" w:hAnsi="Times New Roman" w:cs="Times New Roman"/>
            <w:b/>
            <w:spacing w:val="-3"/>
            <w:sz w:val="20"/>
            <w:szCs w:val="20"/>
          </w:rPr>
          <w:id w:val="1847215839"/>
          <w14:checkbox>
            <w14:checked w14:val="0"/>
            <w14:checkedState w14:val="2612" w14:font="MS Gothic"/>
            <w14:uncheckedState w14:val="2610" w14:font="MS Gothic"/>
          </w14:checkbox>
        </w:sdtPr>
        <w:sdtEndPr/>
        <w:sdtContent>
          <w:r w:rsidR="001105B9">
            <w:rPr>
              <w:rFonts w:ascii="MS Gothic" w:eastAsia="MS Gothic" w:hAnsi="MS Gothic" w:cs="Times New Roman" w:hint="eastAsia"/>
              <w:b/>
              <w:spacing w:val="-3"/>
              <w:sz w:val="20"/>
              <w:szCs w:val="20"/>
            </w:rPr>
            <w:t>☐</w:t>
          </w:r>
        </w:sdtContent>
      </w:sdt>
      <w:r w:rsidR="007F392F" w:rsidRPr="00254D8E">
        <w:rPr>
          <w:rFonts w:ascii="Times New Roman" w:hAnsi="Times New Roman" w:cs="Times New Roman"/>
          <w:b/>
          <w:spacing w:val="-3"/>
          <w:sz w:val="20"/>
          <w:szCs w:val="20"/>
        </w:rPr>
        <w:t xml:space="preserve"> 1041 (</w:t>
      </w:r>
      <w:r w:rsidR="007F392F" w:rsidRPr="00697371">
        <w:rPr>
          <w:rFonts w:ascii="Times New Roman" w:hAnsi="Times New Roman" w:cs="Times New Roman"/>
          <w:b/>
          <w:i/>
          <w:iCs/>
          <w:spacing w:val="-3"/>
          <w:sz w:val="20"/>
          <w:szCs w:val="20"/>
        </w:rPr>
        <w:t>Hobbs</w:t>
      </w:r>
      <w:r w:rsidR="007F392F" w:rsidRPr="00254D8E">
        <w:rPr>
          <w:rFonts w:ascii="Times New Roman" w:hAnsi="Times New Roman" w:cs="Times New Roman"/>
          <w:b/>
          <w:spacing w:val="-3"/>
          <w:sz w:val="20"/>
          <w:szCs w:val="20"/>
        </w:rPr>
        <w:t>)</w:t>
      </w:r>
      <w:r w:rsidR="007F392F">
        <w:rPr>
          <w:rFonts w:ascii="Times New Roman" w:hAnsi="Times New Roman" w:cs="Times New Roman"/>
          <w:b/>
          <w:spacing w:val="-3"/>
          <w:sz w:val="20"/>
          <w:szCs w:val="20"/>
        </w:rPr>
        <w:t xml:space="preserve"> because the information would identify or tend to identify the confidential informant(s) and/or pursuant to Evidence Code section </w:t>
      </w:r>
      <w:sdt>
        <w:sdtPr>
          <w:rPr>
            <w:rFonts w:ascii="Times New Roman" w:hAnsi="Times New Roman" w:cs="Times New Roman"/>
            <w:b/>
            <w:spacing w:val="-3"/>
            <w:sz w:val="20"/>
            <w:szCs w:val="20"/>
          </w:rPr>
          <w:id w:val="-1454087637"/>
          <w14:checkbox>
            <w14:checked w14:val="0"/>
            <w14:checkedState w14:val="2612" w14:font="MS Gothic"/>
            <w14:uncheckedState w14:val="2610" w14:font="MS Gothic"/>
          </w14:checkbox>
        </w:sdtPr>
        <w:sdtEndPr/>
        <w:sdtContent>
          <w:r w:rsidR="001105B9">
            <w:rPr>
              <w:rFonts w:ascii="MS Gothic" w:eastAsia="MS Gothic" w:hAnsi="MS Gothic" w:cs="Times New Roman" w:hint="eastAsia"/>
              <w:b/>
              <w:spacing w:val="-3"/>
              <w:sz w:val="20"/>
              <w:szCs w:val="20"/>
            </w:rPr>
            <w:t>☐</w:t>
          </w:r>
        </w:sdtContent>
      </w:sdt>
      <w:r w:rsidR="007F392F" w:rsidRPr="00254D8E">
        <w:rPr>
          <w:rFonts w:ascii="Times New Roman" w:hAnsi="Times New Roman" w:cs="Times New Roman"/>
          <w:b/>
          <w:spacing w:val="-3"/>
          <w:sz w:val="20"/>
          <w:szCs w:val="20"/>
        </w:rPr>
        <w:t xml:space="preserve"> 1040 </w:t>
      </w:r>
      <w:r w:rsidR="007F392F">
        <w:rPr>
          <w:rFonts w:ascii="Times New Roman" w:hAnsi="Times New Roman" w:cs="Times New Roman"/>
          <w:b/>
          <w:spacing w:val="-3"/>
          <w:sz w:val="20"/>
          <w:szCs w:val="20"/>
        </w:rPr>
        <w:t xml:space="preserve">as “official information” </w:t>
      </w:r>
      <w:r w:rsidR="007F392F" w:rsidRPr="00254D8E">
        <w:rPr>
          <w:rFonts w:ascii="Times New Roman" w:hAnsi="Times New Roman" w:cs="Times New Roman"/>
          <w:b/>
          <w:spacing w:val="-3"/>
          <w:sz w:val="20"/>
          <w:szCs w:val="20"/>
        </w:rPr>
        <w:t xml:space="preserve">based on the information contained within Page </w:t>
      </w:r>
      <w:sdt>
        <w:sdtPr>
          <w:rPr>
            <w:rFonts w:ascii="Times New Roman" w:hAnsi="Times New Roman" w:cs="Times New Roman"/>
            <w:b/>
            <w:spacing w:val="-3"/>
            <w:sz w:val="20"/>
            <w:szCs w:val="20"/>
          </w:rPr>
          <w:id w:val="1797028416"/>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33411977"/>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1842350884"/>
          <w:placeholder>
            <w:docPart w:val="DefaultPlaceholder_-1854013440"/>
          </w:placeholder>
          <w:text/>
        </w:sdtPr>
        <w:sdtEndPr/>
        <w:sdtContent>
          <w:r w:rsidR="007F392F" w:rsidRPr="00254D8E">
            <w:rPr>
              <w:rFonts w:ascii="Times New Roman" w:hAnsi="Times New Roman" w:cs="Times New Roman"/>
              <w:b/>
              <w:spacing w:val="-3"/>
              <w:sz w:val="20"/>
              <w:szCs w:val="20"/>
            </w:rPr>
            <w:t>____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kern w:val="0"/>
            <w:sz w:val="20"/>
            <w:szCs w:val="20"/>
            <w14:ligatures w14:val="none"/>
          </w:rPr>
          <w:id w:val="619111695"/>
          <w:placeholder>
            <w:docPart w:val="DefaultPlaceholder_-1854013440"/>
          </w:placeholder>
          <w:text/>
        </w:sdtPr>
        <w:sdtEndPr/>
        <w:sdtContent>
          <w:r w:rsidR="00006B45" w:rsidRPr="00006B45">
            <w:rPr>
              <w:rFonts w:ascii="Times New Roman" w:hAnsi="Times New Roman" w:cs="Times New Roman"/>
              <w:b/>
              <w:spacing w:val="-3"/>
              <w:kern w:val="0"/>
              <w:sz w:val="20"/>
              <w:szCs w:val="20"/>
              <w14:ligatures w14:val="none"/>
            </w:rPr>
            <w:t>___</w:t>
          </w:r>
        </w:sdtContent>
      </w:sdt>
      <w:bookmarkStart w:id="2" w:name="_Hlk152566545"/>
    </w:p>
    <w:p w14:paraId="7FCA81C7" w14:textId="2D55197E" w:rsidR="00E65B16" w:rsidRDefault="00FC008E" w:rsidP="00E65B16">
      <w:pPr>
        <w:rPr>
          <w:rFonts w:ascii="Times New Roman" w:hAnsi="Times New Roman" w:cs="Times New Roman"/>
          <w:b/>
          <w:spacing w:val="-3"/>
          <w:sz w:val="20"/>
          <w:szCs w:val="20"/>
        </w:rPr>
      </w:pPr>
      <w:sdt>
        <w:sdtPr>
          <w:rPr>
            <w:rFonts w:ascii="Times New Roman" w:hAnsi="Times New Roman" w:cs="Times New Roman"/>
            <w:b/>
            <w:spacing w:val="-3"/>
            <w:sz w:val="20"/>
            <w:szCs w:val="20"/>
          </w:rPr>
          <w:id w:val="-1599172528"/>
          <w14:checkbox>
            <w14:checked w14:val="0"/>
            <w14:checkedState w14:val="2612" w14:font="MS Gothic"/>
            <w14:uncheckedState w14:val="2610" w14:font="MS Gothic"/>
          </w14:checkbox>
        </w:sdtPr>
        <w:sdtEndPr/>
        <w:sdtContent>
          <w:r w:rsidR="001105B9">
            <w:rPr>
              <w:rFonts w:ascii="MS Gothic" w:eastAsia="MS Gothic" w:hAnsi="MS Gothic" w:cs="Times New Roman" w:hint="eastAsia"/>
              <w:b/>
              <w:spacing w:val="-3"/>
              <w:sz w:val="20"/>
              <w:szCs w:val="20"/>
            </w:rPr>
            <w:t>☐</w:t>
          </w:r>
        </w:sdtContent>
      </w:sdt>
      <w:r w:rsidR="00E65B16">
        <w:rPr>
          <w:rFonts w:ascii="Times New Roman" w:hAnsi="Times New Roman" w:cs="Times New Roman"/>
          <w:b/>
          <w:spacing w:val="-3"/>
          <w:sz w:val="20"/>
          <w:szCs w:val="20"/>
        </w:rPr>
        <w:t xml:space="preserve"> To preserve the integrity of the investigation, I request that all information in this Application &amp; Warrant and the Return be SEALED until disclosure is required by Government Code 7923.615, or the arrest of the suspect(s), whichever is sooner.</w:t>
      </w:r>
    </w:p>
    <w:bookmarkEnd w:id="2"/>
    <w:p w14:paraId="5025D707" w14:textId="1E006B30" w:rsidR="007F392F" w:rsidRPr="00254D8E" w:rsidRDefault="00FC008E" w:rsidP="007F392F">
      <w:pPr>
        <w:rPr>
          <w:rFonts w:ascii="Times New Roman" w:hAnsi="Times New Roman" w:cs="Times New Roman"/>
          <w:b/>
          <w:spacing w:val="-3"/>
          <w:sz w:val="20"/>
          <w:szCs w:val="20"/>
        </w:rPr>
      </w:pPr>
      <w:sdt>
        <w:sdtPr>
          <w:rPr>
            <w:rFonts w:ascii="Times New Roman" w:hAnsi="Times New Roman" w:cs="Times New Roman"/>
            <w:b/>
            <w:spacing w:val="-3"/>
            <w:sz w:val="20"/>
            <w:szCs w:val="20"/>
          </w:rPr>
          <w:id w:val="-1208953233"/>
          <w14:checkbox>
            <w14:checked w14:val="0"/>
            <w14:checkedState w14:val="2612" w14:font="MS Gothic"/>
            <w14:uncheckedState w14:val="2610" w14:font="MS Gothic"/>
          </w14:checkbox>
        </w:sdtPr>
        <w:sdtEndPr/>
        <w:sdtContent>
          <w:r w:rsidR="001105B9">
            <w:rPr>
              <w:rFonts w:ascii="MS Gothic" w:eastAsia="MS Gothic" w:hAnsi="MS Gothic" w:cs="Times New Roman" w:hint="eastAsia"/>
              <w:b/>
              <w:spacing w:val="-3"/>
              <w:sz w:val="20"/>
              <w:szCs w:val="20"/>
            </w:rPr>
            <w:t>☐</w:t>
          </w:r>
        </w:sdtContent>
      </w:sdt>
      <w:r w:rsidR="007F392F" w:rsidRPr="00254D8E">
        <w:rPr>
          <w:rFonts w:ascii="Times New Roman" w:hAnsi="Times New Roman" w:cs="Times New Roman"/>
          <w:b/>
          <w:spacing w:val="-3"/>
          <w:sz w:val="20"/>
          <w:szCs w:val="20"/>
        </w:rPr>
        <w:t xml:space="preserve"> I request that the Service Provider, and employees thereof, be Ordered Not to Disclose any information about this search warrant to the subscriber, or any other person and to Delay</w:t>
      </w:r>
      <w:r w:rsidR="007F392F">
        <w:rPr>
          <w:rFonts w:ascii="Times New Roman" w:hAnsi="Times New Roman" w:cs="Times New Roman"/>
          <w:b/>
          <w:spacing w:val="-3"/>
          <w:sz w:val="20"/>
          <w:szCs w:val="20"/>
        </w:rPr>
        <w:t xml:space="preserve"> other required</w:t>
      </w:r>
      <w:r w:rsidR="007F392F" w:rsidRPr="00254D8E">
        <w:rPr>
          <w:rFonts w:ascii="Times New Roman" w:hAnsi="Times New Roman" w:cs="Times New Roman"/>
          <w:b/>
          <w:spacing w:val="-3"/>
          <w:sz w:val="20"/>
          <w:szCs w:val="20"/>
        </w:rPr>
        <w:t xml:space="preserve"> Notification to the subscriber for 90 days due to the information contained within Page </w:t>
      </w:r>
      <w:sdt>
        <w:sdtPr>
          <w:rPr>
            <w:rFonts w:ascii="Times New Roman" w:hAnsi="Times New Roman" w:cs="Times New Roman"/>
            <w:b/>
            <w:spacing w:val="-3"/>
            <w:sz w:val="20"/>
            <w:szCs w:val="20"/>
          </w:rPr>
          <w:id w:val="574174958"/>
          <w:placeholder>
            <w:docPart w:val="DefaultPlaceholder_-1854013440"/>
          </w:placeholder>
          <w:text/>
        </w:sdtPr>
        <w:sdtEndPr/>
        <w:sdtContent>
          <w:r w:rsidR="007F392F" w:rsidRPr="00254D8E">
            <w:rPr>
              <w:rFonts w:ascii="Times New Roman" w:hAnsi="Times New Roman" w:cs="Times New Roman"/>
              <w:b/>
              <w:spacing w:val="-3"/>
              <w:sz w:val="20"/>
              <w:szCs w:val="20"/>
            </w:rPr>
            <w:t>____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287482058"/>
          <w:placeholder>
            <w:docPart w:val="DefaultPlaceholder_-1854013440"/>
          </w:placeholder>
          <w:text/>
        </w:sdtPr>
        <w:sdtEndPr/>
        <w:sdtContent>
          <w:r w:rsidR="007F392F" w:rsidRPr="00254D8E">
            <w:rPr>
              <w:rFonts w:ascii="Times New Roman" w:hAnsi="Times New Roman" w:cs="Times New Roman"/>
              <w:b/>
              <w:spacing w:val="-3"/>
              <w:sz w:val="20"/>
              <w:szCs w:val="20"/>
            </w:rPr>
            <w:t>_____</w:t>
          </w:r>
        </w:sdtContent>
      </w:sdt>
      <w:r w:rsidR="007F392F"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442503230"/>
          <w:placeholder>
            <w:docPart w:val="DefaultPlaceholder_-1854013440"/>
          </w:placeholder>
          <w:text/>
        </w:sdtPr>
        <w:sdtEndPr/>
        <w:sdtContent>
          <w:r w:rsidR="007F392F" w:rsidRPr="00254D8E">
            <w:rPr>
              <w:rFonts w:ascii="Times New Roman" w:hAnsi="Times New Roman" w:cs="Times New Roman"/>
              <w:b/>
              <w:spacing w:val="-3"/>
              <w:sz w:val="20"/>
              <w:szCs w:val="20"/>
            </w:rPr>
            <w:t>____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7906881"/>
          <w:placeholder>
            <w:docPart w:val="DefaultPlaceholder_-1854013440"/>
          </w:placeholder>
          <w:text/>
        </w:sdtPr>
        <w:sdtEndPr/>
        <w:sdtContent>
          <w:r w:rsidR="007F392F" w:rsidRPr="00254D8E">
            <w:rPr>
              <w:rFonts w:ascii="Times New Roman" w:hAnsi="Times New Roman" w:cs="Times New Roman"/>
              <w:b/>
              <w:spacing w:val="-3"/>
              <w:sz w:val="20"/>
              <w:szCs w:val="20"/>
            </w:rPr>
            <w:t>____</w:t>
          </w:r>
          <w:r w:rsidR="00D10D18">
            <w:rPr>
              <w:rFonts w:ascii="Times New Roman" w:hAnsi="Times New Roman" w:cs="Times New Roman"/>
              <w:b/>
              <w:spacing w:val="-3"/>
              <w:sz w:val="20"/>
              <w:szCs w:val="20"/>
            </w:rPr>
            <w:t>.</w:t>
          </w:r>
        </w:sdtContent>
      </w:sdt>
      <w:r w:rsidR="007F392F" w:rsidRPr="00254D8E">
        <w:rPr>
          <w:rFonts w:ascii="Times New Roman" w:hAnsi="Times New Roman" w:cs="Times New Roman"/>
          <w:b/>
          <w:spacing w:val="-3"/>
          <w:sz w:val="20"/>
          <w:szCs w:val="20"/>
        </w:rPr>
        <w:t xml:space="preserve"> </w:t>
      </w:r>
    </w:p>
    <w:p w14:paraId="56B714A3" w14:textId="56497DC2" w:rsidR="007F392F" w:rsidRPr="00254D8E" w:rsidRDefault="00FC008E" w:rsidP="007F392F">
      <w:pPr>
        <w:rPr>
          <w:rFonts w:ascii="Times New Roman" w:hAnsi="Times New Roman" w:cs="Times New Roman"/>
          <w:b/>
          <w:spacing w:val="-3"/>
          <w:sz w:val="20"/>
          <w:szCs w:val="20"/>
        </w:rPr>
      </w:pPr>
      <w:sdt>
        <w:sdtPr>
          <w:rPr>
            <w:rFonts w:ascii="Times New Roman" w:hAnsi="Times New Roman" w:cs="Times New Roman"/>
            <w:b/>
            <w:spacing w:val="-3"/>
            <w:sz w:val="20"/>
            <w:szCs w:val="20"/>
          </w:rPr>
          <w:id w:val="2006932284"/>
          <w14:checkbox>
            <w14:checked w14:val="0"/>
            <w14:checkedState w14:val="2612" w14:font="MS Gothic"/>
            <w14:uncheckedState w14:val="2610" w14:font="MS Gothic"/>
          </w14:checkbox>
        </w:sdtPr>
        <w:sdtEndPr/>
        <w:sdtContent>
          <w:r w:rsidR="001105B9">
            <w:rPr>
              <w:rFonts w:ascii="MS Gothic" w:eastAsia="MS Gothic" w:hAnsi="MS Gothic" w:cs="Times New Roman" w:hint="eastAsia"/>
              <w:b/>
              <w:spacing w:val="-3"/>
              <w:sz w:val="20"/>
              <w:szCs w:val="20"/>
            </w:rPr>
            <w:t>☐</w:t>
          </w:r>
        </w:sdtContent>
      </w:sdt>
      <w:r w:rsidR="007F392F" w:rsidRPr="00254D8E">
        <w:rPr>
          <w:rFonts w:ascii="Times New Roman" w:hAnsi="Times New Roman" w:cs="Times New Roman"/>
          <w:b/>
          <w:spacing w:val="-3"/>
          <w:sz w:val="20"/>
          <w:szCs w:val="20"/>
        </w:rPr>
        <w:t xml:space="preserve"> I</w:t>
      </w:r>
      <w:r w:rsidR="00E8570C">
        <w:rPr>
          <w:rFonts w:ascii="Times New Roman" w:hAnsi="Times New Roman" w:cs="Times New Roman"/>
          <w:b/>
          <w:spacing w:val="-3"/>
          <w:sz w:val="20"/>
          <w:szCs w:val="20"/>
        </w:rPr>
        <w:t xml:space="preserve"> also</w:t>
      </w:r>
      <w:r w:rsidR="007F392F" w:rsidRPr="00254D8E">
        <w:rPr>
          <w:rFonts w:ascii="Times New Roman" w:hAnsi="Times New Roman" w:cs="Times New Roman"/>
          <w:b/>
          <w:spacing w:val="-3"/>
          <w:sz w:val="20"/>
          <w:szCs w:val="20"/>
        </w:rPr>
        <w:t xml:space="preserve"> request </w:t>
      </w:r>
      <w:r w:rsidR="00DC7D01" w:rsidRPr="00254D8E">
        <w:rPr>
          <w:rFonts w:ascii="Times New Roman" w:hAnsi="Times New Roman" w:cs="Times New Roman"/>
          <w:b/>
          <w:spacing w:val="-3"/>
          <w:sz w:val="20"/>
          <w:szCs w:val="20"/>
        </w:rPr>
        <w:t>the delay of</w:t>
      </w:r>
      <w:r w:rsidR="007F392F" w:rsidRPr="00254D8E">
        <w:rPr>
          <w:rFonts w:ascii="Times New Roman" w:hAnsi="Times New Roman" w:cs="Times New Roman"/>
          <w:b/>
          <w:spacing w:val="-3"/>
          <w:sz w:val="20"/>
          <w:szCs w:val="20"/>
        </w:rPr>
        <w:t xml:space="preserve"> PC 1546.2 Notification</w:t>
      </w:r>
      <w:r w:rsidR="00D10D18">
        <w:rPr>
          <w:rFonts w:ascii="Times New Roman" w:hAnsi="Times New Roman" w:cs="Times New Roman"/>
          <w:b/>
          <w:spacing w:val="-3"/>
          <w:sz w:val="20"/>
          <w:szCs w:val="20"/>
        </w:rPr>
        <w:t xml:space="preserve"> by law enforcement </w:t>
      </w:r>
      <w:r w:rsidR="00E8570C">
        <w:rPr>
          <w:rFonts w:ascii="Times New Roman" w:hAnsi="Times New Roman" w:cs="Times New Roman"/>
          <w:b/>
          <w:spacing w:val="-3"/>
          <w:sz w:val="20"/>
          <w:szCs w:val="20"/>
        </w:rPr>
        <w:t>or</w:t>
      </w:r>
      <w:r w:rsidR="00D10D18">
        <w:rPr>
          <w:rFonts w:ascii="Times New Roman" w:hAnsi="Times New Roman" w:cs="Times New Roman"/>
          <w:b/>
          <w:spacing w:val="-3"/>
          <w:sz w:val="20"/>
          <w:szCs w:val="20"/>
        </w:rPr>
        <w:t xml:space="preserve"> </w:t>
      </w:r>
      <w:r w:rsidR="00E8570C">
        <w:rPr>
          <w:rFonts w:ascii="Times New Roman" w:hAnsi="Times New Roman" w:cs="Times New Roman"/>
          <w:b/>
          <w:spacing w:val="-3"/>
          <w:sz w:val="20"/>
          <w:szCs w:val="20"/>
        </w:rPr>
        <w:t>other</w:t>
      </w:r>
      <w:r w:rsidR="00D10D18">
        <w:rPr>
          <w:rFonts w:ascii="Times New Roman" w:hAnsi="Times New Roman" w:cs="Times New Roman"/>
          <w:b/>
          <w:spacing w:val="-3"/>
          <w:sz w:val="20"/>
          <w:szCs w:val="20"/>
        </w:rPr>
        <w:t xml:space="preserve"> government agency</w:t>
      </w:r>
      <w:r w:rsidR="007F392F" w:rsidRPr="00254D8E">
        <w:rPr>
          <w:rFonts w:ascii="Times New Roman" w:hAnsi="Times New Roman" w:cs="Times New Roman"/>
          <w:b/>
          <w:spacing w:val="-3"/>
          <w:sz w:val="20"/>
          <w:szCs w:val="20"/>
        </w:rPr>
        <w:t xml:space="preserve"> for the same reasons.</w:t>
      </w:r>
    </w:p>
    <w:p w14:paraId="0C3756A1" w14:textId="42C70F8A" w:rsidR="007F392F" w:rsidRPr="00254D8E" w:rsidRDefault="00FC008E" w:rsidP="007F392F">
      <w:pPr>
        <w:rPr>
          <w:rFonts w:ascii="Times New Roman" w:hAnsi="Times New Roman" w:cs="Times New Roman"/>
          <w:b/>
          <w:spacing w:val="-3"/>
          <w:sz w:val="20"/>
          <w:szCs w:val="20"/>
        </w:rPr>
      </w:pPr>
      <w:sdt>
        <w:sdtPr>
          <w:rPr>
            <w:rFonts w:ascii="Times New Roman" w:hAnsi="Times New Roman" w:cs="Times New Roman"/>
            <w:b/>
            <w:spacing w:val="-3"/>
            <w:sz w:val="20"/>
            <w:szCs w:val="20"/>
          </w:rPr>
          <w:id w:val="500471977"/>
          <w14:checkbox>
            <w14:checked w14:val="0"/>
            <w14:checkedState w14:val="2612" w14:font="MS Gothic"/>
            <w14:uncheckedState w14:val="2610" w14:font="MS Gothic"/>
          </w14:checkbox>
        </w:sdtPr>
        <w:sdtEndPr/>
        <w:sdtContent>
          <w:r w:rsidR="001105B9">
            <w:rPr>
              <w:rFonts w:ascii="MS Gothic" w:eastAsia="MS Gothic" w:hAnsi="MS Gothic" w:cs="Times New Roman" w:hint="eastAsia"/>
              <w:b/>
              <w:spacing w:val="-3"/>
              <w:sz w:val="20"/>
              <w:szCs w:val="20"/>
            </w:rPr>
            <w:t>☐</w:t>
          </w:r>
        </w:sdtContent>
      </w:sdt>
      <w:r w:rsidR="007F392F" w:rsidRPr="00254D8E">
        <w:rPr>
          <w:rFonts w:ascii="Times New Roman" w:hAnsi="Times New Roman" w:cs="Times New Roman"/>
          <w:b/>
          <w:spacing w:val="-3"/>
          <w:sz w:val="20"/>
          <w:szCs w:val="20"/>
        </w:rPr>
        <w:t xml:space="preserve"> I request that the Return be Delayed until 10 days after receipt of the information based on the information contained within Page </w:t>
      </w:r>
      <w:sdt>
        <w:sdtPr>
          <w:rPr>
            <w:rFonts w:ascii="Times New Roman" w:hAnsi="Times New Roman" w:cs="Times New Roman"/>
            <w:b/>
            <w:spacing w:val="-3"/>
            <w:sz w:val="20"/>
            <w:szCs w:val="20"/>
          </w:rPr>
          <w:id w:val="-749271002"/>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807001810"/>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908227717"/>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32297620"/>
          <w:placeholder>
            <w:docPart w:val="DefaultPlaceholder_-1854013440"/>
          </w:placeholder>
          <w:text/>
        </w:sdtPr>
        <w:sdtEndPr/>
        <w:sdtContent>
          <w:r w:rsidR="007F392F" w:rsidRPr="00254D8E">
            <w:rPr>
              <w:rFonts w:ascii="Times New Roman" w:hAnsi="Times New Roman" w:cs="Times New Roman"/>
              <w:b/>
              <w:spacing w:val="-3"/>
              <w:sz w:val="20"/>
              <w:szCs w:val="20"/>
            </w:rPr>
            <w:t>___</w:t>
          </w:r>
          <w:r w:rsidR="00E8570C">
            <w:rPr>
              <w:rFonts w:ascii="Times New Roman" w:hAnsi="Times New Roman" w:cs="Times New Roman"/>
              <w:b/>
              <w:spacing w:val="-3"/>
              <w:sz w:val="20"/>
              <w:szCs w:val="20"/>
            </w:rPr>
            <w:t>.</w:t>
          </w:r>
        </w:sdtContent>
      </w:sdt>
      <w:r w:rsidR="007F392F" w:rsidRPr="00254D8E">
        <w:rPr>
          <w:rFonts w:ascii="Times New Roman" w:hAnsi="Times New Roman" w:cs="Times New Roman"/>
          <w:b/>
          <w:spacing w:val="-3"/>
          <w:sz w:val="20"/>
          <w:szCs w:val="20"/>
        </w:rPr>
        <w:t xml:space="preserve"> </w:t>
      </w:r>
    </w:p>
    <w:p w14:paraId="5B4D6132" w14:textId="034013FF" w:rsidR="006D2843" w:rsidRDefault="00FC008E" w:rsidP="007F392F">
      <w:pPr>
        <w:rPr>
          <w:rFonts w:ascii="Times New Roman" w:hAnsi="Times New Roman" w:cs="Times New Roman"/>
          <w:b/>
          <w:spacing w:val="-3"/>
          <w:sz w:val="20"/>
          <w:szCs w:val="20"/>
        </w:rPr>
      </w:pPr>
      <w:sdt>
        <w:sdtPr>
          <w:rPr>
            <w:rFonts w:ascii="Times New Roman" w:hAnsi="Times New Roman" w:cs="Times New Roman"/>
            <w:b/>
            <w:spacing w:val="-3"/>
            <w:sz w:val="20"/>
            <w:szCs w:val="20"/>
          </w:rPr>
          <w:id w:val="90594445"/>
          <w14:checkbox>
            <w14:checked w14:val="0"/>
            <w14:checkedState w14:val="2612" w14:font="MS Gothic"/>
            <w14:uncheckedState w14:val="2610" w14:font="MS Gothic"/>
          </w14:checkbox>
        </w:sdtPr>
        <w:sdtEndPr/>
        <w:sdtContent>
          <w:r w:rsidR="001105B9">
            <w:rPr>
              <w:rFonts w:ascii="MS Gothic" w:eastAsia="MS Gothic" w:hAnsi="MS Gothic" w:cs="Times New Roman" w:hint="eastAsia"/>
              <w:b/>
              <w:spacing w:val="-3"/>
              <w:sz w:val="20"/>
              <w:szCs w:val="20"/>
            </w:rPr>
            <w:t>☐</w:t>
          </w:r>
        </w:sdtContent>
      </w:sdt>
      <w:r w:rsidR="007F392F" w:rsidRPr="00254D8E">
        <w:rPr>
          <w:rFonts w:ascii="Times New Roman" w:hAnsi="Times New Roman" w:cs="Times New Roman"/>
          <w:b/>
          <w:spacing w:val="-3"/>
          <w:sz w:val="20"/>
          <w:szCs w:val="20"/>
        </w:rPr>
        <w:t xml:space="preserve"> </w:t>
      </w:r>
      <w:r w:rsidR="001105B9" w:rsidRPr="00254D8E">
        <w:rPr>
          <w:rFonts w:ascii="Times New Roman" w:hAnsi="Times New Roman" w:cs="Times New Roman"/>
          <w:b/>
          <w:spacing w:val="-3"/>
          <w:sz w:val="20"/>
          <w:szCs w:val="20"/>
        </w:rPr>
        <w:t>I</w:t>
      </w:r>
      <w:r w:rsidR="001105B9">
        <w:rPr>
          <w:rFonts w:ascii="Times New Roman" w:hAnsi="Times New Roman" w:cs="Times New Roman"/>
          <w:b/>
          <w:spacing w:val="-3"/>
          <w:kern w:val="0"/>
          <w:sz w:val="20"/>
          <w:szCs w:val="20"/>
          <w14:ligatures w14:val="none"/>
        </w:rPr>
        <w:t xml:space="preserve"> have listed other requests on Appendix A.</w:t>
      </w:r>
    </w:p>
    <w:p w14:paraId="7FF4E625" w14:textId="7A6E5D10" w:rsidR="007128CF" w:rsidRPr="007128CF" w:rsidRDefault="007128CF" w:rsidP="007128CF">
      <w:pPr>
        <w:pStyle w:val="NormalWeb"/>
        <w:spacing w:line="240" w:lineRule="auto"/>
        <w:jc w:val="center"/>
        <w:rPr>
          <w:rFonts w:asciiTheme="minorHAnsi" w:hAnsiTheme="minorHAnsi" w:cstheme="minorHAnsi"/>
          <w:b/>
          <w:bCs/>
          <w:sz w:val="20"/>
          <w:szCs w:val="20"/>
          <w:u w:val="single"/>
        </w:rPr>
      </w:pPr>
      <w:r>
        <w:rPr>
          <w:rFonts w:asciiTheme="minorHAnsi" w:hAnsiTheme="minorHAnsi" w:cstheme="minorHAnsi"/>
          <w:b/>
          <w:bCs/>
          <w:sz w:val="20"/>
          <w:szCs w:val="20"/>
          <w:u w:val="single"/>
        </w:rPr>
        <w:t>PENAL CODE 1546.1(d)(2)</w:t>
      </w:r>
    </w:p>
    <w:p w14:paraId="05461B99" w14:textId="3849BD6E" w:rsidR="006D2843" w:rsidRPr="00B21FE7" w:rsidRDefault="006D2843" w:rsidP="006D2843">
      <w:pPr>
        <w:pStyle w:val="NormalWeb"/>
        <w:spacing w:line="240" w:lineRule="auto"/>
        <w:rPr>
          <w:rFonts w:asciiTheme="minorHAnsi" w:hAnsiTheme="minorHAnsi" w:cstheme="minorHAnsi"/>
          <w:sz w:val="20"/>
          <w:szCs w:val="20"/>
        </w:rPr>
      </w:pPr>
      <w:r w:rsidRPr="00B21FE7">
        <w:rPr>
          <w:rFonts w:asciiTheme="minorHAnsi" w:hAnsiTheme="minorHAnsi" w:cstheme="minorHAnsi"/>
          <w:sz w:val="20"/>
          <w:szCs w:val="20"/>
        </w:rPr>
        <w:t xml:space="preserve">Investigating officers and any assisting personnel, acting under the direction of the investigating officers, are authorized to access all data to determine if the data contains the items as described </w:t>
      </w:r>
      <w:r w:rsidR="006133C9">
        <w:rPr>
          <w:rFonts w:asciiTheme="minorHAnsi" w:hAnsiTheme="minorHAnsi" w:cstheme="minorHAnsi"/>
          <w:sz w:val="20"/>
          <w:szCs w:val="20"/>
        </w:rPr>
        <w:t>herein</w:t>
      </w:r>
      <w:r w:rsidRPr="00B21FE7">
        <w:rPr>
          <w:rFonts w:asciiTheme="minorHAnsi" w:hAnsiTheme="minorHAnsi" w:cstheme="minorHAnsi"/>
          <w:sz w:val="20"/>
          <w:szCs w:val="20"/>
        </w:rPr>
        <w:t>. Those items that are within the scope of this warrant may be copied and retained by investigating officers. Items that are not within the scope of this warrant will be sealed and retained by the investigating officers pending any future court order or to comply with discovery requirements.</w:t>
      </w:r>
    </w:p>
    <w:bookmarkEnd w:id="1"/>
    <w:p w14:paraId="626FFE0B" w14:textId="77777777" w:rsidR="00C552BF" w:rsidRPr="00200883" w:rsidRDefault="00C552BF" w:rsidP="00C552BF">
      <w:pPr>
        <w:contextualSpacing/>
        <w:jc w:val="center"/>
        <w:rPr>
          <w:rFonts w:cs="Arial"/>
          <w:b/>
          <w:bCs/>
          <w:sz w:val="20"/>
          <w:u w:val="single"/>
        </w:rPr>
      </w:pPr>
      <w:r>
        <w:rPr>
          <w:rFonts w:cs="Arial"/>
          <w:b/>
          <w:bCs/>
          <w:sz w:val="20"/>
          <w:u w:val="single"/>
        </w:rPr>
        <w:t>DELAY OF SEARCH WARRANT RETURN</w:t>
      </w:r>
    </w:p>
    <w:p w14:paraId="7D71CFB9" w14:textId="77777777" w:rsidR="00C552BF" w:rsidRPr="00730D07" w:rsidRDefault="00C552BF" w:rsidP="00C552BF">
      <w:pPr>
        <w:contextualSpacing/>
        <w:jc w:val="center"/>
        <w:rPr>
          <w:rFonts w:cs="Arial"/>
          <w:sz w:val="20"/>
        </w:rPr>
      </w:pPr>
    </w:p>
    <w:p w14:paraId="123AE359" w14:textId="2229DECD" w:rsidR="00C552BF" w:rsidRDefault="00C552BF" w:rsidP="00C552BF">
      <w:pPr>
        <w:rPr>
          <w:rFonts w:cs="Arial"/>
          <w:sz w:val="20"/>
          <w:szCs w:val="20"/>
        </w:rPr>
      </w:pPr>
      <w:r w:rsidRPr="00735A50">
        <w:rPr>
          <w:rFonts w:cs="Arial"/>
          <w:sz w:val="20"/>
          <w:szCs w:val="20"/>
        </w:rPr>
        <w:t>It has been your Affiant’s experience that it takes telecommunications companies and Internet service providers considerable time beyond the statutory, 10-day, search warrant return period</w:t>
      </w:r>
      <w:r w:rsidR="00614BD1">
        <w:rPr>
          <w:rFonts w:cs="Arial"/>
          <w:sz w:val="20"/>
          <w:szCs w:val="20"/>
        </w:rPr>
        <w:t>,</w:t>
      </w:r>
      <w:r w:rsidRPr="00735A50">
        <w:rPr>
          <w:rFonts w:cs="Arial"/>
          <w:sz w:val="20"/>
          <w:szCs w:val="20"/>
        </w:rPr>
        <w:t xml:space="preserve"> to search for, compile</w:t>
      </w:r>
      <w:r w:rsidR="00614BD1">
        <w:rPr>
          <w:rFonts w:cs="Arial"/>
          <w:sz w:val="20"/>
          <w:szCs w:val="20"/>
        </w:rPr>
        <w:t>,</w:t>
      </w:r>
      <w:r w:rsidRPr="00735A50">
        <w:rPr>
          <w:rFonts w:cs="Arial"/>
          <w:sz w:val="20"/>
          <w:szCs w:val="20"/>
        </w:rPr>
        <w:t xml:space="preserve"> and provide the materials sought in this search warrant.  Therefore, your Affiant </w:t>
      </w:r>
      <w:r>
        <w:rPr>
          <w:rFonts w:cs="Arial"/>
          <w:sz w:val="20"/>
          <w:szCs w:val="20"/>
        </w:rPr>
        <w:t xml:space="preserve">may </w:t>
      </w:r>
      <w:r w:rsidRPr="00735A50">
        <w:rPr>
          <w:rFonts w:cs="Arial"/>
          <w:sz w:val="20"/>
          <w:szCs w:val="20"/>
        </w:rPr>
        <w:t>request permission to return this search warrant</w:t>
      </w:r>
      <w:r w:rsidRPr="00735A50">
        <w:rPr>
          <w:rFonts w:cs="Arial"/>
          <w:b/>
          <w:i/>
          <w:sz w:val="20"/>
          <w:szCs w:val="20"/>
          <w:u w:val="single"/>
        </w:rPr>
        <w:t xml:space="preserve"> within 10</w:t>
      </w:r>
      <w:r w:rsidR="0060050B">
        <w:rPr>
          <w:rFonts w:cs="Arial"/>
          <w:b/>
          <w:i/>
          <w:sz w:val="20"/>
          <w:szCs w:val="20"/>
          <w:u w:val="single"/>
        </w:rPr>
        <w:t xml:space="preserve"> </w:t>
      </w:r>
      <w:r w:rsidRPr="00735A50">
        <w:rPr>
          <w:rFonts w:cs="Arial"/>
          <w:b/>
          <w:i/>
          <w:sz w:val="20"/>
          <w:szCs w:val="20"/>
          <w:u w:val="single"/>
        </w:rPr>
        <w:t>days from the date that all materials are received</w:t>
      </w:r>
      <w:r w:rsidRPr="00735A50">
        <w:rPr>
          <w:rFonts w:cs="Arial"/>
          <w:sz w:val="20"/>
          <w:szCs w:val="20"/>
        </w:rPr>
        <w:t xml:space="preserve"> from these companies.</w:t>
      </w:r>
      <w:r>
        <w:rPr>
          <w:rFonts w:cs="Arial"/>
          <w:sz w:val="20"/>
          <w:szCs w:val="20"/>
        </w:rPr>
        <w:t xml:space="preserve"> </w:t>
      </w:r>
    </w:p>
    <w:p w14:paraId="7830799D" w14:textId="77777777" w:rsidR="00C552BF" w:rsidRPr="00A537AD" w:rsidRDefault="00C552BF" w:rsidP="00C552BF">
      <w:pPr>
        <w:jc w:val="center"/>
        <w:rPr>
          <w:rFonts w:cs="Arial"/>
          <w:b/>
          <w:bCs/>
          <w:sz w:val="20"/>
          <w:szCs w:val="20"/>
          <w:u w:val="single"/>
        </w:rPr>
      </w:pPr>
      <w:r>
        <w:rPr>
          <w:rFonts w:cs="Arial"/>
          <w:b/>
          <w:bCs/>
          <w:sz w:val="20"/>
          <w:szCs w:val="20"/>
          <w:u w:val="single"/>
        </w:rPr>
        <w:t>NON-DISCLOSURE AND DELAY OF NOTIFICATION</w:t>
      </w:r>
    </w:p>
    <w:p w14:paraId="76B66349" w14:textId="77777777" w:rsidR="00C552BF" w:rsidRPr="00200883" w:rsidRDefault="00C552BF" w:rsidP="00C552BF">
      <w:pPr>
        <w:rPr>
          <w:rFonts w:cs="Arial"/>
          <w:sz w:val="20"/>
          <w:szCs w:val="20"/>
        </w:rPr>
      </w:pPr>
      <w:r w:rsidRPr="00735A50">
        <w:rPr>
          <w:rFonts w:cs="Arial"/>
          <w:sz w:val="20"/>
          <w:szCs w:val="20"/>
        </w:rPr>
        <w:t xml:space="preserve">It is your Affiant’s experience that notification to affected and/or targeted parties of the existence of a search warrant and/or on-going police investigation affords individuals an opportunity and/or may cause them to destroy or delete evidence, change patterns of behavior, notify co-conspirators, and/or flee from apprehension and prosecution.  Notification can jeopardize an investigation and hamper the efforts of law enforcement to seize evidence and/or individuals in a timely manner. </w:t>
      </w:r>
      <w:r>
        <w:rPr>
          <w:rFonts w:cs="Arial"/>
          <w:sz w:val="20"/>
          <w:szCs w:val="20"/>
        </w:rPr>
        <w:t xml:space="preserve">I, therefore, request that the Service Provider be ordered not to disclose to the subscriber, or any other person except those necessary to comply with this search warrant, the existence of this search warrant or investigation, and to also be ordered to delay any other required notification for 90 days. I also request that any government agency which is required to provide notification, be allowed to delay such notification for 90 days. </w:t>
      </w:r>
    </w:p>
    <w:p w14:paraId="4E0BCD0C" w14:textId="77777777" w:rsidR="00C552BF" w:rsidRPr="00A537AD" w:rsidRDefault="00C552BF" w:rsidP="00C552BF">
      <w:pPr>
        <w:tabs>
          <w:tab w:val="left" w:pos="-1080"/>
        </w:tabs>
        <w:ind w:right="720"/>
        <w:jc w:val="center"/>
        <w:rPr>
          <w:rFonts w:cs="Arial"/>
          <w:b/>
          <w:bCs/>
          <w:sz w:val="20"/>
          <w:szCs w:val="20"/>
          <w:u w:val="single"/>
        </w:rPr>
      </w:pPr>
      <w:r>
        <w:rPr>
          <w:rFonts w:cs="Arial"/>
          <w:b/>
          <w:bCs/>
          <w:sz w:val="20"/>
          <w:szCs w:val="20"/>
          <w:u w:val="single"/>
        </w:rPr>
        <w:t>NIGHT SERVICE</w:t>
      </w:r>
    </w:p>
    <w:p w14:paraId="35C623FF" w14:textId="3C259D41" w:rsidR="00C552BF" w:rsidRDefault="00C552BF" w:rsidP="00C552BF">
      <w:pPr>
        <w:rPr>
          <w:sz w:val="20"/>
          <w:szCs w:val="20"/>
          <w:u w:val="single"/>
        </w:rPr>
      </w:pPr>
      <w:r>
        <w:rPr>
          <w:sz w:val="20"/>
          <w:szCs w:val="20"/>
        </w:rPr>
        <w:t>Your Affiant may request that night service be authorized allowing service of the Search Warrant to Service Provider’s Subpoena Compliance at any time, day or night</w:t>
      </w:r>
      <w:r w:rsidR="0060050B">
        <w:rPr>
          <w:sz w:val="20"/>
          <w:szCs w:val="20"/>
        </w:rPr>
        <w:t>,</w:t>
      </w:r>
      <w:r>
        <w:rPr>
          <w:sz w:val="20"/>
          <w:szCs w:val="20"/>
        </w:rPr>
        <w:t xml:space="preserve"> because, based on my training and experience, I know that most Service Providers have Law Enforcement Compliance Analysts on duty 24 hours a day, 7 days a week to process requests.  This Search Warrant will be sent to the telecommunication companies via e-mail, FAX, an online portal, or other electronic means. Service of this warrant </w:t>
      </w:r>
      <w:r>
        <w:rPr>
          <w:sz w:val="20"/>
          <w:szCs w:val="20"/>
          <w:u w:val="single"/>
        </w:rPr>
        <w:t xml:space="preserve">will not involve law enforcement officers making a physical entry </w:t>
      </w:r>
      <w:r w:rsidRPr="00A21437">
        <w:rPr>
          <w:sz w:val="20"/>
          <w:szCs w:val="20"/>
        </w:rPr>
        <w:t>into a business or any other structure</w:t>
      </w:r>
      <w:r w:rsidRPr="00697371">
        <w:rPr>
          <w:sz w:val="20"/>
          <w:szCs w:val="20"/>
        </w:rPr>
        <w:t>.</w:t>
      </w:r>
    </w:p>
    <w:p w14:paraId="2C033F97" w14:textId="1D5020C6" w:rsidR="006A072B" w:rsidRPr="00735A50" w:rsidRDefault="00E8570C" w:rsidP="00BA0CFD">
      <w:pPr>
        <w:jc w:val="center"/>
        <w:rPr>
          <w:rFonts w:cs="Arial"/>
          <w:b/>
          <w:sz w:val="20"/>
          <w:szCs w:val="20"/>
          <w:u w:val="single"/>
        </w:rPr>
      </w:pPr>
      <w:r>
        <w:rPr>
          <w:rFonts w:cs="Arial"/>
          <w:b/>
          <w:sz w:val="20"/>
          <w:szCs w:val="20"/>
          <w:u w:val="single"/>
        </w:rPr>
        <w:br w:type="page"/>
      </w:r>
      <w:r w:rsidR="006A072B" w:rsidRPr="00735A50">
        <w:rPr>
          <w:rFonts w:cs="Arial"/>
          <w:b/>
          <w:sz w:val="20"/>
          <w:szCs w:val="20"/>
          <w:u w:val="single"/>
        </w:rPr>
        <w:lastRenderedPageBreak/>
        <w:t>SCOPE OF SEARCH</w:t>
      </w:r>
    </w:p>
    <w:p w14:paraId="391620A0" w14:textId="5F55354F" w:rsidR="00A65942" w:rsidRDefault="006A072B" w:rsidP="00625B43">
      <w:pPr>
        <w:rPr>
          <w:rFonts w:cs="Arial"/>
          <w:sz w:val="20"/>
          <w:szCs w:val="20"/>
        </w:rPr>
      </w:pPr>
      <w:r w:rsidRPr="00735A50">
        <w:rPr>
          <w:rFonts w:cs="Arial"/>
          <w:sz w:val="20"/>
          <w:szCs w:val="20"/>
        </w:rPr>
        <w:t>Th</w:t>
      </w:r>
      <w:r w:rsidR="00625B43">
        <w:rPr>
          <w:rFonts w:cs="Arial"/>
          <w:sz w:val="20"/>
          <w:szCs w:val="20"/>
        </w:rPr>
        <w:t>e first two stages of the Geofence involved in this case</w:t>
      </w:r>
      <w:r w:rsidRPr="00735A50">
        <w:rPr>
          <w:rFonts w:cs="Arial"/>
          <w:sz w:val="20"/>
          <w:szCs w:val="20"/>
        </w:rPr>
        <w:t xml:space="preserve"> utilize</w:t>
      </w:r>
      <w:r w:rsidR="00625B43">
        <w:rPr>
          <w:rFonts w:cs="Arial"/>
          <w:sz w:val="20"/>
          <w:szCs w:val="20"/>
        </w:rPr>
        <w:t>d</w:t>
      </w:r>
      <w:r w:rsidRPr="00735A50">
        <w:rPr>
          <w:rFonts w:cs="Arial"/>
          <w:sz w:val="20"/>
          <w:szCs w:val="20"/>
        </w:rPr>
        <w:t xml:space="preserve"> </w:t>
      </w:r>
      <w:r w:rsidR="008126F1">
        <w:rPr>
          <w:rFonts w:cs="Arial"/>
          <w:sz w:val="20"/>
          <w:szCs w:val="20"/>
        </w:rPr>
        <w:t>Service Provider’s</w:t>
      </w:r>
      <w:r w:rsidRPr="00735A50">
        <w:rPr>
          <w:rFonts w:cs="Arial"/>
          <w:sz w:val="20"/>
          <w:szCs w:val="20"/>
        </w:rPr>
        <w:t xml:space="preserve"> historical location data to identify the individuals responsible for the </w:t>
      </w:r>
      <w:r>
        <w:rPr>
          <w:rFonts w:cs="Arial"/>
          <w:sz w:val="20"/>
          <w:szCs w:val="20"/>
        </w:rPr>
        <w:t>crime(s) described in the Statement of Probable Cause.</w:t>
      </w:r>
      <w:r w:rsidRPr="00735A50">
        <w:rPr>
          <w:rFonts w:cs="Arial"/>
          <w:sz w:val="20"/>
          <w:szCs w:val="20"/>
        </w:rPr>
        <w:t xml:space="preserve"> By discovering the devices near the crime scene, your affiant expect</w:t>
      </w:r>
      <w:r w:rsidR="00625B43">
        <w:rPr>
          <w:rFonts w:cs="Arial"/>
          <w:sz w:val="20"/>
          <w:szCs w:val="20"/>
        </w:rPr>
        <w:t>ed</w:t>
      </w:r>
      <w:r w:rsidRPr="00735A50">
        <w:rPr>
          <w:rFonts w:cs="Arial"/>
          <w:sz w:val="20"/>
          <w:szCs w:val="20"/>
        </w:rPr>
        <w:t xml:space="preserve"> to be able to identify possible suspects involved in the crime.</w:t>
      </w:r>
      <w:r w:rsidR="00625B43">
        <w:rPr>
          <w:rFonts w:cs="Arial"/>
          <w:sz w:val="20"/>
          <w:szCs w:val="20"/>
        </w:rPr>
        <w:t xml:space="preserve"> This Stage 3 application seeks to obtain identifying information on the devices which were identified by the Stage 2 search warrant.</w:t>
      </w:r>
    </w:p>
    <w:p w14:paraId="07485CA9" w14:textId="77777777" w:rsidR="00625B43" w:rsidRDefault="00625B43" w:rsidP="00625B43">
      <w:pPr>
        <w:rPr>
          <w:rFonts w:cs="Arial"/>
          <w:b/>
          <w:sz w:val="20"/>
          <w:szCs w:val="20"/>
          <w:u w:val="single"/>
        </w:rPr>
      </w:pPr>
    </w:p>
    <w:p w14:paraId="58B750E9" w14:textId="20DDC89F" w:rsidR="006A072B" w:rsidRDefault="006A072B" w:rsidP="006A072B">
      <w:pPr>
        <w:jc w:val="center"/>
        <w:rPr>
          <w:rFonts w:cs="Arial"/>
          <w:b/>
          <w:sz w:val="20"/>
          <w:szCs w:val="20"/>
          <w:u w:val="single"/>
        </w:rPr>
      </w:pPr>
      <w:r>
        <w:rPr>
          <w:rFonts w:cs="Arial"/>
          <w:b/>
          <w:sz w:val="20"/>
          <w:szCs w:val="20"/>
          <w:u w:val="single"/>
        </w:rPr>
        <w:t xml:space="preserve">STORED DATA AVAILABLE TO </w:t>
      </w:r>
      <w:r w:rsidR="000D73D6">
        <w:rPr>
          <w:rFonts w:cs="Arial"/>
          <w:b/>
          <w:sz w:val="20"/>
          <w:szCs w:val="20"/>
          <w:u w:val="single"/>
        </w:rPr>
        <w:t>SERVICE PROVIDER</w:t>
      </w:r>
    </w:p>
    <w:p w14:paraId="2E57D7EA" w14:textId="1D24C293" w:rsidR="00A677E5" w:rsidRDefault="00A677E5" w:rsidP="00A677E5">
      <w:pPr>
        <w:rPr>
          <w:rFonts w:cs="Arial"/>
          <w:sz w:val="20"/>
          <w:szCs w:val="20"/>
        </w:rPr>
      </w:pPr>
      <w:r>
        <w:rPr>
          <w:rFonts w:cs="Arial"/>
          <w:sz w:val="20"/>
          <w:szCs w:val="20"/>
        </w:rPr>
        <w:t>Modern smartphones usually have GPS capability</w:t>
      </w:r>
      <w:r w:rsidRPr="00735A50">
        <w:rPr>
          <w:rFonts w:cs="Arial"/>
          <w:sz w:val="20"/>
          <w:szCs w:val="20"/>
        </w:rPr>
        <w:t xml:space="preserve"> to navigate from place to place. </w:t>
      </w:r>
      <w:r>
        <w:rPr>
          <w:rFonts w:cs="Arial"/>
          <w:sz w:val="20"/>
          <w:szCs w:val="20"/>
        </w:rPr>
        <w:t xml:space="preserve">Some factory-installed and user-installed </w:t>
      </w:r>
      <w:r w:rsidR="004F6B51">
        <w:rPr>
          <w:rFonts w:cs="Arial"/>
          <w:sz w:val="20"/>
          <w:szCs w:val="20"/>
        </w:rPr>
        <w:t xml:space="preserve">applications </w:t>
      </w:r>
      <w:r>
        <w:rPr>
          <w:rFonts w:cs="Arial"/>
          <w:sz w:val="20"/>
          <w:szCs w:val="20"/>
        </w:rPr>
        <w:t>utilize this capability to provide directions or other information.</w:t>
      </w:r>
      <w:r w:rsidRPr="00735A50">
        <w:rPr>
          <w:rFonts w:cs="Arial"/>
          <w:sz w:val="20"/>
          <w:szCs w:val="20"/>
        </w:rPr>
        <w:t xml:space="preserve"> </w:t>
      </w:r>
    </w:p>
    <w:p w14:paraId="7B03089E" w14:textId="77777777" w:rsidR="00A677E5" w:rsidRDefault="00A677E5" w:rsidP="00A677E5">
      <w:pPr>
        <w:rPr>
          <w:rFonts w:cs="Arial"/>
          <w:sz w:val="20"/>
          <w:szCs w:val="20"/>
        </w:rPr>
      </w:pPr>
      <w:r w:rsidRPr="00735A50">
        <w:rPr>
          <w:rFonts w:cs="Arial"/>
          <w:sz w:val="20"/>
          <w:szCs w:val="20"/>
        </w:rPr>
        <w:t xml:space="preserve">Anyone who owns a smartphone with </w:t>
      </w:r>
      <w:r>
        <w:rPr>
          <w:rFonts w:cs="Arial"/>
          <w:sz w:val="20"/>
          <w:szCs w:val="20"/>
        </w:rPr>
        <w:t>a s</w:t>
      </w:r>
      <w:r w:rsidRPr="00735A50">
        <w:rPr>
          <w:rFonts w:cs="Arial"/>
          <w:sz w:val="20"/>
          <w:szCs w:val="20"/>
        </w:rPr>
        <w:t xml:space="preserve">earch application transmits real-time location information to </w:t>
      </w:r>
      <w:r>
        <w:rPr>
          <w:rFonts w:cs="Arial"/>
          <w:sz w:val="20"/>
          <w:szCs w:val="20"/>
        </w:rPr>
        <w:t>cell towers</w:t>
      </w:r>
      <w:r w:rsidRPr="00735A50">
        <w:rPr>
          <w:rFonts w:cs="Arial"/>
          <w:sz w:val="20"/>
          <w:szCs w:val="20"/>
        </w:rPr>
        <w:t>.</w:t>
      </w:r>
      <w:r>
        <w:rPr>
          <w:rFonts w:cs="Arial"/>
          <w:sz w:val="20"/>
          <w:szCs w:val="20"/>
        </w:rPr>
        <w:t xml:space="preserve"> As such, service providers have access to information as to the location of their subscribers based on the cellphone transmitting to cell towers.</w:t>
      </w:r>
    </w:p>
    <w:p w14:paraId="3E6E82B8" w14:textId="13348526" w:rsidR="00A677E5" w:rsidRDefault="00EE66D4" w:rsidP="00A677E5">
      <w:pPr>
        <w:rPr>
          <w:rFonts w:cs="Arial"/>
          <w:sz w:val="20"/>
          <w:szCs w:val="20"/>
        </w:rPr>
      </w:pPr>
      <w:r>
        <w:rPr>
          <w:rFonts w:cs="Arial"/>
          <w:sz w:val="20"/>
          <w:szCs w:val="20"/>
        </w:rPr>
        <w:t>T</w:t>
      </w:r>
      <w:r w:rsidR="00A677E5">
        <w:rPr>
          <w:rFonts w:cs="Arial"/>
          <w:sz w:val="20"/>
          <w:szCs w:val="20"/>
        </w:rPr>
        <w:t xml:space="preserve">he Service Provider </w:t>
      </w:r>
      <w:proofErr w:type="gramStart"/>
      <w:r w:rsidR="00A677E5">
        <w:rPr>
          <w:rFonts w:cs="Arial"/>
          <w:sz w:val="20"/>
          <w:szCs w:val="20"/>
        </w:rPr>
        <w:t>is able to</w:t>
      </w:r>
      <w:proofErr w:type="gramEnd"/>
      <w:r w:rsidR="00A677E5">
        <w:rPr>
          <w:rFonts w:cs="Arial"/>
          <w:sz w:val="20"/>
          <w:szCs w:val="20"/>
        </w:rPr>
        <w:t xml:space="preserve"> translate the IMEI and/or other numeric or alphanumeric </w:t>
      </w:r>
      <w:r w:rsidR="0035733D">
        <w:rPr>
          <w:rFonts w:cs="Arial"/>
          <w:sz w:val="20"/>
          <w:szCs w:val="20"/>
        </w:rPr>
        <w:t>Device ID</w:t>
      </w:r>
      <w:r w:rsidR="00A677E5">
        <w:rPr>
          <w:rFonts w:cs="Arial"/>
          <w:sz w:val="20"/>
          <w:szCs w:val="20"/>
        </w:rPr>
        <w:t xml:space="preserve"> to a specific subscriber</w:t>
      </w:r>
      <w:r w:rsidR="001375DE">
        <w:rPr>
          <w:rFonts w:cs="Arial"/>
          <w:sz w:val="20"/>
          <w:szCs w:val="20"/>
        </w:rPr>
        <w:t>.</w:t>
      </w:r>
      <w:r w:rsidR="00A677E5">
        <w:rPr>
          <w:rFonts w:cs="Arial"/>
          <w:sz w:val="20"/>
          <w:szCs w:val="20"/>
        </w:rPr>
        <w:t xml:space="preserve"> </w:t>
      </w:r>
      <w:r w:rsidR="001375DE">
        <w:rPr>
          <w:rFonts w:cs="Arial"/>
          <w:sz w:val="20"/>
          <w:szCs w:val="20"/>
        </w:rPr>
        <w:t>T</w:t>
      </w:r>
      <w:r w:rsidR="00A677E5">
        <w:rPr>
          <w:rFonts w:cs="Arial"/>
          <w:sz w:val="20"/>
          <w:szCs w:val="20"/>
        </w:rPr>
        <w:t>his warrant seek</w:t>
      </w:r>
      <w:r>
        <w:rPr>
          <w:rFonts w:cs="Arial"/>
          <w:sz w:val="20"/>
          <w:szCs w:val="20"/>
        </w:rPr>
        <w:t>s</w:t>
      </w:r>
      <w:r w:rsidR="00A677E5">
        <w:rPr>
          <w:rFonts w:cs="Arial"/>
          <w:sz w:val="20"/>
          <w:szCs w:val="20"/>
        </w:rPr>
        <w:t xml:space="preserve"> subscriber identification.</w:t>
      </w:r>
    </w:p>
    <w:p w14:paraId="4314D5E3" w14:textId="77777777" w:rsidR="00A677E5" w:rsidRDefault="00A677E5" w:rsidP="006A072B">
      <w:pPr>
        <w:rPr>
          <w:rFonts w:cs="Arial"/>
          <w:sz w:val="20"/>
          <w:szCs w:val="20"/>
        </w:rPr>
      </w:pPr>
    </w:p>
    <w:p w14:paraId="5B641227" w14:textId="5AC0FA7C" w:rsidR="006A072B" w:rsidRDefault="006A072B" w:rsidP="00762355">
      <w:pPr>
        <w:jc w:val="center"/>
        <w:rPr>
          <w:rFonts w:cs="Arial"/>
          <w:b/>
          <w:sz w:val="20"/>
          <w:szCs w:val="20"/>
          <w:u w:val="single"/>
        </w:rPr>
      </w:pPr>
      <w:r w:rsidRPr="00735A50">
        <w:rPr>
          <w:rFonts w:cs="Arial"/>
          <w:b/>
          <w:sz w:val="20"/>
          <w:szCs w:val="20"/>
          <w:u w:val="single"/>
        </w:rPr>
        <w:t>SMARTPHONE PREVALENCE</w:t>
      </w:r>
    </w:p>
    <w:p w14:paraId="54851E40" w14:textId="77777777" w:rsidR="00427B05" w:rsidRDefault="006A072B" w:rsidP="006A072B">
      <w:pPr>
        <w:rPr>
          <w:rFonts w:cs="Arial"/>
          <w:sz w:val="20"/>
          <w:szCs w:val="20"/>
        </w:rPr>
      </w:pPr>
      <w:r w:rsidRPr="00735A50">
        <w:rPr>
          <w:rFonts w:cs="Arial"/>
          <w:sz w:val="20"/>
          <w:szCs w:val="20"/>
        </w:rPr>
        <w:t>In recent years, smartphones have been almost universally adopted by the American public, and as such it is rare to find a person who does not have their smartphone readily accessible.</w:t>
      </w:r>
      <w:r w:rsidR="00427B05">
        <w:rPr>
          <w:rFonts w:cs="Arial"/>
          <w:sz w:val="20"/>
          <w:szCs w:val="20"/>
        </w:rPr>
        <w:t xml:space="preserve"> </w:t>
      </w:r>
    </w:p>
    <w:p w14:paraId="336AA42B" w14:textId="77777777" w:rsidR="00427B05" w:rsidRDefault="00427B05" w:rsidP="006A072B">
      <w:pPr>
        <w:rPr>
          <w:rFonts w:cs="Arial"/>
          <w:sz w:val="20"/>
          <w:szCs w:val="20"/>
        </w:rPr>
      </w:pPr>
      <w:r>
        <w:rPr>
          <w:rFonts w:cs="Arial"/>
          <w:sz w:val="20"/>
          <w:szCs w:val="20"/>
        </w:rPr>
        <w:t>As of 2021, according to a Pew Research survey, 85% of Americans possessed a smartphone.</w:t>
      </w:r>
      <w:r w:rsidR="006A072B" w:rsidRPr="00735A50">
        <w:rPr>
          <w:rFonts w:cs="Arial"/>
          <w:sz w:val="20"/>
          <w:szCs w:val="20"/>
        </w:rPr>
        <w:t xml:space="preserve"> </w:t>
      </w:r>
      <w:r>
        <w:rPr>
          <w:rFonts w:cs="Arial"/>
          <w:sz w:val="20"/>
          <w:szCs w:val="20"/>
        </w:rPr>
        <w:t>As such</w:t>
      </w:r>
      <w:r w:rsidR="006A072B" w:rsidRPr="00735A50">
        <w:rPr>
          <w:rFonts w:cs="Arial"/>
          <w:sz w:val="20"/>
          <w:szCs w:val="20"/>
        </w:rPr>
        <w:t xml:space="preserve">, a </w:t>
      </w:r>
      <w:r>
        <w:rPr>
          <w:rFonts w:cs="Arial"/>
          <w:sz w:val="20"/>
          <w:szCs w:val="20"/>
        </w:rPr>
        <w:t>high</w:t>
      </w:r>
      <w:r w:rsidR="006A072B" w:rsidRPr="00735A50">
        <w:rPr>
          <w:rFonts w:cs="Arial"/>
          <w:sz w:val="20"/>
          <w:szCs w:val="20"/>
        </w:rPr>
        <w:t xml:space="preserve"> probability exists that the suspect</w:t>
      </w:r>
      <w:r>
        <w:rPr>
          <w:rFonts w:cs="Arial"/>
          <w:sz w:val="20"/>
          <w:szCs w:val="20"/>
        </w:rPr>
        <w:t>(</w:t>
      </w:r>
      <w:r w:rsidR="006A072B" w:rsidRPr="00735A50">
        <w:rPr>
          <w:rFonts w:cs="Arial"/>
          <w:sz w:val="20"/>
          <w:szCs w:val="20"/>
        </w:rPr>
        <w:t>s</w:t>
      </w:r>
      <w:r>
        <w:rPr>
          <w:rFonts w:cs="Arial"/>
          <w:sz w:val="20"/>
          <w:szCs w:val="20"/>
        </w:rPr>
        <w:t>)</w:t>
      </w:r>
      <w:r w:rsidR="006A072B" w:rsidRPr="00735A50">
        <w:rPr>
          <w:rFonts w:cs="Arial"/>
          <w:sz w:val="20"/>
          <w:szCs w:val="20"/>
        </w:rPr>
        <w:t xml:space="preserve"> in this case were in possession of smartphones. </w:t>
      </w:r>
    </w:p>
    <w:p w14:paraId="1A44F459" w14:textId="77777777" w:rsidR="009139CC" w:rsidRPr="009139CC" w:rsidRDefault="009139CC" w:rsidP="009139CC">
      <w:pPr>
        <w:rPr>
          <w:rFonts w:cstheme="minorHAnsi"/>
          <w:bCs/>
          <w:sz w:val="20"/>
          <w:szCs w:val="20"/>
        </w:rPr>
      </w:pPr>
      <w:r w:rsidRPr="009139CC">
        <w:rPr>
          <w:rFonts w:cstheme="minorHAnsi"/>
          <w:bCs/>
          <w:sz w:val="20"/>
          <w:szCs w:val="20"/>
        </w:rPr>
        <w:t xml:space="preserve">As is now generally known, acquisition of cellphones without providing accurate subscriber identification is commonplace especially among outlaws. As such, information that identifies the method of payment to service providers, including bank account information, location of device purchase, etc. is necessary to properly identify the actual user of a device. </w:t>
      </w:r>
    </w:p>
    <w:p w14:paraId="18582F7B" w14:textId="77777777" w:rsidR="009139CC" w:rsidRDefault="009139CC" w:rsidP="006A072B">
      <w:pPr>
        <w:rPr>
          <w:rFonts w:cs="Arial"/>
          <w:sz w:val="20"/>
          <w:szCs w:val="20"/>
        </w:rPr>
      </w:pPr>
    </w:p>
    <w:p w14:paraId="2C4C39F6" w14:textId="77777777" w:rsidR="00E65B16" w:rsidRPr="00697371" w:rsidRDefault="00E65B16" w:rsidP="00E65B16">
      <w:pPr>
        <w:jc w:val="center"/>
        <w:rPr>
          <w:rFonts w:cstheme="minorHAnsi"/>
          <w:b/>
          <w:bCs/>
          <w:sz w:val="20"/>
          <w:szCs w:val="20"/>
          <w:u w:val="single"/>
        </w:rPr>
      </w:pPr>
      <w:bookmarkStart w:id="3" w:name="_Hlk152579974"/>
      <w:r w:rsidRPr="00697371">
        <w:rPr>
          <w:rFonts w:cstheme="minorHAnsi"/>
          <w:b/>
          <w:bCs/>
          <w:sz w:val="20"/>
          <w:szCs w:val="20"/>
          <w:u w:val="single"/>
        </w:rPr>
        <w:t>INTEGRITY OF AN INVESTIGATION</w:t>
      </w:r>
    </w:p>
    <w:bookmarkEnd w:id="3"/>
    <w:p w14:paraId="0B5CB704" w14:textId="0D580BE2" w:rsidR="00762A0E" w:rsidRPr="00304F39" w:rsidRDefault="00762A0E" w:rsidP="00762A0E">
      <w:r w:rsidRPr="00E23F7C">
        <w:rPr>
          <w:rFonts w:cstheme="minorHAnsi"/>
          <w:sz w:val="20"/>
          <w:szCs w:val="20"/>
        </w:rPr>
        <w:t>Information gathered in an investigation often needs to be temporarily withheld from the public to protect against false confessions, avoid flight from prosecution</w:t>
      </w:r>
      <w:r w:rsidRPr="00B2696E">
        <w:rPr>
          <w:rFonts w:cstheme="minorHAnsi"/>
          <w:sz w:val="20"/>
          <w:szCs w:val="20"/>
        </w:rPr>
        <w:t xml:space="preserve"> or creation of false evidence or alibis, and protect the safety of potential witnesses.</w:t>
      </w:r>
      <w:r>
        <w:rPr>
          <w:rFonts w:cstheme="minorHAnsi"/>
          <w:sz w:val="20"/>
          <w:szCs w:val="20"/>
        </w:rPr>
        <w:t xml:space="preserve"> Therefore,</w:t>
      </w:r>
      <w:r>
        <w:t xml:space="preserve"> in addition to any other order to seal,</w:t>
      </w:r>
      <w:r w:rsidR="00FC008E">
        <w:t xml:space="preserve"> if checked,</w:t>
      </w:r>
      <w:r>
        <w:t xml:space="preserve"> I request that this document and the Return, be temporarily sealed and not made public until disclosure is required by Government Code section 7923.615 or Penal Code section 1546.2.</w:t>
      </w:r>
    </w:p>
    <w:p w14:paraId="217950B6" w14:textId="77777777" w:rsidR="00A65942" w:rsidRDefault="00A65942">
      <w:pPr>
        <w:rPr>
          <w:rFonts w:cs="Arial"/>
          <w:b/>
          <w:sz w:val="20"/>
          <w:szCs w:val="20"/>
          <w:u w:val="single"/>
        </w:rPr>
      </w:pPr>
      <w:r>
        <w:rPr>
          <w:rFonts w:cs="Arial"/>
          <w:b/>
          <w:sz w:val="20"/>
          <w:szCs w:val="20"/>
          <w:u w:val="single"/>
        </w:rPr>
        <w:br w:type="page"/>
      </w:r>
    </w:p>
    <w:p w14:paraId="3D6440D0" w14:textId="35CEDBBE" w:rsidR="006A072B" w:rsidRPr="00730D07" w:rsidRDefault="006A072B" w:rsidP="00D05F3D">
      <w:pPr>
        <w:tabs>
          <w:tab w:val="left" w:pos="0"/>
        </w:tabs>
        <w:jc w:val="center"/>
        <w:rPr>
          <w:rFonts w:cs="Arial"/>
          <w:b/>
          <w:sz w:val="20"/>
          <w:u w:val="single"/>
        </w:rPr>
      </w:pPr>
      <w:r w:rsidRPr="00730D07">
        <w:rPr>
          <w:rFonts w:cs="Arial"/>
          <w:b/>
          <w:sz w:val="20"/>
          <w:u w:val="single"/>
        </w:rPr>
        <w:lastRenderedPageBreak/>
        <w:t>GEOFENCE PRODUCTION PROTOCOL/ANALYSIS PROCESS</w:t>
      </w:r>
    </w:p>
    <w:p w14:paraId="7B5DE01C" w14:textId="6A79A7DA" w:rsidR="006A072B" w:rsidRPr="00730D07" w:rsidRDefault="006A072B" w:rsidP="006A072B">
      <w:pPr>
        <w:tabs>
          <w:tab w:val="left" w:pos="0"/>
        </w:tabs>
        <w:rPr>
          <w:rFonts w:cs="Arial"/>
          <w:bCs/>
          <w:sz w:val="20"/>
        </w:rPr>
      </w:pPr>
      <w:r w:rsidRPr="00730D07">
        <w:rPr>
          <w:rFonts w:cs="Arial"/>
          <w:bCs/>
          <w:sz w:val="20"/>
        </w:rPr>
        <w:t xml:space="preserve">The process to obtain reverse location search data, commonly referred to as a geofence, from </w:t>
      </w:r>
      <w:r w:rsidR="00B42062">
        <w:rPr>
          <w:rFonts w:cs="Arial"/>
          <w:bCs/>
          <w:sz w:val="20"/>
        </w:rPr>
        <w:t>a Service Provider</w:t>
      </w:r>
      <w:r w:rsidR="007F5504">
        <w:rPr>
          <w:rFonts w:cs="Arial"/>
          <w:bCs/>
          <w:sz w:val="20"/>
        </w:rPr>
        <w:t>,</w:t>
      </w:r>
      <w:r w:rsidRPr="00730D07">
        <w:rPr>
          <w:rFonts w:cs="Arial"/>
          <w:bCs/>
          <w:sz w:val="20"/>
        </w:rPr>
        <w:t xml:space="preserve"> is broken down into a </w:t>
      </w:r>
      <w:r w:rsidR="00427B05" w:rsidRPr="00730D07">
        <w:rPr>
          <w:rFonts w:cs="Arial"/>
          <w:bCs/>
          <w:sz w:val="20"/>
        </w:rPr>
        <w:t>three-stage</w:t>
      </w:r>
      <w:r w:rsidRPr="00730D07">
        <w:rPr>
          <w:rFonts w:cs="Arial"/>
          <w:bCs/>
          <w:sz w:val="20"/>
        </w:rPr>
        <w:t xml:space="preserve"> process. The primary purpose of this is to protect the privacy interests of </w:t>
      </w:r>
      <w:r w:rsidR="00B95512">
        <w:rPr>
          <w:rFonts w:cs="Arial"/>
          <w:bCs/>
          <w:sz w:val="20"/>
        </w:rPr>
        <w:t>subscribers</w:t>
      </w:r>
      <w:r w:rsidRPr="00730D07">
        <w:rPr>
          <w:rFonts w:cs="Arial"/>
          <w:bCs/>
          <w:sz w:val="20"/>
        </w:rPr>
        <w:t>. In the first two stages of the process, the information is anonym</w:t>
      </w:r>
      <w:r w:rsidR="00D23C4B">
        <w:rPr>
          <w:rFonts w:cs="Arial"/>
          <w:bCs/>
          <w:sz w:val="20"/>
        </w:rPr>
        <w:t>ous</w:t>
      </w:r>
      <w:r w:rsidRPr="00730D07">
        <w:rPr>
          <w:rFonts w:cs="Arial"/>
          <w:bCs/>
          <w:sz w:val="20"/>
        </w:rPr>
        <w:t xml:space="preserve">. The only data provided by </w:t>
      </w:r>
      <w:r w:rsidR="00DC442D">
        <w:rPr>
          <w:rFonts w:cs="Arial"/>
          <w:bCs/>
          <w:sz w:val="20"/>
        </w:rPr>
        <w:t>the Service Provider</w:t>
      </w:r>
      <w:r w:rsidRPr="00730D07">
        <w:rPr>
          <w:rFonts w:cs="Arial"/>
          <w:bCs/>
          <w:sz w:val="20"/>
        </w:rPr>
        <w:t xml:space="preserve"> in the first two stages </w:t>
      </w:r>
      <w:r w:rsidR="00D23C4B">
        <w:rPr>
          <w:rFonts w:cs="Arial"/>
          <w:bCs/>
          <w:sz w:val="20"/>
        </w:rPr>
        <w:t>are</w:t>
      </w:r>
      <w:r w:rsidRPr="00730D07">
        <w:rPr>
          <w:rFonts w:cs="Arial"/>
          <w:bCs/>
          <w:sz w:val="20"/>
        </w:rPr>
        <w:t xml:space="preserve"> Device IDs and the location history of those Device IDs based on the limited Initial Search Parameters.</w:t>
      </w:r>
    </w:p>
    <w:p w14:paraId="492E9ACC" w14:textId="59D32717" w:rsidR="006A072B" w:rsidRPr="00730D07" w:rsidRDefault="006A072B" w:rsidP="006A072B">
      <w:pPr>
        <w:contextualSpacing/>
        <w:rPr>
          <w:rFonts w:cs="Arial"/>
          <w:bCs/>
          <w:sz w:val="20"/>
        </w:rPr>
      </w:pPr>
      <w:r w:rsidRPr="00730D07">
        <w:rPr>
          <w:rFonts w:cs="Arial"/>
          <w:bCs/>
          <w:sz w:val="20"/>
        </w:rPr>
        <w:t>A Device ID is a</w:t>
      </w:r>
      <w:r w:rsidR="001D5D9D">
        <w:rPr>
          <w:rFonts w:cs="Arial"/>
          <w:bCs/>
          <w:sz w:val="20"/>
        </w:rPr>
        <w:t xml:space="preserve"> numeric or</w:t>
      </w:r>
      <w:r w:rsidRPr="00730D07">
        <w:rPr>
          <w:rFonts w:cs="Arial"/>
          <w:bCs/>
          <w:sz w:val="20"/>
        </w:rPr>
        <w:t xml:space="preserve"> alphanumeric string of characters, assigned by </w:t>
      </w:r>
      <w:r w:rsidR="00FD40D2">
        <w:rPr>
          <w:rFonts w:cs="Arial"/>
          <w:bCs/>
          <w:sz w:val="20"/>
        </w:rPr>
        <w:t>the Service Provider</w:t>
      </w:r>
      <w:r w:rsidRPr="00730D07">
        <w:rPr>
          <w:rFonts w:cs="Arial"/>
          <w:bCs/>
          <w:sz w:val="20"/>
        </w:rPr>
        <w:t xml:space="preserve"> to a device to uniquely identify it to </w:t>
      </w:r>
      <w:r w:rsidR="00FD40D2">
        <w:rPr>
          <w:rFonts w:cs="Arial"/>
          <w:bCs/>
          <w:sz w:val="20"/>
        </w:rPr>
        <w:t>Service Provider</w:t>
      </w:r>
      <w:r w:rsidRPr="00730D07">
        <w:rPr>
          <w:rFonts w:cs="Arial"/>
          <w:bCs/>
          <w:sz w:val="20"/>
        </w:rPr>
        <w:t xml:space="preserve">. The Device ID is meaningless to anyone other than </w:t>
      </w:r>
      <w:r w:rsidR="00FD40D2">
        <w:rPr>
          <w:rFonts w:cs="Arial"/>
          <w:bCs/>
          <w:sz w:val="20"/>
        </w:rPr>
        <w:t>Service Provider</w:t>
      </w:r>
      <w:r w:rsidRPr="00730D07">
        <w:rPr>
          <w:rFonts w:cs="Arial"/>
          <w:bCs/>
          <w:sz w:val="20"/>
        </w:rPr>
        <w:t xml:space="preserve">. It cannot be used to identify an individual, or an individual’s device, without further information from </w:t>
      </w:r>
      <w:r w:rsidR="00CD6BEC">
        <w:rPr>
          <w:rFonts w:cs="Arial"/>
          <w:bCs/>
          <w:sz w:val="20"/>
        </w:rPr>
        <w:t>the Service</w:t>
      </w:r>
      <w:r w:rsidR="00FD40D2">
        <w:rPr>
          <w:rFonts w:cs="Arial"/>
          <w:bCs/>
          <w:sz w:val="20"/>
        </w:rPr>
        <w:t xml:space="preserve"> Provider</w:t>
      </w:r>
      <w:r w:rsidRPr="00730D07">
        <w:rPr>
          <w:rFonts w:cs="Arial"/>
          <w:bCs/>
          <w:sz w:val="20"/>
        </w:rPr>
        <w:t xml:space="preserve">. This is done purposely to protect the identity of the </w:t>
      </w:r>
      <w:r w:rsidR="00FD40D2">
        <w:rPr>
          <w:rFonts w:cs="Arial"/>
          <w:bCs/>
          <w:sz w:val="20"/>
        </w:rPr>
        <w:t>Service Provider</w:t>
      </w:r>
      <w:r w:rsidRPr="00730D07">
        <w:rPr>
          <w:rFonts w:cs="Arial"/>
          <w:bCs/>
          <w:sz w:val="20"/>
        </w:rPr>
        <w:t xml:space="preserve"> account holder. No account holder information, such as name, date of birth, email address, phone number, device information, or any other personal information is provided in Stage</w:t>
      </w:r>
      <w:r w:rsidR="0049067C">
        <w:rPr>
          <w:rFonts w:cs="Arial"/>
          <w:bCs/>
          <w:sz w:val="20"/>
        </w:rPr>
        <w:t xml:space="preserve"> </w:t>
      </w:r>
      <w:r w:rsidRPr="00730D07">
        <w:rPr>
          <w:rFonts w:cs="Arial"/>
          <w:bCs/>
          <w:sz w:val="20"/>
        </w:rPr>
        <w:t>1 or Stage 2.</w:t>
      </w:r>
    </w:p>
    <w:p w14:paraId="1BF55915" w14:textId="77777777" w:rsidR="006A072B" w:rsidRPr="00730D07" w:rsidRDefault="006A072B" w:rsidP="006A072B">
      <w:pPr>
        <w:contextualSpacing/>
        <w:rPr>
          <w:rFonts w:cs="Arial"/>
          <w:bCs/>
          <w:sz w:val="20"/>
        </w:rPr>
      </w:pPr>
    </w:p>
    <w:p w14:paraId="10468C2B" w14:textId="7EA0AC9C" w:rsidR="006A072B" w:rsidRPr="00730D07" w:rsidRDefault="006A072B" w:rsidP="006A072B">
      <w:pPr>
        <w:contextualSpacing/>
        <w:rPr>
          <w:rFonts w:cs="Arial"/>
          <w:bCs/>
          <w:sz w:val="20"/>
        </w:rPr>
      </w:pPr>
      <w:r w:rsidRPr="00730D07">
        <w:rPr>
          <w:rFonts w:cs="Arial"/>
          <w:bCs/>
          <w:sz w:val="20"/>
        </w:rPr>
        <w:t xml:space="preserve">In </w:t>
      </w:r>
      <w:r w:rsidRPr="00AA0F02">
        <w:rPr>
          <w:rFonts w:cs="Arial"/>
          <w:b/>
          <w:sz w:val="20"/>
        </w:rPr>
        <w:t>Stage 1</w:t>
      </w:r>
      <w:r w:rsidRPr="00730D07">
        <w:rPr>
          <w:rFonts w:cs="Arial"/>
          <w:bCs/>
          <w:sz w:val="20"/>
        </w:rPr>
        <w:t xml:space="preserve">, </w:t>
      </w:r>
      <w:r w:rsidR="00FD40D2">
        <w:rPr>
          <w:rFonts w:cs="Arial"/>
          <w:bCs/>
          <w:sz w:val="20"/>
        </w:rPr>
        <w:t>Service Provider</w:t>
      </w:r>
      <w:r w:rsidRPr="00730D07">
        <w:rPr>
          <w:rFonts w:cs="Arial"/>
          <w:bCs/>
          <w:sz w:val="20"/>
        </w:rPr>
        <w:t xml:space="preserve"> responds to the search warrant for Device IDs and location history data based on the Initial Search Parameters. Once that data is obtained, it will be compared with the information that </w:t>
      </w:r>
      <w:r w:rsidR="00614BD1">
        <w:rPr>
          <w:rFonts w:cs="Arial"/>
          <w:bCs/>
          <w:sz w:val="20"/>
        </w:rPr>
        <w:t>is already known</w:t>
      </w:r>
      <w:r w:rsidRPr="00730D07">
        <w:rPr>
          <w:rFonts w:cs="Arial"/>
          <w:bCs/>
          <w:sz w:val="20"/>
        </w:rPr>
        <w:t xml:space="preserve"> about the suspect and potential witnesses to the crime. The primary purpose of this comparison is to eliminate Device IDs that do not comport to the facts of the case. It is not uncommon in a warrant such as this to receive </w:t>
      </w:r>
      <w:r w:rsidR="00FD40D2">
        <w:rPr>
          <w:rFonts w:cs="Arial"/>
          <w:bCs/>
          <w:sz w:val="20"/>
        </w:rPr>
        <w:t>numerous</w:t>
      </w:r>
      <w:r w:rsidRPr="00730D07">
        <w:rPr>
          <w:rFonts w:cs="Arial"/>
          <w:bCs/>
          <w:sz w:val="20"/>
        </w:rPr>
        <w:t xml:space="preserve"> Device IDs in Stage 1.  </w:t>
      </w:r>
      <w:r w:rsidR="00FD40D2">
        <w:rPr>
          <w:rFonts w:cs="Arial"/>
          <w:bCs/>
          <w:sz w:val="20"/>
        </w:rPr>
        <w:t>Most</w:t>
      </w:r>
      <w:r w:rsidRPr="00730D07">
        <w:rPr>
          <w:rFonts w:cs="Arial"/>
          <w:bCs/>
          <w:sz w:val="20"/>
        </w:rPr>
        <w:t xml:space="preserve"> of</w:t>
      </w:r>
      <w:r w:rsidR="00FD40D2">
        <w:rPr>
          <w:rFonts w:cs="Arial"/>
          <w:bCs/>
          <w:sz w:val="20"/>
        </w:rPr>
        <w:t xml:space="preserve"> the</w:t>
      </w:r>
      <w:r w:rsidRPr="00730D07">
        <w:rPr>
          <w:rFonts w:cs="Arial"/>
          <w:bCs/>
          <w:sz w:val="20"/>
        </w:rPr>
        <w:t xml:space="preserve"> Device IDs detected in Stage 1 are eliminated during the analysis. </w:t>
      </w:r>
      <w:r w:rsidR="008223CC">
        <w:rPr>
          <w:rFonts w:cs="Arial"/>
          <w:bCs/>
          <w:sz w:val="20"/>
        </w:rPr>
        <w:t>If the devices detected is sufficiently limited, a Stage 3 warrant may be sought.</w:t>
      </w:r>
    </w:p>
    <w:p w14:paraId="7D7C1819" w14:textId="77777777" w:rsidR="006A072B" w:rsidRPr="00730D07" w:rsidRDefault="006A072B" w:rsidP="006A072B">
      <w:pPr>
        <w:contextualSpacing/>
        <w:rPr>
          <w:rFonts w:cs="Arial"/>
          <w:bCs/>
          <w:sz w:val="20"/>
        </w:rPr>
      </w:pPr>
    </w:p>
    <w:p w14:paraId="1CB5660E" w14:textId="19781B2B" w:rsidR="006A072B" w:rsidRPr="00730D07" w:rsidRDefault="006A072B" w:rsidP="006A072B">
      <w:pPr>
        <w:contextualSpacing/>
        <w:rPr>
          <w:rFonts w:cs="Arial"/>
          <w:bCs/>
          <w:sz w:val="20"/>
        </w:rPr>
      </w:pPr>
      <w:r w:rsidRPr="00AA0F02">
        <w:rPr>
          <w:rFonts w:cs="Arial"/>
          <w:b/>
          <w:sz w:val="20"/>
        </w:rPr>
        <w:t>Stage 2</w:t>
      </w:r>
      <w:r w:rsidRPr="00730D07">
        <w:rPr>
          <w:rFonts w:cs="Arial"/>
          <w:bCs/>
          <w:sz w:val="20"/>
        </w:rPr>
        <w:t xml:space="preserve"> in the process is also a search warrant. In Stage 2, a warrant is written for an expanded time frame</w:t>
      </w:r>
      <w:r w:rsidR="00780385">
        <w:rPr>
          <w:rFonts w:cs="Arial"/>
          <w:bCs/>
          <w:sz w:val="20"/>
        </w:rPr>
        <w:t xml:space="preserve"> or other parameters</w:t>
      </w:r>
      <w:r w:rsidRPr="00730D07">
        <w:rPr>
          <w:rFonts w:cs="Arial"/>
          <w:bCs/>
          <w:sz w:val="20"/>
        </w:rPr>
        <w:t xml:space="preserve"> for the small number of Device </w:t>
      </w:r>
      <w:r w:rsidR="00FD40D2">
        <w:rPr>
          <w:rFonts w:cs="Arial"/>
          <w:bCs/>
          <w:sz w:val="20"/>
        </w:rPr>
        <w:t>IDs</w:t>
      </w:r>
      <w:r w:rsidRPr="00730D07">
        <w:rPr>
          <w:rFonts w:cs="Arial"/>
          <w:bCs/>
          <w:sz w:val="20"/>
        </w:rPr>
        <w:t xml:space="preserve"> that were not eliminated in the analysis of Stage 1</w:t>
      </w:r>
      <w:r w:rsidR="00FF10A7">
        <w:rPr>
          <w:rFonts w:cs="Arial"/>
          <w:bCs/>
          <w:sz w:val="20"/>
        </w:rPr>
        <w:t xml:space="preserve"> data</w:t>
      </w:r>
      <w:r w:rsidRPr="00730D07">
        <w:rPr>
          <w:rFonts w:cs="Arial"/>
          <w:bCs/>
          <w:sz w:val="20"/>
        </w:rPr>
        <w:t xml:space="preserve">. </w:t>
      </w:r>
      <w:r w:rsidR="00CB037E">
        <w:rPr>
          <w:rFonts w:cs="Arial"/>
          <w:bCs/>
          <w:sz w:val="20"/>
        </w:rPr>
        <w:t>An</w:t>
      </w:r>
      <w:r w:rsidRPr="00730D07">
        <w:rPr>
          <w:rFonts w:cs="Arial"/>
          <w:bCs/>
          <w:sz w:val="20"/>
        </w:rPr>
        <w:t xml:space="preserve"> additional time frame is usually about an hour before and after the Initial Search Parameters.  Importantly, there is no </w:t>
      </w:r>
      <w:r w:rsidR="00D23C4B">
        <w:rPr>
          <w:rFonts w:cs="Arial"/>
          <w:bCs/>
          <w:sz w:val="20"/>
        </w:rPr>
        <w:t>subscriber identity</w:t>
      </w:r>
      <w:r w:rsidRPr="00730D07">
        <w:rPr>
          <w:rFonts w:cs="Arial"/>
          <w:bCs/>
          <w:sz w:val="20"/>
        </w:rPr>
        <w:t xml:space="preserve"> data provided in Stage 2. At this point in the process, law enforcement is still not in possession of any data that could identify the Device ID account holder. Stage 2 provides additional contextual data to determine if the Device </w:t>
      </w:r>
      <w:r w:rsidR="00FD40D2">
        <w:rPr>
          <w:rFonts w:cs="Arial"/>
          <w:bCs/>
          <w:sz w:val="20"/>
        </w:rPr>
        <w:t>IDs</w:t>
      </w:r>
      <w:r w:rsidRPr="00730D07">
        <w:rPr>
          <w:rFonts w:cs="Arial"/>
          <w:bCs/>
          <w:sz w:val="20"/>
        </w:rPr>
        <w:t xml:space="preserve"> requested in Stage 2 are </w:t>
      </w:r>
      <w:proofErr w:type="gramStart"/>
      <w:r w:rsidRPr="00730D07">
        <w:rPr>
          <w:rFonts w:cs="Arial"/>
          <w:bCs/>
          <w:sz w:val="20"/>
        </w:rPr>
        <w:t>actually relevant</w:t>
      </w:r>
      <w:proofErr w:type="gramEnd"/>
      <w:r w:rsidRPr="00730D07">
        <w:rPr>
          <w:rFonts w:cs="Arial"/>
          <w:bCs/>
          <w:sz w:val="20"/>
        </w:rPr>
        <w:t xml:space="preserve"> to the investigation. The Stage 2 Device </w:t>
      </w:r>
      <w:r w:rsidR="00FD40D2">
        <w:rPr>
          <w:rFonts w:cs="Arial"/>
          <w:bCs/>
          <w:sz w:val="20"/>
        </w:rPr>
        <w:t>IDs</w:t>
      </w:r>
      <w:r w:rsidRPr="00730D07">
        <w:rPr>
          <w:rFonts w:cs="Arial"/>
          <w:bCs/>
          <w:sz w:val="20"/>
        </w:rPr>
        <w:t xml:space="preserve"> are analyzed in a similar way to that of the Stage</w:t>
      </w:r>
      <w:r w:rsidR="00614BD1">
        <w:rPr>
          <w:rFonts w:cs="Arial"/>
          <w:bCs/>
          <w:sz w:val="20"/>
        </w:rPr>
        <w:t xml:space="preserve"> </w:t>
      </w:r>
      <w:r w:rsidRPr="00730D07">
        <w:rPr>
          <w:rFonts w:cs="Arial"/>
          <w:bCs/>
          <w:sz w:val="20"/>
        </w:rPr>
        <w:t xml:space="preserve">1 Device </w:t>
      </w:r>
      <w:r w:rsidR="00FD40D2">
        <w:rPr>
          <w:rFonts w:cs="Arial"/>
          <w:bCs/>
          <w:sz w:val="20"/>
        </w:rPr>
        <w:t>IDs</w:t>
      </w:r>
      <w:r w:rsidRPr="00730D07">
        <w:rPr>
          <w:rFonts w:cs="Arial"/>
          <w:bCs/>
          <w:sz w:val="20"/>
        </w:rPr>
        <w:t xml:space="preserve">, except there is more information to work with to better determine if the Device ID should be eliminated from further scrutiny. </w:t>
      </w:r>
    </w:p>
    <w:p w14:paraId="7618DB02" w14:textId="77777777" w:rsidR="006A072B" w:rsidRPr="00730D07" w:rsidRDefault="006A072B" w:rsidP="006A072B">
      <w:pPr>
        <w:contextualSpacing/>
        <w:rPr>
          <w:rFonts w:cs="Arial"/>
          <w:bCs/>
          <w:sz w:val="20"/>
        </w:rPr>
      </w:pPr>
    </w:p>
    <w:p w14:paraId="3296D736" w14:textId="4969254F" w:rsidR="006A072B" w:rsidRPr="00730D07" w:rsidRDefault="006A072B" w:rsidP="006A072B">
      <w:pPr>
        <w:contextualSpacing/>
        <w:rPr>
          <w:rFonts w:cs="Arial"/>
          <w:bCs/>
          <w:sz w:val="20"/>
        </w:rPr>
      </w:pPr>
      <w:r w:rsidRPr="00AA0F02">
        <w:rPr>
          <w:rFonts w:cs="Arial"/>
          <w:b/>
          <w:sz w:val="20"/>
        </w:rPr>
        <w:t>Stage 3</w:t>
      </w:r>
      <w:r w:rsidRPr="00730D07">
        <w:rPr>
          <w:rFonts w:cs="Arial"/>
          <w:bCs/>
          <w:sz w:val="20"/>
        </w:rPr>
        <w:t xml:space="preserve"> is also a search warrant.  In Stage 3, based on the probable cause </w:t>
      </w:r>
      <w:r w:rsidR="00D05F3D">
        <w:rPr>
          <w:rFonts w:cs="Arial"/>
          <w:bCs/>
          <w:sz w:val="20"/>
        </w:rPr>
        <w:t>gathered</w:t>
      </w:r>
      <w:r w:rsidRPr="00730D07">
        <w:rPr>
          <w:rFonts w:cs="Arial"/>
          <w:bCs/>
          <w:sz w:val="20"/>
        </w:rPr>
        <w:t xml:space="preserve"> in Stages 1 and 2, the basic subscriber information for the Device </w:t>
      </w:r>
      <w:r w:rsidR="00FD40D2">
        <w:rPr>
          <w:rFonts w:cs="Arial"/>
          <w:bCs/>
          <w:sz w:val="20"/>
        </w:rPr>
        <w:t>IDs</w:t>
      </w:r>
      <w:r w:rsidRPr="00730D07">
        <w:rPr>
          <w:rFonts w:cs="Arial"/>
          <w:bCs/>
          <w:sz w:val="20"/>
        </w:rPr>
        <w:t xml:space="preserve"> that were narrowed down from Stage 2 would be requested.  It is not until Stage 3 that any identifying information of a </w:t>
      </w:r>
      <w:r w:rsidR="00FD40D2">
        <w:rPr>
          <w:rFonts w:cs="Arial"/>
          <w:bCs/>
          <w:sz w:val="20"/>
        </w:rPr>
        <w:t>Service Provider</w:t>
      </w:r>
      <w:r w:rsidRPr="00730D07">
        <w:rPr>
          <w:rFonts w:cs="Arial"/>
          <w:bCs/>
          <w:sz w:val="20"/>
        </w:rPr>
        <w:t xml:space="preserve"> account holder is disclosed to law enforcement.   </w:t>
      </w:r>
    </w:p>
    <w:p w14:paraId="5FCAF347" w14:textId="77777777" w:rsidR="006A072B" w:rsidRPr="00730D07" w:rsidRDefault="006A072B" w:rsidP="006A072B">
      <w:pPr>
        <w:contextualSpacing/>
        <w:rPr>
          <w:rFonts w:cs="Arial"/>
          <w:bCs/>
          <w:sz w:val="20"/>
        </w:rPr>
      </w:pPr>
    </w:p>
    <w:p w14:paraId="5DAE5721" w14:textId="763DD73A" w:rsidR="00625B43" w:rsidRPr="005C1AAF" w:rsidRDefault="00625B43" w:rsidP="00625B43">
      <w:pPr>
        <w:contextualSpacing/>
        <w:rPr>
          <w:rFonts w:cs="Arial"/>
          <w:b/>
          <w:sz w:val="28"/>
          <w:szCs w:val="32"/>
        </w:rPr>
      </w:pPr>
      <w:r w:rsidRPr="00AA0F02">
        <w:rPr>
          <w:rFonts w:cs="Arial"/>
          <w:b/>
          <w:sz w:val="28"/>
          <w:szCs w:val="32"/>
        </w:rPr>
        <w:t xml:space="preserve">This warrant is Stage </w:t>
      </w:r>
      <w:r>
        <w:rPr>
          <w:rFonts w:cs="Arial"/>
          <w:b/>
          <w:sz w:val="28"/>
          <w:szCs w:val="32"/>
        </w:rPr>
        <w:t>3</w:t>
      </w:r>
      <w:r w:rsidRPr="00AA0F02">
        <w:rPr>
          <w:rFonts w:cs="Arial"/>
          <w:b/>
          <w:sz w:val="28"/>
          <w:szCs w:val="32"/>
        </w:rPr>
        <w:t xml:space="preserve"> in the process. </w:t>
      </w:r>
      <w:r w:rsidRPr="00B70893">
        <w:rPr>
          <w:rFonts w:cstheme="minorHAnsi"/>
          <w:sz w:val="20"/>
          <w:szCs w:val="20"/>
        </w:rPr>
        <w:t xml:space="preserve">This warrant is </w:t>
      </w:r>
      <w:r>
        <w:rPr>
          <w:rFonts w:cstheme="minorHAnsi"/>
          <w:sz w:val="20"/>
          <w:szCs w:val="20"/>
        </w:rPr>
        <w:t>based on the information received in</w:t>
      </w:r>
      <w:r w:rsidR="008223CC">
        <w:rPr>
          <w:rFonts w:cstheme="minorHAnsi"/>
          <w:sz w:val="20"/>
          <w:szCs w:val="20"/>
        </w:rPr>
        <w:t xml:space="preserve"> the previous</w:t>
      </w:r>
      <w:r>
        <w:rPr>
          <w:rFonts w:cstheme="minorHAnsi"/>
          <w:sz w:val="20"/>
          <w:szCs w:val="20"/>
        </w:rPr>
        <w:t xml:space="preserve"> Stage</w:t>
      </w:r>
      <w:r w:rsidR="008223CC">
        <w:rPr>
          <w:rFonts w:cstheme="minorHAnsi"/>
          <w:sz w:val="20"/>
          <w:szCs w:val="20"/>
        </w:rPr>
        <w:t>(s)</w:t>
      </w:r>
      <w:r>
        <w:rPr>
          <w:rFonts w:cstheme="minorHAnsi"/>
          <w:sz w:val="20"/>
          <w:szCs w:val="20"/>
        </w:rPr>
        <w:t xml:space="preserve">. </w:t>
      </w:r>
      <w:r w:rsidRPr="00B70893">
        <w:rPr>
          <w:rFonts w:cstheme="minorHAnsi"/>
          <w:sz w:val="20"/>
          <w:szCs w:val="20"/>
        </w:rPr>
        <w:t xml:space="preserve"> </w:t>
      </w:r>
    </w:p>
    <w:p w14:paraId="045167F5" w14:textId="02B81DDC" w:rsidR="00625B43" w:rsidRDefault="00625B43" w:rsidP="00625B43">
      <w:pPr>
        <w:pStyle w:val="NormalWeb"/>
        <w:rPr>
          <w:rFonts w:asciiTheme="minorHAnsi" w:hAnsiTheme="minorHAnsi" w:cstheme="minorHAnsi"/>
          <w:sz w:val="20"/>
          <w:szCs w:val="20"/>
        </w:rPr>
      </w:pPr>
      <w:r w:rsidRPr="00B70893">
        <w:rPr>
          <w:rFonts w:asciiTheme="minorHAnsi" w:hAnsiTheme="minorHAnsi" w:cstheme="minorHAnsi"/>
          <w:sz w:val="20"/>
          <w:szCs w:val="20"/>
        </w:rPr>
        <w:t>Stage 1</w:t>
      </w:r>
      <w:r>
        <w:rPr>
          <w:rFonts w:asciiTheme="minorHAnsi" w:hAnsiTheme="minorHAnsi" w:cstheme="minorHAnsi"/>
          <w:sz w:val="20"/>
          <w:szCs w:val="20"/>
        </w:rPr>
        <w:t xml:space="preserve"> results</w:t>
      </w:r>
      <w:r w:rsidRPr="00B70893">
        <w:rPr>
          <w:rFonts w:asciiTheme="minorHAnsi" w:hAnsiTheme="minorHAnsi" w:cstheme="minorHAnsi"/>
          <w:sz w:val="20"/>
          <w:szCs w:val="20"/>
        </w:rPr>
        <w:t xml:space="preserve"> received from </w:t>
      </w:r>
      <w:r w:rsidR="00FD40D2">
        <w:rPr>
          <w:rFonts w:asciiTheme="minorHAnsi" w:hAnsiTheme="minorHAnsi" w:cstheme="minorHAnsi"/>
          <w:sz w:val="20"/>
          <w:szCs w:val="20"/>
        </w:rPr>
        <w:t>Service Provider</w:t>
      </w:r>
      <w:r w:rsidRPr="00B70893">
        <w:rPr>
          <w:rFonts w:asciiTheme="minorHAnsi" w:hAnsiTheme="minorHAnsi" w:cstheme="minorHAnsi"/>
          <w:sz w:val="20"/>
          <w:szCs w:val="20"/>
        </w:rPr>
        <w:t>,</w:t>
      </w:r>
      <w:r w:rsidR="00FD40D2">
        <w:rPr>
          <w:rFonts w:asciiTheme="minorHAnsi" w:hAnsiTheme="minorHAnsi" w:cstheme="minorHAnsi"/>
          <w:sz w:val="20"/>
          <w:szCs w:val="20"/>
        </w:rPr>
        <w:t xml:space="preserve"> </w:t>
      </w:r>
      <w:r w:rsidRPr="00B70893">
        <w:rPr>
          <w:rFonts w:asciiTheme="minorHAnsi" w:hAnsiTheme="minorHAnsi" w:cstheme="minorHAnsi"/>
          <w:sz w:val="20"/>
          <w:szCs w:val="20"/>
        </w:rPr>
        <w:t xml:space="preserve">related to a search warrant previously authored by the undersigned and </w:t>
      </w:r>
      <w:r w:rsidR="006A5C98">
        <w:rPr>
          <w:rFonts w:asciiTheme="minorHAnsi" w:hAnsiTheme="minorHAnsi" w:cstheme="minorHAnsi"/>
          <w:sz w:val="20"/>
          <w:szCs w:val="20"/>
        </w:rPr>
        <w:t>granted</w:t>
      </w:r>
      <w:r w:rsidRPr="00B70893">
        <w:rPr>
          <w:rFonts w:asciiTheme="minorHAnsi" w:hAnsiTheme="minorHAnsi" w:cstheme="minorHAnsi"/>
          <w:sz w:val="20"/>
          <w:szCs w:val="20"/>
        </w:rPr>
        <w:t xml:space="preserve"> by </w:t>
      </w:r>
      <w:r w:rsidR="00F551CF">
        <w:rPr>
          <w:rFonts w:asciiTheme="minorHAnsi" w:hAnsiTheme="minorHAnsi" w:cstheme="minorHAnsi"/>
          <w:sz w:val="20"/>
          <w:szCs w:val="20"/>
        </w:rPr>
        <w:t xml:space="preserve">Los Angeles County Superior Court </w:t>
      </w:r>
      <w:r w:rsidRPr="00B70893">
        <w:rPr>
          <w:rFonts w:asciiTheme="minorHAnsi" w:hAnsiTheme="minorHAnsi" w:cstheme="minorHAnsi"/>
          <w:sz w:val="20"/>
          <w:szCs w:val="20"/>
        </w:rPr>
        <w:t xml:space="preserve">Judge </w:t>
      </w:r>
      <w:sdt>
        <w:sdtPr>
          <w:rPr>
            <w:rFonts w:asciiTheme="minorHAnsi" w:hAnsiTheme="minorHAnsi" w:cstheme="minorHAnsi"/>
            <w:sz w:val="20"/>
            <w:szCs w:val="20"/>
          </w:rPr>
          <w:id w:val="-1038431817"/>
          <w:placeholder>
            <w:docPart w:val="DefaultPlaceholder_-1854013440"/>
          </w:placeholder>
          <w:text/>
        </w:sdtPr>
        <w:sdtEndPr/>
        <w:sdtContent>
          <w:r>
            <w:rPr>
              <w:rFonts w:asciiTheme="minorHAnsi" w:hAnsiTheme="minorHAnsi" w:cstheme="minorHAnsi"/>
              <w:sz w:val="20"/>
              <w:szCs w:val="20"/>
            </w:rPr>
            <w:t>________________________</w:t>
          </w:r>
          <w:r w:rsidRPr="00B70893">
            <w:rPr>
              <w:rFonts w:asciiTheme="minorHAnsi" w:hAnsiTheme="minorHAnsi" w:cstheme="minorHAnsi"/>
              <w:sz w:val="20"/>
              <w:szCs w:val="20"/>
            </w:rPr>
            <w:t>,</w:t>
          </w:r>
        </w:sdtContent>
      </w:sdt>
      <w:r w:rsidRPr="00B70893">
        <w:rPr>
          <w:rFonts w:asciiTheme="minorHAnsi" w:hAnsiTheme="minorHAnsi" w:cstheme="minorHAnsi"/>
          <w:sz w:val="20"/>
          <w:szCs w:val="20"/>
        </w:rPr>
        <w:t xml:space="preserve"> which was served to </w:t>
      </w:r>
      <w:r w:rsidR="00FD40D2">
        <w:rPr>
          <w:rFonts w:asciiTheme="minorHAnsi" w:hAnsiTheme="minorHAnsi" w:cstheme="minorHAnsi"/>
          <w:sz w:val="20"/>
          <w:szCs w:val="20"/>
        </w:rPr>
        <w:t>Service Provider</w:t>
      </w:r>
      <w:r w:rsidRPr="00B70893">
        <w:rPr>
          <w:rFonts w:asciiTheme="minorHAnsi" w:hAnsiTheme="minorHAnsi" w:cstheme="minorHAnsi"/>
          <w:sz w:val="20"/>
          <w:szCs w:val="20"/>
        </w:rPr>
        <w:t xml:space="preserve"> on</w:t>
      </w:r>
      <w:r>
        <w:rPr>
          <w:rFonts w:asciiTheme="minorHAnsi" w:hAnsiTheme="minorHAnsi" w:cstheme="minorHAnsi"/>
          <w:sz w:val="20"/>
          <w:szCs w:val="20"/>
        </w:rPr>
        <w:t xml:space="preserve"> </w:t>
      </w:r>
      <w:sdt>
        <w:sdtPr>
          <w:rPr>
            <w:rFonts w:asciiTheme="minorHAnsi" w:hAnsiTheme="minorHAnsi" w:cstheme="minorHAnsi"/>
            <w:sz w:val="20"/>
            <w:szCs w:val="20"/>
          </w:rPr>
          <w:id w:val="-905457673"/>
          <w:placeholder>
            <w:docPart w:val="DefaultPlaceholder_-1854013437"/>
          </w:placeholder>
          <w:showingPlcHdr/>
          <w:date>
            <w:dateFormat w:val="M/d/yyyy"/>
            <w:lid w:val="en-US"/>
            <w:storeMappedDataAs w:val="dateTime"/>
            <w:calendar w:val="gregorian"/>
          </w:date>
        </w:sdtPr>
        <w:sdtEndPr/>
        <w:sdtContent>
          <w:r w:rsidR="008669A8" w:rsidRPr="00693963">
            <w:rPr>
              <w:rStyle w:val="PlaceholderText"/>
            </w:rPr>
            <w:t>Click or tap to enter a date.</w:t>
          </w:r>
        </w:sdtContent>
      </w:sdt>
      <w:r w:rsidRPr="00B70893">
        <w:rPr>
          <w:rFonts w:asciiTheme="minorHAnsi" w:hAnsiTheme="minorHAnsi" w:cstheme="minorHAnsi"/>
          <w:sz w:val="20"/>
          <w:szCs w:val="20"/>
        </w:rPr>
        <w:t xml:space="preserve">  </w:t>
      </w:r>
      <w:r w:rsidR="008669A8">
        <w:rPr>
          <w:rFonts w:asciiTheme="minorHAnsi" w:hAnsiTheme="minorHAnsi" w:cstheme="minorHAnsi"/>
          <w:sz w:val="20"/>
          <w:szCs w:val="20"/>
        </w:rPr>
        <w:t>.</w:t>
      </w:r>
    </w:p>
    <w:p w14:paraId="420DC2BF" w14:textId="47CA5AD2" w:rsidR="00625B43" w:rsidRDefault="00625B43" w:rsidP="00625B43">
      <w:pPr>
        <w:pStyle w:val="NormalWeb"/>
        <w:rPr>
          <w:rFonts w:asciiTheme="minorHAnsi" w:hAnsiTheme="minorHAnsi" w:cstheme="minorHAnsi"/>
          <w:b/>
          <w:spacing w:val="-2"/>
          <w:sz w:val="20"/>
          <w:szCs w:val="20"/>
        </w:rPr>
      </w:pPr>
      <w:r w:rsidRPr="00B70893">
        <w:rPr>
          <w:rFonts w:asciiTheme="minorHAnsi" w:hAnsiTheme="minorHAnsi" w:cstheme="minorHAnsi"/>
          <w:sz w:val="20"/>
          <w:szCs w:val="20"/>
        </w:rPr>
        <w:t xml:space="preserve">On </w:t>
      </w:r>
      <w:sdt>
        <w:sdtPr>
          <w:rPr>
            <w:rFonts w:asciiTheme="minorHAnsi" w:hAnsiTheme="minorHAnsi" w:cstheme="minorHAnsi"/>
            <w:sz w:val="20"/>
            <w:szCs w:val="20"/>
          </w:rPr>
          <w:id w:val="177241498"/>
          <w:placeholder>
            <w:docPart w:val="DefaultPlaceholder_-1854013437"/>
          </w:placeholder>
          <w:showingPlcHdr/>
          <w:date>
            <w:dateFormat w:val="M/d/yyyy"/>
            <w:lid w:val="en-US"/>
            <w:storeMappedDataAs w:val="dateTime"/>
            <w:calendar w:val="gregorian"/>
          </w:date>
        </w:sdtPr>
        <w:sdtEndPr/>
        <w:sdtContent>
          <w:r w:rsidR="008669A8" w:rsidRPr="00693963">
            <w:rPr>
              <w:rStyle w:val="PlaceholderText"/>
            </w:rPr>
            <w:t>Click or tap to enter a date.</w:t>
          </w:r>
        </w:sdtContent>
      </w:sdt>
      <w:r w:rsidRPr="00B70893">
        <w:rPr>
          <w:rFonts w:asciiTheme="minorHAnsi" w:hAnsiTheme="minorHAnsi" w:cstheme="minorHAnsi"/>
          <w:sz w:val="20"/>
          <w:szCs w:val="20"/>
        </w:rPr>
        <w:t xml:space="preserve"> </w:t>
      </w:r>
      <w:r w:rsidR="00FD40D2">
        <w:rPr>
          <w:rFonts w:asciiTheme="minorHAnsi" w:hAnsiTheme="minorHAnsi" w:cstheme="minorHAnsi"/>
          <w:sz w:val="20"/>
          <w:szCs w:val="20"/>
        </w:rPr>
        <w:t>Service Provider</w:t>
      </w:r>
      <w:r w:rsidRPr="00B70893">
        <w:rPr>
          <w:rFonts w:asciiTheme="minorHAnsi" w:hAnsiTheme="minorHAnsi" w:cstheme="minorHAnsi"/>
          <w:sz w:val="20"/>
          <w:szCs w:val="20"/>
        </w:rPr>
        <w:t>, provided responsive data specific to initial search parameters, which</w:t>
      </w:r>
      <w:r w:rsidRPr="00B70893">
        <w:rPr>
          <w:rFonts w:asciiTheme="minorHAnsi" w:hAnsiTheme="minorHAnsi" w:cstheme="minorHAnsi"/>
          <w:b/>
          <w:bCs/>
          <w:sz w:val="20"/>
          <w:szCs w:val="20"/>
        </w:rPr>
        <w:t xml:space="preserve"> </w:t>
      </w:r>
      <w:r w:rsidRPr="00B70893">
        <w:rPr>
          <w:rFonts w:asciiTheme="minorHAnsi" w:hAnsiTheme="minorHAnsi" w:cstheme="minorHAnsi"/>
          <w:sz w:val="20"/>
          <w:szCs w:val="20"/>
        </w:rPr>
        <w:t xml:space="preserve">contained </w:t>
      </w:r>
      <w:r w:rsidR="001C0104">
        <w:rPr>
          <w:rFonts w:asciiTheme="minorHAnsi" w:hAnsiTheme="minorHAnsi" w:cstheme="minorHAnsi"/>
          <w:sz w:val="20"/>
          <w:szCs w:val="20"/>
        </w:rPr>
        <w:t>anonymous</w:t>
      </w:r>
      <w:r w:rsidRPr="00B70893">
        <w:rPr>
          <w:rFonts w:asciiTheme="minorHAnsi" w:hAnsiTheme="minorHAnsi" w:cstheme="minorHAnsi"/>
          <w:sz w:val="20"/>
          <w:szCs w:val="20"/>
        </w:rPr>
        <w:t xml:space="preserve"> Device IDs, date and timestamp when the </w:t>
      </w:r>
      <w:r w:rsidR="001C0104">
        <w:rPr>
          <w:rFonts w:asciiTheme="minorHAnsi" w:hAnsiTheme="minorHAnsi" w:cstheme="minorHAnsi"/>
          <w:sz w:val="20"/>
          <w:szCs w:val="20"/>
        </w:rPr>
        <w:t>anonymous</w:t>
      </w:r>
      <w:r w:rsidRPr="00B70893">
        <w:rPr>
          <w:rFonts w:asciiTheme="minorHAnsi" w:hAnsiTheme="minorHAnsi" w:cstheme="minorHAnsi"/>
          <w:sz w:val="20"/>
          <w:szCs w:val="20"/>
        </w:rPr>
        <w:t xml:space="preserve"> Device IDs appeared, along with geo-location (coordinates of latitude and longitude), source (</w:t>
      </w:r>
      <w:proofErr w:type="spellStart"/>
      <w:r w:rsidRPr="00B70893">
        <w:rPr>
          <w:rFonts w:asciiTheme="minorHAnsi" w:hAnsiTheme="minorHAnsi" w:cstheme="minorHAnsi"/>
          <w:sz w:val="20"/>
          <w:szCs w:val="20"/>
        </w:rPr>
        <w:t>WiFi</w:t>
      </w:r>
      <w:proofErr w:type="spellEnd"/>
      <w:r w:rsidRPr="00B70893">
        <w:rPr>
          <w:rFonts w:asciiTheme="minorHAnsi" w:hAnsiTheme="minorHAnsi" w:cstheme="minorHAnsi"/>
          <w:sz w:val="20"/>
          <w:szCs w:val="20"/>
        </w:rPr>
        <w:t xml:space="preserve"> or GPS), and accuracy radius.</w:t>
      </w:r>
    </w:p>
    <w:p w14:paraId="24F501B0" w14:textId="14BBFE5E" w:rsidR="00625B43" w:rsidRPr="00B70893" w:rsidRDefault="00625B43" w:rsidP="00625B43">
      <w:pPr>
        <w:pStyle w:val="NormalWeb"/>
        <w:rPr>
          <w:rFonts w:asciiTheme="minorHAnsi" w:hAnsiTheme="minorHAnsi" w:cstheme="minorHAnsi"/>
          <w:sz w:val="20"/>
          <w:szCs w:val="20"/>
        </w:rPr>
      </w:pPr>
      <w:r w:rsidRPr="00B70893">
        <w:rPr>
          <w:rFonts w:asciiTheme="minorHAnsi" w:hAnsiTheme="minorHAnsi" w:cstheme="minorHAnsi"/>
          <w:sz w:val="20"/>
          <w:szCs w:val="20"/>
        </w:rPr>
        <w:t xml:space="preserve">Stage </w:t>
      </w:r>
      <w:r>
        <w:rPr>
          <w:rFonts w:asciiTheme="minorHAnsi" w:hAnsiTheme="minorHAnsi" w:cstheme="minorHAnsi"/>
          <w:sz w:val="20"/>
          <w:szCs w:val="20"/>
        </w:rPr>
        <w:t>2 results</w:t>
      </w:r>
      <w:r w:rsidRPr="00B70893">
        <w:rPr>
          <w:rFonts w:asciiTheme="minorHAnsi" w:hAnsiTheme="minorHAnsi" w:cstheme="minorHAnsi"/>
          <w:sz w:val="20"/>
          <w:szCs w:val="20"/>
        </w:rPr>
        <w:t xml:space="preserve"> received from </w:t>
      </w:r>
      <w:r w:rsidR="00FD40D2">
        <w:rPr>
          <w:rFonts w:asciiTheme="minorHAnsi" w:hAnsiTheme="minorHAnsi" w:cstheme="minorHAnsi"/>
          <w:sz w:val="20"/>
          <w:szCs w:val="20"/>
        </w:rPr>
        <w:t xml:space="preserve">Service </w:t>
      </w:r>
      <w:r w:rsidR="009B3198">
        <w:rPr>
          <w:rFonts w:asciiTheme="minorHAnsi" w:hAnsiTheme="minorHAnsi" w:cstheme="minorHAnsi"/>
          <w:sz w:val="20"/>
          <w:szCs w:val="20"/>
        </w:rPr>
        <w:t>Provider</w:t>
      </w:r>
      <w:r w:rsidR="009B3198" w:rsidRPr="00B70893">
        <w:rPr>
          <w:rFonts w:asciiTheme="minorHAnsi" w:hAnsiTheme="minorHAnsi" w:cstheme="minorHAnsi"/>
          <w:sz w:val="20"/>
          <w:szCs w:val="20"/>
        </w:rPr>
        <w:t>, related</w:t>
      </w:r>
      <w:r w:rsidRPr="00B70893">
        <w:rPr>
          <w:rFonts w:asciiTheme="minorHAnsi" w:hAnsiTheme="minorHAnsi" w:cstheme="minorHAnsi"/>
          <w:sz w:val="20"/>
          <w:szCs w:val="20"/>
        </w:rPr>
        <w:t xml:space="preserve"> to a search warrant previously authored by the undersigned and authorized by</w:t>
      </w:r>
      <w:r w:rsidR="00421289">
        <w:rPr>
          <w:rFonts w:asciiTheme="minorHAnsi" w:hAnsiTheme="minorHAnsi" w:cstheme="minorHAnsi"/>
          <w:sz w:val="20"/>
          <w:szCs w:val="20"/>
        </w:rPr>
        <w:t xml:space="preserve"> </w:t>
      </w:r>
      <w:r w:rsidRPr="00B70893">
        <w:rPr>
          <w:rFonts w:asciiTheme="minorHAnsi" w:hAnsiTheme="minorHAnsi" w:cstheme="minorHAnsi"/>
          <w:sz w:val="20"/>
          <w:szCs w:val="20"/>
        </w:rPr>
        <w:t>Los Angeles</w:t>
      </w:r>
      <w:r w:rsidR="00421289">
        <w:rPr>
          <w:rFonts w:asciiTheme="minorHAnsi" w:hAnsiTheme="minorHAnsi" w:cstheme="minorHAnsi"/>
          <w:sz w:val="20"/>
          <w:szCs w:val="20"/>
        </w:rPr>
        <w:t xml:space="preserve"> County Superior Court</w:t>
      </w:r>
      <w:r w:rsidRPr="00B70893">
        <w:rPr>
          <w:rFonts w:asciiTheme="minorHAnsi" w:hAnsiTheme="minorHAnsi" w:cstheme="minorHAnsi"/>
          <w:sz w:val="20"/>
          <w:szCs w:val="20"/>
        </w:rPr>
        <w:t xml:space="preserve"> Judge </w:t>
      </w:r>
      <w:sdt>
        <w:sdtPr>
          <w:rPr>
            <w:rFonts w:asciiTheme="minorHAnsi" w:hAnsiTheme="minorHAnsi" w:cstheme="minorHAnsi"/>
            <w:sz w:val="20"/>
            <w:szCs w:val="20"/>
          </w:rPr>
          <w:id w:val="1369173146"/>
          <w:placeholder>
            <w:docPart w:val="DefaultPlaceholder_-1854013440"/>
          </w:placeholder>
          <w:text/>
        </w:sdtPr>
        <w:sdtEndPr/>
        <w:sdtContent>
          <w:r>
            <w:rPr>
              <w:rFonts w:asciiTheme="minorHAnsi" w:hAnsiTheme="minorHAnsi" w:cstheme="minorHAnsi"/>
              <w:sz w:val="20"/>
              <w:szCs w:val="20"/>
            </w:rPr>
            <w:t>_____________________</w:t>
          </w:r>
          <w:r w:rsidRPr="00B70893">
            <w:rPr>
              <w:rFonts w:asciiTheme="minorHAnsi" w:hAnsiTheme="minorHAnsi" w:cstheme="minorHAnsi"/>
              <w:sz w:val="20"/>
              <w:szCs w:val="20"/>
            </w:rPr>
            <w:t>,</w:t>
          </w:r>
        </w:sdtContent>
      </w:sdt>
      <w:r w:rsidRPr="00B70893">
        <w:rPr>
          <w:rFonts w:asciiTheme="minorHAnsi" w:hAnsiTheme="minorHAnsi" w:cstheme="minorHAnsi"/>
          <w:sz w:val="20"/>
          <w:szCs w:val="20"/>
        </w:rPr>
        <w:t xml:space="preserve"> which was served to </w:t>
      </w:r>
      <w:r w:rsidR="00FD40D2">
        <w:rPr>
          <w:rFonts w:asciiTheme="minorHAnsi" w:hAnsiTheme="minorHAnsi" w:cstheme="minorHAnsi"/>
          <w:sz w:val="20"/>
          <w:szCs w:val="20"/>
        </w:rPr>
        <w:t xml:space="preserve">Service </w:t>
      </w:r>
      <w:r w:rsidR="00CD6BEC">
        <w:rPr>
          <w:rFonts w:asciiTheme="minorHAnsi" w:hAnsiTheme="minorHAnsi" w:cstheme="minorHAnsi"/>
          <w:sz w:val="20"/>
          <w:szCs w:val="20"/>
        </w:rPr>
        <w:t>Provider</w:t>
      </w:r>
      <w:r w:rsidR="00CD6BEC" w:rsidRPr="00B70893">
        <w:rPr>
          <w:rFonts w:asciiTheme="minorHAnsi" w:hAnsiTheme="minorHAnsi" w:cstheme="minorHAnsi"/>
          <w:sz w:val="20"/>
          <w:szCs w:val="20"/>
        </w:rPr>
        <w:t>, on</w:t>
      </w:r>
      <w:r>
        <w:rPr>
          <w:rFonts w:asciiTheme="minorHAnsi" w:hAnsiTheme="minorHAnsi" w:cstheme="minorHAnsi"/>
          <w:sz w:val="20"/>
          <w:szCs w:val="20"/>
        </w:rPr>
        <w:t xml:space="preserve"> </w:t>
      </w:r>
      <w:sdt>
        <w:sdtPr>
          <w:rPr>
            <w:rFonts w:asciiTheme="minorHAnsi" w:hAnsiTheme="minorHAnsi" w:cstheme="minorHAnsi"/>
            <w:sz w:val="20"/>
            <w:szCs w:val="20"/>
          </w:rPr>
          <w:id w:val="1294709662"/>
          <w:placeholder>
            <w:docPart w:val="DefaultPlaceholder_-1854013437"/>
          </w:placeholder>
          <w:showingPlcHdr/>
          <w:date>
            <w:dateFormat w:val="M/d/yyyy"/>
            <w:lid w:val="en-US"/>
            <w:storeMappedDataAs w:val="dateTime"/>
            <w:calendar w:val="gregorian"/>
          </w:date>
        </w:sdtPr>
        <w:sdtEndPr/>
        <w:sdtContent>
          <w:r w:rsidR="00153C33" w:rsidRPr="00693963">
            <w:rPr>
              <w:rStyle w:val="PlaceholderText"/>
            </w:rPr>
            <w:t>Click or tap to enter a date.</w:t>
          </w:r>
        </w:sdtContent>
      </w:sdt>
      <w:r w:rsidRPr="00B70893">
        <w:rPr>
          <w:rFonts w:asciiTheme="minorHAnsi" w:hAnsiTheme="minorHAnsi" w:cstheme="minorHAnsi"/>
          <w:sz w:val="20"/>
          <w:szCs w:val="20"/>
        </w:rPr>
        <w:t xml:space="preserve">  </w:t>
      </w:r>
      <w:r w:rsidR="00C55C48">
        <w:rPr>
          <w:rFonts w:asciiTheme="minorHAnsi" w:hAnsiTheme="minorHAnsi" w:cstheme="minorHAnsi"/>
          <w:sz w:val="20"/>
          <w:szCs w:val="20"/>
        </w:rPr>
        <w:t>.</w:t>
      </w:r>
    </w:p>
    <w:p w14:paraId="12ADD3B8" w14:textId="234699D8" w:rsidR="00732C2F" w:rsidRDefault="00625B43">
      <w:pPr>
        <w:contextualSpacing/>
        <w:rPr>
          <w:rFonts w:cstheme="minorHAnsi"/>
          <w:sz w:val="20"/>
          <w:szCs w:val="20"/>
          <w:highlight w:val="yellow"/>
        </w:rPr>
      </w:pPr>
      <w:r w:rsidRPr="00B70893">
        <w:rPr>
          <w:rFonts w:cstheme="minorHAnsi"/>
          <w:sz w:val="20"/>
          <w:szCs w:val="20"/>
        </w:rPr>
        <w:t xml:space="preserve">On </w:t>
      </w:r>
      <w:sdt>
        <w:sdtPr>
          <w:rPr>
            <w:rFonts w:cstheme="minorHAnsi"/>
            <w:sz w:val="20"/>
            <w:szCs w:val="20"/>
          </w:rPr>
          <w:id w:val="-183751137"/>
          <w:placeholder>
            <w:docPart w:val="DefaultPlaceholder_-1854013437"/>
          </w:placeholder>
          <w:showingPlcHdr/>
          <w:date>
            <w:dateFormat w:val="M/d/yyyy"/>
            <w:lid w:val="en-US"/>
            <w:storeMappedDataAs w:val="dateTime"/>
            <w:calendar w:val="gregorian"/>
          </w:date>
        </w:sdtPr>
        <w:sdtEndPr/>
        <w:sdtContent>
          <w:r w:rsidR="008669A8" w:rsidRPr="00693963">
            <w:rPr>
              <w:rStyle w:val="PlaceholderText"/>
            </w:rPr>
            <w:t>Click or tap to enter a date.</w:t>
          </w:r>
        </w:sdtContent>
      </w:sdt>
      <w:r w:rsidR="0018329E">
        <w:rPr>
          <w:rFonts w:cstheme="minorHAnsi"/>
          <w:sz w:val="20"/>
          <w:szCs w:val="20"/>
        </w:rPr>
        <w:t>,</w:t>
      </w:r>
      <w:r w:rsidRPr="00B70893">
        <w:rPr>
          <w:rFonts w:cstheme="minorHAnsi"/>
          <w:sz w:val="20"/>
          <w:szCs w:val="20"/>
        </w:rPr>
        <w:t xml:space="preserve"> </w:t>
      </w:r>
      <w:r w:rsidR="00FD40D2">
        <w:rPr>
          <w:rFonts w:cstheme="minorHAnsi"/>
          <w:sz w:val="20"/>
          <w:szCs w:val="20"/>
        </w:rPr>
        <w:t>Service Provider</w:t>
      </w:r>
      <w:r w:rsidRPr="00B70893">
        <w:rPr>
          <w:rFonts w:cstheme="minorHAnsi"/>
          <w:sz w:val="20"/>
          <w:szCs w:val="20"/>
        </w:rPr>
        <w:t>, provided responsive data specific to initial search parameters, which</w:t>
      </w:r>
      <w:r w:rsidRPr="00B70893">
        <w:rPr>
          <w:rFonts w:cstheme="minorHAnsi"/>
          <w:b/>
          <w:bCs/>
          <w:sz w:val="20"/>
          <w:szCs w:val="20"/>
        </w:rPr>
        <w:t xml:space="preserve"> </w:t>
      </w:r>
      <w:r w:rsidRPr="00B70893">
        <w:rPr>
          <w:rFonts w:cstheme="minorHAnsi"/>
          <w:sz w:val="20"/>
          <w:szCs w:val="20"/>
        </w:rPr>
        <w:t xml:space="preserve">contained </w:t>
      </w:r>
      <w:r w:rsidR="001C0104">
        <w:rPr>
          <w:rFonts w:cstheme="minorHAnsi"/>
          <w:sz w:val="20"/>
          <w:szCs w:val="20"/>
        </w:rPr>
        <w:t>anonymous</w:t>
      </w:r>
      <w:r w:rsidRPr="00B70893">
        <w:rPr>
          <w:rFonts w:cstheme="minorHAnsi"/>
          <w:sz w:val="20"/>
          <w:szCs w:val="20"/>
        </w:rPr>
        <w:t xml:space="preserve"> Device IDs, date and timestamp when the </w:t>
      </w:r>
      <w:r w:rsidR="001C0104">
        <w:rPr>
          <w:rFonts w:cstheme="minorHAnsi"/>
          <w:sz w:val="20"/>
          <w:szCs w:val="20"/>
        </w:rPr>
        <w:t>anonymous</w:t>
      </w:r>
      <w:r w:rsidRPr="00B70893">
        <w:rPr>
          <w:rFonts w:cstheme="minorHAnsi"/>
          <w:sz w:val="20"/>
          <w:szCs w:val="20"/>
        </w:rPr>
        <w:t xml:space="preserve"> Device IDs appeared, along with geo-location (coordinates of latitude and longitude), source (</w:t>
      </w:r>
      <w:proofErr w:type="spellStart"/>
      <w:r w:rsidRPr="00B70893">
        <w:rPr>
          <w:rFonts w:cstheme="minorHAnsi"/>
          <w:sz w:val="20"/>
          <w:szCs w:val="20"/>
        </w:rPr>
        <w:t>WiFi</w:t>
      </w:r>
      <w:proofErr w:type="spellEnd"/>
      <w:r w:rsidRPr="00B70893">
        <w:rPr>
          <w:rFonts w:cstheme="minorHAnsi"/>
          <w:sz w:val="20"/>
          <w:szCs w:val="20"/>
        </w:rPr>
        <w:t xml:space="preserve"> or GPS), and accuracy radius</w:t>
      </w:r>
      <w:r w:rsidRPr="00697371">
        <w:rPr>
          <w:rFonts w:cs="Arial"/>
          <w:bCs/>
          <w:sz w:val="20"/>
          <w:szCs w:val="20"/>
        </w:rPr>
        <w:t>.</w:t>
      </w:r>
      <w:bookmarkStart w:id="4" w:name="_Hlk147825373"/>
    </w:p>
    <w:p w14:paraId="29375785" w14:textId="77777777" w:rsidR="00EC4635" w:rsidRPr="00EC4635" w:rsidRDefault="00EC4635">
      <w:pPr>
        <w:contextualSpacing/>
        <w:rPr>
          <w:rFonts w:cstheme="minorHAnsi"/>
          <w:sz w:val="20"/>
          <w:szCs w:val="20"/>
          <w:highlight w:val="yellow"/>
        </w:rPr>
      </w:pPr>
    </w:p>
    <w:p w14:paraId="281EC6ED" w14:textId="479DFADD" w:rsidR="00C552BF" w:rsidRPr="005B181E" w:rsidRDefault="00C552BF" w:rsidP="00C552BF">
      <w:pPr>
        <w:suppressLineNumbers/>
        <w:tabs>
          <w:tab w:val="center" w:pos="5400"/>
        </w:tabs>
        <w:contextualSpacing/>
        <w:rPr>
          <w:rFonts w:cs="Arial"/>
          <w:b/>
          <w:spacing w:val="-3"/>
        </w:rPr>
      </w:pPr>
      <w:r w:rsidRPr="005B181E">
        <w:rPr>
          <w:rFonts w:cs="Arial"/>
          <w:b/>
          <w:spacing w:val="-3"/>
        </w:rPr>
        <w:lastRenderedPageBreak/>
        <w:t>YOU ARE THEREFORE COMMANDED TO SEARCH:</w:t>
      </w:r>
    </w:p>
    <w:p w14:paraId="3FC2329C" w14:textId="77777777" w:rsidR="00C552BF" w:rsidRPr="005B181E" w:rsidRDefault="00C552BF" w:rsidP="00C552BF">
      <w:pPr>
        <w:suppressLineNumbers/>
        <w:rPr>
          <w:rFonts w:cs="Arial"/>
          <w:spacing w:val="-3"/>
        </w:rPr>
      </w:pPr>
    </w:p>
    <w:sdt>
      <w:sdtPr>
        <w:id w:val="-473377595"/>
        <w:placeholder>
          <w:docPart w:val="DefaultPlaceholder_-1854013440"/>
        </w:placeholder>
        <w:text/>
      </w:sdtPr>
      <w:sdtEndPr/>
      <w:sdtContent>
        <w:p w14:paraId="5C5A52C0" w14:textId="273686F8" w:rsidR="00C552BF" w:rsidRPr="005B181E" w:rsidRDefault="00FD40D2" w:rsidP="0006560E">
          <w:pPr>
            <w:suppressLineNumbers/>
            <w:contextualSpacing/>
          </w:pPr>
          <w:r>
            <w:t>Service Provider</w:t>
          </w:r>
        </w:p>
      </w:sdtContent>
    </w:sdt>
    <w:p w14:paraId="75C9BE79" w14:textId="5871EFD1" w:rsidR="00C552BF" w:rsidRDefault="00C552BF" w:rsidP="00C552BF">
      <w:pPr>
        <w:suppressLineNumbers/>
        <w:contextualSpacing/>
      </w:pPr>
    </w:p>
    <w:p w14:paraId="579D2815" w14:textId="77777777" w:rsidR="00C552BF" w:rsidRPr="005B181E" w:rsidRDefault="00C552BF" w:rsidP="00C552BF">
      <w:pPr>
        <w:suppressLineNumbers/>
        <w:contextualSpacing/>
        <w:rPr>
          <w:rFonts w:cs="Arial"/>
          <w:b/>
          <w:spacing w:val="-3"/>
        </w:rPr>
      </w:pPr>
    </w:p>
    <w:p w14:paraId="43179ED8" w14:textId="77777777" w:rsidR="00C552BF" w:rsidRPr="005B181E" w:rsidRDefault="00C552BF" w:rsidP="00C552BF">
      <w:pPr>
        <w:suppressLineNumbers/>
        <w:contextualSpacing/>
        <w:rPr>
          <w:rFonts w:cs="Arial"/>
          <w:b/>
          <w:spacing w:val="-3"/>
        </w:rPr>
      </w:pPr>
    </w:p>
    <w:p w14:paraId="7C35AFEA" w14:textId="0E34C615" w:rsidR="00C552BF" w:rsidRPr="005B181E" w:rsidRDefault="00C552BF" w:rsidP="00C552BF">
      <w:pPr>
        <w:suppressLineNumbers/>
        <w:contextualSpacing/>
        <w:rPr>
          <w:rFonts w:cs="Arial"/>
          <w:b/>
          <w:spacing w:val="-3"/>
        </w:rPr>
      </w:pPr>
      <w:r w:rsidRPr="005B181E">
        <w:rPr>
          <w:rFonts w:cs="Arial"/>
          <w:b/>
          <w:spacing w:val="-3"/>
        </w:rPr>
        <w:t>FOR THE FOLLOWING PROPERTY:</w:t>
      </w:r>
      <w:sdt>
        <w:sdtPr>
          <w:rPr>
            <w:rFonts w:cs="Arial"/>
            <w:b/>
            <w:spacing w:val="-3"/>
          </w:rPr>
          <w:id w:val="1013806311"/>
          <w:placeholder>
            <w:docPart w:val="DefaultPlaceholder_-1854013440"/>
          </w:placeholder>
          <w:showingPlcHdr/>
          <w:text/>
        </w:sdtPr>
        <w:sdtEndPr/>
        <w:sdtContent>
          <w:r w:rsidR="00CC28F6" w:rsidRPr="00066ABC">
            <w:rPr>
              <w:rStyle w:val="PlaceholderText"/>
            </w:rPr>
            <w:t>Click or tap here to enter text.</w:t>
          </w:r>
        </w:sdtContent>
      </w:sdt>
    </w:p>
    <w:p w14:paraId="32AA8FFB" w14:textId="77777777" w:rsidR="00C552BF" w:rsidRPr="005B181E" w:rsidRDefault="00C552BF" w:rsidP="00C552BF">
      <w:pPr>
        <w:suppressLineNumbers/>
        <w:contextualSpacing/>
        <w:rPr>
          <w:rFonts w:cs="Arial"/>
          <w:b/>
          <w:spacing w:val="-3"/>
        </w:rPr>
      </w:pPr>
    </w:p>
    <w:p w14:paraId="54626048" w14:textId="77777777" w:rsidR="00C552BF" w:rsidRDefault="00C552BF" w:rsidP="00C552BF">
      <w:pPr>
        <w:suppressLineNumbers/>
        <w:tabs>
          <w:tab w:val="center" w:pos="5400"/>
        </w:tabs>
        <w:rPr>
          <w:rFonts w:cs="Arial"/>
          <w:spacing w:val="-2"/>
        </w:rPr>
      </w:pPr>
      <w:r w:rsidRPr="005B181E">
        <w:rPr>
          <w:rFonts w:cs="Arial"/>
          <w:spacing w:val="-2"/>
        </w:rPr>
        <w:t>Records pertaining to the following</w:t>
      </w:r>
      <w:r>
        <w:rPr>
          <w:rFonts w:cs="Arial"/>
          <w:spacing w:val="-2"/>
        </w:rPr>
        <w:t>:</w:t>
      </w:r>
    </w:p>
    <w:p w14:paraId="781873CC" w14:textId="77E34429" w:rsidR="00C552BF" w:rsidRDefault="00C552BF" w:rsidP="00C552BF">
      <w:pPr>
        <w:suppressLineNumbers/>
        <w:tabs>
          <w:tab w:val="center" w:pos="5400"/>
        </w:tabs>
        <w:rPr>
          <w:rFonts w:cs="Arial"/>
          <w:spacing w:val="-2"/>
        </w:rPr>
      </w:pPr>
      <w:r>
        <w:rPr>
          <w:rFonts w:cs="Arial"/>
          <w:spacing w:val="-2"/>
        </w:rPr>
        <w:t xml:space="preserve">Stage 1 </w:t>
      </w:r>
      <w:r w:rsidR="00FD40D2">
        <w:rPr>
          <w:rFonts w:cs="Arial"/>
          <w:spacing w:val="-2"/>
        </w:rPr>
        <w:t>Service Provider</w:t>
      </w:r>
      <w:r w:rsidRPr="00205F89">
        <w:rPr>
          <w:rFonts w:cs="Arial"/>
          <w:spacing w:val="-2"/>
        </w:rPr>
        <w:t xml:space="preserve"> Reference Number: </w:t>
      </w:r>
      <w:sdt>
        <w:sdtPr>
          <w:id w:val="-915089795"/>
          <w:placeholder>
            <w:docPart w:val="DefaultPlaceholder_-1854013440"/>
          </w:placeholder>
          <w:text/>
        </w:sdtPr>
        <w:sdtEndPr/>
        <w:sdtContent>
          <w:r w:rsidRPr="00CC28F6">
            <w:t>_____________</w:t>
          </w:r>
        </w:sdtContent>
      </w:sdt>
    </w:p>
    <w:p w14:paraId="5D1F435B" w14:textId="55936491" w:rsidR="00C552BF" w:rsidRPr="005B181E" w:rsidRDefault="00C552BF" w:rsidP="00C552BF">
      <w:pPr>
        <w:suppressLineNumbers/>
        <w:tabs>
          <w:tab w:val="center" w:pos="5400"/>
        </w:tabs>
        <w:rPr>
          <w:rFonts w:cs="Arial"/>
          <w:spacing w:val="-2"/>
        </w:rPr>
      </w:pPr>
      <w:r>
        <w:rPr>
          <w:rFonts w:cs="Arial"/>
          <w:spacing w:val="-2"/>
        </w:rPr>
        <w:t xml:space="preserve">Stage 2 </w:t>
      </w:r>
      <w:r w:rsidR="00FD40D2">
        <w:rPr>
          <w:rFonts w:cs="Arial"/>
          <w:spacing w:val="-2"/>
        </w:rPr>
        <w:t>Service Provider</w:t>
      </w:r>
      <w:r w:rsidRPr="00205F89">
        <w:rPr>
          <w:rFonts w:cs="Arial"/>
          <w:spacing w:val="-2"/>
        </w:rPr>
        <w:t xml:space="preserve"> Reference Number: </w:t>
      </w:r>
      <w:sdt>
        <w:sdtPr>
          <w:id w:val="621505505"/>
          <w:placeholder>
            <w:docPart w:val="DefaultPlaceholder_-1854013440"/>
          </w:placeholder>
          <w:text/>
        </w:sdtPr>
        <w:sdtEndPr/>
        <w:sdtContent>
          <w:r w:rsidRPr="00CC28F6">
            <w:t>_____________</w:t>
          </w:r>
        </w:sdtContent>
      </w:sdt>
    </w:p>
    <w:p w14:paraId="1367E9C8" w14:textId="5AF4BCAD" w:rsidR="00C552BF" w:rsidRPr="00B4640C" w:rsidRDefault="00C552BF" w:rsidP="00C552BF">
      <w:pPr>
        <w:pStyle w:val="NormalWeb"/>
        <w:spacing w:before="100" w:after="100"/>
        <w:rPr>
          <w:rFonts w:ascii="Arial" w:hAnsi="Arial" w:cs="Arial"/>
        </w:rPr>
      </w:pPr>
      <w:r w:rsidRPr="0047428A">
        <w:rPr>
          <w:rFonts w:ascii="Arial" w:hAnsi="Arial" w:cs="Arial"/>
          <w:b/>
          <w:bCs/>
        </w:rPr>
        <w:t>IT IS ORDERED</w:t>
      </w:r>
      <w:r w:rsidRPr="00B4640C">
        <w:rPr>
          <w:rFonts w:ascii="Arial" w:hAnsi="Arial" w:cs="Arial"/>
        </w:rPr>
        <w:t xml:space="preserve"> </w:t>
      </w:r>
      <w:r w:rsidR="00FD40D2">
        <w:rPr>
          <w:rFonts w:ascii="Arial" w:hAnsi="Arial" w:cs="Arial"/>
        </w:rPr>
        <w:t>Service Provider</w:t>
      </w:r>
      <w:r w:rsidRPr="00B4640C">
        <w:rPr>
          <w:rFonts w:ascii="Arial" w:hAnsi="Arial" w:cs="Arial"/>
        </w:rPr>
        <w:t xml:space="preserve">, shall provide identifying information for the </w:t>
      </w:r>
      <w:r w:rsidR="00FD40D2">
        <w:rPr>
          <w:rFonts w:ascii="Arial" w:hAnsi="Arial" w:cs="Arial"/>
        </w:rPr>
        <w:t>Service Provider</w:t>
      </w:r>
      <w:r w:rsidRPr="00B4640C">
        <w:rPr>
          <w:rFonts w:ascii="Arial" w:hAnsi="Arial" w:cs="Arial"/>
        </w:rPr>
        <w:t xml:space="preserve"> accounts associated with each identified </w:t>
      </w:r>
      <w:r w:rsidR="001C0104">
        <w:rPr>
          <w:rFonts w:ascii="Arial" w:hAnsi="Arial" w:cs="Arial"/>
        </w:rPr>
        <w:t>anonymous</w:t>
      </w:r>
      <w:r w:rsidRPr="00B4640C">
        <w:rPr>
          <w:rFonts w:ascii="Arial" w:hAnsi="Arial" w:cs="Arial"/>
        </w:rPr>
        <w:t xml:space="preserve"> Device IDs</w:t>
      </w:r>
      <w:r>
        <w:rPr>
          <w:rFonts w:ascii="Arial" w:hAnsi="Arial" w:cs="Arial"/>
        </w:rPr>
        <w:t>,</w:t>
      </w:r>
      <w:r w:rsidRPr="00B4640C">
        <w:rPr>
          <w:rFonts w:ascii="Arial" w:hAnsi="Arial" w:cs="Arial"/>
        </w:rPr>
        <w:t xml:space="preserve"> </w:t>
      </w:r>
      <w:r>
        <w:rPr>
          <w:rFonts w:ascii="Arial" w:hAnsi="Arial" w:cs="Arial"/>
        </w:rPr>
        <w:t xml:space="preserve">listed below, </w:t>
      </w:r>
      <w:r w:rsidRPr="00B4640C">
        <w:rPr>
          <w:rFonts w:ascii="Arial" w:hAnsi="Arial" w:cs="Arial"/>
        </w:rPr>
        <w:t xml:space="preserve">to include subscriber’s name, street address, telephone number(s), email addresses, services and </w:t>
      </w:r>
      <w:r w:rsidR="00FD40D2">
        <w:rPr>
          <w:rFonts w:ascii="Arial" w:hAnsi="Arial" w:cs="Arial"/>
        </w:rPr>
        <w:t>Service Provider</w:t>
      </w:r>
      <w:r w:rsidRPr="00B4640C">
        <w:rPr>
          <w:rFonts w:ascii="Arial" w:hAnsi="Arial" w:cs="Arial"/>
        </w:rPr>
        <w:t xml:space="preserve"> services subscribed to, the account created date, Terms of Service IP address and associated date and time, any SMS number(s), any nickname used, the </w:t>
      </w:r>
      <w:r w:rsidR="00FD40D2">
        <w:rPr>
          <w:rFonts w:ascii="Arial" w:hAnsi="Arial" w:cs="Arial"/>
        </w:rPr>
        <w:t>Service Provider</w:t>
      </w:r>
      <w:r w:rsidRPr="00B4640C">
        <w:rPr>
          <w:rFonts w:ascii="Arial" w:hAnsi="Arial" w:cs="Arial"/>
        </w:rPr>
        <w:t xml:space="preserve"> Account ID, and the last six (6) months of IP history, to include the date and time, IP addresses and type of activity, and any other information provided by the subscriber to the service provider to establish or maintain an account or communications channel</w:t>
      </w:r>
      <w:r>
        <w:rPr>
          <w:rFonts w:ascii="Arial" w:hAnsi="Arial" w:cs="Arial"/>
        </w:rPr>
        <w:t xml:space="preserve">. The </w:t>
      </w:r>
      <w:r w:rsidRPr="00B4640C">
        <w:rPr>
          <w:rFonts w:ascii="Arial" w:hAnsi="Arial" w:cs="Arial"/>
        </w:rPr>
        <w:t>Device IDs</w:t>
      </w:r>
      <w:r>
        <w:rPr>
          <w:rFonts w:ascii="Arial" w:hAnsi="Arial" w:cs="Arial"/>
        </w:rPr>
        <w:t xml:space="preserve"> have been</w:t>
      </w:r>
      <w:r w:rsidRPr="00B4640C">
        <w:rPr>
          <w:rFonts w:ascii="Arial" w:hAnsi="Arial" w:cs="Arial"/>
        </w:rPr>
        <w:t xml:space="preserve"> identified as relevant pursuant to the ongoing investigation through extensive mapping and analysis of the already provided records from St</w:t>
      </w:r>
      <w:r>
        <w:rPr>
          <w:rFonts w:ascii="Arial" w:hAnsi="Arial" w:cs="Arial"/>
        </w:rPr>
        <w:t>age</w:t>
      </w:r>
      <w:r w:rsidRPr="00B4640C">
        <w:rPr>
          <w:rFonts w:ascii="Arial" w:hAnsi="Arial" w:cs="Arial"/>
        </w:rPr>
        <w:t xml:space="preserve"> 1 and St</w:t>
      </w:r>
      <w:r>
        <w:rPr>
          <w:rFonts w:ascii="Arial" w:hAnsi="Arial" w:cs="Arial"/>
        </w:rPr>
        <w:t>age</w:t>
      </w:r>
      <w:r w:rsidRPr="00B4640C">
        <w:rPr>
          <w:rFonts w:ascii="Arial" w:hAnsi="Arial" w:cs="Arial"/>
        </w:rPr>
        <w:t xml:space="preserve"> 2.</w:t>
      </w:r>
    </w:p>
    <w:p w14:paraId="0FD36890" w14:textId="404441CC" w:rsidR="00C552BF" w:rsidRDefault="001C0104" w:rsidP="00C552BF">
      <w:pPr>
        <w:pStyle w:val="NormalWeb"/>
        <w:rPr>
          <w:rFonts w:cs="Arial"/>
          <w:spacing w:val="-2"/>
        </w:rPr>
      </w:pPr>
      <w:r>
        <w:rPr>
          <w:rFonts w:ascii="Arial" w:hAnsi="Arial" w:cs="Arial"/>
          <w:b/>
          <w:bCs/>
          <w:u w:val="single"/>
        </w:rPr>
        <w:t>Anonymous</w:t>
      </w:r>
      <w:r w:rsidR="00C552BF" w:rsidRPr="00191E41">
        <w:rPr>
          <w:rFonts w:ascii="Arial" w:hAnsi="Arial" w:cs="Arial"/>
          <w:b/>
          <w:bCs/>
          <w:u w:val="single"/>
        </w:rPr>
        <w:t xml:space="preserve"> IDs:</w:t>
      </w:r>
      <w:r w:rsidR="00C552BF" w:rsidRPr="005B181E">
        <w:rPr>
          <w:rFonts w:cs="Arial"/>
          <w:spacing w:val="-2"/>
        </w:rPr>
        <w:t xml:space="preserve"> </w:t>
      </w:r>
      <w:sdt>
        <w:sdtPr>
          <w:rPr>
            <w:rFonts w:cs="Arial"/>
            <w:spacing w:val="-2"/>
          </w:rPr>
          <w:id w:val="1418527547"/>
          <w:placeholder>
            <w:docPart w:val="DefaultPlaceholder_-1854013440"/>
          </w:placeholder>
          <w:showingPlcHdr/>
          <w:text/>
        </w:sdtPr>
        <w:sdtEndPr/>
        <w:sdtContent>
          <w:r w:rsidR="005266CB" w:rsidRPr="00066ABC">
            <w:rPr>
              <w:rStyle w:val="PlaceholderText"/>
            </w:rPr>
            <w:t>Click or tap here to enter text.</w:t>
          </w:r>
        </w:sdtContent>
      </w:sdt>
    </w:p>
    <w:p w14:paraId="18B58289" w14:textId="31F49A62" w:rsidR="00C552BF" w:rsidRPr="00697371" w:rsidRDefault="00C552BF" w:rsidP="00C552BF">
      <w:pPr>
        <w:pStyle w:val="NormalWeb"/>
        <w:rPr>
          <w:rFonts w:asciiTheme="minorHAnsi" w:hAnsiTheme="minorHAnsi" w:cstheme="minorHAnsi"/>
          <w:b/>
        </w:rPr>
      </w:pPr>
      <w:r w:rsidRPr="00697371">
        <w:rPr>
          <w:rFonts w:asciiTheme="minorHAnsi" w:hAnsiTheme="minorHAnsi" w:cstheme="minorHAnsi"/>
          <w:b/>
        </w:rPr>
        <w:t>Location 1</w:t>
      </w:r>
    </w:p>
    <w:p w14:paraId="275D0F40" w14:textId="73A85EA7" w:rsidR="00C552BF" w:rsidRPr="00697371" w:rsidRDefault="00C552BF" w:rsidP="00C552BF">
      <w:pPr>
        <w:suppressLineNumbers/>
        <w:tabs>
          <w:tab w:val="center" w:pos="5400"/>
        </w:tabs>
        <w:contextualSpacing/>
        <w:rPr>
          <w:rFonts w:cstheme="minorHAnsi"/>
          <w:sz w:val="24"/>
          <w:szCs w:val="24"/>
        </w:rPr>
      </w:pPr>
      <w:r w:rsidRPr="00697371">
        <w:rPr>
          <w:rFonts w:cstheme="minorHAnsi"/>
          <w:bCs/>
          <w:sz w:val="24"/>
          <w:szCs w:val="24"/>
        </w:rPr>
        <w:t xml:space="preserve">Date/Time: </w:t>
      </w:r>
      <w:sdt>
        <w:sdtPr>
          <w:rPr>
            <w:rFonts w:cstheme="minorHAnsi"/>
            <w:bCs/>
            <w:sz w:val="24"/>
            <w:szCs w:val="24"/>
          </w:rPr>
          <w:id w:val="-2074423774"/>
          <w:placeholder>
            <w:docPart w:val="DefaultPlaceholder_-1854013440"/>
          </w:placeholder>
          <w:text/>
        </w:sdtPr>
        <w:sdtEndPr/>
        <w:sdtContent>
          <w:r w:rsidR="005266CB">
            <w:rPr>
              <w:rFonts w:cstheme="minorHAnsi"/>
              <w:bCs/>
              <w:sz w:val="24"/>
              <w:szCs w:val="24"/>
            </w:rPr>
            <w:t xml:space="preserve"> </w:t>
          </w:r>
        </w:sdtContent>
      </w:sdt>
      <w:sdt>
        <w:sdtPr>
          <w:rPr>
            <w:rFonts w:cstheme="minorHAnsi"/>
            <w:bCs/>
            <w:sz w:val="24"/>
            <w:szCs w:val="24"/>
          </w:rPr>
          <w:id w:val="1586038582"/>
          <w:placeholder>
            <w:docPart w:val="DefaultPlaceholder_-1854013440"/>
          </w:placeholder>
          <w:showingPlcHdr/>
        </w:sdtPr>
        <w:sdtEndPr/>
        <w:sdtContent>
          <w:r w:rsidR="002777E4" w:rsidRPr="00066ABC">
            <w:rPr>
              <w:rStyle w:val="PlaceholderText"/>
            </w:rPr>
            <w:t>Click or tap here to enter text.</w:t>
          </w:r>
        </w:sdtContent>
      </w:sdt>
      <w:r w:rsidRPr="00697371">
        <w:rPr>
          <w:rFonts w:cstheme="minorHAnsi"/>
          <w:sz w:val="24"/>
          <w:szCs w:val="24"/>
        </w:rPr>
        <w:br/>
      </w:r>
    </w:p>
    <w:p w14:paraId="597060D9" w14:textId="77777777" w:rsidR="00C552BF" w:rsidRPr="00697371" w:rsidRDefault="00C552BF" w:rsidP="00C552BF">
      <w:pPr>
        <w:suppressLineNumbers/>
        <w:tabs>
          <w:tab w:val="center" w:pos="5400"/>
        </w:tabs>
        <w:contextualSpacing/>
        <w:rPr>
          <w:rFonts w:cstheme="minorHAnsi"/>
          <w:sz w:val="24"/>
          <w:szCs w:val="24"/>
        </w:rPr>
      </w:pPr>
    </w:p>
    <w:p w14:paraId="0F06A949" w14:textId="05C40282" w:rsidR="00C552BF" w:rsidRPr="00697371" w:rsidRDefault="00C552BF" w:rsidP="00C552BF">
      <w:pPr>
        <w:suppressLineNumbers/>
        <w:tabs>
          <w:tab w:val="center" w:pos="5400"/>
        </w:tabs>
        <w:contextualSpacing/>
        <w:rPr>
          <w:rFonts w:cstheme="minorHAnsi"/>
          <w:b/>
          <w:bCs/>
          <w:sz w:val="24"/>
          <w:szCs w:val="24"/>
        </w:rPr>
      </w:pPr>
      <w:r w:rsidRPr="00697371">
        <w:rPr>
          <w:rFonts w:cstheme="minorHAnsi"/>
          <w:b/>
          <w:bCs/>
          <w:sz w:val="24"/>
          <w:szCs w:val="24"/>
        </w:rPr>
        <w:t>Location 2</w:t>
      </w:r>
    </w:p>
    <w:p w14:paraId="4E4CE181" w14:textId="77777777" w:rsidR="00C552BF" w:rsidRPr="00697371" w:rsidRDefault="00C552BF" w:rsidP="00C552BF">
      <w:pPr>
        <w:suppressLineNumbers/>
        <w:tabs>
          <w:tab w:val="center" w:pos="5400"/>
        </w:tabs>
        <w:contextualSpacing/>
        <w:rPr>
          <w:rFonts w:cstheme="minorHAnsi"/>
          <w:b/>
          <w:bCs/>
          <w:sz w:val="24"/>
          <w:szCs w:val="24"/>
        </w:rPr>
      </w:pPr>
    </w:p>
    <w:p w14:paraId="43BD9D59" w14:textId="650AD6D3" w:rsidR="00C552BF" w:rsidRPr="00697371" w:rsidRDefault="00C552BF" w:rsidP="00C552BF">
      <w:pPr>
        <w:suppressLineNumbers/>
        <w:tabs>
          <w:tab w:val="center" w:pos="5400"/>
        </w:tabs>
        <w:contextualSpacing/>
        <w:rPr>
          <w:rFonts w:cstheme="minorHAnsi"/>
          <w:sz w:val="24"/>
          <w:szCs w:val="24"/>
        </w:rPr>
      </w:pPr>
      <w:r w:rsidRPr="00697371">
        <w:rPr>
          <w:rFonts w:cstheme="minorHAnsi"/>
          <w:sz w:val="24"/>
          <w:szCs w:val="24"/>
        </w:rPr>
        <w:t>Date/Time:</w:t>
      </w:r>
      <w:sdt>
        <w:sdtPr>
          <w:rPr>
            <w:rFonts w:cstheme="minorHAnsi"/>
            <w:sz w:val="24"/>
            <w:szCs w:val="24"/>
          </w:rPr>
          <w:id w:val="837966514"/>
          <w:placeholder>
            <w:docPart w:val="DefaultPlaceholder_-1854013440"/>
          </w:placeholder>
          <w:showingPlcHdr/>
          <w:text/>
        </w:sdtPr>
        <w:sdtEndPr/>
        <w:sdtContent>
          <w:r w:rsidR="005266CB" w:rsidRPr="00066ABC">
            <w:rPr>
              <w:rStyle w:val="PlaceholderText"/>
            </w:rPr>
            <w:t>Click or tap here to enter text.</w:t>
          </w:r>
        </w:sdtContent>
      </w:sdt>
    </w:p>
    <w:p w14:paraId="00B0BB2F" w14:textId="0EC8DEC3" w:rsidR="00C552BF" w:rsidRDefault="00C552BF" w:rsidP="00C552BF">
      <w:pPr>
        <w:suppressLineNumbers/>
        <w:tabs>
          <w:tab w:val="center" w:pos="5400"/>
        </w:tabs>
        <w:contextualSpacing/>
      </w:pPr>
    </w:p>
    <w:p w14:paraId="42C75D1D" w14:textId="77777777" w:rsidR="00C552BF" w:rsidRDefault="00C552BF" w:rsidP="00C552BF">
      <w:pPr>
        <w:suppressLineNumbers/>
        <w:tabs>
          <w:tab w:val="center" w:pos="5400"/>
        </w:tabs>
        <w:contextualSpacing/>
      </w:pPr>
    </w:p>
    <w:bookmarkEnd w:id="4"/>
    <w:p w14:paraId="39A5BEB1" w14:textId="25B3E716" w:rsidR="00B544CE" w:rsidRDefault="00B544CE">
      <w:pPr>
        <w:rPr>
          <w:b/>
          <w:bCs/>
          <w:sz w:val="20"/>
          <w:szCs w:val="20"/>
        </w:rPr>
      </w:pPr>
    </w:p>
    <w:p w14:paraId="0D1C49A1" w14:textId="77777777" w:rsidR="00E049EF" w:rsidRDefault="00E049EF">
      <w:pPr>
        <w:rPr>
          <w:b/>
          <w:bCs/>
          <w:sz w:val="20"/>
          <w:szCs w:val="20"/>
        </w:rPr>
      </w:pPr>
    </w:p>
    <w:p w14:paraId="77DFF130" w14:textId="77777777" w:rsidR="00E049EF" w:rsidRDefault="00E049EF">
      <w:pPr>
        <w:rPr>
          <w:b/>
          <w:bCs/>
          <w:sz w:val="20"/>
          <w:szCs w:val="20"/>
        </w:rPr>
      </w:pPr>
    </w:p>
    <w:p w14:paraId="3548F349" w14:textId="77777777" w:rsidR="00E049EF" w:rsidRDefault="00E049EF">
      <w:pPr>
        <w:rPr>
          <w:b/>
          <w:bCs/>
          <w:sz w:val="20"/>
          <w:szCs w:val="20"/>
        </w:rPr>
      </w:pPr>
    </w:p>
    <w:p w14:paraId="7FEA231D" w14:textId="77777777" w:rsidR="00FC008E" w:rsidRDefault="00FC008E">
      <w:pPr>
        <w:rPr>
          <w:b/>
          <w:bCs/>
          <w:sz w:val="20"/>
          <w:szCs w:val="20"/>
        </w:rPr>
      </w:pPr>
      <w:r>
        <w:rPr>
          <w:b/>
          <w:bCs/>
          <w:sz w:val="20"/>
          <w:szCs w:val="20"/>
        </w:rPr>
        <w:br w:type="page"/>
      </w:r>
    </w:p>
    <w:p w14:paraId="254E6517" w14:textId="23ADF17C" w:rsidR="00FC008E" w:rsidRDefault="00FC008E" w:rsidP="00FC008E">
      <w:pPr>
        <w:jc w:val="center"/>
        <w:rPr>
          <w:b/>
          <w:bCs/>
          <w:sz w:val="20"/>
          <w:szCs w:val="20"/>
        </w:rPr>
      </w:pPr>
      <w:r>
        <w:rPr>
          <w:b/>
          <w:bCs/>
          <w:sz w:val="20"/>
          <w:szCs w:val="20"/>
        </w:rPr>
        <w:lastRenderedPageBreak/>
        <w:t>SYNOPSIS</w:t>
      </w:r>
    </w:p>
    <w:sdt>
      <w:sdtPr>
        <w:rPr>
          <w:b/>
          <w:bCs/>
          <w:sz w:val="20"/>
          <w:szCs w:val="20"/>
        </w:rPr>
        <w:id w:val="-93173047"/>
        <w:placeholder>
          <w:docPart w:val="86D2701B6E8E41C39D19D05469720E2A"/>
        </w:placeholder>
      </w:sdtPr>
      <w:sdtContent>
        <w:p w14:paraId="4B88EFA2" w14:textId="77777777" w:rsidR="00FC008E" w:rsidRDefault="00FC008E" w:rsidP="00FC008E">
          <w:pPr>
            <w:rPr>
              <w:b/>
              <w:bCs/>
              <w:sz w:val="20"/>
              <w:szCs w:val="20"/>
            </w:rPr>
          </w:pPr>
        </w:p>
        <w:p w14:paraId="5F5DF03E" w14:textId="77777777" w:rsidR="00FC008E" w:rsidRDefault="00FC008E" w:rsidP="00FC008E">
          <w:pPr>
            <w:rPr>
              <w:b/>
              <w:bCs/>
              <w:sz w:val="20"/>
              <w:szCs w:val="20"/>
            </w:rPr>
          </w:pPr>
        </w:p>
      </w:sdtContent>
    </w:sdt>
    <w:p w14:paraId="6CA55DB0" w14:textId="543A5A93" w:rsidR="001105B9" w:rsidRDefault="00FC008E" w:rsidP="006D2843">
      <w:pPr>
        <w:jc w:val="center"/>
        <w:rPr>
          <w:b/>
          <w:bCs/>
          <w:sz w:val="20"/>
          <w:szCs w:val="20"/>
        </w:rPr>
      </w:pPr>
      <w:r>
        <w:rPr>
          <w:b/>
          <w:bCs/>
          <w:sz w:val="20"/>
          <w:szCs w:val="20"/>
        </w:rPr>
        <w:t>Appendix</w:t>
      </w:r>
      <w:r w:rsidR="001105B9">
        <w:rPr>
          <w:b/>
          <w:bCs/>
          <w:sz w:val="20"/>
          <w:szCs w:val="20"/>
        </w:rPr>
        <w:t xml:space="preserve"> A</w:t>
      </w:r>
    </w:p>
    <w:sdt>
      <w:sdtPr>
        <w:rPr>
          <w:b/>
          <w:bCs/>
          <w:sz w:val="20"/>
          <w:szCs w:val="20"/>
        </w:rPr>
        <w:id w:val="2080623350"/>
        <w:placeholder>
          <w:docPart w:val="DefaultPlaceholder_-1854013440"/>
        </w:placeholder>
      </w:sdtPr>
      <w:sdtEndPr/>
      <w:sdtContent>
        <w:p w14:paraId="18DF22CA" w14:textId="4E5C1797" w:rsidR="001105B9" w:rsidRDefault="001105B9" w:rsidP="001105B9">
          <w:pPr>
            <w:rPr>
              <w:b/>
              <w:bCs/>
              <w:sz w:val="20"/>
              <w:szCs w:val="20"/>
            </w:rPr>
          </w:pPr>
        </w:p>
        <w:p w14:paraId="1B5D41A8" w14:textId="7814BB23" w:rsidR="001105B9" w:rsidRDefault="00FC008E" w:rsidP="001105B9">
          <w:pPr>
            <w:rPr>
              <w:b/>
              <w:bCs/>
              <w:sz w:val="20"/>
              <w:szCs w:val="20"/>
            </w:rPr>
          </w:pPr>
        </w:p>
      </w:sdtContent>
    </w:sdt>
    <w:p w14:paraId="2AE686FC" w14:textId="6AB2E919" w:rsidR="006D2843" w:rsidRPr="007132E8" w:rsidRDefault="006D2843" w:rsidP="006D2843">
      <w:pPr>
        <w:jc w:val="center"/>
        <w:rPr>
          <w:b/>
          <w:bCs/>
          <w:sz w:val="20"/>
          <w:szCs w:val="20"/>
        </w:rPr>
      </w:pPr>
      <w:r w:rsidRPr="007132E8">
        <w:rPr>
          <w:b/>
          <w:bCs/>
          <w:sz w:val="20"/>
          <w:szCs w:val="20"/>
        </w:rPr>
        <w:t>STATEMENT OF EXPERTISE</w:t>
      </w:r>
    </w:p>
    <w:sdt>
      <w:sdtPr>
        <w:rPr>
          <w:sz w:val="20"/>
          <w:szCs w:val="20"/>
        </w:rPr>
        <w:id w:val="568856753"/>
        <w:placeholder>
          <w:docPart w:val="DefaultPlaceholder_-1854013440"/>
        </w:placeholder>
      </w:sdtPr>
      <w:sdtEndPr>
        <w:rPr>
          <w:b/>
          <w:bCs/>
        </w:rPr>
      </w:sdtEndPr>
      <w:sdtContent>
        <w:p w14:paraId="68D52CD0" w14:textId="511E42C5" w:rsidR="006D2843" w:rsidRDefault="006D2843" w:rsidP="006D2843">
          <w:pPr>
            <w:rPr>
              <w:sz w:val="20"/>
              <w:szCs w:val="20"/>
            </w:rPr>
          </w:pPr>
        </w:p>
        <w:p w14:paraId="55251B67" w14:textId="5AD33F6A" w:rsidR="006D2843" w:rsidRDefault="006D2843" w:rsidP="006D2843">
          <w:pPr>
            <w:rPr>
              <w:b/>
              <w:bCs/>
              <w:sz w:val="20"/>
              <w:szCs w:val="20"/>
            </w:rPr>
          </w:pPr>
        </w:p>
        <w:p w14:paraId="60E73B08" w14:textId="77777777" w:rsidR="00090F84" w:rsidRDefault="00090F84" w:rsidP="006D2843">
          <w:pPr>
            <w:rPr>
              <w:b/>
              <w:bCs/>
              <w:sz w:val="20"/>
              <w:szCs w:val="20"/>
            </w:rPr>
          </w:pPr>
        </w:p>
        <w:p w14:paraId="6FC7380C" w14:textId="117859EB" w:rsidR="00090F84" w:rsidRPr="007132E8" w:rsidRDefault="00FC008E" w:rsidP="006D2843">
          <w:pPr>
            <w:rPr>
              <w:b/>
              <w:bCs/>
              <w:sz w:val="20"/>
              <w:szCs w:val="20"/>
            </w:rPr>
          </w:pPr>
        </w:p>
      </w:sdtContent>
    </w:sdt>
    <w:p w14:paraId="0B991138" w14:textId="77777777" w:rsidR="006D2843" w:rsidRDefault="006D2843" w:rsidP="006D2843">
      <w:pPr>
        <w:jc w:val="center"/>
        <w:rPr>
          <w:b/>
          <w:bCs/>
          <w:sz w:val="20"/>
          <w:szCs w:val="20"/>
        </w:rPr>
      </w:pPr>
      <w:r w:rsidRPr="007132E8">
        <w:rPr>
          <w:b/>
          <w:bCs/>
          <w:sz w:val="20"/>
          <w:szCs w:val="20"/>
        </w:rPr>
        <w:t>STATEMENT OF PROBABLE CAUSE</w:t>
      </w:r>
    </w:p>
    <w:sdt>
      <w:sdtPr>
        <w:rPr>
          <w:b/>
          <w:bCs/>
          <w:sz w:val="20"/>
          <w:szCs w:val="20"/>
        </w:rPr>
        <w:id w:val="-1382091364"/>
        <w:placeholder>
          <w:docPart w:val="DefaultPlaceholder_-1854013440"/>
        </w:placeholder>
      </w:sdtPr>
      <w:sdtEndPr/>
      <w:sdtContent>
        <w:p w14:paraId="28436F06" w14:textId="3C82AC55" w:rsidR="00090F84" w:rsidRDefault="00090F84" w:rsidP="006D2843">
          <w:pPr>
            <w:jc w:val="center"/>
            <w:rPr>
              <w:b/>
              <w:bCs/>
              <w:sz w:val="20"/>
              <w:szCs w:val="20"/>
            </w:rPr>
          </w:pPr>
        </w:p>
        <w:p w14:paraId="2CA81F51" w14:textId="12CAE5CD" w:rsidR="00090F84" w:rsidRPr="007132E8" w:rsidRDefault="00FC008E" w:rsidP="00E049EF">
          <w:pPr>
            <w:rPr>
              <w:b/>
              <w:bCs/>
              <w:sz w:val="20"/>
              <w:szCs w:val="20"/>
            </w:rPr>
          </w:pPr>
        </w:p>
      </w:sdtContent>
    </w:sdt>
    <w:sectPr w:rsidR="00090F84" w:rsidRPr="007132E8" w:rsidSect="00C552BF">
      <w:footerReference w:type="default" r:id="rId8"/>
      <w:pgSz w:w="12240" w:h="15840" w:code="1"/>
      <w:pgMar w:top="720" w:right="576" w:bottom="720" w:left="864" w:header="288" w:footer="288" w:gutter="0"/>
      <w:lnNumType w:countBy="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3D018" w14:textId="77777777" w:rsidR="000651B7" w:rsidRDefault="000651B7" w:rsidP="006A072B">
      <w:pPr>
        <w:spacing w:after="0" w:line="240" w:lineRule="auto"/>
      </w:pPr>
      <w:r>
        <w:separator/>
      </w:r>
    </w:p>
  </w:endnote>
  <w:endnote w:type="continuationSeparator" w:id="0">
    <w:p w14:paraId="214F7B4A" w14:textId="77777777" w:rsidR="000651B7" w:rsidRDefault="000651B7" w:rsidP="006A0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altName w:val="Calibri"/>
    <w:panose1 w:val="04020705040A02060702"/>
    <w:charset w:val="00"/>
    <w:family w:val="decorativ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7679252"/>
      <w:docPartObj>
        <w:docPartGallery w:val="Page Numbers (Bottom of Page)"/>
        <w:docPartUnique/>
      </w:docPartObj>
    </w:sdtPr>
    <w:sdtEndPr/>
    <w:sdtContent>
      <w:sdt>
        <w:sdtPr>
          <w:id w:val="1728636285"/>
          <w:docPartObj>
            <w:docPartGallery w:val="Page Numbers (Top of Page)"/>
            <w:docPartUnique/>
          </w:docPartObj>
        </w:sdtPr>
        <w:sdtEndPr/>
        <w:sdtContent>
          <w:p w14:paraId="2D92FF9C" w14:textId="0EC9B492" w:rsidR="009139CC" w:rsidRDefault="00CB4933" w:rsidP="00E66DA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sidR="00E66DA6" w:rsidRPr="00E66DA6">
              <w:rPr>
                <w:b/>
                <w:bCs/>
                <w:sz w:val="24"/>
                <w:szCs w:val="24"/>
              </w:rPr>
              <w:t xml:space="preserve">     </w:t>
            </w:r>
            <w:r w:rsidR="00E66DA6">
              <w:rPr>
                <w:b/>
                <w:bCs/>
                <w:sz w:val="24"/>
                <w:szCs w:val="24"/>
              </w:rPr>
              <w:t xml:space="preserve">  </w:t>
            </w:r>
            <w:r w:rsidR="00E66DA6" w:rsidRPr="00E66DA6">
              <w:rPr>
                <w:b/>
                <w:bCs/>
                <w:sz w:val="24"/>
                <w:szCs w:val="24"/>
              </w:rPr>
              <w:t xml:space="preserve">                                             revised 5/23/2025</w:t>
            </w:r>
          </w:p>
        </w:sdtContent>
      </w:sdt>
    </w:sdtContent>
  </w:sdt>
  <w:p w14:paraId="7B64E110" w14:textId="77777777" w:rsidR="009139CC" w:rsidRDefault="00913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909F2" w14:textId="77777777" w:rsidR="000651B7" w:rsidRDefault="000651B7" w:rsidP="006A072B">
      <w:pPr>
        <w:spacing w:after="0" w:line="240" w:lineRule="auto"/>
      </w:pPr>
      <w:r>
        <w:separator/>
      </w:r>
    </w:p>
  </w:footnote>
  <w:footnote w:type="continuationSeparator" w:id="0">
    <w:p w14:paraId="5BA1D736" w14:textId="77777777" w:rsidR="000651B7" w:rsidRDefault="000651B7" w:rsidP="006A07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91CD5"/>
    <w:multiLevelType w:val="hybridMultilevel"/>
    <w:tmpl w:val="C6D207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1D7F47"/>
    <w:multiLevelType w:val="hybridMultilevel"/>
    <w:tmpl w:val="2CF0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8588389">
    <w:abstractNumId w:val="0"/>
  </w:num>
  <w:num w:numId="2" w16cid:durableId="2130396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92F"/>
    <w:rsid w:val="00006B45"/>
    <w:rsid w:val="0003307A"/>
    <w:rsid w:val="00050702"/>
    <w:rsid w:val="00056FB0"/>
    <w:rsid w:val="000651B7"/>
    <w:rsid w:val="0006560E"/>
    <w:rsid w:val="00067367"/>
    <w:rsid w:val="00083157"/>
    <w:rsid w:val="00090F84"/>
    <w:rsid w:val="000971EC"/>
    <w:rsid w:val="000C7C39"/>
    <w:rsid w:val="000D4BE0"/>
    <w:rsid w:val="000D73D6"/>
    <w:rsid w:val="000E19DF"/>
    <w:rsid w:val="00100E05"/>
    <w:rsid w:val="00102889"/>
    <w:rsid w:val="00104409"/>
    <w:rsid w:val="00107FA1"/>
    <w:rsid w:val="001105B9"/>
    <w:rsid w:val="001375DE"/>
    <w:rsid w:val="00142016"/>
    <w:rsid w:val="00152567"/>
    <w:rsid w:val="00153C33"/>
    <w:rsid w:val="0018329E"/>
    <w:rsid w:val="0019332E"/>
    <w:rsid w:val="00193410"/>
    <w:rsid w:val="001B5E65"/>
    <w:rsid w:val="001C0104"/>
    <w:rsid w:val="001D2A9A"/>
    <w:rsid w:val="001D5D9D"/>
    <w:rsid w:val="001F522F"/>
    <w:rsid w:val="001F584A"/>
    <w:rsid w:val="00200883"/>
    <w:rsid w:val="00210862"/>
    <w:rsid w:val="00217088"/>
    <w:rsid w:val="00220387"/>
    <w:rsid w:val="002206CC"/>
    <w:rsid w:val="002777E4"/>
    <w:rsid w:val="00294758"/>
    <w:rsid w:val="002A771B"/>
    <w:rsid w:val="002E3F0D"/>
    <w:rsid w:val="0035733D"/>
    <w:rsid w:val="0037252E"/>
    <w:rsid w:val="003730A2"/>
    <w:rsid w:val="00376247"/>
    <w:rsid w:val="003B1F82"/>
    <w:rsid w:val="003B3C54"/>
    <w:rsid w:val="003C6C49"/>
    <w:rsid w:val="00412A68"/>
    <w:rsid w:val="00415CB9"/>
    <w:rsid w:val="00421289"/>
    <w:rsid w:val="00427B05"/>
    <w:rsid w:val="00430730"/>
    <w:rsid w:val="00446600"/>
    <w:rsid w:val="0049067C"/>
    <w:rsid w:val="004A18E8"/>
    <w:rsid w:val="004B2598"/>
    <w:rsid w:val="004D15FF"/>
    <w:rsid w:val="004E1543"/>
    <w:rsid w:val="004F0A9D"/>
    <w:rsid w:val="004F6B51"/>
    <w:rsid w:val="005031BD"/>
    <w:rsid w:val="00514E5B"/>
    <w:rsid w:val="005250E6"/>
    <w:rsid w:val="005266CB"/>
    <w:rsid w:val="00565833"/>
    <w:rsid w:val="0058438C"/>
    <w:rsid w:val="005A72AB"/>
    <w:rsid w:val="005B42D4"/>
    <w:rsid w:val="005E320D"/>
    <w:rsid w:val="005E6181"/>
    <w:rsid w:val="005F7906"/>
    <w:rsid w:val="0060050B"/>
    <w:rsid w:val="006045EA"/>
    <w:rsid w:val="006063F7"/>
    <w:rsid w:val="006133C9"/>
    <w:rsid w:val="00614BD1"/>
    <w:rsid w:val="00625B43"/>
    <w:rsid w:val="00635E60"/>
    <w:rsid w:val="00657F1A"/>
    <w:rsid w:val="0068447D"/>
    <w:rsid w:val="00697371"/>
    <w:rsid w:val="006A072B"/>
    <w:rsid w:val="006A5C98"/>
    <w:rsid w:val="006C6ABB"/>
    <w:rsid w:val="006D2843"/>
    <w:rsid w:val="006E60DF"/>
    <w:rsid w:val="007128CF"/>
    <w:rsid w:val="007132E8"/>
    <w:rsid w:val="00717932"/>
    <w:rsid w:val="0072110B"/>
    <w:rsid w:val="00732C2F"/>
    <w:rsid w:val="00746C2F"/>
    <w:rsid w:val="00750507"/>
    <w:rsid w:val="00762355"/>
    <w:rsid w:val="00762A0E"/>
    <w:rsid w:val="00780385"/>
    <w:rsid w:val="007A1644"/>
    <w:rsid w:val="007A37EF"/>
    <w:rsid w:val="007B175D"/>
    <w:rsid w:val="007D34D3"/>
    <w:rsid w:val="007E4930"/>
    <w:rsid w:val="007F0673"/>
    <w:rsid w:val="007F392F"/>
    <w:rsid w:val="007F5504"/>
    <w:rsid w:val="0080673C"/>
    <w:rsid w:val="008126F1"/>
    <w:rsid w:val="00821D0F"/>
    <w:rsid w:val="008223CC"/>
    <w:rsid w:val="00837100"/>
    <w:rsid w:val="00850964"/>
    <w:rsid w:val="008654C9"/>
    <w:rsid w:val="008669A8"/>
    <w:rsid w:val="008E2717"/>
    <w:rsid w:val="008E4743"/>
    <w:rsid w:val="009139CC"/>
    <w:rsid w:val="00926657"/>
    <w:rsid w:val="0095131C"/>
    <w:rsid w:val="009A5831"/>
    <w:rsid w:val="009B3198"/>
    <w:rsid w:val="009C1DE0"/>
    <w:rsid w:val="009C285B"/>
    <w:rsid w:val="009E7060"/>
    <w:rsid w:val="00A21437"/>
    <w:rsid w:val="00A537AD"/>
    <w:rsid w:val="00A55CFD"/>
    <w:rsid w:val="00A65942"/>
    <w:rsid w:val="00A677E5"/>
    <w:rsid w:val="00A85742"/>
    <w:rsid w:val="00AA0F02"/>
    <w:rsid w:val="00AE7914"/>
    <w:rsid w:val="00B2095B"/>
    <w:rsid w:val="00B21FE7"/>
    <w:rsid w:val="00B24091"/>
    <w:rsid w:val="00B42062"/>
    <w:rsid w:val="00B544CE"/>
    <w:rsid w:val="00B70A23"/>
    <w:rsid w:val="00B8686C"/>
    <w:rsid w:val="00B95512"/>
    <w:rsid w:val="00BA0CFD"/>
    <w:rsid w:val="00BB0DFA"/>
    <w:rsid w:val="00BD6C7F"/>
    <w:rsid w:val="00BF7F1D"/>
    <w:rsid w:val="00C15521"/>
    <w:rsid w:val="00C16174"/>
    <w:rsid w:val="00C552BF"/>
    <w:rsid w:val="00C55C48"/>
    <w:rsid w:val="00CA391B"/>
    <w:rsid w:val="00CB037E"/>
    <w:rsid w:val="00CB4933"/>
    <w:rsid w:val="00CC1D04"/>
    <w:rsid w:val="00CC28F6"/>
    <w:rsid w:val="00CD6BEC"/>
    <w:rsid w:val="00CF4158"/>
    <w:rsid w:val="00D05F3D"/>
    <w:rsid w:val="00D10D18"/>
    <w:rsid w:val="00D23C4B"/>
    <w:rsid w:val="00D74D84"/>
    <w:rsid w:val="00DB5CD9"/>
    <w:rsid w:val="00DC442D"/>
    <w:rsid w:val="00DC7D01"/>
    <w:rsid w:val="00E049EF"/>
    <w:rsid w:val="00E11C59"/>
    <w:rsid w:val="00E3253F"/>
    <w:rsid w:val="00E6378B"/>
    <w:rsid w:val="00E65B16"/>
    <w:rsid w:val="00E66DA6"/>
    <w:rsid w:val="00E8570C"/>
    <w:rsid w:val="00EC4635"/>
    <w:rsid w:val="00EE66D4"/>
    <w:rsid w:val="00EF04B0"/>
    <w:rsid w:val="00F01CE5"/>
    <w:rsid w:val="00F1456A"/>
    <w:rsid w:val="00F551CF"/>
    <w:rsid w:val="00F6437B"/>
    <w:rsid w:val="00F74CB3"/>
    <w:rsid w:val="00F85DE8"/>
    <w:rsid w:val="00FA3D38"/>
    <w:rsid w:val="00FB0BE2"/>
    <w:rsid w:val="00FB6B33"/>
    <w:rsid w:val="00FC008E"/>
    <w:rsid w:val="00FC4AA6"/>
    <w:rsid w:val="00FD40D2"/>
    <w:rsid w:val="00FF1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052230"/>
  <w15:chartTrackingRefBased/>
  <w15:docId w15:val="{D72F81A4-AFDA-4DF4-8E21-CD727B1A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F39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392F"/>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7F3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92F"/>
  </w:style>
  <w:style w:type="character" w:styleId="LineNumber">
    <w:name w:val="line number"/>
    <w:basedOn w:val="DefaultParagraphFont"/>
    <w:uiPriority w:val="99"/>
    <w:semiHidden/>
    <w:unhideWhenUsed/>
    <w:rsid w:val="007F392F"/>
  </w:style>
  <w:style w:type="paragraph" w:styleId="NormalWeb">
    <w:name w:val="Normal (Web)"/>
    <w:uiPriority w:val="99"/>
    <w:unhideWhenUsed/>
    <w:rsid w:val="005250E6"/>
    <w:pPr>
      <w:spacing w:beforeAutospacing="1" w:after="0" w:afterAutospacing="1" w:line="360" w:lineRule="auto"/>
      <w:jc w:val="both"/>
    </w:pPr>
    <w:rPr>
      <w:rFonts w:ascii="Times New Roman" w:eastAsia="SimSun" w:hAnsi="Times New Roman" w:cs="Times New Roman"/>
      <w:kern w:val="0"/>
      <w:sz w:val="24"/>
      <w:szCs w:val="24"/>
      <w:lang w:eastAsia="zh-CN"/>
      <w14:ligatures w14:val="none"/>
    </w:rPr>
  </w:style>
  <w:style w:type="character" w:styleId="Strong">
    <w:name w:val="Strong"/>
    <w:basedOn w:val="DefaultParagraphFont"/>
    <w:uiPriority w:val="22"/>
    <w:qFormat/>
    <w:rsid w:val="005250E6"/>
    <w:rPr>
      <w:b/>
      <w:bCs/>
    </w:rPr>
  </w:style>
  <w:style w:type="paragraph" w:styleId="ListParagraph">
    <w:name w:val="List Paragraph"/>
    <w:basedOn w:val="Normal"/>
    <w:uiPriority w:val="34"/>
    <w:qFormat/>
    <w:rsid w:val="005250E6"/>
    <w:pPr>
      <w:ind w:left="720"/>
      <w:contextualSpacing/>
    </w:pPr>
  </w:style>
  <w:style w:type="paragraph" w:styleId="FootnoteText">
    <w:name w:val="footnote text"/>
    <w:basedOn w:val="Normal"/>
    <w:link w:val="FootnoteTextChar"/>
    <w:semiHidden/>
    <w:unhideWhenUsed/>
    <w:rsid w:val="006A072B"/>
    <w:pPr>
      <w:spacing w:after="0" w:line="240" w:lineRule="auto"/>
      <w:jc w:val="both"/>
    </w:pPr>
    <w:rPr>
      <w:rFonts w:ascii="Arial" w:eastAsia="Times New Roman" w:hAnsi="Arial" w:cs="Times New Roman"/>
      <w:kern w:val="0"/>
      <w:sz w:val="20"/>
      <w:szCs w:val="20"/>
      <w14:ligatures w14:val="none"/>
    </w:rPr>
  </w:style>
  <w:style w:type="character" w:customStyle="1" w:styleId="FootnoteTextChar">
    <w:name w:val="Footnote Text Char"/>
    <w:basedOn w:val="DefaultParagraphFont"/>
    <w:link w:val="FootnoteText"/>
    <w:semiHidden/>
    <w:rsid w:val="006A072B"/>
    <w:rPr>
      <w:rFonts w:ascii="Arial" w:eastAsia="Times New Roman" w:hAnsi="Arial" w:cs="Times New Roman"/>
      <w:kern w:val="0"/>
      <w:sz w:val="20"/>
      <w:szCs w:val="20"/>
      <w14:ligatures w14:val="none"/>
    </w:rPr>
  </w:style>
  <w:style w:type="character" w:styleId="FootnoteReference">
    <w:name w:val="footnote reference"/>
    <w:basedOn w:val="DefaultParagraphFont"/>
    <w:semiHidden/>
    <w:unhideWhenUsed/>
    <w:rsid w:val="006A072B"/>
    <w:rPr>
      <w:vertAlign w:val="superscript"/>
    </w:rPr>
  </w:style>
  <w:style w:type="character" w:styleId="Hyperlink">
    <w:name w:val="Hyperlink"/>
    <w:basedOn w:val="DefaultParagraphFont"/>
    <w:uiPriority w:val="99"/>
    <w:unhideWhenUsed/>
    <w:rsid w:val="00427B05"/>
    <w:rPr>
      <w:color w:val="0563C1" w:themeColor="hyperlink"/>
      <w:u w:val="single"/>
    </w:rPr>
  </w:style>
  <w:style w:type="character" w:styleId="UnresolvedMention">
    <w:name w:val="Unresolved Mention"/>
    <w:basedOn w:val="DefaultParagraphFont"/>
    <w:uiPriority w:val="99"/>
    <w:semiHidden/>
    <w:unhideWhenUsed/>
    <w:rsid w:val="00427B05"/>
    <w:rPr>
      <w:color w:val="605E5C"/>
      <w:shd w:val="clear" w:color="auto" w:fill="E1DFDD"/>
    </w:rPr>
  </w:style>
  <w:style w:type="paragraph" w:styleId="Revision">
    <w:name w:val="Revision"/>
    <w:hidden/>
    <w:uiPriority w:val="99"/>
    <w:semiHidden/>
    <w:rsid w:val="0060050B"/>
    <w:pPr>
      <w:spacing w:after="0" w:line="240" w:lineRule="auto"/>
    </w:pPr>
  </w:style>
  <w:style w:type="character" w:styleId="PlaceholderText">
    <w:name w:val="Placeholder Text"/>
    <w:basedOn w:val="DefaultParagraphFont"/>
    <w:uiPriority w:val="99"/>
    <w:semiHidden/>
    <w:rsid w:val="00CC28F6"/>
    <w:rPr>
      <w:color w:val="666666"/>
    </w:rPr>
  </w:style>
  <w:style w:type="paragraph" w:styleId="Header">
    <w:name w:val="header"/>
    <w:basedOn w:val="Normal"/>
    <w:link w:val="HeaderChar"/>
    <w:uiPriority w:val="99"/>
    <w:unhideWhenUsed/>
    <w:rsid w:val="007128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44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E95CA01-4412-4107-A38F-145E4B361EC8}"/>
      </w:docPartPr>
      <w:docPartBody>
        <w:p w:rsidR="008914A7" w:rsidRDefault="008914A7">
          <w:r w:rsidRPr="00066AB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B0F780D-7B81-445F-856A-12C169BCD5C4}"/>
      </w:docPartPr>
      <w:docPartBody>
        <w:p w:rsidR="000D64BD" w:rsidRDefault="000D64BD">
          <w:r w:rsidRPr="00693963">
            <w:rPr>
              <w:rStyle w:val="PlaceholderText"/>
            </w:rPr>
            <w:t>Click or tap to enter a date.</w:t>
          </w:r>
        </w:p>
      </w:docPartBody>
    </w:docPart>
    <w:docPart>
      <w:docPartPr>
        <w:name w:val="FD08BE96199A44ABB84C726CB24EB9BD"/>
        <w:category>
          <w:name w:val="General"/>
          <w:gallery w:val="placeholder"/>
        </w:category>
        <w:types>
          <w:type w:val="bbPlcHdr"/>
        </w:types>
        <w:behaviors>
          <w:behavior w:val="content"/>
        </w:behaviors>
        <w:guid w:val="{8515D8A5-A565-4A6E-9581-11DD660E227D}"/>
      </w:docPartPr>
      <w:docPartBody>
        <w:p w:rsidR="00AC7713" w:rsidRDefault="00AC7713" w:rsidP="00AC7713">
          <w:pPr>
            <w:pStyle w:val="FD08BE96199A44ABB84C726CB24EB9BD"/>
          </w:pPr>
          <w:r w:rsidRPr="00C25FB6">
            <w:rPr>
              <w:rStyle w:val="PlaceholderText"/>
            </w:rPr>
            <w:t>Click or tap here to enter text.</w:t>
          </w:r>
        </w:p>
      </w:docPartBody>
    </w:docPart>
    <w:docPart>
      <w:docPartPr>
        <w:name w:val="0E464E07AAF94DBB9708925F96B98092"/>
        <w:category>
          <w:name w:val="General"/>
          <w:gallery w:val="placeholder"/>
        </w:category>
        <w:types>
          <w:type w:val="bbPlcHdr"/>
        </w:types>
        <w:behaviors>
          <w:behavior w:val="content"/>
        </w:behaviors>
        <w:guid w:val="{589F0699-B070-4CDB-B3A9-5FB87552FEBB}"/>
      </w:docPartPr>
      <w:docPartBody>
        <w:p w:rsidR="00AC7713" w:rsidRDefault="00AC7713" w:rsidP="00AC7713">
          <w:pPr>
            <w:pStyle w:val="0E464E07AAF94DBB9708925F96B98092"/>
          </w:pPr>
          <w:r w:rsidRPr="00C25FB6">
            <w:rPr>
              <w:rStyle w:val="PlaceholderText"/>
            </w:rPr>
            <w:t>Click or tap here to enter text.</w:t>
          </w:r>
        </w:p>
      </w:docPartBody>
    </w:docPart>
    <w:docPart>
      <w:docPartPr>
        <w:name w:val="6BC5A892BA0D4A67961E7D1A6D52CE3C"/>
        <w:category>
          <w:name w:val="General"/>
          <w:gallery w:val="placeholder"/>
        </w:category>
        <w:types>
          <w:type w:val="bbPlcHdr"/>
        </w:types>
        <w:behaviors>
          <w:behavior w:val="content"/>
        </w:behaviors>
        <w:guid w:val="{FA8BB78B-701B-4942-852D-8BC9D74D573D}"/>
      </w:docPartPr>
      <w:docPartBody>
        <w:p w:rsidR="00AC7713" w:rsidRDefault="00AC7713" w:rsidP="00AC7713">
          <w:pPr>
            <w:pStyle w:val="6BC5A892BA0D4A67961E7D1A6D52CE3C"/>
          </w:pPr>
          <w:r w:rsidRPr="00C25FB6">
            <w:rPr>
              <w:rStyle w:val="PlaceholderText"/>
            </w:rPr>
            <w:t>Click or tap here to enter text.</w:t>
          </w:r>
        </w:p>
      </w:docPartBody>
    </w:docPart>
    <w:docPart>
      <w:docPartPr>
        <w:name w:val="2C9FA103FEC942288FD35D86ED9EDCD0"/>
        <w:category>
          <w:name w:val="General"/>
          <w:gallery w:val="placeholder"/>
        </w:category>
        <w:types>
          <w:type w:val="bbPlcHdr"/>
        </w:types>
        <w:behaviors>
          <w:behavior w:val="content"/>
        </w:behaviors>
        <w:guid w:val="{45264FC7-B105-41A0-BB29-1BE40229D25C}"/>
      </w:docPartPr>
      <w:docPartBody>
        <w:p w:rsidR="00AC7713" w:rsidRDefault="00AC7713" w:rsidP="00AC7713">
          <w:pPr>
            <w:pStyle w:val="2C9FA103FEC942288FD35D86ED9EDCD0"/>
          </w:pPr>
          <w:r w:rsidRPr="00C25FB6">
            <w:rPr>
              <w:rStyle w:val="PlaceholderText"/>
            </w:rPr>
            <w:t>Click or tap here to enter text.</w:t>
          </w:r>
        </w:p>
      </w:docPartBody>
    </w:docPart>
    <w:docPart>
      <w:docPartPr>
        <w:name w:val="BF6E679390924D9B90C05FE0748B0CB5"/>
        <w:category>
          <w:name w:val="General"/>
          <w:gallery w:val="placeholder"/>
        </w:category>
        <w:types>
          <w:type w:val="bbPlcHdr"/>
        </w:types>
        <w:behaviors>
          <w:behavior w:val="content"/>
        </w:behaviors>
        <w:guid w:val="{5B7F507E-693E-4033-AF97-97335FDC84FF}"/>
      </w:docPartPr>
      <w:docPartBody>
        <w:p w:rsidR="00AC7713" w:rsidRDefault="00AC7713" w:rsidP="00AC7713">
          <w:pPr>
            <w:pStyle w:val="BF6E679390924D9B90C05FE0748B0CB5"/>
          </w:pPr>
          <w:r w:rsidRPr="000555EE">
            <w:rPr>
              <w:rStyle w:val="PlaceholderText"/>
              <w:u w:val="single"/>
            </w:rPr>
            <w:t>Click or tap here to enter text.</w:t>
          </w:r>
        </w:p>
      </w:docPartBody>
    </w:docPart>
    <w:docPart>
      <w:docPartPr>
        <w:name w:val="574B0944648A4EBC8BB7BA5DEE83F087"/>
        <w:category>
          <w:name w:val="General"/>
          <w:gallery w:val="placeholder"/>
        </w:category>
        <w:types>
          <w:type w:val="bbPlcHdr"/>
        </w:types>
        <w:behaviors>
          <w:behavior w:val="content"/>
        </w:behaviors>
        <w:guid w:val="{7C8AF042-EDF9-4903-A197-656A3FB1DD1C}"/>
      </w:docPartPr>
      <w:docPartBody>
        <w:p w:rsidR="00AC7713" w:rsidRDefault="00AC7713" w:rsidP="00AC7713">
          <w:pPr>
            <w:pStyle w:val="574B0944648A4EBC8BB7BA5DEE83F087"/>
          </w:pPr>
          <w:r w:rsidRPr="000555EE">
            <w:rPr>
              <w:rStyle w:val="PlaceholderText"/>
              <w:u w:val="single"/>
            </w:rPr>
            <w:t>Click or tap to enter a date.</w:t>
          </w:r>
        </w:p>
      </w:docPartBody>
    </w:docPart>
    <w:docPart>
      <w:docPartPr>
        <w:name w:val="75D05CCBAA0D47A5BCF0E17FFFEBB297"/>
        <w:category>
          <w:name w:val="General"/>
          <w:gallery w:val="placeholder"/>
        </w:category>
        <w:types>
          <w:type w:val="bbPlcHdr"/>
        </w:types>
        <w:behaviors>
          <w:behavior w:val="content"/>
        </w:behaviors>
        <w:guid w:val="{7532CB16-6376-4968-8FA5-6FD515C209D5}"/>
      </w:docPartPr>
      <w:docPartBody>
        <w:p w:rsidR="00AC7713" w:rsidRDefault="00AC7713" w:rsidP="00AC7713">
          <w:pPr>
            <w:pStyle w:val="75D05CCBAA0D47A5BCF0E17FFFEBB297"/>
          </w:pPr>
          <w:r w:rsidRPr="000555EE">
            <w:rPr>
              <w:rStyle w:val="PlaceholderText"/>
              <w:u w:val="single"/>
            </w:rPr>
            <w:t>Click or tap here to enter text.</w:t>
          </w:r>
        </w:p>
      </w:docPartBody>
    </w:docPart>
    <w:docPart>
      <w:docPartPr>
        <w:name w:val="A8A3714848244793AF75E75BDDF88675"/>
        <w:category>
          <w:name w:val="General"/>
          <w:gallery w:val="placeholder"/>
        </w:category>
        <w:types>
          <w:type w:val="bbPlcHdr"/>
        </w:types>
        <w:behaviors>
          <w:behavior w:val="content"/>
        </w:behaviors>
        <w:guid w:val="{A86B43A1-1DD2-4C6A-91C9-25F8756BC525}"/>
      </w:docPartPr>
      <w:docPartBody>
        <w:p w:rsidR="00AC7713" w:rsidRDefault="00AC7713" w:rsidP="00AC7713">
          <w:pPr>
            <w:pStyle w:val="A8A3714848244793AF75E75BDDF88675"/>
          </w:pPr>
          <w:r w:rsidRPr="00C25FB6">
            <w:rPr>
              <w:rStyle w:val="PlaceholderText"/>
            </w:rPr>
            <w:t>Click or tap here to enter text.</w:t>
          </w:r>
        </w:p>
      </w:docPartBody>
    </w:docPart>
    <w:docPart>
      <w:docPartPr>
        <w:name w:val="86D2701B6E8E41C39D19D05469720E2A"/>
        <w:category>
          <w:name w:val="General"/>
          <w:gallery w:val="placeholder"/>
        </w:category>
        <w:types>
          <w:type w:val="bbPlcHdr"/>
        </w:types>
        <w:behaviors>
          <w:behavior w:val="content"/>
        </w:behaviors>
        <w:guid w:val="{C75A26D7-81FF-4297-8231-EEB02B843706}"/>
      </w:docPartPr>
      <w:docPartBody>
        <w:p w:rsidR="00953C8B" w:rsidRDefault="00953C8B" w:rsidP="00953C8B">
          <w:pPr>
            <w:pStyle w:val="86D2701B6E8E41C39D19D05469720E2A"/>
          </w:pPr>
          <w:r w:rsidRPr="00066A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altName w:val="Calibri"/>
    <w:panose1 w:val="04020705040A02060702"/>
    <w:charset w:val="00"/>
    <w:family w:val="decorativ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4A7"/>
    <w:rsid w:val="00056FB0"/>
    <w:rsid w:val="000C7C39"/>
    <w:rsid w:val="000D64BD"/>
    <w:rsid w:val="00107FA1"/>
    <w:rsid w:val="00446600"/>
    <w:rsid w:val="00565833"/>
    <w:rsid w:val="00635E60"/>
    <w:rsid w:val="006C6ABB"/>
    <w:rsid w:val="007A1644"/>
    <w:rsid w:val="008914A7"/>
    <w:rsid w:val="008E4743"/>
    <w:rsid w:val="00953C8B"/>
    <w:rsid w:val="00AC7713"/>
    <w:rsid w:val="00BB0DFA"/>
    <w:rsid w:val="00F14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3C8B"/>
    <w:rPr>
      <w:color w:val="666666"/>
    </w:rPr>
  </w:style>
  <w:style w:type="paragraph" w:customStyle="1" w:styleId="FD08BE96199A44ABB84C726CB24EB9BD">
    <w:name w:val="FD08BE96199A44ABB84C726CB24EB9BD"/>
    <w:rsid w:val="00AC7713"/>
    <w:rPr>
      <w:lang w:eastAsia="ja-JP"/>
    </w:rPr>
  </w:style>
  <w:style w:type="paragraph" w:customStyle="1" w:styleId="0E464E07AAF94DBB9708925F96B98092">
    <w:name w:val="0E464E07AAF94DBB9708925F96B98092"/>
    <w:rsid w:val="00AC7713"/>
    <w:rPr>
      <w:lang w:eastAsia="ja-JP"/>
    </w:rPr>
  </w:style>
  <w:style w:type="paragraph" w:customStyle="1" w:styleId="6BC5A892BA0D4A67961E7D1A6D52CE3C">
    <w:name w:val="6BC5A892BA0D4A67961E7D1A6D52CE3C"/>
    <w:rsid w:val="00AC7713"/>
    <w:rPr>
      <w:lang w:eastAsia="ja-JP"/>
    </w:rPr>
  </w:style>
  <w:style w:type="paragraph" w:customStyle="1" w:styleId="2C9FA103FEC942288FD35D86ED9EDCD0">
    <w:name w:val="2C9FA103FEC942288FD35D86ED9EDCD0"/>
    <w:rsid w:val="00AC7713"/>
    <w:rPr>
      <w:lang w:eastAsia="ja-JP"/>
    </w:rPr>
  </w:style>
  <w:style w:type="paragraph" w:customStyle="1" w:styleId="BF6E679390924D9B90C05FE0748B0CB5">
    <w:name w:val="BF6E679390924D9B90C05FE0748B0CB5"/>
    <w:rsid w:val="00AC7713"/>
    <w:rPr>
      <w:lang w:eastAsia="ja-JP"/>
    </w:rPr>
  </w:style>
  <w:style w:type="paragraph" w:customStyle="1" w:styleId="574B0944648A4EBC8BB7BA5DEE83F087">
    <w:name w:val="574B0944648A4EBC8BB7BA5DEE83F087"/>
    <w:rsid w:val="00AC7713"/>
    <w:rPr>
      <w:lang w:eastAsia="ja-JP"/>
    </w:rPr>
  </w:style>
  <w:style w:type="paragraph" w:customStyle="1" w:styleId="75D05CCBAA0D47A5BCF0E17FFFEBB297">
    <w:name w:val="75D05CCBAA0D47A5BCF0E17FFFEBB297"/>
    <w:rsid w:val="00AC7713"/>
    <w:rPr>
      <w:lang w:eastAsia="ja-JP"/>
    </w:rPr>
  </w:style>
  <w:style w:type="paragraph" w:customStyle="1" w:styleId="A8A3714848244793AF75E75BDDF88675">
    <w:name w:val="A8A3714848244793AF75E75BDDF88675"/>
    <w:rsid w:val="00AC7713"/>
    <w:rPr>
      <w:lang w:eastAsia="ja-JP"/>
    </w:rPr>
  </w:style>
  <w:style w:type="paragraph" w:customStyle="1" w:styleId="86D2701B6E8E41C39D19D05469720E2A">
    <w:name w:val="86D2701B6E8E41C39D19D05469720E2A"/>
    <w:rsid w:val="00953C8B"/>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55C17-33F9-4771-A1E4-81DB431605CF}">
  <ds:schemaRefs>
    <ds:schemaRef ds:uri="http://schemas.openxmlformats.org/officeDocument/2006/bibliography"/>
  </ds:schemaRefs>
</ds:datastoreItem>
</file>

<file path=docMetadata/LabelInfo.xml><?xml version="1.0" encoding="utf-8"?>
<clbl:labelList xmlns:clbl="http://schemas.microsoft.com/office/2020/mipLabelMetadata">
  <clbl:label id="{dc94c3c7-bb48-40ff-9305-e473fd6f6a16}" enabled="0" method="" siteId="{dc94c3c7-bb48-40ff-9305-e473fd6f6a16}" removed="1"/>
</clbl:labelList>
</file>

<file path=docProps/app.xml><?xml version="1.0" encoding="utf-8"?>
<Properties xmlns="http://schemas.openxmlformats.org/officeDocument/2006/extended-properties" xmlns:vt="http://schemas.openxmlformats.org/officeDocument/2006/docPropsVTypes">
  <Template>Normal</Template>
  <TotalTime>4</TotalTime>
  <Pages>7</Pages>
  <Words>2895</Words>
  <Characters>16505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Los Angeles Superior Court</Company>
  <LinksUpToDate>false</LinksUpToDate>
  <CharactersWithSpaces>19362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Judge J.D Lord</dc:creator>
  <cp:keywords/>
  <dc:description/>
  <cp:lastModifiedBy>Judge J.D Lord</cp:lastModifiedBy>
  <cp:revision>2</cp:revision>
  <cp:lastPrinted>2023-10-10T17:59:00Z</cp:lastPrinted>
  <dcterms:created xsi:type="dcterms:W3CDTF">2025-08-16T22:14:00Z</dcterms:created>
  <dcterms:modified xsi:type="dcterms:W3CDTF">2025-08-16T22:14:00Z</dcterms:modified>
</cp:coreProperties>
</file>