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519C" w14:textId="77777777" w:rsidR="006A5D7F" w:rsidRDefault="006A5D7F" w:rsidP="006A5D7F">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0D4282AD" w14:textId="5A9431E1" w:rsidR="007F392F" w:rsidRPr="002A771B" w:rsidRDefault="008C19D7" w:rsidP="008C19D7">
      <w:pPr>
        <w:tabs>
          <w:tab w:val="center" w:pos="5400"/>
          <w:tab w:val="left" w:pos="9338"/>
        </w:tabs>
        <w:rPr>
          <w:b/>
          <w:bCs/>
          <w:sz w:val="32"/>
          <w:szCs w:val="32"/>
        </w:rPr>
      </w:pPr>
      <w:r>
        <w:rPr>
          <w:b/>
          <w:bCs/>
          <w:sz w:val="32"/>
          <w:szCs w:val="32"/>
        </w:rPr>
        <w:tab/>
      </w:r>
      <w:r w:rsidR="007F392F" w:rsidRPr="002A771B">
        <w:rPr>
          <w:b/>
          <w:bCs/>
          <w:sz w:val="32"/>
          <w:szCs w:val="32"/>
        </w:rPr>
        <w:t>SEARCH WARRANT APPLICATION</w:t>
      </w:r>
    </w:p>
    <w:p w14:paraId="78083208" w14:textId="13FC1DA2" w:rsidR="002A771B" w:rsidRPr="002A771B" w:rsidRDefault="002A771B" w:rsidP="007F392F">
      <w:pPr>
        <w:jc w:val="center"/>
        <w:rPr>
          <w:b/>
          <w:bCs/>
          <w:sz w:val="48"/>
          <w:szCs w:val="48"/>
        </w:rPr>
      </w:pPr>
      <w:r w:rsidRPr="002A771B">
        <w:rPr>
          <w:b/>
          <w:bCs/>
          <w:sz w:val="48"/>
          <w:szCs w:val="48"/>
        </w:rPr>
        <w:t xml:space="preserve">STAGE ONE </w:t>
      </w:r>
      <w:r w:rsidR="008C19D7">
        <w:rPr>
          <w:b/>
          <w:bCs/>
          <w:sz w:val="48"/>
          <w:szCs w:val="48"/>
        </w:rPr>
        <w:t>–</w:t>
      </w:r>
      <w:r w:rsidRPr="002A771B">
        <w:rPr>
          <w:b/>
          <w:bCs/>
          <w:sz w:val="48"/>
          <w:szCs w:val="48"/>
        </w:rPr>
        <w:t xml:space="preserve"> GEOFENCE</w:t>
      </w:r>
      <w:r w:rsidR="008C19D7">
        <w:rPr>
          <w:b/>
          <w:bCs/>
          <w:sz w:val="48"/>
          <w:szCs w:val="48"/>
        </w:rPr>
        <w:t xml:space="preserve"> - GOOGLE</w:t>
      </w:r>
    </w:p>
    <w:p w14:paraId="4B9BDB4C" w14:textId="47222787" w:rsidR="007F392F" w:rsidRDefault="007F392F" w:rsidP="007F392F">
      <w:pPr>
        <w:rPr>
          <w:sz w:val="20"/>
          <w:szCs w:val="20"/>
        </w:rPr>
      </w:pPr>
      <w:r w:rsidRPr="00DF707F">
        <w:rPr>
          <w:sz w:val="20"/>
          <w:szCs w:val="20"/>
        </w:rPr>
        <w:t xml:space="preserve">I, </w:t>
      </w:r>
      <w:sdt>
        <w:sdtPr>
          <w:rPr>
            <w:sz w:val="20"/>
            <w:szCs w:val="20"/>
          </w:rPr>
          <w:id w:val="1596047823"/>
          <w:placeholder>
            <w:docPart w:val="DefaultPlaceholder_-1854013440"/>
          </w:placeholder>
          <w:showingPlcHdr/>
        </w:sdtPr>
        <w:sdtEndPr/>
        <w:sdtContent>
          <w:r w:rsidR="004518D1" w:rsidRPr="00C25FB6">
            <w:rPr>
              <w:rStyle w:val="PlaceholderText"/>
            </w:rPr>
            <w:t>Click or tap here to enter text.</w:t>
          </w:r>
        </w:sdtContent>
      </w:sdt>
      <w:r w:rsidRPr="00DF707F">
        <w:rPr>
          <w:sz w:val="20"/>
          <w:szCs w:val="20"/>
        </w:rPr>
        <w:t xml:space="preserve"> am the affiant in this matter. I </w:t>
      </w:r>
      <w:r w:rsidR="00535E2C">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w:t>
      </w:r>
      <w:r w:rsidR="004D00FA" w:rsidRPr="00DF707F">
        <w:rPr>
          <w:sz w:val="20"/>
          <w:szCs w:val="20"/>
        </w:rPr>
        <w:t>or</w:t>
      </w:r>
      <w:r w:rsidRPr="00DF707F">
        <w:rPr>
          <w:sz w:val="20"/>
          <w:szCs w:val="20"/>
        </w:rPr>
        <w:t xml:space="preserve"> entity, is believed by me to be true. Based upon this information, </w:t>
      </w:r>
      <w:r>
        <w:rPr>
          <w:sz w:val="20"/>
          <w:szCs w:val="20"/>
        </w:rPr>
        <w:t xml:space="preserve">I apply for the issuance of a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sidR="00535E2C">
        <w:rPr>
          <w:sz w:val="20"/>
          <w:szCs w:val="20"/>
        </w:rPr>
        <w:t xml:space="preserve">enal </w:t>
      </w:r>
      <w:r w:rsidRPr="00DF707F">
        <w:rPr>
          <w:sz w:val="20"/>
          <w:szCs w:val="20"/>
        </w:rPr>
        <w:t>C</w:t>
      </w:r>
      <w:r w:rsidR="00535E2C">
        <w:rPr>
          <w:sz w:val="20"/>
          <w:szCs w:val="20"/>
        </w:rPr>
        <w:t>ode section</w:t>
      </w:r>
      <w:r w:rsidRPr="00DF707F">
        <w:rPr>
          <w:sz w:val="20"/>
          <w:szCs w:val="20"/>
        </w:rPr>
        <w:t xml:space="preserve"> 1524, as indicated below</w:t>
      </w:r>
      <w:r>
        <w:rPr>
          <w:sz w:val="20"/>
          <w:szCs w:val="20"/>
        </w:rPr>
        <w:t>, and I further swear</w:t>
      </w:r>
      <w:r w:rsidR="00CA391B">
        <w:rPr>
          <w:sz w:val="20"/>
          <w:szCs w:val="20"/>
        </w:rPr>
        <w:t xml:space="preserve"> and attest</w:t>
      </w:r>
      <w:r>
        <w:rPr>
          <w:sz w:val="20"/>
          <w:szCs w:val="20"/>
        </w:rPr>
        <w:t xml:space="preserve"> that nothing sought in this application pertains to an investigation into a “prohibited violation” as that term is defined in P</w:t>
      </w:r>
      <w:r w:rsidR="00535E2C">
        <w:rPr>
          <w:sz w:val="20"/>
          <w:szCs w:val="20"/>
        </w:rPr>
        <w:t xml:space="preserve">enal </w:t>
      </w:r>
      <w:r>
        <w:rPr>
          <w:sz w:val="20"/>
          <w:szCs w:val="20"/>
        </w:rPr>
        <w:t>C</w:t>
      </w:r>
      <w:r w:rsidR="00535E2C">
        <w:rPr>
          <w:sz w:val="20"/>
          <w:szCs w:val="20"/>
        </w:rPr>
        <w:t>ode section</w:t>
      </w:r>
      <w:r>
        <w:rPr>
          <w:sz w:val="20"/>
          <w:szCs w:val="20"/>
        </w:rPr>
        <w:t xml:space="preserve"> 629.5</w:t>
      </w:r>
      <w:r w:rsidR="00AA0F02">
        <w:rPr>
          <w:sz w:val="20"/>
          <w:szCs w:val="20"/>
        </w:rPr>
        <w:t>1</w:t>
      </w:r>
      <w:r>
        <w:rPr>
          <w:sz w:val="20"/>
          <w:szCs w:val="20"/>
        </w:rPr>
        <w:t>.</w:t>
      </w:r>
    </w:p>
    <w:p w14:paraId="746C953C" w14:textId="749E7978" w:rsidR="00142016" w:rsidRPr="00DF707F" w:rsidRDefault="00BA3FE7" w:rsidP="00142016">
      <w:pPr>
        <w:rPr>
          <w:sz w:val="20"/>
          <w:szCs w:val="20"/>
        </w:rPr>
      </w:pPr>
      <w:sdt>
        <w:sdtPr>
          <w:rPr>
            <w:rFonts w:ascii="Times New Roman" w:hAnsi="Times New Roman"/>
            <w:b/>
            <w:spacing w:val="-3"/>
            <w:sz w:val="18"/>
            <w:szCs w:val="18"/>
          </w:rPr>
          <w:id w:val="-83380626"/>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B52506">
        <w:rPr>
          <w:rFonts w:ascii="Times New Roman" w:hAnsi="Times New Roman"/>
          <w:b/>
          <w:spacing w:val="-3"/>
          <w:sz w:val="18"/>
          <w:szCs w:val="18"/>
        </w:rPr>
        <w:t xml:space="preserve">  </w:t>
      </w:r>
      <w:r w:rsidR="00142016" w:rsidRPr="00DF707F">
        <w:rPr>
          <w:sz w:val="20"/>
          <w:szCs w:val="20"/>
        </w:rPr>
        <w:t>The property was stolen or embezzled.</w:t>
      </w:r>
      <w:r w:rsidR="00142016">
        <w:rPr>
          <w:sz w:val="20"/>
          <w:szCs w:val="20"/>
        </w:rPr>
        <w:t xml:space="preserve"> (1524 (a)(1))</w:t>
      </w:r>
      <w:r w:rsidR="007E4930">
        <w:rPr>
          <w:sz w:val="20"/>
          <w:szCs w:val="20"/>
        </w:rPr>
        <w:t>.</w:t>
      </w:r>
    </w:p>
    <w:p w14:paraId="04A612A4" w14:textId="3399A2FC" w:rsidR="00142016" w:rsidRDefault="00BA3FE7" w:rsidP="00142016">
      <w:pPr>
        <w:rPr>
          <w:sz w:val="20"/>
          <w:szCs w:val="20"/>
        </w:rPr>
      </w:pPr>
      <w:sdt>
        <w:sdtPr>
          <w:rPr>
            <w:sz w:val="20"/>
            <w:szCs w:val="20"/>
          </w:rPr>
          <w:id w:val="-1571112083"/>
          <w14:checkbox>
            <w14:checked w14:val="0"/>
            <w14:checkedState w14:val="2612" w14:font="MS Gothic"/>
            <w14:uncheckedState w14:val="2610" w14:font="MS Gothic"/>
          </w14:checkbox>
        </w:sdtPr>
        <w:sdtEndPr/>
        <w:sdtContent>
          <w:r w:rsidR="00B52506">
            <w:rPr>
              <w:rFonts w:ascii="MS Gothic" w:eastAsia="MS Gothic" w:hAnsi="MS Gothic" w:hint="eastAsia"/>
              <w:sz w:val="20"/>
              <w:szCs w:val="20"/>
            </w:rPr>
            <w:t>☐</w:t>
          </w:r>
        </w:sdtContent>
      </w:sdt>
      <w:r w:rsidR="00B52506">
        <w:rPr>
          <w:sz w:val="20"/>
          <w:szCs w:val="20"/>
        </w:rPr>
        <w:t xml:space="preserve"> </w:t>
      </w:r>
      <w:r w:rsidR="00142016" w:rsidRPr="00DF707F">
        <w:rPr>
          <w:sz w:val="20"/>
          <w:szCs w:val="20"/>
        </w:rPr>
        <w:t xml:space="preserve">The property or things were used as </w:t>
      </w:r>
      <w:r w:rsidR="00C30BBA">
        <w:rPr>
          <w:sz w:val="20"/>
          <w:szCs w:val="20"/>
        </w:rPr>
        <w:t>the</w:t>
      </w:r>
      <w:r w:rsidR="00C30BBA" w:rsidRPr="00DF707F">
        <w:rPr>
          <w:sz w:val="20"/>
          <w:szCs w:val="20"/>
        </w:rPr>
        <w:t xml:space="preserve"> </w:t>
      </w:r>
      <w:r w:rsidR="00142016" w:rsidRPr="00DF707F">
        <w:rPr>
          <w:sz w:val="20"/>
          <w:szCs w:val="20"/>
        </w:rPr>
        <w:t>means of committing a felony</w:t>
      </w:r>
      <w:r w:rsidR="00142016">
        <w:rPr>
          <w:sz w:val="20"/>
          <w:szCs w:val="20"/>
        </w:rPr>
        <w:t>. (1524 (a)(2))</w:t>
      </w:r>
      <w:r w:rsidR="007E4930">
        <w:rPr>
          <w:sz w:val="20"/>
          <w:szCs w:val="20"/>
        </w:rPr>
        <w:t>.</w:t>
      </w:r>
    </w:p>
    <w:p w14:paraId="7225CA28" w14:textId="7E8B69FD" w:rsidR="00142016" w:rsidRPr="00DF707F" w:rsidRDefault="00BA3FE7" w:rsidP="00142016">
      <w:pPr>
        <w:rPr>
          <w:sz w:val="20"/>
          <w:szCs w:val="20"/>
        </w:rPr>
      </w:pPr>
      <w:sdt>
        <w:sdtPr>
          <w:rPr>
            <w:sz w:val="20"/>
            <w:szCs w:val="20"/>
          </w:rPr>
          <w:id w:val="-588317413"/>
          <w14:checkbox>
            <w14:checked w14:val="0"/>
            <w14:checkedState w14:val="2612" w14:font="MS Gothic"/>
            <w14:uncheckedState w14:val="2610" w14:font="MS Gothic"/>
          </w14:checkbox>
        </w:sdtPr>
        <w:sdtEndPr/>
        <w:sdtContent>
          <w:r w:rsidR="00B52506">
            <w:rPr>
              <w:rFonts w:ascii="MS Gothic" w:eastAsia="MS Gothic" w:hAnsi="MS Gothic" w:hint="eastAsia"/>
              <w:sz w:val="20"/>
              <w:szCs w:val="20"/>
            </w:rPr>
            <w:t>☐</w:t>
          </w:r>
        </w:sdtContent>
      </w:sdt>
      <w:r w:rsidR="00B52506">
        <w:rPr>
          <w:sz w:val="20"/>
          <w:szCs w:val="20"/>
        </w:rPr>
        <w:t xml:space="preserve"> </w:t>
      </w:r>
      <w:r w:rsidR="00142016">
        <w:rPr>
          <w:sz w:val="20"/>
          <w:szCs w:val="20"/>
        </w:rPr>
        <w:t xml:space="preserve">The property or things </w:t>
      </w:r>
      <w:r w:rsidR="004B301B">
        <w:rPr>
          <w:sz w:val="20"/>
          <w:szCs w:val="20"/>
        </w:rPr>
        <w:t xml:space="preserve">to be </w:t>
      </w:r>
      <w:r w:rsidR="00142016">
        <w:rPr>
          <w:sz w:val="20"/>
          <w:szCs w:val="20"/>
        </w:rPr>
        <w:t>seized are</w:t>
      </w:r>
      <w:r w:rsidR="00142016"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142016">
        <w:rPr>
          <w:sz w:val="20"/>
          <w:szCs w:val="20"/>
        </w:rPr>
        <w:t xml:space="preserve"> (1524 (a)(3))</w:t>
      </w:r>
      <w:r w:rsidR="007E4930">
        <w:rPr>
          <w:sz w:val="20"/>
          <w:szCs w:val="20"/>
        </w:rPr>
        <w:t>.</w:t>
      </w:r>
    </w:p>
    <w:p w14:paraId="2EC963A8" w14:textId="66F594D3" w:rsidR="00142016" w:rsidRPr="00DF707F" w:rsidRDefault="00BA3FE7" w:rsidP="00142016">
      <w:pPr>
        <w:rPr>
          <w:sz w:val="20"/>
          <w:szCs w:val="20"/>
        </w:rPr>
      </w:pPr>
      <w:sdt>
        <w:sdtPr>
          <w:rPr>
            <w:sz w:val="20"/>
            <w:szCs w:val="20"/>
          </w:rPr>
          <w:id w:val="-1320577272"/>
          <w14:checkbox>
            <w14:checked w14:val="0"/>
            <w14:checkedState w14:val="2612" w14:font="MS Gothic"/>
            <w14:uncheckedState w14:val="2610" w14:font="MS Gothic"/>
          </w14:checkbox>
        </w:sdtPr>
        <w:sdtEndPr/>
        <w:sdtContent>
          <w:r w:rsidR="00B52506">
            <w:rPr>
              <w:rFonts w:ascii="MS Gothic" w:eastAsia="MS Gothic" w:hAnsi="MS Gothic" w:hint="eastAsia"/>
              <w:sz w:val="20"/>
              <w:szCs w:val="20"/>
            </w:rPr>
            <w:t>☐</w:t>
          </w:r>
        </w:sdtContent>
      </w:sdt>
      <w:r w:rsidR="00B52506">
        <w:rPr>
          <w:sz w:val="20"/>
          <w:szCs w:val="20"/>
        </w:rPr>
        <w:t xml:space="preserve"> </w:t>
      </w:r>
      <w:r w:rsidR="00142016" w:rsidRPr="00DF707F">
        <w:rPr>
          <w:sz w:val="20"/>
          <w:szCs w:val="20"/>
        </w:rPr>
        <w:t>The property or things to be seized consist of an item or constitute evidence that tends to show a felony has been committed or tends to show that a particular person has committed a felony. (1524 (a)(4))</w:t>
      </w:r>
      <w:r w:rsidR="007E4930">
        <w:rPr>
          <w:sz w:val="20"/>
          <w:szCs w:val="20"/>
        </w:rPr>
        <w:t>.</w:t>
      </w:r>
    </w:p>
    <w:p w14:paraId="7F00F912" w14:textId="7960D6E1" w:rsidR="00142016" w:rsidRPr="00DF707F" w:rsidRDefault="00BA3FE7" w:rsidP="00142016">
      <w:pPr>
        <w:rPr>
          <w:sz w:val="20"/>
          <w:szCs w:val="20"/>
        </w:rPr>
      </w:pPr>
      <w:sdt>
        <w:sdtPr>
          <w:rPr>
            <w:rFonts w:ascii="Times New Roman" w:hAnsi="Times New Roman"/>
            <w:b/>
            <w:spacing w:val="-3"/>
            <w:sz w:val="18"/>
            <w:szCs w:val="18"/>
          </w:rPr>
          <w:id w:val="1092902283"/>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142016" w:rsidRPr="007B4F2C">
        <w:rPr>
          <w:rFonts w:ascii="Times New Roman" w:hAnsi="Times New Roman"/>
          <w:b/>
          <w:spacing w:val="-3"/>
          <w:sz w:val="18"/>
          <w:szCs w:val="18"/>
        </w:rPr>
        <w:t xml:space="preserve"> </w:t>
      </w:r>
      <w:r w:rsidR="00142016">
        <w:rPr>
          <w:sz w:val="20"/>
          <w:szCs w:val="20"/>
        </w:rPr>
        <w:t xml:space="preserve"> </w:t>
      </w:r>
      <w:r w:rsidR="00142016" w:rsidRPr="00DF707F">
        <w:rPr>
          <w:sz w:val="20"/>
          <w:szCs w:val="20"/>
        </w:rPr>
        <w:t>The property or things to be seized consist of evidence that tends to show that a violation of PC 311.3 or 311.11 has occurred or is occurring.</w:t>
      </w:r>
      <w:r w:rsidR="00142016">
        <w:rPr>
          <w:sz w:val="20"/>
          <w:szCs w:val="20"/>
        </w:rPr>
        <w:t xml:space="preserve"> (1524 (a)(5))</w:t>
      </w:r>
      <w:r w:rsidR="007E4930">
        <w:rPr>
          <w:sz w:val="20"/>
          <w:szCs w:val="20"/>
        </w:rPr>
        <w:t>.</w:t>
      </w:r>
    </w:p>
    <w:p w14:paraId="63602DF5" w14:textId="7B0AF080" w:rsidR="00142016" w:rsidRPr="00DF707F" w:rsidRDefault="00BA3FE7" w:rsidP="00142016">
      <w:pPr>
        <w:rPr>
          <w:sz w:val="20"/>
          <w:szCs w:val="20"/>
        </w:rPr>
      </w:pPr>
      <w:sdt>
        <w:sdtPr>
          <w:rPr>
            <w:rFonts w:ascii="Times New Roman" w:hAnsi="Times New Roman"/>
            <w:b/>
            <w:spacing w:val="-3"/>
            <w:sz w:val="18"/>
            <w:szCs w:val="18"/>
          </w:rPr>
          <w:id w:val="2118021360"/>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142016" w:rsidRPr="007B4F2C">
        <w:rPr>
          <w:rFonts w:ascii="Times New Roman" w:hAnsi="Times New Roman"/>
          <w:b/>
          <w:spacing w:val="-3"/>
          <w:sz w:val="18"/>
          <w:szCs w:val="18"/>
        </w:rPr>
        <w:t xml:space="preserve"> </w:t>
      </w:r>
      <w:r w:rsidR="00142016">
        <w:rPr>
          <w:sz w:val="20"/>
          <w:szCs w:val="20"/>
        </w:rPr>
        <w:t xml:space="preserve"> </w:t>
      </w:r>
      <w:r w:rsidR="00142016" w:rsidRPr="00DF707F">
        <w:rPr>
          <w:sz w:val="20"/>
          <w:szCs w:val="20"/>
        </w:rPr>
        <w:t xml:space="preserve">There is a warrant to arrest the person. </w:t>
      </w:r>
      <w:r w:rsidR="00142016">
        <w:rPr>
          <w:sz w:val="20"/>
          <w:szCs w:val="20"/>
        </w:rPr>
        <w:t>(1524 (a)(6))</w:t>
      </w:r>
      <w:r w:rsidR="007E4930">
        <w:rPr>
          <w:sz w:val="20"/>
          <w:szCs w:val="20"/>
        </w:rPr>
        <w:t>.</w:t>
      </w:r>
    </w:p>
    <w:p w14:paraId="28D1B836" w14:textId="3E025613" w:rsidR="00142016" w:rsidRDefault="00BA3FE7" w:rsidP="007F392F">
      <w:pPr>
        <w:rPr>
          <w:rFonts w:ascii="Times New Roman" w:hAnsi="Times New Roman"/>
          <w:b/>
          <w:spacing w:val="-3"/>
          <w:sz w:val="18"/>
          <w:szCs w:val="18"/>
        </w:rPr>
      </w:pPr>
      <w:sdt>
        <w:sdtPr>
          <w:rPr>
            <w:rFonts w:ascii="Times New Roman" w:hAnsi="Times New Roman"/>
            <w:b/>
            <w:spacing w:val="-3"/>
            <w:sz w:val="18"/>
            <w:szCs w:val="18"/>
          </w:rPr>
          <w:id w:val="453758466"/>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sdt>
        <w:sdtPr>
          <w:rPr>
            <w:rFonts w:ascii="Times New Roman" w:hAnsi="Times New Roman"/>
            <w:b/>
            <w:spacing w:val="-3"/>
            <w:sz w:val="18"/>
            <w:szCs w:val="18"/>
          </w:rPr>
          <w:id w:val="-372393183"/>
          <w:placeholder>
            <w:docPart w:val="D358A671FC874443A4A2AC6859F436BC"/>
          </w:placeholder>
          <w:showingPlcHdr/>
          <w:text/>
        </w:sdtPr>
        <w:sdtEndPr/>
        <w:sdtContent>
          <w:r w:rsidR="000555EE" w:rsidRPr="00C25FB6">
            <w:rPr>
              <w:rStyle w:val="PlaceholderText"/>
            </w:rPr>
            <w:t>Click or tap here to enter text.</w:t>
          </w:r>
        </w:sdtContent>
      </w:sdt>
      <w:r w:rsidR="007E4930">
        <w:rPr>
          <w:rFonts w:ascii="Times New Roman" w:hAnsi="Times New Roman"/>
          <w:b/>
          <w:spacing w:val="-3"/>
          <w:sz w:val="18"/>
          <w:szCs w:val="18"/>
        </w:rPr>
        <w:t xml:space="preserve"> </w:t>
      </w:r>
    </w:p>
    <w:p w14:paraId="2D410EFA" w14:textId="53BB5227" w:rsidR="00D60DF5" w:rsidRDefault="00BA3FE7" w:rsidP="00D60DF5">
      <w:pPr>
        <w:rPr>
          <w:sz w:val="20"/>
          <w:szCs w:val="20"/>
        </w:rPr>
      </w:pPr>
      <w:sdt>
        <w:sdtPr>
          <w:rPr>
            <w:rFonts w:ascii="Times New Roman" w:hAnsi="Times New Roman"/>
            <w:b/>
            <w:spacing w:val="-3"/>
            <w:sz w:val="18"/>
            <w:szCs w:val="18"/>
          </w:rPr>
          <w:id w:val="864402452"/>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sdt>
        <w:sdtPr>
          <w:rPr>
            <w:rFonts w:ascii="Times New Roman" w:hAnsi="Times New Roman"/>
            <w:b/>
            <w:spacing w:val="-3"/>
            <w:sz w:val="18"/>
            <w:szCs w:val="18"/>
          </w:rPr>
          <w:id w:val="-191534027"/>
          <w:placeholder>
            <w:docPart w:val="8CC89F13053749F2A63770B02482421A"/>
          </w:placeholder>
          <w:showingPlcHdr/>
          <w:text/>
        </w:sdtPr>
        <w:sdtEndPr/>
        <w:sdtContent>
          <w:r w:rsidR="000555EE" w:rsidRPr="00C25FB6">
            <w:rPr>
              <w:rStyle w:val="PlaceholderText"/>
            </w:rPr>
            <w:t>Click or tap here to enter text.</w:t>
          </w:r>
        </w:sdtContent>
      </w:sdt>
    </w:p>
    <w:p w14:paraId="3156A756" w14:textId="7918B94D" w:rsidR="00D60DF5" w:rsidRDefault="00BA3FE7" w:rsidP="00D60DF5">
      <w:pPr>
        <w:rPr>
          <w:sz w:val="20"/>
          <w:szCs w:val="20"/>
        </w:rPr>
      </w:pPr>
      <w:sdt>
        <w:sdtPr>
          <w:rPr>
            <w:rFonts w:ascii="Times New Roman" w:hAnsi="Times New Roman"/>
            <w:b/>
            <w:spacing w:val="-3"/>
            <w:sz w:val="18"/>
            <w:szCs w:val="18"/>
          </w:rPr>
          <w:id w:val="341750031"/>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sdt>
        <w:sdtPr>
          <w:rPr>
            <w:rFonts w:ascii="Times New Roman" w:hAnsi="Times New Roman"/>
            <w:b/>
            <w:spacing w:val="-3"/>
            <w:sz w:val="18"/>
            <w:szCs w:val="18"/>
          </w:rPr>
          <w:id w:val="-147286808"/>
          <w:placeholder>
            <w:docPart w:val="9CC85111A96E4957B8DD12A3CAC5F084"/>
          </w:placeholder>
          <w:showingPlcHdr/>
          <w:text/>
        </w:sdtPr>
        <w:sdtEndPr/>
        <w:sdtContent>
          <w:r w:rsidR="000555EE" w:rsidRPr="00C25FB6">
            <w:rPr>
              <w:rStyle w:val="PlaceholderText"/>
            </w:rPr>
            <w:t>Click or tap here to enter text.</w:t>
          </w:r>
        </w:sdtContent>
      </w:sdt>
    </w:p>
    <w:p w14:paraId="00D93CC1" w14:textId="77777777" w:rsidR="00D60DF5" w:rsidRDefault="00D60DF5" w:rsidP="007F392F">
      <w:pPr>
        <w:rPr>
          <w:sz w:val="20"/>
          <w:szCs w:val="20"/>
        </w:rPr>
      </w:pPr>
    </w:p>
    <w:p w14:paraId="22B02A2D" w14:textId="77777777" w:rsidR="00C16174" w:rsidRDefault="00C16174" w:rsidP="00C16174">
      <w:pPr>
        <w:rPr>
          <w:sz w:val="20"/>
          <w:szCs w:val="20"/>
        </w:rPr>
      </w:pPr>
      <w:r>
        <w:rPr>
          <w:sz w:val="20"/>
          <w:szCs w:val="20"/>
        </w:rPr>
        <w:t>I also request the following orders based on the information contained herein:</w:t>
      </w:r>
    </w:p>
    <w:p w14:paraId="5B4EB432" w14:textId="25B40EC5" w:rsidR="00C16174" w:rsidRDefault="00BA3FE7" w:rsidP="00C16174">
      <w:pPr>
        <w:rPr>
          <w:rFonts w:ascii="Times New Roman" w:hAnsi="Times New Roman"/>
          <w:b/>
          <w:spacing w:val="-3"/>
          <w:sz w:val="18"/>
          <w:szCs w:val="18"/>
        </w:rPr>
      </w:pPr>
      <w:sdt>
        <w:sdtPr>
          <w:rPr>
            <w:rFonts w:ascii="Times New Roman" w:hAnsi="Times New Roman"/>
            <w:b/>
            <w:spacing w:val="-3"/>
            <w:sz w:val="18"/>
            <w:szCs w:val="18"/>
          </w:rPr>
          <w:id w:val="-1706712081"/>
          <w14:checkbox>
            <w14:checked w14:val="0"/>
            <w14:checkedState w14:val="2612" w14:font="MS Gothic"/>
            <w14:uncheckedState w14:val="2610" w14:font="MS Gothic"/>
          </w14:checkbox>
        </w:sdtPr>
        <w:sdtEndPr/>
        <w:sdtContent>
          <w:r w:rsidR="00BD61CF">
            <w:rPr>
              <w:rFonts w:ascii="MS Gothic" w:eastAsia="MS Gothic" w:hAnsi="MS Gothic" w:hint="eastAsia"/>
              <w:b/>
              <w:spacing w:val="-3"/>
              <w:sz w:val="18"/>
              <w:szCs w:val="18"/>
            </w:rPr>
            <w:t>☐</w:t>
          </w:r>
        </w:sdtContent>
      </w:sdt>
      <w:r w:rsidR="00B52506">
        <w:rPr>
          <w:rFonts w:ascii="Times New Roman" w:hAnsi="Times New Roman"/>
          <w:b/>
          <w:spacing w:val="-3"/>
          <w:sz w:val="18"/>
          <w:szCs w:val="18"/>
        </w:rPr>
        <w:t xml:space="preserve"> </w:t>
      </w:r>
      <w:r w:rsidR="00C16174" w:rsidRPr="00AA4B01">
        <w:rPr>
          <w:rFonts w:ascii="Times New Roman" w:hAnsi="Times New Roman"/>
          <w:b/>
          <w:spacing w:val="-3"/>
          <w:sz w:val="18"/>
          <w:szCs w:val="18"/>
        </w:rPr>
        <w:t>Evidence Code 1040 Sealing Order</w:t>
      </w:r>
      <w:r w:rsidR="00C16174">
        <w:rPr>
          <w:rFonts w:ascii="Times New Roman" w:hAnsi="Times New Roman"/>
          <w:b/>
          <w:spacing w:val="-3"/>
          <w:sz w:val="18"/>
          <w:szCs w:val="18"/>
        </w:rPr>
        <w:tab/>
      </w:r>
      <w:r w:rsidR="00C16174">
        <w:rPr>
          <w:rFonts w:ascii="Times New Roman" w:hAnsi="Times New Roman"/>
          <w:b/>
          <w:spacing w:val="-3"/>
          <w:sz w:val="18"/>
          <w:szCs w:val="18"/>
        </w:rPr>
        <w:tab/>
      </w:r>
      <w:r w:rsidR="00C16174">
        <w:rPr>
          <w:rFonts w:ascii="Times New Roman" w:hAnsi="Times New Roman"/>
          <w:b/>
          <w:spacing w:val="-3"/>
          <w:sz w:val="18"/>
          <w:szCs w:val="18"/>
        </w:rPr>
        <w:tab/>
      </w:r>
      <w:r w:rsidR="00C16174">
        <w:rPr>
          <w:rFonts w:ascii="Times New Roman" w:hAnsi="Times New Roman"/>
          <w:b/>
          <w:spacing w:val="-3"/>
          <w:sz w:val="18"/>
          <w:szCs w:val="18"/>
        </w:rPr>
        <w:tab/>
        <w:t xml:space="preserve">         </w:t>
      </w:r>
      <w:r w:rsidR="00C16174" w:rsidRPr="00AA4B01">
        <w:rPr>
          <w:rFonts w:ascii="Times New Roman" w:hAnsi="Times New Roman"/>
          <w:b/>
          <w:spacing w:val="-3"/>
          <w:sz w:val="18"/>
          <w:szCs w:val="18"/>
        </w:rPr>
        <w:t xml:space="preserve"> </w:t>
      </w:r>
      <w:sdt>
        <w:sdtPr>
          <w:rPr>
            <w:rFonts w:ascii="Times New Roman" w:hAnsi="Times New Roman"/>
            <w:b/>
            <w:spacing w:val="-3"/>
            <w:sz w:val="18"/>
            <w:szCs w:val="18"/>
          </w:rPr>
          <w:id w:val="1073395596"/>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C16174" w:rsidRPr="00AA4B01">
        <w:rPr>
          <w:rFonts w:ascii="Times New Roman" w:hAnsi="Times New Roman"/>
          <w:b/>
          <w:spacing w:val="-3"/>
          <w:sz w:val="18"/>
          <w:szCs w:val="18"/>
        </w:rPr>
        <w:t xml:space="preserve"> </w:t>
      </w:r>
      <w:r w:rsidR="007B2547">
        <w:rPr>
          <w:rFonts w:ascii="Times New Roman" w:hAnsi="Times New Roman"/>
          <w:b/>
          <w:spacing w:val="-3"/>
          <w:sz w:val="18"/>
          <w:szCs w:val="18"/>
        </w:rPr>
        <w:t>90 day notification delay by government agency</w:t>
      </w:r>
      <w:r w:rsidR="00C16174" w:rsidRPr="00AA4B01">
        <w:rPr>
          <w:rFonts w:ascii="Times New Roman" w:hAnsi="Times New Roman"/>
          <w:b/>
          <w:spacing w:val="-3"/>
          <w:sz w:val="18"/>
          <w:szCs w:val="18"/>
        </w:rPr>
        <w:t xml:space="preserve">                                                                                                           </w:t>
      </w:r>
      <w:sdt>
        <w:sdtPr>
          <w:rPr>
            <w:rFonts w:ascii="Times New Roman" w:hAnsi="Times New Roman"/>
            <w:b/>
            <w:spacing w:val="-3"/>
            <w:sz w:val="18"/>
            <w:szCs w:val="18"/>
          </w:rPr>
          <w:id w:val="-1593158000"/>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C16174" w:rsidRPr="00AA4B01">
        <w:rPr>
          <w:rFonts w:ascii="Times New Roman" w:hAnsi="Times New Roman"/>
          <w:b/>
          <w:spacing w:val="-3"/>
          <w:sz w:val="18"/>
          <w:szCs w:val="18"/>
        </w:rPr>
        <w:t xml:space="preserve"> </w:t>
      </w:r>
      <w:r w:rsidR="007B2547">
        <w:rPr>
          <w:rFonts w:ascii="Times New Roman" w:hAnsi="Times New Roman"/>
          <w:b/>
          <w:spacing w:val="-3"/>
          <w:sz w:val="18"/>
          <w:szCs w:val="18"/>
        </w:rPr>
        <w:t>Evidence Code 1041 (Hobbs) Sealing Order</w:t>
      </w:r>
      <w:r w:rsidR="00C16174" w:rsidRPr="00AA4B01">
        <w:rPr>
          <w:rFonts w:ascii="Times New Roman" w:hAnsi="Times New Roman"/>
          <w:b/>
          <w:spacing w:val="-3"/>
          <w:sz w:val="18"/>
          <w:szCs w:val="18"/>
        </w:rPr>
        <w:t xml:space="preserve">                                            </w:t>
      </w:r>
      <w:r w:rsidR="00B52506">
        <w:rPr>
          <w:rFonts w:ascii="Times New Roman" w:hAnsi="Times New Roman"/>
          <w:b/>
          <w:spacing w:val="-3"/>
          <w:sz w:val="18"/>
          <w:szCs w:val="18"/>
        </w:rPr>
        <w:t xml:space="preserve"> </w:t>
      </w:r>
      <w:r w:rsidR="00C16174" w:rsidRPr="00AA4B01">
        <w:rPr>
          <w:rFonts w:ascii="Times New Roman" w:hAnsi="Times New Roman"/>
          <w:b/>
          <w:spacing w:val="-3"/>
          <w:sz w:val="18"/>
          <w:szCs w:val="18"/>
        </w:rPr>
        <w:t xml:space="preserve">   </w:t>
      </w:r>
      <w:sdt>
        <w:sdtPr>
          <w:rPr>
            <w:rFonts w:ascii="Times New Roman" w:hAnsi="Times New Roman"/>
            <w:b/>
            <w:spacing w:val="-3"/>
            <w:sz w:val="18"/>
            <w:szCs w:val="18"/>
          </w:rPr>
          <w:id w:val="-565799251"/>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C16174"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1063534085"/>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C16174" w:rsidRPr="00AA4B01">
        <w:rPr>
          <w:rFonts w:ascii="Times New Roman" w:hAnsi="Times New Roman"/>
          <w:b/>
          <w:spacing w:val="-3"/>
          <w:sz w:val="18"/>
          <w:szCs w:val="18"/>
        </w:rPr>
        <w:t xml:space="preserve"> </w:t>
      </w:r>
      <w:r w:rsidR="007B2547">
        <w:rPr>
          <w:rFonts w:ascii="Times New Roman" w:hAnsi="Times New Roman"/>
          <w:b/>
          <w:spacing w:val="-3"/>
          <w:sz w:val="18"/>
          <w:szCs w:val="18"/>
        </w:rPr>
        <w:t>Immediate compliance is required</w:t>
      </w:r>
      <w:r w:rsidR="007B2547">
        <w:rPr>
          <w:rFonts w:ascii="Times New Roman" w:hAnsi="Times New Roman"/>
          <w:b/>
          <w:spacing w:val="-3"/>
          <w:sz w:val="18"/>
          <w:szCs w:val="18"/>
        </w:rPr>
        <w:tab/>
      </w:r>
      <w:r w:rsidR="007B2547">
        <w:rPr>
          <w:rFonts w:ascii="Times New Roman" w:hAnsi="Times New Roman"/>
          <w:b/>
          <w:spacing w:val="-3"/>
          <w:sz w:val="18"/>
          <w:szCs w:val="18"/>
        </w:rPr>
        <w:tab/>
      </w:r>
      <w:r w:rsidR="00C16174">
        <w:rPr>
          <w:rFonts w:ascii="Times New Roman" w:hAnsi="Times New Roman"/>
          <w:b/>
          <w:spacing w:val="-3"/>
          <w:sz w:val="18"/>
          <w:szCs w:val="18"/>
        </w:rPr>
        <w:tab/>
      </w:r>
      <w:r w:rsidR="00C16174">
        <w:rPr>
          <w:rFonts w:ascii="Times New Roman" w:hAnsi="Times New Roman"/>
          <w:b/>
          <w:spacing w:val="-3"/>
          <w:sz w:val="18"/>
          <w:szCs w:val="18"/>
        </w:rPr>
        <w:tab/>
        <w:t xml:space="preserve">          </w:t>
      </w:r>
      <w:sdt>
        <w:sdtPr>
          <w:rPr>
            <w:rFonts w:ascii="Times New Roman" w:hAnsi="Times New Roman"/>
            <w:b/>
            <w:spacing w:val="-3"/>
            <w:sz w:val="18"/>
            <w:szCs w:val="18"/>
          </w:rPr>
          <w:id w:val="2147315221"/>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C16174" w:rsidRPr="00AA4B01">
        <w:rPr>
          <w:rFonts w:ascii="Times New Roman" w:hAnsi="Times New Roman"/>
          <w:b/>
          <w:spacing w:val="-3"/>
          <w:sz w:val="18"/>
          <w:szCs w:val="18"/>
        </w:rPr>
        <w:t xml:space="preserve"> </w:t>
      </w:r>
      <w:r w:rsidR="008C19D7" w:rsidRPr="00AA4B01">
        <w:rPr>
          <w:rFonts w:ascii="Times New Roman" w:hAnsi="Times New Roman"/>
          <w:b/>
          <w:spacing w:val="-3"/>
          <w:sz w:val="18"/>
          <w:szCs w:val="18"/>
        </w:rPr>
        <w:t>Delay Return until 10 days after Receipt of Data</w:t>
      </w:r>
      <w:r w:rsidR="008C19D7">
        <w:rPr>
          <w:rFonts w:ascii="Times New Roman" w:hAnsi="Times New Roman"/>
          <w:b/>
          <w:spacing w:val="-3"/>
          <w:sz w:val="18"/>
          <w:szCs w:val="18"/>
        </w:rPr>
        <w:tab/>
      </w:r>
      <w:r w:rsidR="008C19D7">
        <w:rPr>
          <w:rFonts w:ascii="Times New Roman" w:hAnsi="Times New Roman"/>
          <w:b/>
          <w:spacing w:val="-3"/>
          <w:sz w:val="18"/>
          <w:szCs w:val="18"/>
        </w:rPr>
        <w:tab/>
      </w:r>
      <w:r w:rsidR="008C19D7">
        <w:rPr>
          <w:rFonts w:ascii="Times New Roman" w:hAnsi="Times New Roman"/>
          <w:b/>
          <w:spacing w:val="-3"/>
          <w:sz w:val="18"/>
          <w:szCs w:val="18"/>
        </w:rPr>
        <w:tab/>
      </w:r>
      <w:r w:rsidR="008C19D7" w:rsidRPr="00AA4B01">
        <w:rPr>
          <w:rFonts w:ascii="Times New Roman" w:hAnsi="Times New Roman"/>
          <w:b/>
          <w:spacing w:val="-3"/>
          <w:sz w:val="18"/>
          <w:szCs w:val="18"/>
        </w:rPr>
        <w:t xml:space="preserve"> </w:t>
      </w:r>
      <w:sdt>
        <w:sdtPr>
          <w:rPr>
            <w:rFonts w:ascii="Times New Roman" w:hAnsi="Times New Roman"/>
            <w:b/>
            <w:spacing w:val="-3"/>
            <w:sz w:val="18"/>
            <w:szCs w:val="18"/>
          </w:rPr>
          <w:id w:val="-1471511665"/>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C16174" w:rsidRPr="00AA4B01">
        <w:rPr>
          <w:rFonts w:ascii="Times New Roman" w:hAnsi="Times New Roman"/>
          <w:b/>
          <w:spacing w:val="-3"/>
          <w:sz w:val="18"/>
          <w:szCs w:val="18"/>
        </w:rPr>
        <w:t xml:space="preserve"> </w:t>
      </w:r>
      <w:r w:rsidR="007B2547">
        <w:rPr>
          <w:rFonts w:ascii="Times New Roman" w:hAnsi="Times New Roman"/>
          <w:b/>
          <w:spacing w:val="-3"/>
          <w:sz w:val="18"/>
          <w:szCs w:val="18"/>
        </w:rPr>
        <w:t>Seal Page 5 pursuant to Evidence Code 1040</w:t>
      </w:r>
      <w:r w:rsidR="009005AF">
        <w:rPr>
          <w:rFonts w:ascii="Times New Roman" w:hAnsi="Times New Roman"/>
          <w:b/>
          <w:spacing w:val="-3"/>
          <w:sz w:val="18"/>
          <w:szCs w:val="18"/>
        </w:rPr>
        <w:tab/>
      </w:r>
      <w:r w:rsidR="00C16174">
        <w:rPr>
          <w:rFonts w:ascii="Times New Roman" w:hAnsi="Times New Roman"/>
          <w:b/>
          <w:spacing w:val="-3"/>
          <w:sz w:val="18"/>
          <w:szCs w:val="18"/>
        </w:rPr>
        <w:tab/>
      </w:r>
      <w:r w:rsidR="00C16174">
        <w:rPr>
          <w:rFonts w:ascii="Times New Roman" w:hAnsi="Times New Roman"/>
          <w:b/>
          <w:spacing w:val="-3"/>
          <w:sz w:val="18"/>
          <w:szCs w:val="18"/>
        </w:rPr>
        <w:tab/>
        <w:t xml:space="preserve">          </w:t>
      </w:r>
      <w:sdt>
        <w:sdtPr>
          <w:rPr>
            <w:rFonts w:ascii="Times New Roman" w:hAnsi="Times New Roman"/>
            <w:b/>
            <w:spacing w:val="-3"/>
            <w:sz w:val="18"/>
            <w:szCs w:val="18"/>
          </w:rPr>
          <w:id w:val="-670177585"/>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535E2C">
        <w:rPr>
          <w:rFonts w:ascii="Times New Roman" w:hAnsi="Times New Roman"/>
          <w:b/>
          <w:spacing w:val="-3"/>
          <w:sz w:val="18"/>
          <w:szCs w:val="18"/>
        </w:rPr>
        <w:t xml:space="preserve"> Seal all documents until Gov’t Code 7923.615 disclosure is required.</w:t>
      </w:r>
      <w:r w:rsidR="00860AE1">
        <w:rPr>
          <w:rFonts w:ascii="Times New Roman" w:hAnsi="Times New Roman"/>
          <w:b/>
          <w:spacing w:val="-3"/>
          <w:sz w:val="18"/>
          <w:szCs w:val="18"/>
        </w:rPr>
        <w:t xml:space="preserve"> </w:t>
      </w:r>
      <w:sdt>
        <w:sdtPr>
          <w:rPr>
            <w:rFonts w:ascii="Times New Roman" w:hAnsi="Times New Roman"/>
            <w:b/>
            <w:spacing w:val="-3"/>
            <w:sz w:val="18"/>
            <w:szCs w:val="18"/>
          </w:rPr>
          <w:id w:val="-985317239"/>
          <w14:checkbox>
            <w14:checked w14:val="0"/>
            <w14:checkedState w14:val="2612" w14:font="MS Gothic"/>
            <w14:uncheckedState w14:val="2610" w14:font="MS Gothic"/>
          </w14:checkbox>
        </w:sdtPr>
        <w:sdtEndPr/>
        <w:sdtContent>
          <w:r w:rsidR="00B52506">
            <w:rPr>
              <w:rFonts w:ascii="MS Gothic" w:eastAsia="MS Gothic" w:hAnsi="MS Gothic" w:hint="eastAsia"/>
              <w:b/>
              <w:spacing w:val="-3"/>
              <w:sz w:val="18"/>
              <w:szCs w:val="18"/>
            </w:rPr>
            <w:t>☐</w:t>
          </w:r>
        </w:sdtContent>
      </w:sdt>
      <w:r w:rsidR="00B52506">
        <w:rPr>
          <w:rFonts w:ascii="Times New Roman" w:hAnsi="Times New Roman"/>
          <w:b/>
          <w:spacing w:val="-3"/>
          <w:sz w:val="18"/>
          <w:szCs w:val="18"/>
        </w:rPr>
        <w:t xml:space="preserve"> </w:t>
      </w:r>
      <w:r w:rsidR="00BD470A">
        <w:rPr>
          <w:rFonts w:ascii="Times New Roman" w:hAnsi="Times New Roman"/>
          <w:b/>
          <w:spacing w:val="-3"/>
          <w:sz w:val="18"/>
          <w:szCs w:val="18"/>
        </w:rPr>
        <w:t>Night Service</w:t>
      </w:r>
      <w:r w:rsidR="00BD470A">
        <w:rPr>
          <w:rFonts w:ascii="Times New Roman" w:hAnsi="Times New Roman"/>
          <w:b/>
          <w:spacing w:val="-3"/>
          <w:sz w:val="18"/>
          <w:szCs w:val="18"/>
        </w:rPr>
        <w:tab/>
      </w:r>
      <w:r w:rsidR="00BD470A">
        <w:rPr>
          <w:rFonts w:ascii="Times New Roman" w:hAnsi="Times New Roman"/>
          <w:b/>
          <w:spacing w:val="-3"/>
          <w:sz w:val="18"/>
          <w:szCs w:val="18"/>
        </w:rPr>
        <w:tab/>
      </w:r>
      <w:r w:rsidR="00BD470A">
        <w:rPr>
          <w:rFonts w:ascii="Times New Roman" w:hAnsi="Times New Roman"/>
          <w:b/>
          <w:spacing w:val="-3"/>
          <w:sz w:val="18"/>
          <w:szCs w:val="18"/>
        </w:rPr>
        <w:tab/>
      </w:r>
      <w:r w:rsidR="00890638">
        <w:rPr>
          <w:rFonts w:ascii="Times New Roman" w:hAnsi="Times New Roman"/>
          <w:b/>
          <w:spacing w:val="-3"/>
          <w:sz w:val="18"/>
          <w:szCs w:val="18"/>
        </w:rPr>
        <w:tab/>
      </w:r>
      <w:r w:rsidR="00890638">
        <w:rPr>
          <w:rFonts w:ascii="Times New Roman" w:hAnsi="Times New Roman"/>
          <w:b/>
          <w:spacing w:val="-3"/>
          <w:sz w:val="18"/>
          <w:szCs w:val="18"/>
        </w:rPr>
        <w:tab/>
      </w:r>
      <w:r w:rsidR="00890638">
        <w:rPr>
          <w:rFonts w:ascii="Times New Roman" w:hAnsi="Times New Roman"/>
          <w:b/>
          <w:spacing w:val="-3"/>
          <w:sz w:val="18"/>
          <w:szCs w:val="18"/>
        </w:rPr>
        <w:tab/>
        <w:t xml:space="preserve">          </w:t>
      </w:r>
    </w:p>
    <w:p w14:paraId="686A10AA" w14:textId="77777777" w:rsidR="00C16174" w:rsidRDefault="00C16174" w:rsidP="00C16174">
      <w:pPr>
        <w:rPr>
          <w:sz w:val="20"/>
          <w:szCs w:val="20"/>
        </w:rPr>
      </w:pPr>
    </w:p>
    <w:p w14:paraId="24EF2889" w14:textId="494FBD40" w:rsidR="00C16174" w:rsidRDefault="00C16174" w:rsidP="00C16174">
      <w:pPr>
        <w:rPr>
          <w:sz w:val="20"/>
          <w:szCs w:val="20"/>
        </w:rPr>
      </w:pPr>
    </w:p>
    <w:p w14:paraId="7DACB1EF" w14:textId="4A9FA64B" w:rsidR="000555EE" w:rsidRPr="000555EE" w:rsidRDefault="00BA3FE7" w:rsidP="00C16174">
      <w:pPr>
        <w:rPr>
          <w:sz w:val="20"/>
          <w:szCs w:val="20"/>
          <w:u w:val="single"/>
        </w:rPr>
      </w:pPr>
      <w:sdt>
        <w:sdtPr>
          <w:rPr>
            <w:sz w:val="20"/>
            <w:szCs w:val="20"/>
            <w:u w:val="single"/>
          </w:rPr>
          <w:id w:val="569322554"/>
          <w:placeholder>
            <w:docPart w:val="D6BC9FA1A56A444FB7B90C4499D50FCF"/>
          </w:placeholder>
          <w:showingPlcHdr/>
        </w:sdtPr>
        <w:sdtEndPr/>
        <w:sdtContent>
          <w:r w:rsidR="00785477" w:rsidRPr="000555EE">
            <w:rPr>
              <w:rStyle w:val="PlaceholderText"/>
              <w:u w:val="single"/>
            </w:rPr>
            <w:t>Click or tap here to enter text.</w:t>
          </w:r>
        </w:sdtContent>
      </w:sdt>
      <w:sdt>
        <w:sdtPr>
          <w:rPr>
            <w:sz w:val="20"/>
            <w:szCs w:val="20"/>
            <w:u w:val="single"/>
          </w:rPr>
          <w:id w:val="1254634827"/>
          <w:placeholder>
            <w:docPart w:val="EDDFC6CE08844512825A1D4CC0BAE524"/>
          </w:placeholder>
          <w:showingPlcHdr/>
          <w:date>
            <w:dateFormat w:val="M/d/yyyy"/>
            <w:lid w:val="en-US"/>
            <w:storeMappedDataAs w:val="dateTime"/>
            <w:calendar w:val="gregorian"/>
          </w:date>
        </w:sdtPr>
        <w:sdtEndPr/>
        <w:sdtContent>
          <w:r w:rsidR="000555EE" w:rsidRPr="000555EE">
            <w:rPr>
              <w:rStyle w:val="PlaceholderText"/>
              <w:u w:val="single"/>
            </w:rPr>
            <w:t>Click or tap to enter a date.</w:t>
          </w:r>
        </w:sdtContent>
      </w:sdt>
      <w:r w:rsidR="000555EE" w:rsidRPr="000555EE">
        <w:rPr>
          <w:sz w:val="20"/>
          <w:szCs w:val="20"/>
        </w:rPr>
        <w:t xml:space="preserve">          </w:t>
      </w:r>
      <w:sdt>
        <w:sdtPr>
          <w:rPr>
            <w:sz w:val="20"/>
            <w:szCs w:val="20"/>
            <w:u w:val="single"/>
          </w:rPr>
          <w:id w:val="1866395354"/>
          <w:placeholder>
            <w:docPart w:val="ADFA4E627D6B464895E63945A231DF1C"/>
          </w:placeholder>
          <w:showingPlcHdr/>
          <w:text/>
        </w:sdtPr>
        <w:sdtEndPr/>
        <w:sdtContent>
          <w:r w:rsidR="000555EE" w:rsidRPr="000555EE">
            <w:rPr>
              <w:rStyle w:val="PlaceholderText"/>
              <w:u w:val="single"/>
            </w:rPr>
            <w:t>Click or tap here to enter text.</w:t>
          </w:r>
        </w:sdtContent>
      </w:sdt>
    </w:p>
    <w:p w14:paraId="13E9E823" w14:textId="709542EF" w:rsidR="00C16174" w:rsidRPr="00DF707F" w:rsidRDefault="00C16174" w:rsidP="00C16174">
      <w:pPr>
        <w:rPr>
          <w:sz w:val="20"/>
          <w:szCs w:val="20"/>
        </w:rPr>
      </w:pPr>
      <w:r>
        <w:rPr>
          <w:sz w:val="20"/>
          <w:szCs w:val="20"/>
        </w:rPr>
        <w:t>(</w:t>
      </w:r>
      <w:r w:rsidR="00D60DF5">
        <w:rPr>
          <w:sz w:val="20"/>
          <w:szCs w:val="20"/>
        </w:rPr>
        <w:t>Affiant/</w:t>
      </w:r>
      <w:r w:rsidR="00535E2C">
        <w:rPr>
          <w:sz w:val="20"/>
          <w:szCs w:val="20"/>
        </w:rPr>
        <w:t>Declarant</w:t>
      </w:r>
      <w:r>
        <w:rPr>
          <w:sz w:val="20"/>
          <w:szCs w:val="20"/>
        </w:rPr>
        <w:t xml:space="preserve"> signature)</w:t>
      </w:r>
      <w:r w:rsidR="00D60DF5">
        <w:rPr>
          <w:sz w:val="20"/>
          <w:szCs w:val="20"/>
        </w:rPr>
        <w:tab/>
      </w:r>
      <w:r w:rsidR="00D60DF5">
        <w:rPr>
          <w:sz w:val="20"/>
          <w:szCs w:val="20"/>
        </w:rPr>
        <w:tab/>
        <w:t>(Date)</w:t>
      </w:r>
      <w:r w:rsidR="00D60DF5">
        <w:rPr>
          <w:sz w:val="20"/>
          <w:szCs w:val="20"/>
        </w:rPr>
        <w:tab/>
      </w:r>
      <w:r w:rsidR="00D60DF5">
        <w:rPr>
          <w:sz w:val="20"/>
          <w:szCs w:val="20"/>
        </w:rPr>
        <w:tab/>
      </w:r>
      <w:r w:rsidR="000555EE">
        <w:rPr>
          <w:sz w:val="20"/>
          <w:szCs w:val="20"/>
        </w:rPr>
        <w:t xml:space="preserve">                 </w:t>
      </w:r>
      <w:r w:rsidR="00D60DF5">
        <w:rPr>
          <w:sz w:val="20"/>
          <w:szCs w:val="20"/>
        </w:rPr>
        <w:tab/>
        <w:t>(Violation(s) suspected)</w:t>
      </w:r>
    </w:p>
    <w:p w14:paraId="6F53BEA8" w14:textId="4494CB6C" w:rsidR="00C16174" w:rsidRDefault="007F392F" w:rsidP="00C16174">
      <w:pPr>
        <w:rPr>
          <w:rFonts w:ascii="Times New Roman" w:hAnsi="Times New Roman"/>
          <w:b/>
          <w:spacing w:val="-3"/>
          <w:sz w:val="18"/>
          <w:szCs w:val="18"/>
        </w:rPr>
      </w:pPr>
      <w:r w:rsidRPr="00142016">
        <w:rPr>
          <w:sz w:val="20"/>
          <w:szCs w:val="20"/>
        </w:rPr>
        <w:br w:type="page"/>
      </w:r>
    </w:p>
    <w:p w14:paraId="5F504265" w14:textId="77777777" w:rsidR="007F392F" w:rsidRPr="000D4BE0" w:rsidRDefault="007F392F" w:rsidP="007F392F">
      <w:pPr>
        <w:pStyle w:val="Title"/>
        <w:jc w:val="center"/>
        <w:rPr>
          <w:rFonts w:ascii="Algerian" w:hAnsi="Algerian"/>
          <w:b/>
          <w:bCs/>
          <w:sz w:val="32"/>
          <w:szCs w:val="32"/>
        </w:rPr>
      </w:pPr>
      <w:bookmarkStart w:id="2" w:name="_Hlk174697166"/>
      <w:bookmarkEnd w:id="0"/>
      <w:r w:rsidRPr="000D4BE0">
        <w:rPr>
          <w:rFonts w:ascii="Algerian" w:hAnsi="Algerian"/>
          <w:b/>
          <w:bCs/>
          <w:sz w:val="32"/>
          <w:szCs w:val="32"/>
        </w:rPr>
        <w:lastRenderedPageBreak/>
        <w:t>SEARCH WARRANT</w:t>
      </w:r>
    </w:p>
    <w:p w14:paraId="25101242" w14:textId="7794D5CD" w:rsidR="007F392F" w:rsidRPr="00C16174" w:rsidRDefault="007F392F" w:rsidP="007F392F">
      <w:pPr>
        <w:pStyle w:val="Title"/>
        <w:jc w:val="center"/>
        <w:rPr>
          <w:b/>
          <w:bCs/>
          <w:sz w:val="32"/>
          <w:szCs w:val="32"/>
        </w:rPr>
      </w:pPr>
      <w:r w:rsidRPr="00C16174">
        <w:rPr>
          <w:b/>
          <w:bCs/>
          <w:sz w:val="32"/>
          <w:szCs w:val="32"/>
        </w:rPr>
        <w:t>STATE OF CALIFORNIA, COUNTY OF LOS ANGELES</w:t>
      </w:r>
    </w:p>
    <w:p w14:paraId="30D7C317" w14:textId="77777777" w:rsidR="00CD76A0" w:rsidRDefault="00CD76A0" w:rsidP="007F392F">
      <w:pPr>
        <w:rPr>
          <w:sz w:val="20"/>
          <w:szCs w:val="20"/>
        </w:rPr>
      </w:pPr>
    </w:p>
    <w:p w14:paraId="7499213A" w14:textId="5A3EA89F" w:rsidR="007F392F" w:rsidRDefault="007F392F" w:rsidP="007F392F">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319C9134" w14:textId="77777777" w:rsidR="007F392F" w:rsidRDefault="007F392F" w:rsidP="007F392F">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5E7B375A" w14:textId="6CC0A3F6" w:rsidR="007F392F" w:rsidRPr="001962DF" w:rsidRDefault="007F392F" w:rsidP="007F392F">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w:t>
      </w:r>
      <w:r w:rsidR="004004D6" w:rsidRPr="001962DF">
        <w:rPr>
          <w:sz w:val="20"/>
          <w:szCs w:val="20"/>
        </w:rPr>
        <w:t>as set forth in Penal Code section 1536</w:t>
      </w:r>
      <w:r w:rsidR="004004D6">
        <w:rPr>
          <w:sz w:val="20"/>
          <w:szCs w:val="20"/>
        </w:rPr>
        <w:t>.</w:t>
      </w:r>
    </w:p>
    <w:p w14:paraId="479C051A" w14:textId="77777777" w:rsidR="00172DED" w:rsidRDefault="00172DED" w:rsidP="00172DED">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10B22E30" w14:textId="01BE0A37" w:rsidR="007F392F" w:rsidRPr="001962DF" w:rsidRDefault="0011486A" w:rsidP="007F392F">
      <w:pPr>
        <w:rPr>
          <w:sz w:val="20"/>
          <w:szCs w:val="20"/>
        </w:rPr>
      </w:pPr>
      <w:r>
        <w:rPr>
          <w:sz w:val="20"/>
          <w:szCs w:val="20"/>
        </w:rPr>
        <w:t>(</w:t>
      </w:r>
      <w:r w:rsidR="007F392F" w:rsidRPr="001962DF">
        <w:rPr>
          <w:sz w:val="20"/>
          <w:szCs w:val="20"/>
        </w:rPr>
        <w:t>All references to “PC”</w:t>
      </w:r>
      <w:r w:rsidR="007F392F">
        <w:rPr>
          <w:sz w:val="20"/>
          <w:szCs w:val="20"/>
        </w:rPr>
        <w:t xml:space="preserve"> or “EC”</w:t>
      </w:r>
      <w:r w:rsidR="007F392F" w:rsidRPr="001962DF">
        <w:rPr>
          <w:sz w:val="20"/>
          <w:szCs w:val="20"/>
        </w:rPr>
        <w:t xml:space="preserve"> are references to the California Penal Code</w:t>
      </w:r>
      <w:r w:rsidR="007F392F">
        <w:rPr>
          <w:sz w:val="20"/>
          <w:szCs w:val="20"/>
        </w:rPr>
        <w:t xml:space="preserve"> or</w:t>
      </w:r>
      <w:r w:rsidR="00282F16">
        <w:rPr>
          <w:sz w:val="20"/>
          <w:szCs w:val="20"/>
        </w:rPr>
        <w:t xml:space="preserve"> </w:t>
      </w:r>
      <w:r w:rsidR="0018171B">
        <w:rPr>
          <w:sz w:val="20"/>
          <w:szCs w:val="20"/>
        </w:rPr>
        <w:t>California</w:t>
      </w:r>
      <w:r w:rsidR="007F392F">
        <w:rPr>
          <w:sz w:val="20"/>
          <w:szCs w:val="20"/>
        </w:rPr>
        <w:t xml:space="preserve"> Evidence Code, respectively</w:t>
      </w:r>
      <w:r>
        <w:rPr>
          <w:sz w:val="20"/>
          <w:szCs w:val="20"/>
        </w:rPr>
        <w:t>)</w:t>
      </w:r>
    </w:p>
    <w:p w14:paraId="609C237A" w14:textId="6291EE22" w:rsidR="007F392F" w:rsidRDefault="007F392F" w:rsidP="007F392F">
      <w:pPr>
        <w:rPr>
          <w:sz w:val="20"/>
          <w:szCs w:val="20"/>
        </w:rPr>
      </w:pPr>
      <w:r>
        <w:rPr>
          <w:sz w:val="20"/>
          <w:szCs w:val="20"/>
        </w:rPr>
        <w:t>“Service Provider</w:t>
      </w:r>
      <w:r w:rsidR="00514E5B">
        <w:rPr>
          <w:sz w:val="20"/>
          <w:szCs w:val="20"/>
        </w:rPr>
        <w:t>(s)</w:t>
      </w:r>
      <w:r>
        <w:rPr>
          <w:sz w:val="20"/>
          <w:szCs w:val="20"/>
        </w:rPr>
        <w:t>”</w:t>
      </w:r>
      <w:r w:rsidR="00B1796B">
        <w:rPr>
          <w:sz w:val="20"/>
          <w:szCs w:val="20"/>
        </w:rPr>
        <w:t xml:space="preserve"> [</w:t>
      </w:r>
      <w:r w:rsidR="00B1796B" w:rsidRPr="001962DF">
        <w:rPr>
          <w:sz w:val="20"/>
          <w:szCs w:val="20"/>
        </w:rPr>
        <w:t>as</w:t>
      </w:r>
      <w:r w:rsidR="00B1796B">
        <w:rPr>
          <w:sz w:val="20"/>
          <w:szCs w:val="20"/>
        </w:rPr>
        <w:t xml:space="preserve"> that term is </w:t>
      </w:r>
      <w:r w:rsidR="00B1796B" w:rsidRPr="001962DF">
        <w:rPr>
          <w:sz w:val="20"/>
          <w:szCs w:val="20"/>
        </w:rPr>
        <w:t>described in PC 1546 (j)</w:t>
      </w:r>
      <w:r w:rsidR="00B1796B">
        <w:rPr>
          <w:sz w:val="20"/>
          <w:szCs w:val="20"/>
        </w:rPr>
        <w:t>]</w:t>
      </w:r>
      <w:r>
        <w:rPr>
          <w:sz w:val="20"/>
          <w:szCs w:val="20"/>
        </w:rPr>
        <w:t xml:space="preserve"> include</w:t>
      </w:r>
      <w:r w:rsidR="00514E5B">
        <w:rPr>
          <w:sz w:val="20"/>
          <w:szCs w:val="20"/>
        </w:rPr>
        <w:t>s</w:t>
      </w:r>
      <w:r>
        <w:rPr>
          <w:sz w:val="20"/>
          <w:szCs w:val="20"/>
        </w:rPr>
        <w:t xml:space="preserve"> all cellphone carriers, websites, social media sites, email service providers, remote computing service</w:t>
      </w:r>
      <w:r w:rsidR="00170B48">
        <w:rPr>
          <w:sz w:val="20"/>
          <w:szCs w:val="20"/>
        </w:rPr>
        <w:t>s,</w:t>
      </w:r>
      <w:r>
        <w:rPr>
          <w:sz w:val="20"/>
          <w:szCs w:val="20"/>
        </w:rPr>
        <w:t xml:space="preserve"> and all other entities providing electronic communications or electronic storage.</w:t>
      </w:r>
    </w:p>
    <w:p w14:paraId="2B577EB3" w14:textId="324AC0DE" w:rsidR="00152567" w:rsidRPr="001962DF" w:rsidRDefault="00152567" w:rsidP="00152567">
      <w:pPr>
        <w:rPr>
          <w:sz w:val="20"/>
          <w:szCs w:val="20"/>
        </w:rPr>
      </w:pPr>
      <w:r>
        <w:rPr>
          <w:sz w:val="20"/>
          <w:szCs w:val="20"/>
        </w:rPr>
        <w:t>Service Provider shall</w:t>
      </w:r>
      <w:r w:rsidR="00AB7989">
        <w:rPr>
          <w:sz w:val="20"/>
          <w:szCs w:val="20"/>
        </w:rPr>
        <w:t xml:space="preserve"> provide the items listed </w:t>
      </w:r>
      <w:r w:rsidR="00286745">
        <w:rPr>
          <w:sz w:val="20"/>
          <w:szCs w:val="20"/>
        </w:rPr>
        <w:t>herein as “Item to be searched/seized”</w:t>
      </w:r>
      <w:r w:rsidR="00AB7989">
        <w:rPr>
          <w:sz w:val="20"/>
          <w:szCs w:val="20"/>
        </w:rPr>
        <w:t xml:space="preserve"> and</w:t>
      </w:r>
      <w:r>
        <w:rPr>
          <w:sz w:val="20"/>
          <w:szCs w:val="20"/>
        </w:rPr>
        <w:t xml:space="preserve"> verify the authenticity of any electronic information it produces pursuant to Penal Code 1546.1(d)(3).</w:t>
      </w:r>
    </w:p>
    <w:p w14:paraId="6109F40F" w14:textId="77777777" w:rsidR="007F392F" w:rsidRDefault="007F392F" w:rsidP="007F392F">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9D33E32" w14:textId="77399A6B" w:rsidR="006309CF" w:rsidRDefault="006309CF" w:rsidP="006309CF">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11A25500" w14:textId="77777777" w:rsidR="006A0260" w:rsidRDefault="006A0260" w:rsidP="007F392F">
      <w:pPr>
        <w:rPr>
          <w:sz w:val="20"/>
          <w:szCs w:val="20"/>
        </w:rPr>
      </w:pPr>
    </w:p>
    <w:p w14:paraId="55E4BD23" w14:textId="539837D2" w:rsidR="007F392F" w:rsidRPr="001962DF" w:rsidRDefault="007F392F" w:rsidP="007F392F">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29E50603" w14:textId="5995B7DE" w:rsidR="007F2588" w:rsidRDefault="007F392F" w:rsidP="007F392F">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299366595"/>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572163228"/>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r w:rsidR="001F2E2F">
        <w:rPr>
          <w:sz w:val="20"/>
          <w:szCs w:val="20"/>
        </w:rPr>
        <w:t xml:space="preserve"> </w:t>
      </w:r>
      <w:sdt>
        <w:sdtPr>
          <w:rPr>
            <w:b/>
            <w:spacing w:val="-3"/>
            <w:sz w:val="18"/>
            <w:szCs w:val="18"/>
          </w:rPr>
          <w:id w:val="-895583099"/>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1A46FCCD" w14:textId="783B4A5A" w:rsidR="007F2588" w:rsidRDefault="00BA3FE7" w:rsidP="007F2588">
      <w:pPr>
        <w:rPr>
          <w:rFonts w:cstheme="minorHAnsi"/>
          <w:bCs/>
          <w:spacing w:val="-3"/>
          <w:sz w:val="20"/>
          <w:szCs w:val="20"/>
        </w:rPr>
      </w:pPr>
      <w:sdt>
        <w:sdtPr>
          <w:rPr>
            <w:rFonts w:ascii="Times New Roman" w:hAnsi="Times New Roman"/>
            <w:b/>
            <w:spacing w:val="-3"/>
            <w:sz w:val="18"/>
            <w:szCs w:val="18"/>
          </w:rPr>
          <w:id w:val="2110309889"/>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007F2588" w:rsidRPr="00AA4B01">
        <w:rPr>
          <w:rFonts w:ascii="Times New Roman" w:hAnsi="Times New Roman"/>
          <w:b/>
          <w:spacing w:val="-3"/>
          <w:sz w:val="18"/>
          <w:szCs w:val="18"/>
        </w:rPr>
        <w:t xml:space="preserve"> </w:t>
      </w:r>
      <w:r w:rsidR="007F2588" w:rsidRPr="00CD76A0">
        <w:rPr>
          <w:rFonts w:cstheme="minorHAnsi"/>
          <w:bCs/>
          <w:spacing w:val="-3"/>
          <w:sz w:val="20"/>
          <w:szCs w:val="20"/>
        </w:rPr>
        <w:t xml:space="preserve">Page 5 is ordered </w:t>
      </w:r>
      <w:r w:rsidR="007F2588" w:rsidRPr="00CD76A0">
        <w:rPr>
          <w:rFonts w:cstheme="minorHAnsi"/>
          <w:b/>
          <w:spacing w:val="-3"/>
          <w:sz w:val="20"/>
          <w:szCs w:val="20"/>
        </w:rPr>
        <w:t>Sealed</w:t>
      </w:r>
      <w:r w:rsidR="007F2588" w:rsidRPr="00CD76A0">
        <w:rPr>
          <w:rFonts w:cstheme="minorHAnsi"/>
          <w:bCs/>
          <w:spacing w:val="-3"/>
          <w:sz w:val="20"/>
          <w:szCs w:val="20"/>
        </w:rPr>
        <w:t xml:space="preserve"> pursuant to EC 1040</w:t>
      </w:r>
      <w:r w:rsidR="007F2588">
        <w:rPr>
          <w:rFonts w:cstheme="minorHAnsi"/>
          <w:bCs/>
          <w:spacing w:val="-3"/>
          <w:sz w:val="20"/>
          <w:szCs w:val="20"/>
        </w:rPr>
        <w:t>.</w:t>
      </w:r>
      <w:r w:rsidR="007F2588">
        <w:rPr>
          <w:rFonts w:cstheme="minorHAnsi"/>
          <w:bCs/>
          <w:spacing w:val="-3"/>
          <w:sz w:val="20"/>
          <w:szCs w:val="20"/>
        </w:rPr>
        <w:tab/>
      </w:r>
      <w:r w:rsidR="007F2588">
        <w:rPr>
          <w:rFonts w:cstheme="minorHAnsi"/>
          <w:bCs/>
          <w:spacing w:val="-3"/>
          <w:sz w:val="20"/>
          <w:szCs w:val="20"/>
        </w:rPr>
        <w:tab/>
      </w:r>
      <w:r w:rsidR="007F2588">
        <w:rPr>
          <w:rFonts w:cstheme="minorHAnsi"/>
          <w:bCs/>
          <w:spacing w:val="-3"/>
          <w:sz w:val="20"/>
          <w:szCs w:val="20"/>
        </w:rPr>
        <w:tab/>
      </w:r>
      <w:r w:rsidR="007F2588">
        <w:rPr>
          <w:rFonts w:cstheme="minorHAnsi"/>
          <w:bCs/>
          <w:spacing w:val="-3"/>
          <w:sz w:val="20"/>
          <w:szCs w:val="20"/>
        </w:rPr>
        <w:tab/>
      </w:r>
      <w:sdt>
        <w:sdtPr>
          <w:rPr>
            <w:rFonts w:cstheme="minorHAnsi"/>
            <w:b/>
            <w:spacing w:val="-3"/>
            <w:sz w:val="18"/>
            <w:szCs w:val="18"/>
          </w:rPr>
          <w:id w:val="511106956"/>
          <w14:checkbox>
            <w14:checked w14:val="0"/>
            <w14:checkedState w14:val="2612" w14:font="MS Gothic"/>
            <w14:uncheckedState w14:val="2610" w14:font="MS Gothic"/>
          </w14:checkbox>
        </w:sdtPr>
        <w:sdtEndPr/>
        <w:sdtContent>
          <w:r w:rsidR="001F2E2F">
            <w:rPr>
              <w:rFonts w:ascii="MS Gothic" w:eastAsia="MS Gothic" w:hAnsi="MS Gothic" w:cstheme="minorHAnsi" w:hint="eastAsia"/>
              <w:b/>
              <w:spacing w:val="-3"/>
              <w:sz w:val="18"/>
              <w:szCs w:val="18"/>
            </w:rPr>
            <w:t>☐</w:t>
          </w:r>
        </w:sdtContent>
      </w:sdt>
      <w:r w:rsidR="007F2588" w:rsidRPr="007B4F2C">
        <w:rPr>
          <w:rFonts w:ascii="Times New Roman" w:hAnsi="Times New Roman"/>
          <w:b/>
          <w:spacing w:val="-3"/>
          <w:sz w:val="18"/>
          <w:szCs w:val="18"/>
        </w:rPr>
        <w:t xml:space="preserve"> </w:t>
      </w:r>
      <w:r w:rsidR="007F2588">
        <w:rPr>
          <w:sz w:val="20"/>
          <w:szCs w:val="20"/>
        </w:rPr>
        <w:t>Immediate compliance is required.</w:t>
      </w:r>
    </w:p>
    <w:p w14:paraId="2CEC1DA4" w14:textId="4472634B" w:rsidR="007F392F" w:rsidRDefault="00BA3FE7" w:rsidP="007F392F">
      <w:pPr>
        <w:rPr>
          <w:sz w:val="20"/>
          <w:szCs w:val="20"/>
        </w:rPr>
      </w:pPr>
      <w:sdt>
        <w:sdtPr>
          <w:rPr>
            <w:rFonts w:ascii="Times New Roman" w:hAnsi="Times New Roman"/>
            <w:b/>
            <w:spacing w:val="-3"/>
            <w:sz w:val="18"/>
            <w:szCs w:val="18"/>
          </w:rPr>
          <w:id w:val="1028538089"/>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007F392F" w:rsidRPr="007B4F2C">
        <w:rPr>
          <w:rFonts w:ascii="Times New Roman" w:hAnsi="Times New Roman"/>
          <w:b/>
          <w:spacing w:val="-3"/>
          <w:sz w:val="18"/>
          <w:szCs w:val="18"/>
        </w:rPr>
        <w:t xml:space="preserve"> </w:t>
      </w:r>
      <w:r w:rsidR="007F392F" w:rsidRPr="001962DF">
        <w:rPr>
          <w:sz w:val="20"/>
          <w:szCs w:val="20"/>
        </w:rPr>
        <w:t xml:space="preserve">The </w:t>
      </w:r>
      <w:r w:rsidR="007F392F" w:rsidRPr="0077648F">
        <w:rPr>
          <w:b/>
          <w:bCs/>
          <w:sz w:val="20"/>
          <w:szCs w:val="20"/>
        </w:rPr>
        <w:t>Service Provider</w:t>
      </w:r>
      <w:r w:rsidR="007F392F" w:rsidRPr="001962DF">
        <w:rPr>
          <w:sz w:val="20"/>
          <w:szCs w:val="20"/>
        </w:rPr>
        <w:t xml:space="preserve"> and employees shall </w:t>
      </w:r>
      <w:r w:rsidR="007F392F" w:rsidRPr="0077648F">
        <w:rPr>
          <w:b/>
          <w:bCs/>
          <w:sz w:val="20"/>
          <w:szCs w:val="20"/>
        </w:rPr>
        <w:t>NOT notify</w:t>
      </w:r>
      <w:r w:rsidR="007F392F" w:rsidRPr="001962DF">
        <w:rPr>
          <w:sz w:val="20"/>
          <w:szCs w:val="20"/>
        </w:rPr>
        <w:t xml:space="preserve"> the subscriber or disclose any information about this warrant to the subscriber or any other person, other than to those </w:t>
      </w:r>
      <w:r w:rsidR="006A0260">
        <w:rPr>
          <w:sz w:val="20"/>
          <w:szCs w:val="20"/>
        </w:rPr>
        <w:t>necessary to comply with this warrant</w:t>
      </w:r>
      <w:r w:rsidR="007F392F" w:rsidRPr="001962DF">
        <w:rPr>
          <w:sz w:val="20"/>
          <w:szCs w:val="20"/>
        </w:rPr>
        <w:t xml:space="preserve">, for </w:t>
      </w:r>
      <w:r w:rsidR="007F392F" w:rsidRPr="0077648F">
        <w:rPr>
          <w:b/>
          <w:bCs/>
          <w:sz w:val="20"/>
          <w:szCs w:val="20"/>
        </w:rPr>
        <w:t>90 days</w:t>
      </w:r>
      <w:r w:rsidR="007F392F" w:rsidRPr="001962DF">
        <w:rPr>
          <w:sz w:val="20"/>
          <w:szCs w:val="20"/>
        </w:rPr>
        <w:t>.</w:t>
      </w:r>
    </w:p>
    <w:p w14:paraId="7939EF85" w14:textId="3D235516" w:rsidR="007F392F" w:rsidRPr="001962DF" w:rsidRDefault="00BA3FE7" w:rsidP="007F392F">
      <w:pPr>
        <w:rPr>
          <w:sz w:val="20"/>
          <w:szCs w:val="20"/>
        </w:rPr>
      </w:pPr>
      <w:sdt>
        <w:sdtPr>
          <w:rPr>
            <w:rFonts w:ascii="Times New Roman" w:hAnsi="Times New Roman"/>
            <w:b/>
            <w:spacing w:val="-3"/>
            <w:sz w:val="18"/>
            <w:szCs w:val="18"/>
          </w:rPr>
          <w:id w:val="-1286351811"/>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007F392F" w:rsidRPr="007B4F2C">
        <w:rPr>
          <w:rFonts w:ascii="Times New Roman" w:hAnsi="Times New Roman"/>
          <w:b/>
          <w:spacing w:val="-3"/>
          <w:sz w:val="18"/>
          <w:szCs w:val="18"/>
        </w:rPr>
        <w:t xml:space="preserve"> </w:t>
      </w:r>
      <w:r w:rsidR="007F392F" w:rsidRPr="0077648F">
        <w:rPr>
          <w:b/>
          <w:bCs/>
          <w:sz w:val="20"/>
          <w:szCs w:val="20"/>
        </w:rPr>
        <w:t>Peace Officers</w:t>
      </w:r>
      <w:r w:rsidR="007F392F">
        <w:rPr>
          <w:sz w:val="20"/>
          <w:szCs w:val="20"/>
        </w:rPr>
        <w:t xml:space="preserve"> executing this warrant</w:t>
      </w:r>
      <w:r w:rsidR="007F392F" w:rsidRPr="001962DF">
        <w:rPr>
          <w:sz w:val="20"/>
          <w:szCs w:val="20"/>
        </w:rPr>
        <w:t xml:space="preserve"> may </w:t>
      </w:r>
      <w:r w:rsidR="007F392F" w:rsidRPr="0077648F">
        <w:rPr>
          <w:b/>
          <w:bCs/>
          <w:sz w:val="20"/>
          <w:szCs w:val="20"/>
        </w:rPr>
        <w:t>delay</w:t>
      </w:r>
      <w:r w:rsidR="007F392F" w:rsidRPr="001962DF">
        <w:rPr>
          <w:sz w:val="20"/>
          <w:szCs w:val="20"/>
        </w:rPr>
        <w:t xml:space="preserve"> PC 1546.2 </w:t>
      </w:r>
      <w:r w:rsidR="007F392F" w:rsidRPr="00C40DEB">
        <w:rPr>
          <w:b/>
          <w:bCs/>
          <w:sz w:val="20"/>
          <w:szCs w:val="20"/>
        </w:rPr>
        <w:t>notification</w:t>
      </w:r>
      <w:r w:rsidR="007F392F" w:rsidRPr="001962DF">
        <w:rPr>
          <w:sz w:val="20"/>
          <w:szCs w:val="20"/>
        </w:rPr>
        <w:t xml:space="preserve"> to the identified target(s) for </w:t>
      </w:r>
      <w:r w:rsidR="007F392F" w:rsidRPr="0077648F">
        <w:rPr>
          <w:b/>
          <w:bCs/>
          <w:sz w:val="20"/>
          <w:szCs w:val="20"/>
        </w:rPr>
        <w:t>90 days</w:t>
      </w:r>
      <w:r w:rsidR="007F392F" w:rsidRPr="001962DF">
        <w:rPr>
          <w:sz w:val="20"/>
          <w:szCs w:val="20"/>
        </w:rPr>
        <w:t>.</w:t>
      </w:r>
    </w:p>
    <w:p w14:paraId="3EA6C471" w14:textId="3491DE93" w:rsidR="007F392F" w:rsidRPr="001962DF" w:rsidRDefault="00BA3FE7" w:rsidP="007F392F">
      <w:pPr>
        <w:rPr>
          <w:sz w:val="20"/>
          <w:szCs w:val="20"/>
        </w:rPr>
      </w:pPr>
      <w:sdt>
        <w:sdtPr>
          <w:rPr>
            <w:rFonts w:ascii="Times New Roman" w:hAnsi="Times New Roman"/>
            <w:b/>
            <w:spacing w:val="-3"/>
            <w:sz w:val="18"/>
            <w:szCs w:val="18"/>
          </w:rPr>
          <w:id w:val="308519669"/>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007F392F" w:rsidRPr="007B4F2C">
        <w:rPr>
          <w:rFonts w:ascii="Times New Roman" w:hAnsi="Times New Roman"/>
          <w:b/>
          <w:spacing w:val="-3"/>
          <w:sz w:val="18"/>
          <w:szCs w:val="18"/>
        </w:rPr>
        <w:t xml:space="preserve"> </w:t>
      </w:r>
      <w:r w:rsidR="007F392F">
        <w:rPr>
          <w:sz w:val="20"/>
          <w:szCs w:val="20"/>
        </w:rPr>
        <w:t xml:space="preserve"> Return shall be within 10 days of receipt of data or information.</w:t>
      </w:r>
    </w:p>
    <w:p w14:paraId="63691BC4" w14:textId="65DB7B8C" w:rsidR="00535E2C" w:rsidRPr="00D83C5F" w:rsidRDefault="00BA3FE7" w:rsidP="00535E2C">
      <w:pPr>
        <w:rPr>
          <w:rFonts w:cstheme="minorHAnsi"/>
          <w:bCs/>
          <w:sz w:val="20"/>
          <w:szCs w:val="20"/>
        </w:rPr>
      </w:pPr>
      <w:sdt>
        <w:sdtPr>
          <w:rPr>
            <w:rFonts w:ascii="Times New Roman" w:hAnsi="Times New Roman"/>
            <w:b/>
            <w:spacing w:val="-3"/>
            <w:sz w:val="18"/>
            <w:szCs w:val="18"/>
          </w:rPr>
          <w:id w:val="-1892409890"/>
          <w14:checkbox>
            <w14:checked w14:val="0"/>
            <w14:checkedState w14:val="2612" w14:font="MS Gothic"/>
            <w14:uncheckedState w14:val="2610" w14:font="MS Gothic"/>
          </w14:checkbox>
        </w:sdtPr>
        <w:sdtEndPr/>
        <w:sdtContent>
          <w:r w:rsidR="001F2E2F">
            <w:rPr>
              <w:rFonts w:ascii="MS Gothic" w:eastAsia="MS Gothic" w:hAnsi="MS Gothic" w:hint="eastAsia"/>
              <w:b/>
              <w:spacing w:val="-3"/>
              <w:sz w:val="18"/>
              <w:szCs w:val="18"/>
            </w:rPr>
            <w:t>☐</w:t>
          </w:r>
        </w:sdtContent>
      </w:sdt>
      <w:r w:rsidR="00535E2C">
        <w:rPr>
          <w:rFonts w:ascii="Times New Roman" w:hAnsi="Times New Roman"/>
          <w:b/>
          <w:spacing w:val="-3"/>
          <w:sz w:val="18"/>
          <w:szCs w:val="18"/>
        </w:rPr>
        <w:t xml:space="preserve"> </w:t>
      </w:r>
      <w:r w:rsidR="00535E2C" w:rsidRPr="00D83C5F">
        <w:rPr>
          <w:rFonts w:cstheme="minorHAnsi"/>
          <w:bCs/>
          <w:spacing w:val="-3"/>
          <w:sz w:val="20"/>
          <w:szCs w:val="20"/>
        </w:rPr>
        <w:t>All information in this</w:t>
      </w:r>
      <w:r w:rsidR="00535E2C">
        <w:rPr>
          <w:rFonts w:cstheme="minorHAnsi"/>
          <w:bCs/>
          <w:spacing w:val="-3"/>
          <w:sz w:val="20"/>
          <w:szCs w:val="20"/>
        </w:rPr>
        <w:t xml:space="preserve"> </w:t>
      </w:r>
      <w:r w:rsidR="008D6B41">
        <w:rPr>
          <w:rFonts w:cstheme="minorHAnsi"/>
          <w:bCs/>
          <w:spacing w:val="-3"/>
          <w:sz w:val="20"/>
          <w:szCs w:val="20"/>
        </w:rPr>
        <w:t>document</w:t>
      </w:r>
      <w:r w:rsidR="00535E2C" w:rsidRPr="00D83C5F">
        <w:rPr>
          <w:rFonts w:cstheme="minorHAnsi"/>
          <w:bCs/>
          <w:spacing w:val="-3"/>
          <w:sz w:val="20"/>
          <w:szCs w:val="20"/>
        </w:rPr>
        <w:t xml:space="preserve"> is ordered </w:t>
      </w:r>
      <w:r w:rsidR="00535E2C" w:rsidRPr="00D83C5F">
        <w:rPr>
          <w:rFonts w:cstheme="minorHAnsi"/>
          <w:b/>
          <w:spacing w:val="-3"/>
          <w:sz w:val="20"/>
          <w:szCs w:val="20"/>
        </w:rPr>
        <w:t xml:space="preserve">SEALED </w:t>
      </w:r>
      <w:r w:rsidR="00535E2C" w:rsidRPr="00D83C5F">
        <w:rPr>
          <w:rFonts w:cstheme="minorHAnsi"/>
          <w:bCs/>
          <w:spacing w:val="-3"/>
          <w:sz w:val="20"/>
          <w:szCs w:val="20"/>
        </w:rPr>
        <w:t>until</w:t>
      </w:r>
      <w:r w:rsidR="008D6B41">
        <w:rPr>
          <w:rFonts w:cstheme="minorHAnsi"/>
          <w:bCs/>
          <w:spacing w:val="-3"/>
          <w:sz w:val="20"/>
          <w:szCs w:val="20"/>
        </w:rPr>
        <w:t xml:space="preserve"> disclosure is required by</w:t>
      </w:r>
      <w:r w:rsidR="00535E2C" w:rsidRPr="00D83C5F">
        <w:rPr>
          <w:rFonts w:cstheme="minorHAnsi"/>
          <w:bCs/>
          <w:spacing w:val="-3"/>
          <w:sz w:val="20"/>
          <w:szCs w:val="20"/>
        </w:rPr>
        <w:t xml:space="preserve"> Gov’t Code 7923.615</w:t>
      </w:r>
      <w:r w:rsidR="008D6B41">
        <w:rPr>
          <w:rFonts w:cstheme="minorHAnsi"/>
          <w:bCs/>
          <w:spacing w:val="-3"/>
          <w:sz w:val="20"/>
          <w:szCs w:val="20"/>
        </w:rPr>
        <w:t xml:space="preserve"> or P</w:t>
      </w:r>
      <w:r w:rsidR="00AB7989">
        <w:rPr>
          <w:rFonts w:cstheme="minorHAnsi"/>
          <w:bCs/>
          <w:spacing w:val="-3"/>
          <w:sz w:val="20"/>
          <w:szCs w:val="20"/>
        </w:rPr>
        <w:t xml:space="preserve">enal </w:t>
      </w:r>
      <w:r w:rsidR="008D6B41">
        <w:rPr>
          <w:rFonts w:cstheme="minorHAnsi"/>
          <w:bCs/>
          <w:spacing w:val="-3"/>
          <w:sz w:val="20"/>
          <w:szCs w:val="20"/>
        </w:rPr>
        <w:t>C</w:t>
      </w:r>
      <w:r w:rsidR="00AB7989">
        <w:rPr>
          <w:rFonts w:cstheme="minorHAnsi"/>
          <w:bCs/>
          <w:spacing w:val="-3"/>
          <w:sz w:val="20"/>
          <w:szCs w:val="20"/>
        </w:rPr>
        <w:t>ode</w:t>
      </w:r>
      <w:r w:rsidR="008D6B41">
        <w:rPr>
          <w:rFonts w:cstheme="minorHAnsi"/>
          <w:bCs/>
          <w:spacing w:val="-3"/>
          <w:sz w:val="20"/>
          <w:szCs w:val="20"/>
        </w:rPr>
        <w:t xml:space="preserve"> 1546.2.</w:t>
      </w:r>
      <w:r w:rsidR="00535E2C" w:rsidRPr="00D83C5F">
        <w:rPr>
          <w:rFonts w:cstheme="minorHAnsi"/>
          <w:bCs/>
          <w:spacing w:val="-3"/>
          <w:sz w:val="20"/>
          <w:szCs w:val="20"/>
        </w:rPr>
        <w:t xml:space="preserve">  </w:t>
      </w:r>
    </w:p>
    <w:p w14:paraId="537A2E6B" w14:textId="77777777" w:rsidR="006A0260" w:rsidRDefault="00CD76A0" w:rsidP="009F1B9E">
      <w:pPr>
        <w:rPr>
          <w:rFonts w:cstheme="minorHAnsi"/>
          <w:bCs/>
          <w:spacing w:val="-3"/>
          <w:sz w:val="20"/>
          <w:szCs w:val="20"/>
        </w:rPr>
      </w:pPr>
      <w:r w:rsidRPr="00CD76A0">
        <w:rPr>
          <w:rFonts w:cstheme="minorHAnsi"/>
          <w:bCs/>
          <w:spacing w:val="-3"/>
          <w:sz w:val="20"/>
          <w:szCs w:val="20"/>
        </w:rPr>
        <w:t xml:space="preserve"> </w:t>
      </w:r>
      <w:r w:rsidR="00890638" w:rsidRPr="00CD76A0">
        <w:rPr>
          <w:rFonts w:cstheme="minorHAnsi"/>
          <w:bCs/>
          <w:spacing w:val="-3"/>
          <w:sz w:val="20"/>
          <w:szCs w:val="20"/>
        </w:rPr>
        <w:t xml:space="preserve">     </w:t>
      </w:r>
    </w:p>
    <w:p w14:paraId="43BDE902" w14:textId="2811F1E9" w:rsidR="00AD4674" w:rsidRPr="00CD76A0" w:rsidRDefault="00890638" w:rsidP="009F1B9E">
      <w:pPr>
        <w:rPr>
          <w:bCs/>
          <w:sz w:val="20"/>
          <w:szCs w:val="20"/>
        </w:rPr>
      </w:pPr>
      <w:r w:rsidRPr="00CD76A0">
        <w:rPr>
          <w:rFonts w:cstheme="minorHAnsi"/>
          <w:bCs/>
          <w:spacing w:val="-3"/>
          <w:sz w:val="20"/>
          <w:szCs w:val="20"/>
        </w:rPr>
        <w:t xml:space="preserve">   </w:t>
      </w:r>
      <w:r w:rsidR="00CD76A0"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DefaultPlaceholder_-1854013440"/>
        </w:placeholder>
        <w15:appearance w15:val="tags"/>
      </w:sdtPr>
      <w:sdtEndPr/>
      <w:sdtContent>
        <w:p w14:paraId="706AF6E2" w14:textId="2131A96A" w:rsidR="007F392F" w:rsidRPr="00525B7D" w:rsidRDefault="007F392F" w:rsidP="00BA3FE7">
          <w:pPr>
            <w:rPr>
              <w:bCs/>
              <w:sz w:val="20"/>
              <w:szCs w:val="20"/>
              <w:u w:val="single"/>
            </w:rPr>
          </w:pPr>
          <w:r w:rsidRPr="00525B7D">
            <w:rPr>
              <w:sz w:val="20"/>
              <w:szCs w:val="20"/>
              <w:u w:val="single"/>
            </w:rPr>
            <w:t>_______________________________</w:t>
          </w:r>
          <w:r w:rsidR="00BA3FE7">
            <w:rPr>
              <w:sz w:val="20"/>
              <w:szCs w:val="20"/>
              <w:u w:val="single"/>
            </w:rPr>
            <w:t>________________________________________________________</w:t>
          </w:r>
          <w:r w:rsidRPr="00525B7D">
            <w:rPr>
              <w:sz w:val="20"/>
              <w:szCs w:val="20"/>
              <w:u w:val="single"/>
            </w:rPr>
            <w:t>_________</w:t>
          </w:r>
        </w:p>
      </w:sdtContent>
    </w:sdt>
    <w:p w14:paraId="4F7556F9" w14:textId="46C41A28" w:rsidR="00BA3FE7" w:rsidRPr="001962DF" w:rsidRDefault="00BA3FE7" w:rsidP="00BA3FE7">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w:t>
      </w:r>
      <w:r>
        <w:rPr>
          <w:sz w:val="20"/>
          <w:szCs w:val="20"/>
        </w:rPr>
        <w:tab/>
        <w:t>Signature &amp; Printed Name</w:t>
      </w:r>
    </w:p>
    <w:p w14:paraId="3619892B" w14:textId="29E9C3C7" w:rsidR="007F392F" w:rsidRPr="001962DF" w:rsidRDefault="006A0260" w:rsidP="006A0260">
      <w:pPr>
        <w:rPr>
          <w:sz w:val="20"/>
          <w:szCs w:val="20"/>
        </w:rPr>
      </w:pPr>
      <w:r>
        <w:rPr>
          <w:sz w:val="20"/>
          <w:szCs w:val="20"/>
        </w:rPr>
        <w:t xml:space="preserve">                                                                </w:t>
      </w:r>
      <w:r w:rsidR="007F392F" w:rsidRPr="001962DF">
        <w:rPr>
          <w:sz w:val="20"/>
          <w:szCs w:val="20"/>
        </w:rPr>
        <w:t>Judge of the Superior Court of Los Angeles County</w:t>
      </w:r>
    </w:p>
    <w:p w14:paraId="0CB013D6" w14:textId="27D915A4" w:rsidR="007F392F" w:rsidRPr="00254D8E" w:rsidRDefault="00C16174" w:rsidP="0011084A">
      <w:pPr>
        <w:jc w:val="center"/>
        <w:rPr>
          <w:rFonts w:ascii="Times New Roman" w:hAnsi="Times New Roman" w:cs="Times New Roman"/>
          <w:sz w:val="20"/>
          <w:szCs w:val="20"/>
        </w:rPr>
      </w:pPr>
      <w:r>
        <w:rPr>
          <w:rFonts w:ascii="Times New Roman" w:hAnsi="Times New Roman" w:cs="Times New Roman"/>
          <w:sz w:val="20"/>
          <w:szCs w:val="20"/>
        </w:rPr>
        <w:br w:type="page"/>
      </w:r>
      <w:bookmarkStart w:id="3" w:name="_Hlk174698808"/>
      <w:bookmarkEnd w:id="2"/>
      <w:r w:rsidR="007F392F" w:rsidRPr="00254D8E">
        <w:rPr>
          <w:rFonts w:ascii="Times New Roman" w:hAnsi="Times New Roman" w:cs="Times New Roman"/>
          <w:sz w:val="20"/>
          <w:szCs w:val="20"/>
        </w:rPr>
        <w:lastRenderedPageBreak/>
        <w:t>ADDITIONA</w:t>
      </w:r>
      <w:r w:rsidR="00890638">
        <w:rPr>
          <w:rFonts w:ascii="Times New Roman" w:hAnsi="Times New Roman" w:cs="Times New Roman"/>
          <w:sz w:val="20"/>
          <w:szCs w:val="20"/>
        </w:rPr>
        <w:t>L REQUESTS</w:t>
      </w:r>
    </w:p>
    <w:p w14:paraId="59F5AAB8" w14:textId="7F1E9B43" w:rsidR="007F392F" w:rsidRPr="00254D8E"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020285047"/>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323050290"/>
          <w:placeholder>
            <w:docPart w:val="DefaultPlaceholder_-1854013440"/>
          </w:placeholder>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77011068"/>
          <w:placeholder>
            <w:docPart w:val="DefaultPlaceholder_-1854013440"/>
          </w:placeholder>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809777535"/>
          <w:placeholder>
            <w:docPart w:val="DefaultPlaceholder_-1854013440"/>
          </w:placeholder>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69131720"/>
          <w:placeholder>
            <w:docPart w:val="DefaultPlaceholder_-1854013440"/>
          </w:placeholder>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40A3349A" w14:textId="7C39EE2B" w:rsidR="007F392F" w:rsidRPr="00254D8E"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179188049"/>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402822224"/>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0372960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6563821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78279808"/>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CA391B">
            <w:rPr>
              <w:rFonts w:ascii="Times New Roman" w:hAnsi="Times New Roman" w:cs="Times New Roman"/>
              <w:b/>
              <w:spacing w:val="-3"/>
              <w:sz w:val="20"/>
              <w:szCs w:val="20"/>
            </w:rPr>
            <w:t>,</w:t>
          </w:r>
        </w:sdtContent>
      </w:sdt>
      <w:r w:rsidR="00CA391B">
        <w:rPr>
          <w:rFonts w:ascii="Times New Roman" w:hAnsi="Times New Roman" w:cs="Times New Roman"/>
          <w:b/>
          <w:spacing w:val="-3"/>
          <w:sz w:val="20"/>
          <w:szCs w:val="20"/>
        </w:rPr>
        <w:t xml:space="preserve"> inclusive,</w:t>
      </w:r>
      <w:r w:rsidR="007F392F"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140658666"/>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5143A7">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2085409333"/>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8054866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5134623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45814285"/>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83405731"/>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8D6B41">
        <w:rPr>
          <w:rFonts w:ascii="Times New Roman" w:hAnsi="Times New Roman" w:cs="Times New Roman"/>
          <w:b/>
          <w:spacing w:val="-3"/>
          <w:sz w:val="20"/>
          <w:szCs w:val="20"/>
        </w:rPr>
        <w:t>__.</w:t>
      </w:r>
    </w:p>
    <w:p w14:paraId="5025D707" w14:textId="483C6492" w:rsidR="007F392F" w:rsidRPr="00254D8E"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662247449"/>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609094415"/>
          <w:placeholder>
            <w:docPart w:val="DefaultPlaceholder_-1854013440"/>
          </w:placeholder>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982612822"/>
          <w:placeholder>
            <w:docPart w:val="DefaultPlaceholder_-1854013440"/>
          </w:placeholder>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613426620"/>
          <w:placeholder>
            <w:docPart w:val="DefaultPlaceholder_-1854013440"/>
          </w:placeholder>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5412804"/>
          <w:placeholder>
            <w:docPart w:val="DefaultPlaceholder_-1854013440"/>
          </w:placeholder>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15473484" w:rsidR="007F392F" w:rsidRPr="00254D8E"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2013104328"/>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delaying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0654AE66" w:rsidR="007F392F" w:rsidRPr="00254D8E"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090121593"/>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233434381"/>
          <w:placeholder>
            <w:docPart w:val="DefaultPlaceholder_-1854013440"/>
          </w:placeholder>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18264134"/>
          <w:placeholder>
            <w:docPart w:val="DefaultPlaceholder_-1854013440"/>
          </w:placeholder>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451057714"/>
          <w:placeholder>
            <w:docPart w:val="DefaultPlaceholder_-1854013440"/>
          </w:placeholder>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1430120"/>
          <w:placeholder>
            <w:docPart w:val="DefaultPlaceholder_-1854013440"/>
          </w:placeholder>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bookmarkStart w:id="4" w:name="_Hlk152566545"/>
    <w:p w14:paraId="2FA502B5" w14:textId="694F0398" w:rsidR="009F1B9E"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2142308555"/>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535E2C">
        <w:rPr>
          <w:rFonts w:ascii="Times New Roman" w:hAnsi="Times New Roman" w:cs="Times New Roman"/>
          <w:b/>
          <w:spacing w:val="-3"/>
          <w:sz w:val="20"/>
          <w:szCs w:val="20"/>
        </w:rPr>
        <w:t xml:space="preserve"> To preserve the integrity of the investigation, I request that all information in this</w:t>
      </w:r>
      <w:r w:rsidR="00890638">
        <w:rPr>
          <w:rFonts w:ascii="Times New Roman" w:hAnsi="Times New Roman" w:cs="Times New Roman"/>
          <w:b/>
          <w:spacing w:val="-3"/>
          <w:sz w:val="20"/>
          <w:szCs w:val="20"/>
        </w:rPr>
        <w:t xml:space="preserve"> document</w:t>
      </w:r>
      <w:r w:rsidR="00535E2C">
        <w:rPr>
          <w:rFonts w:ascii="Times New Roman" w:hAnsi="Times New Roman" w:cs="Times New Roman"/>
          <w:b/>
          <w:spacing w:val="-3"/>
          <w:sz w:val="20"/>
          <w:szCs w:val="20"/>
        </w:rPr>
        <w:t xml:space="preserve"> and the Return be SEALED until disclosure is required by Government Code 7923.615</w:t>
      </w:r>
      <w:r w:rsidR="00890638">
        <w:rPr>
          <w:rFonts w:ascii="Times New Roman" w:hAnsi="Times New Roman" w:cs="Times New Roman"/>
          <w:b/>
          <w:spacing w:val="-3"/>
          <w:sz w:val="20"/>
          <w:szCs w:val="20"/>
        </w:rPr>
        <w:t>, Penal Code 1546.2,</w:t>
      </w:r>
      <w:r w:rsidR="00535E2C">
        <w:rPr>
          <w:rFonts w:ascii="Times New Roman" w:hAnsi="Times New Roman" w:cs="Times New Roman"/>
          <w:b/>
          <w:spacing w:val="-3"/>
          <w:sz w:val="20"/>
          <w:szCs w:val="20"/>
        </w:rPr>
        <w:t xml:space="preserve"> or the arrest of the suspect(s), whichever is sooner.</w:t>
      </w:r>
      <w:bookmarkEnd w:id="4"/>
    </w:p>
    <w:p w14:paraId="6B091781" w14:textId="28F2B3D9" w:rsidR="009F1B9E" w:rsidRDefault="00BA3FE7" w:rsidP="009F1B9E">
      <w:pPr>
        <w:rPr>
          <w:rFonts w:ascii="Times New Roman" w:hAnsi="Times New Roman" w:cs="Times New Roman"/>
          <w:b/>
          <w:spacing w:val="-3"/>
          <w:sz w:val="20"/>
          <w:szCs w:val="20"/>
        </w:rPr>
      </w:pPr>
      <w:sdt>
        <w:sdtPr>
          <w:rPr>
            <w:rFonts w:ascii="Times New Roman" w:hAnsi="Times New Roman" w:cs="Times New Roman"/>
            <w:b/>
            <w:spacing w:val="-3"/>
            <w:sz w:val="20"/>
            <w:szCs w:val="20"/>
          </w:rPr>
          <w:id w:val="530776275"/>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9F1B9E" w:rsidRPr="00254D8E">
        <w:rPr>
          <w:rFonts w:ascii="Times New Roman" w:hAnsi="Times New Roman" w:cs="Times New Roman"/>
          <w:b/>
          <w:spacing w:val="-3"/>
          <w:sz w:val="20"/>
          <w:szCs w:val="20"/>
        </w:rPr>
        <w:t xml:space="preserve"> I </w:t>
      </w:r>
      <w:r w:rsidR="009F1B9E">
        <w:rPr>
          <w:rFonts w:ascii="Times New Roman" w:hAnsi="Times New Roman" w:cs="Times New Roman"/>
          <w:b/>
          <w:spacing w:val="-3"/>
          <w:sz w:val="20"/>
          <w:szCs w:val="20"/>
        </w:rPr>
        <w:t>request a court order to the Service Provider to expedite delivery of the data requested</w:t>
      </w:r>
      <w:r w:rsidR="0011084A">
        <w:rPr>
          <w:rFonts w:ascii="Times New Roman" w:hAnsi="Times New Roman" w:cs="Times New Roman"/>
          <w:b/>
          <w:spacing w:val="-3"/>
          <w:sz w:val="20"/>
          <w:szCs w:val="20"/>
        </w:rPr>
        <w:t xml:space="preserve"> by requiring IMMEDIATE COMPLIANCE</w:t>
      </w:r>
      <w:r w:rsidR="009F1B9E">
        <w:rPr>
          <w:rFonts w:ascii="Times New Roman" w:hAnsi="Times New Roman" w:cs="Times New Roman"/>
          <w:b/>
          <w:spacing w:val="-3"/>
          <w:sz w:val="20"/>
          <w:szCs w:val="20"/>
        </w:rPr>
        <w:t>. This request is based on the information provided at the end of my statement of probable cause.</w:t>
      </w:r>
    </w:p>
    <w:p w14:paraId="4C18DD07" w14:textId="1B6D742D" w:rsidR="0011084A"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774581758"/>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CD76A0" w:rsidRPr="00254D8E">
        <w:rPr>
          <w:rFonts w:ascii="Times New Roman" w:hAnsi="Times New Roman" w:cs="Times New Roman"/>
          <w:b/>
          <w:spacing w:val="-3"/>
          <w:sz w:val="20"/>
          <w:szCs w:val="20"/>
        </w:rPr>
        <w:t xml:space="preserve"> I </w:t>
      </w:r>
      <w:r w:rsidR="00CD76A0">
        <w:rPr>
          <w:rFonts w:ascii="Times New Roman" w:hAnsi="Times New Roman" w:cs="Times New Roman"/>
          <w:b/>
          <w:spacing w:val="-3"/>
          <w:sz w:val="20"/>
          <w:szCs w:val="20"/>
        </w:rPr>
        <w:t>request that Page 5 be sealed as Official Information pursuant to Evidence Code 1040</w:t>
      </w:r>
      <w:r w:rsidR="0011084A">
        <w:rPr>
          <w:rFonts w:ascii="Times New Roman" w:hAnsi="Times New Roman" w:cs="Times New Roman"/>
          <w:b/>
          <w:spacing w:val="-3"/>
          <w:sz w:val="20"/>
          <w:szCs w:val="20"/>
        </w:rPr>
        <w:t>.</w:t>
      </w:r>
    </w:p>
    <w:p w14:paraId="5B4D6132" w14:textId="007C4A2F" w:rsidR="006D2843" w:rsidRDefault="00BA3FE7"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517744603"/>
          <w14:checkbox>
            <w14:checked w14:val="0"/>
            <w14:checkedState w14:val="2612" w14:font="MS Gothic"/>
            <w14:uncheckedState w14:val="2610" w14:font="MS Gothic"/>
          </w14:checkbox>
        </w:sdtPr>
        <w:sdtEndPr/>
        <w:sdtContent>
          <w:r w:rsidR="001F2E2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have </w:t>
      </w:r>
      <w:r w:rsidR="00BD61CF">
        <w:rPr>
          <w:rFonts w:ascii="Times New Roman" w:hAnsi="Times New Roman" w:cs="Times New Roman"/>
          <w:b/>
          <w:spacing w:val="-3"/>
          <w:sz w:val="20"/>
          <w:szCs w:val="20"/>
        </w:rPr>
        <w:t>listed other requests on the page labeled Appendix A.</w:t>
      </w:r>
    </w:p>
    <w:p w14:paraId="755C037A" w14:textId="084ECAAC" w:rsidR="0011084A" w:rsidRPr="0011084A" w:rsidRDefault="0011084A" w:rsidP="0011084A">
      <w:pPr>
        <w:pStyle w:val="NormalWeb"/>
        <w:spacing w:line="240" w:lineRule="auto"/>
        <w:jc w:val="center"/>
        <w:rPr>
          <w:rFonts w:asciiTheme="minorHAnsi" w:hAnsiTheme="minorHAnsi" w:cstheme="minorHAnsi"/>
          <w:b/>
          <w:bCs/>
          <w:sz w:val="20"/>
          <w:szCs w:val="20"/>
          <w:u w:val="single"/>
        </w:rPr>
      </w:pPr>
      <w:r w:rsidRPr="0011084A">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11084A">
        <w:rPr>
          <w:rFonts w:asciiTheme="minorHAnsi" w:hAnsiTheme="minorHAnsi" w:cstheme="minorHAnsi"/>
          <w:b/>
          <w:bCs/>
          <w:sz w:val="20"/>
          <w:szCs w:val="20"/>
          <w:u w:val="single"/>
        </w:rPr>
        <w:t>)(2)</w:t>
      </w:r>
    </w:p>
    <w:p w14:paraId="05461B99" w14:textId="070D3805" w:rsidR="006D2843"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sidR="00784775">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11EEA8F9" w14:textId="77777777" w:rsidR="00890638" w:rsidRPr="00200883" w:rsidRDefault="00890638" w:rsidP="00890638">
      <w:pPr>
        <w:contextualSpacing/>
        <w:jc w:val="center"/>
        <w:rPr>
          <w:rFonts w:cs="Arial"/>
          <w:b/>
          <w:bCs/>
          <w:sz w:val="20"/>
          <w:u w:val="single"/>
        </w:rPr>
      </w:pPr>
      <w:r>
        <w:rPr>
          <w:rFonts w:cs="Arial"/>
          <w:b/>
          <w:bCs/>
          <w:sz w:val="20"/>
          <w:u w:val="single"/>
        </w:rPr>
        <w:t>DELAY OF SEARCH WARRANT RETURN</w:t>
      </w:r>
    </w:p>
    <w:p w14:paraId="0BD51F31" w14:textId="77777777" w:rsidR="00890638" w:rsidRPr="00730D07" w:rsidRDefault="00890638" w:rsidP="00890638">
      <w:pPr>
        <w:contextualSpacing/>
        <w:jc w:val="center"/>
        <w:rPr>
          <w:rFonts w:cs="Arial"/>
          <w:sz w:val="20"/>
        </w:rPr>
      </w:pPr>
    </w:p>
    <w:p w14:paraId="0A1A6043" w14:textId="77777777" w:rsidR="00890638" w:rsidRDefault="00890638" w:rsidP="00890638">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30EBAC6E" w14:textId="77777777" w:rsidR="00890638" w:rsidRPr="00A537AD" w:rsidRDefault="00890638" w:rsidP="00890638">
      <w:pPr>
        <w:jc w:val="center"/>
        <w:rPr>
          <w:rFonts w:cs="Arial"/>
          <w:b/>
          <w:bCs/>
          <w:sz w:val="20"/>
          <w:szCs w:val="20"/>
          <w:u w:val="single"/>
        </w:rPr>
      </w:pPr>
      <w:r>
        <w:rPr>
          <w:rFonts w:cs="Arial"/>
          <w:b/>
          <w:bCs/>
          <w:sz w:val="20"/>
          <w:szCs w:val="20"/>
          <w:u w:val="single"/>
        </w:rPr>
        <w:t>NON-DISCLOSURE AND DELAY OF NOTIFICATION</w:t>
      </w:r>
    </w:p>
    <w:p w14:paraId="5C42B361" w14:textId="77777777" w:rsidR="00890638" w:rsidRPr="00200883" w:rsidRDefault="00890638" w:rsidP="00890638">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05E86BA8" w14:textId="77777777" w:rsidR="00890638" w:rsidRPr="00A537AD" w:rsidRDefault="00890638" w:rsidP="00890638">
      <w:pPr>
        <w:tabs>
          <w:tab w:val="left" w:pos="-1080"/>
        </w:tabs>
        <w:ind w:right="720"/>
        <w:jc w:val="center"/>
        <w:rPr>
          <w:rFonts w:cs="Arial"/>
          <w:b/>
          <w:bCs/>
          <w:sz w:val="20"/>
          <w:szCs w:val="20"/>
          <w:u w:val="single"/>
        </w:rPr>
      </w:pPr>
      <w:r>
        <w:rPr>
          <w:rFonts w:cs="Arial"/>
          <w:b/>
          <w:bCs/>
          <w:sz w:val="20"/>
          <w:szCs w:val="20"/>
          <w:u w:val="single"/>
        </w:rPr>
        <w:t>NIGHT SERVICE</w:t>
      </w:r>
    </w:p>
    <w:p w14:paraId="70F0CC49" w14:textId="17266A6D" w:rsidR="00890638" w:rsidRPr="00B21FE7" w:rsidRDefault="00890638" w:rsidP="00890638">
      <w:pPr>
        <w:rPr>
          <w:rFonts w:cstheme="minorHAnsi"/>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EC7E06">
        <w:rPr>
          <w:sz w:val="20"/>
          <w:szCs w:val="20"/>
        </w:rPr>
        <w:t>.</w:t>
      </w:r>
    </w:p>
    <w:bookmarkEnd w:id="1"/>
    <w:bookmarkEnd w:id="3"/>
    <w:p w14:paraId="2C033F97" w14:textId="1DAA4C37" w:rsidR="006A072B" w:rsidRPr="00735A50" w:rsidRDefault="00E8570C" w:rsidP="00784775">
      <w:pPr>
        <w:jc w:val="center"/>
        <w:rPr>
          <w:rFonts w:cs="Arial"/>
          <w:b/>
          <w:sz w:val="20"/>
          <w:szCs w:val="20"/>
          <w:u w:val="single"/>
        </w:rPr>
      </w:pPr>
      <w:r>
        <w:rPr>
          <w:rFonts w:cs="Arial"/>
          <w:b/>
          <w:sz w:val="20"/>
          <w:szCs w:val="20"/>
          <w:u w:val="single"/>
        </w:rPr>
        <w:br w:type="page"/>
      </w:r>
      <w:r w:rsidR="006A072B" w:rsidRPr="00735A50">
        <w:rPr>
          <w:rFonts w:cs="Arial"/>
          <w:b/>
          <w:sz w:val="20"/>
          <w:szCs w:val="20"/>
          <w:u w:val="single"/>
        </w:rPr>
        <w:lastRenderedPageBreak/>
        <w:t>SCOPE OF SEARCH</w:t>
      </w:r>
    </w:p>
    <w:p w14:paraId="54386891" w14:textId="77777777" w:rsidR="00514E5B" w:rsidRDefault="006A072B" w:rsidP="006A072B">
      <w:pPr>
        <w:rPr>
          <w:rFonts w:cs="Arial"/>
          <w:sz w:val="20"/>
          <w:szCs w:val="20"/>
        </w:rPr>
      </w:pPr>
      <w:r w:rsidRPr="00735A50">
        <w:rPr>
          <w:rFonts w:cs="Arial"/>
          <w:sz w:val="20"/>
          <w:szCs w:val="20"/>
        </w:rPr>
        <w:t xml:space="preserve">This warrant seeks to utilize Google-owned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logged into Google accounts near the crime scene, your affiant expects to be able to identify possible suspects involved in the crime.</w:t>
      </w:r>
    </w:p>
    <w:p w14:paraId="391620A0" w14:textId="77777777" w:rsidR="00A65942" w:rsidRDefault="00A65942" w:rsidP="006A072B">
      <w:pPr>
        <w:jc w:val="center"/>
        <w:rPr>
          <w:rFonts w:cs="Arial"/>
          <w:b/>
          <w:sz w:val="20"/>
          <w:szCs w:val="20"/>
          <w:u w:val="single"/>
        </w:rPr>
      </w:pPr>
    </w:p>
    <w:p w14:paraId="58B750E9" w14:textId="3AA6C3DE" w:rsidR="006A072B" w:rsidRDefault="006A072B" w:rsidP="006A072B">
      <w:pPr>
        <w:jc w:val="center"/>
        <w:rPr>
          <w:rFonts w:cs="Arial"/>
          <w:b/>
          <w:sz w:val="20"/>
          <w:szCs w:val="20"/>
          <w:u w:val="single"/>
        </w:rPr>
      </w:pPr>
      <w:r>
        <w:rPr>
          <w:rFonts w:cs="Arial"/>
          <w:b/>
          <w:sz w:val="20"/>
          <w:szCs w:val="20"/>
          <w:u w:val="single"/>
        </w:rPr>
        <w:t>STORED DATA AVAILABLE TO GOOGLE</w:t>
      </w:r>
    </w:p>
    <w:p w14:paraId="413CA548" w14:textId="77777777" w:rsidR="00427B05" w:rsidRDefault="006A072B" w:rsidP="006A072B">
      <w:pPr>
        <w:rPr>
          <w:rFonts w:cs="Arial"/>
          <w:sz w:val="20"/>
          <w:szCs w:val="20"/>
        </w:rPr>
      </w:pPr>
      <w:r w:rsidRPr="00735A50">
        <w:rPr>
          <w:rFonts w:cs="Arial"/>
          <w:sz w:val="20"/>
          <w:szCs w:val="20"/>
        </w:rPr>
        <w:t xml:space="preserve">Google has, through its Google Maps application, created a way for smartphones to navigate from place to place. In addition, Google’s basic search application uses a device’s location information to deliver accurate location-based search results. </w:t>
      </w:r>
    </w:p>
    <w:p w14:paraId="1EA7E3BD" w14:textId="7A704CBB" w:rsidR="009C285B" w:rsidRDefault="006A072B" w:rsidP="006A072B">
      <w:pPr>
        <w:rPr>
          <w:rFonts w:cs="Arial"/>
          <w:sz w:val="20"/>
          <w:szCs w:val="20"/>
        </w:rPr>
      </w:pPr>
      <w:r w:rsidRPr="00735A50">
        <w:rPr>
          <w:rFonts w:cs="Arial"/>
          <w:sz w:val="20"/>
          <w:szCs w:val="20"/>
        </w:rPr>
        <w:t xml:space="preserve">Anyone who owns a smartphone with the Google Maps or Search applications also transmits real-time location information to Google’s servers. This allows Google to provide useful services. For example, the aggregated location data from smartphone users is used to generate real-time traffic maps in the Google Maps application. </w:t>
      </w:r>
    </w:p>
    <w:p w14:paraId="37B7C7B3" w14:textId="6695DF64" w:rsidR="006A072B" w:rsidRPr="00735A50" w:rsidRDefault="006A072B" w:rsidP="006A072B">
      <w:pPr>
        <w:rPr>
          <w:rFonts w:cs="Arial"/>
          <w:sz w:val="20"/>
          <w:szCs w:val="20"/>
        </w:rPr>
      </w:pPr>
      <w:r w:rsidRPr="00735A50">
        <w:rPr>
          <w:rFonts w:cs="Arial"/>
          <w:sz w:val="20"/>
          <w:szCs w:val="20"/>
        </w:rPr>
        <w:t xml:space="preserve">Location data can also provide information about a certain place that a user is visiting. For example, entering a grocery store may generate a notification on the user’s phone with coupon offers. Entering a restaurant can cause a link to the restaurant’s menu to appear on screen. These are just a few examples of the many ways that Google makes use of its users’ location data. </w:t>
      </w:r>
    </w:p>
    <w:p w14:paraId="2074F851" w14:textId="1F9D66FF" w:rsidR="006A072B" w:rsidRPr="00735A50" w:rsidRDefault="006A072B" w:rsidP="006A072B">
      <w:pPr>
        <w:rPr>
          <w:rFonts w:cs="Arial"/>
          <w:sz w:val="20"/>
          <w:szCs w:val="20"/>
        </w:rPr>
      </w:pPr>
      <w:r w:rsidRPr="00735A50">
        <w:rPr>
          <w:rFonts w:cs="Arial"/>
          <w:sz w:val="20"/>
          <w:szCs w:val="20"/>
        </w:rPr>
        <w:t>Google</w:t>
      </w:r>
      <w:r w:rsidR="00427B05">
        <w:rPr>
          <w:rFonts w:cs="Arial"/>
          <w:sz w:val="20"/>
          <w:szCs w:val="20"/>
        </w:rPr>
        <w:t xml:space="preserve"> provides</w:t>
      </w:r>
      <w:r w:rsidRPr="00735A50">
        <w:rPr>
          <w:rFonts w:cs="Arial"/>
          <w:sz w:val="20"/>
          <w:szCs w:val="20"/>
        </w:rPr>
        <w:t xml:space="preserve"> </w:t>
      </w:r>
      <w:r w:rsidR="00427B05">
        <w:rPr>
          <w:rFonts w:cs="Arial"/>
          <w:sz w:val="20"/>
          <w:szCs w:val="20"/>
        </w:rPr>
        <w:t xml:space="preserve">notice to its customers about the collection of location information. As of </w:t>
      </w:r>
      <w:r w:rsidR="00E933C5">
        <w:rPr>
          <w:rFonts w:cs="Arial"/>
          <w:sz w:val="20"/>
          <w:szCs w:val="20"/>
        </w:rPr>
        <w:t>February 8, 2024</w:t>
      </w:r>
      <w:r w:rsidR="00B77383">
        <w:rPr>
          <w:rFonts w:cs="Arial"/>
          <w:sz w:val="20"/>
          <w:szCs w:val="20"/>
        </w:rPr>
        <w:t>,</w:t>
      </w:r>
      <w:r w:rsidR="00427B05">
        <w:rPr>
          <w:rFonts w:cs="Arial"/>
          <w:sz w:val="20"/>
          <w:szCs w:val="20"/>
        </w:rPr>
        <w:t xml:space="preserve"> their website stated</w:t>
      </w:r>
      <w:r w:rsidRPr="00735A50">
        <w:rPr>
          <w:rFonts w:cs="Arial"/>
          <w:sz w:val="20"/>
          <w:szCs w:val="20"/>
        </w:rPr>
        <w:t>:</w:t>
      </w:r>
    </w:p>
    <w:p w14:paraId="4267108B" w14:textId="6F5F8B7A" w:rsidR="006A072B" w:rsidRPr="00735A50" w:rsidRDefault="00427B05" w:rsidP="006A072B">
      <w:pPr>
        <w:rPr>
          <w:rFonts w:cs="Arial"/>
          <w:sz w:val="20"/>
          <w:szCs w:val="20"/>
        </w:rPr>
      </w:pPr>
      <w:r w:rsidRPr="00735A50">
        <w:rPr>
          <w:rFonts w:cs="Arial"/>
          <w:sz w:val="20"/>
          <w:szCs w:val="20"/>
        </w:rPr>
        <w:t xml:space="preserve">“We collect </w:t>
      </w:r>
      <w:r w:rsidR="00922DA8">
        <w:rPr>
          <w:rFonts w:cs="Arial"/>
          <w:sz w:val="20"/>
          <w:szCs w:val="20"/>
        </w:rPr>
        <w:t>location information</w:t>
      </w:r>
      <w:r>
        <w:rPr>
          <w:rFonts w:cs="Arial"/>
          <w:sz w:val="20"/>
          <w:szCs w:val="20"/>
        </w:rPr>
        <w:t xml:space="preserve"> when you use our services…</w:t>
      </w:r>
      <w:r w:rsidR="006A072B" w:rsidRPr="00735A50">
        <w:rPr>
          <w:rFonts w:cs="Arial"/>
          <w:sz w:val="20"/>
          <w:szCs w:val="20"/>
        </w:rPr>
        <w:t>”</w:t>
      </w:r>
      <w:r w:rsidR="006A072B">
        <w:rPr>
          <w:rFonts w:cs="Arial"/>
          <w:sz w:val="20"/>
          <w:szCs w:val="20"/>
        </w:rPr>
        <w:t xml:space="preserve">. </w:t>
      </w:r>
      <w:r w:rsidR="006A072B" w:rsidRPr="00735A50">
        <w:rPr>
          <w:rFonts w:cs="Arial"/>
          <w:sz w:val="20"/>
          <w:szCs w:val="20"/>
          <w:vertAlign w:val="superscript"/>
        </w:rPr>
        <w:footnoteReference w:id="1"/>
      </w:r>
    </w:p>
    <w:p w14:paraId="1BC470A4" w14:textId="46DFAB9C" w:rsidR="00427B05" w:rsidRDefault="00427B05" w:rsidP="006A072B">
      <w:pPr>
        <w:rPr>
          <w:rFonts w:cs="Arial"/>
          <w:sz w:val="20"/>
          <w:szCs w:val="20"/>
        </w:rPr>
      </w:pPr>
      <w:r>
        <w:rPr>
          <w:rFonts w:cs="Arial"/>
          <w:sz w:val="20"/>
          <w:szCs w:val="20"/>
        </w:rPr>
        <w:t>“</w:t>
      </w:r>
      <w:r w:rsidR="001036FB">
        <w:rPr>
          <w:rFonts w:cs="Arial"/>
          <w:sz w:val="20"/>
          <w:szCs w:val="20"/>
        </w:rPr>
        <w:t>Google may use different types of location information to help make some services and products you use more helpful. These include</w:t>
      </w:r>
      <w:r>
        <w:rPr>
          <w:rFonts w:cs="Arial"/>
          <w:sz w:val="20"/>
          <w:szCs w:val="20"/>
        </w:rPr>
        <w:t xml:space="preserve">: </w:t>
      </w:r>
    </w:p>
    <w:p w14:paraId="166D7992" w14:textId="0E1C2A5E" w:rsidR="00427B05" w:rsidRDefault="006A072B" w:rsidP="00427B05">
      <w:pPr>
        <w:pStyle w:val="ListParagraph"/>
        <w:numPr>
          <w:ilvl w:val="0"/>
          <w:numId w:val="2"/>
        </w:numPr>
        <w:rPr>
          <w:rFonts w:cs="Arial"/>
          <w:sz w:val="20"/>
          <w:szCs w:val="20"/>
        </w:rPr>
      </w:pPr>
      <w:r w:rsidRPr="00427B05">
        <w:rPr>
          <w:rFonts w:cs="Arial"/>
          <w:sz w:val="20"/>
          <w:szCs w:val="20"/>
        </w:rPr>
        <w:t>GPS and other sensor</w:t>
      </w:r>
      <w:r w:rsidR="00427B05" w:rsidRPr="00427B05">
        <w:rPr>
          <w:rFonts w:cs="Arial"/>
          <w:sz w:val="20"/>
          <w:szCs w:val="20"/>
        </w:rPr>
        <w:t xml:space="preserve"> data from your device</w:t>
      </w:r>
    </w:p>
    <w:p w14:paraId="0C20B790" w14:textId="6A6E89EB" w:rsidR="00427B05" w:rsidRDefault="00427B05" w:rsidP="00427B05">
      <w:pPr>
        <w:pStyle w:val="ListParagraph"/>
        <w:numPr>
          <w:ilvl w:val="0"/>
          <w:numId w:val="2"/>
        </w:numPr>
        <w:rPr>
          <w:rFonts w:cs="Arial"/>
          <w:sz w:val="20"/>
          <w:szCs w:val="20"/>
        </w:rPr>
      </w:pPr>
      <w:r>
        <w:rPr>
          <w:rFonts w:cs="Arial"/>
          <w:sz w:val="20"/>
          <w:szCs w:val="20"/>
        </w:rPr>
        <w:t>IP address</w:t>
      </w:r>
      <w:r w:rsidRPr="00427B05">
        <w:rPr>
          <w:rFonts w:cs="Arial"/>
          <w:sz w:val="20"/>
          <w:szCs w:val="20"/>
        </w:rPr>
        <w:t xml:space="preserve"> </w:t>
      </w:r>
      <w:r w:rsidRPr="00735A50">
        <w:rPr>
          <w:vertAlign w:val="superscript"/>
        </w:rPr>
        <w:footnoteReference w:id="2"/>
      </w:r>
    </w:p>
    <w:p w14:paraId="0772A331" w14:textId="3E820421" w:rsidR="00427B05" w:rsidRDefault="00427B05" w:rsidP="00427B05">
      <w:pPr>
        <w:pStyle w:val="ListParagraph"/>
        <w:numPr>
          <w:ilvl w:val="0"/>
          <w:numId w:val="2"/>
        </w:numPr>
        <w:rPr>
          <w:rFonts w:cs="Arial"/>
          <w:sz w:val="20"/>
          <w:szCs w:val="20"/>
        </w:rPr>
      </w:pPr>
      <w:r>
        <w:rPr>
          <w:rFonts w:cs="Arial"/>
          <w:sz w:val="20"/>
          <w:szCs w:val="20"/>
        </w:rPr>
        <w:t>Activity on Google service</w:t>
      </w:r>
      <w:r w:rsidR="004237BA">
        <w:rPr>
          <w:rFonts w:cs="Arial"/>
          <w:sz w:val="20"/>
          <w:szCs w:val="20"/>
        </w:rPr>
        <w:t>s</w:t>
      </w:r>
      <w:r>
        <w:rPr>
          <w:rFonts w:cs="Arial"/>
          <w:sz w:val="20"/>
          <w:szCs w:val="20"/>
        </w:rPr>
        <w:t xml:space="preserve">, such as </w:t>
      </w:r>
      <w:r w:rsidR="004237BA">
        <w:rPr>
          <w:rFonts w:cs="Arial"/>
          <w:sz w:val="20"/>
          <w:szCs w:val="20"/>
        </w:rPr>
        <w:t xml:space="preserve">from </w:t>
      </w:r>
      <w:r>
        <w:rPr>
          <w:rFonts w:cs="Arial"/>
          <w:sz w:val="20"/>
          <w:szCs w:val="20"/>
        </w:rPr>
        <w:t xml:space="preserve">your searches </w:t>
      </w:r>
      <w:r w:rsidR="004237BA">
        <w:rPr>
          <w:rFonts w:cs="Arial"/>
          <w:sz w:val="20"/>
          <w:szCs w:val="20"/>
        </w:rPr>
        <w:t xml:space="preserve">or </w:t>
      </w:r>
      <w:r>
        <w:rPr>
          <w:rFonts w:cs="Arial"/>
          <w:sz w:val="20"/>
          <w:szCs w:val="20"/>
        </w:rPr>
        <w:t>places you label like home or work</w:t>
      </w:r>
    </w:p>
    <w:p w14:paraId="06F28B87" w14:textId="2A1317B7" w:rsidR="006A072B" w:rsidRPr="00427B05" w:rsidRDefault="00427B05" w:rsidP="00427B05">
      <w:pPr>
        <w:pStyle w:val="ListParagraph"/>
        <w:numPr>
          <w:ilvl w:val="0"/>
          <w:numId w:val="2"/>
        </w:numPr>
        <w:rPr>
          <w:rFonts w:cs="Arial"/>
          <w:sz w:val="20"/>
          <w:szCs w:val="20"/>
        </w:rPr>
      </w:pPr>
      <w:r>
        <w:rPr>
          <w:rFonts w:cs="Arial"/>
          <w:sz w:val="20"/>
          <w:szCs w:val="20"/>
        </w:rPr>
        <w:t>Information about things near your device, such as Wi-Fi access points, cell towers, and Bluetooth-enabled devices</w:t>
      </w:r>
      <w:r w:rsidR="006A072B" w:rsidRPr="00427B05">
        <w:rPr>
          <w:rFonts w:cs="Arial"/>
          <w:sz w:val="20"/>
          <w:szCs w:val="20"/>
        </w:rPr>
        <w:t>”.</w:t>
      </w:r>
      <w:r w:rsidRPr="00427B05">
        <w:rPr>
          <w:rFonts w:cs="Arial"/>
          <w:sz w:val="20"/>
          <w:szCs w:val="20"/>
          <w:vertAlign w:val="superscript"/>
        </w:rPr>
        <w:t xml:space="preserve"> </w:t>
      </w:r>
      <w:r w:rsidRPr="00735A50">
        <w:rPr>
          <w:rFonts w:cs="Arial"/>
          <w:sz w:val="20"/>
          <w:szCs w:val="20"/>
          <w:vertAlign w:val="superscript"/>
        </w:rPr>
        <w:footnoteReference w:id="3"/>
      </w:r>
    </w:p>
    <w:p w14:paraId="38565677" w14:textId="77777777" w:rsidR="00427B05" w:rsidRDefault="00427B05" w:rsidP="00762355">
      <w:pPr>
        <w:jc w:val="center"/>
        <w:rPr>
          <w:rFonts w:cs="Arial"/>
          <w:b/>
          <w:sz w:val="20"/>
          <w:szCs w:val="20"/>
          <w:u w:val="single"/>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4C9DB6AB" w14:textId="1D57E1DC" w:rsidR="006A072B" w:rsidRPr="00735A50" w:rsidRDefault="006A072B" w:rsidP="006A072B">
      <w:pPr>
        <w:rPr>
          <w:rFonts w:cs="Arial"/>
          <w:sz w:val="20"/>
          <w:szCs w:val="20"/>
        </w:rPr>
      </w:pPr>
      <w:r w:rsidRPr="00735A50">
        <w:rPr>
          <w:rFonts w:cs="Arial"/>
          <w:sz w:val="20"/>
          <w:szCs w:val="20"/>
        </w:rPr>
        <w:t>Nearly every smartphone in existence, whether</w:t>
      </w:r>
      <w:r w:rsidR="00427B05">
        <w:rPr>
          <w:rFonts w:cs="Arial"/>
          <w:sz w:val="20"/>
          <w:szCs w:val="20"/>
        </w:rPr>
        <w:t xml:space="preserve"> it is</w:t>
      </w:r>
      <w:r w:rsidRPr="00735A50">
        <w:rPr>
          <w:rFonts w:cs="Arial"/>
          <w:sz w:val="20"/>
          <w:szCs w:val="20"/>
        </w:rPr>
        <w:t xml:space="preserve"> an Apple iPhone</w:t>
      </w:r>
      <w:r w:rsidR="00427B05">
        <w:rPr>
          <w:rFonts w:cs="Arial"/>
          <w:sz w:val="20"/>
          <w:szCs w:val="20"/>
        </w:rPr>
        <w:t>,</w:t>
      </w:r>
      <w:r w:rsidRPr="00735A50">
        <w:rPr>
          <w:rFonts w:cs="Arial"/>
          <w:sz w:val="20"/>
          <w:szCs w:val="20"/>
        </w:rPr>
        <w:t xml:space="preserve"> or</w:t>
      </w:r>
      <w:r w:rsidR="00427B05">
        <w:rPr>
          <w:rFonts w:cs="Arial"/>
          <w:sz w:val="20"/>
          <w:szCs w:val="20"/>
        </w:rPr>
        <w:t xml:space="preserve"> it is</w:t>
      </w:r>
      <w:r w:rsidRPr="00735A50">
        <w:rPr>
          <w:rFonts w:cs="Arial"/>
          <w:sz w:val="20"/>
          <w:szCs w:val="20"/>
        </w:rPr>
        <w:t xml:space="preserve"> a device using the Android operating system, has at least one Google-owned application installed on it</w:t>
      </w:r>
      <w:r w:rsidR="00E51B62">
        <w:rPr>
          <w:rFonts w:cs="Arial"/>
          <w:sz w:val="20"/>
          <w:szCs w:val="20"/>
        </w:rPr>
        <w:t>;</w:t>
      </w:r>
      <w:r w:rsidR="00427B05">
        <w:rPr>
          <w:rFonts w:cs="Arial"/>
          <w:sz w:val="20"/>
          <w:szCs w:val="20"/>
        </w:rPr>
        <w:t xml:space="preserve"> as such,</w:t>
      </w:r>
      <w:r w:rsidRPr="00735A50">
        <w:rPr>
          <w:rFonts w:cs="Arial"/>
          <w:sz w:val="20"/>
          <w:szCs w:val="20"/>
        </w:rPr>
        <w:t xml:space="preserve"> </w:t>
      </w:r>
      <w:r w:rsidR="00427B05">
        <w:rPr>
          <w:rFonts w:cs="Arial"/>
          <w:sz w:val="20"/>
          <w:szCs w:val="20"/>
        </w:rPr>
        <w:t>there is a high probability that the suspect(s) cellphone will be among the anonymized numbers in the areas subject to this search.</w:t>
      </w:r>
    </w:p>
    <w:p w14:paraId="7E1A2254" w14:textId="77777777" w:rsidR="00535E2C" w:rsidRDefault="00535E2C">
      <w:pPr>
        <w:rPr>
          <w:rFonts w:cs="Arial"/>
          <w:b/>
          <w:sz w:val="20"/>
          <w:szCs w:val="20"/>
          <w:u w:val="single"/>
        </w:rPr>
      </w:pPr>
    </w:p>
    <w:p w14:paraId="31C0D369" w14:textId="77777777" w:rsidR="00535E2C" w:rsidRPr="005143A7" w:rsidRDefault="00535E2C" w:rsidP="00535E2C">
      <w:pPr>
        <w:jc w:val="center"/>
        <w:rPr>
          <w:rFonts w:cstheme="minorHAnsi"/>
          <w:b/>
          <w:bCs/>
          <w:sz w:val="20"/>
          <w:szCs w:val="20"/>
          <w:u w:val="single"/>
        </w:rPr>
      </w:pPr>
      <w:bookmarkStart w:id="5" w:name="_Hlk152326789"/>
      <w:r w:rsidRPr="005143A7">
        <w:rPr>
          <w:rFonts w:cstheme="minorHAnsi"/>
          <w:b/>
          <w:bCs/>
          <w:sz w:val="20"/>
          <w:szCs w:val="20"/>
          <w:u w:val="single"/>
        </w:rPr>
        <w:t>INTEGRITY OF AN INVESTIGATION</w:t>
      </w:r>
    </w:p>
    <w:bookmarkEnd w:id="5"/>
    <w:p w14:paraId="3AFF42CD" w14:textId="78AD548B" w:rsidR="00815A21" w:rsidRPr="00304F39" w:rsidRDefault="00815A21" w:rsidP="00815A21">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 I request that, as an exception to Penal Code 1534(a), that this document and the Return, be temporarily sealed and not made public until disclosure is required by Government Code section 7923.615 or Penal Code section 1546.2.</w:t>
      </w:r>
    </w:p>
    <w:p w14:paraId="3D6440D0" w14:textId="77777777" w:rsidR="006A072B" w:rsidRPr="00730D07" w:rsidRDefault="006A072B" w:rsidP="00D05F3D">
      <w:pPr>
        <w:tabs>
          <w:tab w:val="left" w:pos="0"/>
        </w:tabs>
        <w:jc w:val="center"/>
        <w:rPr>
          <w:rFonts w:cs="Arial"/>
          <w:b/>
          <w:sz w:val="20"/>
          <w:u w:val="single"/>
        </w:rPr>
      </w:pPr>
      <w:r w:rsidRPr="00730D07">
        <w:rPr>
          <w:rFonts w:cs="Arial"/>
          <w:b/>
          <w:sz w:val="20"/>
          <w:u w:val="single"/>
        </w:rPr>
        <w:lastRenderedPageBreak/>
        <w:t>GEOFENCE PRODUCTION PROTOCOL/ANALYSIS PROCESS</w:t>
      </w:r>
    </w:p>
    <w:p w14:paraId="57E0FFE8" w14:textId="78C7CDA3" w:rsidR="008B282E" w:rsidRPr="00730D07" w:rsidRDefault="008B282E" w:rsidP="008B282E">
      <w:pPr>
        <w:contextualSpacing/>
        <w:rPr>
          <w:rFonts w:cs="Arial"/>
          <w:sz w:val="20"/>
        </w:rPr>
      </w:pPr>
      <w:r>
        <w:rPr>
          <w:rFonts w:cs="Arial"/>
          <w:sz w:val="20"/>
        </w:rPr>
        <w:t>S</w:t>
      </w:r>
      <w:r w:rsidRPr="00730D07">
        <w:rPr>
          <w:rFonts w:cs="Arial"/>
          <w:sz w:val="20"/>
        </w:rPr>
        <w:t xml:space="preserve">uspects involved in criminal activity will typically use cellular phones to communicate </w:t>
      </w:r>
      <w:r w:rsidR="00CC112D">
        <w:rPr>
          <w:rFonts w:cs="Arial"/>
          <w:sz w:val="20"/>
        </w:rPr>
        <w:t>with accomplices and others</w:t>
      </w:r>
      <w:r w:rsidRPr="00730D07">
        <w:rPr>
          <w:rFonts w:cs="Arial"/>
          <w:sz w:val="20"/>
        </w:rPr>
        <w:t>. I am also aware Android</w:t>
      </w:r>
      <w:r>
        <w:rPr>
          <w:rFonts w:cs="Arial"/>
          <w:sz w:val="20"/>
        </w:rPr>
        <w:t>-</w:t>
      </w:r>
      <w:r w:rsidRPr="00730D07">
        <w:rPr>
          <w:rFonts w:cs="Arial"/>
          <w:sz w:val="20"/>
        </w:rPr>
        <w:t xml:space="preserve">based cellphones report detailed location information to Google, where the geo-location and electronic data is then stored.  </w:t>
      </w:r>
    </w:p>
    <w:p w14:paraId="6DC64803" w14:textId="77777777" w:rsidR="008B282E" w:rsidRPr="00730D07" w:rsidRDefault="008B282E" w:rsidP="008B282E">
      <w:pPr>
        <w:contextualSpacing/>
        <w:rPr>
          <w:rFonts w:cs="Arial"/>
          <w:sz w:val="20"/>
        </w:rPr>
      </w:pPr>
    </w:p>
    <w:p w14:paraId="6AC58809" w14:textId="77777777" w:rsidR="008B282E" w:rsidRPr="00730D07" w:rsidRDefault="008B282E" w:rsidP="008B282E">
      <w:pPr>
        <w:contextualSpacing/>
        <w:rPr>
          <w:rFonts w:cs="Arial"/>
          <w:sz w:val="20"/>
        </w:rPr>
      </w:pPr>
      <w:r w:rsidRPr="00730D07">
        <w:rPr>
          <w:rFonts w:cs="Arial"/>
          <w:sz w:val="20"/>
        </w:rPr>
        <w:t>As a result, I am requesting an anonymized list of any Google devices in a geographic area for the dates and times specified as the Initial Search Parameters in this warrant.  I am seeking to collect certain location information related to Google accounts that were located within the Target Location during the Date and Timeframe (Anonymized List).</w:t>
      </w:r>
    </w:p>
    <w:p w14:paraId="37009F4E" w14:textId="77777777" w:rsidR="008B282E" w:rsidRPr="00730D07" w:rsidRDefault="008B282E" w:rsidP="008B282E">
      <w:pPr>
        <w:contextualSpacing/>
        <w:rPr>
          <w:rFonts w:cs="Arial"/>
          <w:sz w:val="20"/>
        </w:rPr>
      </w:pPr>
    </w:p>
    <w:p w14:paraId="2DEC4BAE" w14:textId="77777777" w:rsidR="008B282E" w:rsidRPr="00730D07" w:rsidRDefault="008B282E" w:rsidP="008B282E">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5D200B9B" w14:textId="77777777" w:rsidR="008B282E" w:rsidRPr="00730D07" w:rsidRDefault="008B282E" w:rsidP="008B282E">
      <w:pPr>
        <w:contextualSpacing/>
        <w:rPr>
          <w:rFonts w:cs="Arial"/>
          <w:sz w:val="20"/>
        </w:rPr>
      </w:pPr>
    </w:p>
    <w:p w14:paraId="316A1865" w14:textId="77777777" w:rsidR="008B282E" w:rsidRDefault="008B282E" w:rsidP="008B282E">
      <w:pPr>
        <w:contextualSpacing/>
        <w:rPr>
          <w:rFonts w:cs="Arial"/>
          <w:sz w:val="20"/>
        </w:rPr>
      </w:pPr>
      <w:r w:rsidRPr="00730D07">
        <w:rPr>
          <w:rFonts w:cs="Arial"/>
          <w:sz w:val="20"/>
        </w:rPr>
        <w:t>The information sought from Google regarding the anonymized list of Device IDs/</w:t>
      </w:r>
      <w:proofErr w:type="spellStart"/>
      <w:r w:rsidRPr="00730D07">
        <w:rPr>
          <w:rFonts w:cs="Arial"/>
          <w:sz w:val="20"/>
        </w:rPr>
        <w:t>RLOIs</w:t>
      </w:r>
      <w:proofErr w:type="spellEnd"/>
      <w:r w:rsidRPr="00730D07">
        <w:rPr>
          <w:rFonts w:cs="Arial"/>
          <w:sz w:val="20"/>
        </w:rPr>
        <w:t xml:space="preserve"> will potentially identify which cellular phones were near the location where the crime occurred and may assist law enforcement in determining which persons were present or involved in the crime under investigation. This will also allow me to identify witnesses to the incident. Finally, it will allow me to rule out persons who are not involved in the crime. </w:t>
      </w:r>
    </w:p>
    <w:p w14:paraId="1E1B0E3C" w14:textId="77777777" w:rsidR="008B282E" w:rsidRDefault="008B282E" w:rsidP="006A072B">
      <w:pPr>
        <w:tabs>
          <w:tab w:val="left" w:pos="0"/>
        </w:tabs>
        <w:rPr>
          <w:rFonts w:cs="Arial"/>
          <w:bCs/>
          <w:sz w:val="20"/>
        </w:rPr>
      </w:pPr>
    </w:p>
    <w:p w14:paraId="7B5DE01C" w14:textId="7203FD58" w:rsidR="006A072B" w:rsidRPr="00730D07" w:rsidRDefault="006A072B" w:rsidP="006A072B">
      <w:pPr>
        <w:tabs>
          <w:tab w:val="left" w:pos="0"/>
        </w:tabs>
        <w:rPr>
          <w:rFonts w:cs="Arial"/>
          <w:bCs/>
          <w:sz w:val="20"/>
        </w:rPr>
      </w:pPr>
      <w:r w:rsidRPr="00730D07">
        <w:rPr>
          <w:rFonts w:cs="Arial"/>
          <w:bCs/>
          <w:sz w:val="20"/>
        </w:rPr>
        <w:t xml:space="preserve">The process to obtain reverse location search data, commonly referred to as a geofence, from Google is broken down into a </w:t>
      </w:r>
      <w:r w:rsidR="00427B05" w:rsidRPr="00730D07">
        <w:rPr>
          <w:rFonts w:cs="Arial"/>
          <w:bCs/>
          <w:sz w:val="20"/>
        </w:rPr>
        <w:t>three-stage</w:t>
      </w:r>
      <w:r w:rsidRPr="00730D07">
        <w:rPr>
          <w:rFonts w:cs="Arial"/>
          <w:bCs/>
          <w:sz w:val="20"/>
        </w:rPr>
        <w:t xml:space="preserve"> process. The primary purpose of this is to protect the privacy interests of Google users. In the first two stages of the process, the information provided by Google is anonymized. The only data provided by Google in the first two stages is Device IDs/Reverse Location Obfuscated IDs (</w:t>
      </w:r>
      <w:proofErr w:type="spellStart"/>
      <w:r w:rsidRPr="00730D07">
        <w:rPr>
          <w:rFonts w:cs="Arial"/>
          <w:bCs/>
          <w:sz w:val="20"/>
        </w:rPr>
        <w:t>RLOIs</w:t>
      </w:r>
      <w:proofErr w:type="spellEnd"/>
      <w:r w:rsidRPr="00730D07">
        <w:rPr>
          <w:rFonts w:cs="Arial"/>
          <w:bCs/>
          <w:sz w:val="20"/>
        </w:rPr>
        <w:t>) and the location history of those Device IDs/</w:t>
      </w:r>
      <w:proofErr w:type="spellStart"/>
      <w:r w:rsidRPr="00730D07">
        <w:rPr>
          <w:rFonts w:cs="Arial"/>
          <w:bCs/>
          <w:sz w:val="20"/>
        </w:rPr>
        <w:t>RLOIs</w:t>
      </w:r>
      <w:proofErr w:type="spellEnd"/>
      <w:r w:rsidRPr="00730D07">
        <w:rPr>
          <w:rFonts w:cs="Arial"/>
          <w:bCs/>
          <w:sz w:val="20"/>
        </w:rPr>
        <w:t xml:space="preserve"> based on the limited Initial Search Parameters.</w:t>
      </w:r>
    </w:p>
    <w:p w14:paraId="492E9ACC" w14:textId="5D7277F7" w:rsidR="006A072B" w:rsidRPr="00730D07" w:rsidRDefault="006A072B" w:rsidP="006A072B">
      <w:pPr>
        <w:contextualSpacing/>
        <w:rPr>
          <w:rFonts w:cs="Arial"/>
          <w:bCs/>
          <w:sz w:val="20"/>
        </w:rPr>
      </w:pPr>
      <w:r w:rsidRPr="00730D07">
        <w:rPr>
          <w:rFonts w:cs="Arial"/>
          <w:bCs/>
          <w:sz w:val="20"/>
        </w:rPr>
        <w:t>A Device ID/</w:t>
      </w:r>
      <w:proofErr w:type="spellStart"/>
      <w:r w:rsidRPr="00730D07">
        <w:rPr>
          <w:rFonts w:cs="Arial"/>
          <w:bCs/>
          <w:sz w:val="20"/>
        </w:rPr>
        <w:t>RLOI</w:t>
      </w:r>
      <w:proofErr w:type="spellEnd"/>
      <w:r w:rsidRPr="00730D07">
        <w:rPr>
          <w:rFonts w:cs="Arial"/>
          <w:bCs/>
          <w:sz w:val="20"/>
        </w:rPr>
        <w:t xml:space="preserve"> is an alphanumeric string of characters, assigned by Google to a device to uniquely identify it to Google. The Device ID/</w:t>
      </w:r>
      <w:proofErr w:type="spellStart"/>
      <w:r w:rsidRPr="00730D07">
        <w:rPr>
          <w:rFonts w:cs="Arial"/>
          <w:bCs/>
          <w:sz w:val="20"/>
        </w:rPr>
        <w:t>RLOI</w:t>
      </w:r>
      <w:proofErr w:type="spellEnd"/>
      <w:r w:rsidRPr="00730D07">
        <w:rPr>
          <w:rFonts w:cs="Arial"/>
          <w:bCs/>
          <w:sz w:val="20"/>
        </w:rPr>
        <w:t xml:space="preserve"> is meaningless to anyone other than Google. It cannot be used to identify an individual, or an individual’s device, without further information from Google. This is done purposely to protect the identity of the Google account holder. No account holder information, such as name, date of birth, email address, phone number, device information, or any other personal information is provided in Stage</w:t>
      </w:r>
      <w:r w:rsidR="003B25B7">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76E31AFF"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Google responds to the search warrant for Device IDs/</w:t>
      </w:r>
      <w:proofErr w:type="spellStart"/>
      <w:r w:rsidRPr="00730D07">
        <w:rPr>
          <w:rFonts w:cs="Arial"/>
          <w:bCs/>
          <w:sz w:val="20"/>
        </w:rPr>
        <w:t>RLOIs</w:t>
      </w:r>
      <w:proofErr w:type="spellEnd"/>
      <w:r w:rsidRPr="00730D07">
        <w:rPr>
          <w:rFonts w:cs="Arial"/>
          <w:bCs/>
          <w:sz w:val="20"/>
        </w:rPr>
        <w:t xml:space="preserve"> and location history data based on the Initial Search Parameters. Once that data is obtained, it will be compared with the information that </w:t>
      </w:r>
      <w:r w:rsidR="00282F16">
        <w:rPr>
          <w:rFonts w:cs="Arial"/>
          <w:bCs/>
          <w:sz w:val="20"/>
        </w:rPr>
        <w:t>is already known</w:t>
      </w:r>
      <w:r w:rsidRPr="00730D07">
        <w:rPr>
          <w:rFonts w:cs="Arial"/>
          <w:bCs/>
          <w:sz w:val="20"/>
        </w:rPr>
        <w:t xml:space="preserve"> about the suspect and potential witnesses to the crime. The primary purpose of this comparison is to eliminate Device IDs/</w:t>
      </w:r>
      <w:proofErr w:type="spellStart"/>
      <w:r w:rsidRPr="00730D07">
        <w:rPr>
          <w:rFonts w:cs="Arial"/>
          <w:bCs/>
          <w:sz w:val="20"/>
        </w:rPr>
        <w:t>RLOIs</w:t>
      </w:r>
      <w:proofErr w:type="spellEnd"/>
      <w:r w:rsidRPr="00730D07">
        <w:rPr>
          <w:rFonts w:cs="Arial"/>
          <w:bCs/>
          <w:sz w:val="20"/>
        </w:rPr>
        <w:t xml:space="preserve"> that do not comport to the facts of the case. It is not uncommon in a warrant such as this to receive several hundred Device IDs/</w:t>
      </w:r>
      <w:proofErr w:type="spellStart"/>
      <w:r w:rsidRPr="00730D07">
        <w:rPr>
          <w:rFonts w:cs="Arial"/>
          <w:bCs/>
          <w:sz w:val="20"/>
        </w:rPr>
        <w:t>RLOIs</w:t>
      </w:r>
      <w:proofErr w:type="spellEnd"/>
      <w:r w:rsidRPr="00730D07">
        <w:rPr>
          <w:rFonts w:cs="Arial"/>
          <w:bCs/>
          <w:sz w:val="20"/>
        </w:rPr>
        <w:t xml:space="preserve"> in Stage 1.  Usually, upwards of 98% of Device IDs/</w:t>
      </w:r>
      <w:proofErr w:type="spellStart"/>
      <w:r w:rsidRPr="00730D07">
        <w:rPr>
          <w:rFonts w:cs="Arial"/>
          <w:bCs/>
          <w:sz w:val="20"/>
        </w:rPr>
        <w:t>RLOIs</w:t>
      </w:r>
      <w:proofErr w:type="spellEnd"/>
      <w:r w:rsidRPr="00730D07">
        <w:rPr>
          <w:rFonts w:cs="Arial"/>
          <w:bCs/>
          <w:sz w:val="20"/>
        </w:rPr>
        <w:t xml:space="preserve"> detected in Stage 1 are eliminated during the analysis. </w:t>
      </w:r>
    </w:p>
    <w:p w14:paraId="7D7C1819" w14:textId="77777777" w:rsidR="006A072B" w:rsidRPr="00730D07" w:rsidRDefault="006A072B" w:rsidP="006A072B">
      <w:pPr>
        <w:contextualSpacing/>
        <w:rPr>
          <w:rFonts w:cs="Arial"/>
          <w:bCs/>
          <w:sz w:val="20"/>
        </w:rPr>
      </w:pPr>
    </w:p>
    <w:p w14:paraId="1CB5660E" w14:textId="5C8725B4"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18171B">
        <w:rPr>
          <w:rFonts w:cs="Arial"/>
          <w:bCs/>
          <w:sz w:val="20"/>
        </w:rPr>
        <w:t xml:space="preserve"> or other parameters</w:t>
      </w:r>
      <w:r w:rsidRPr="00730D07">
        <w:rPr>
          <w:rFonts w:cs="Arial"/>
          <w:bCs/>
          <w:sz w:val="20"/>
        </w:rPr>
        <w:t xml:space="preserve"> for the small number of Device IDs/</w:t>
      </w:r>
      <w:proofErr w:type="spellStart"/>
      <w:r w:rsidRPr="00730D07">
        <w:rPr>
          <w:rFonts w:cs="Arial"/>
          <w:bCs/>
          <w:sz w:val="20"/>
        </w:rPr>
        <w:t>RLOIs</w:t>
      </w:r>
      <w:proofErr w:type="spellEnd"/>
      <w:r w:rsidRPr="00730D07">
        <w:rPr>
          <w:rFonts w:cs="Arial"/>
          <w:bCs/>
          <w:sz w:val="20"/>
        </w:rPr>
        <w:t xml:space="preserve"> that were not eliminated in the analysis of Stage 1</w:t>
      </w:r>
      <w:r w:rsidR="00FF10A7">
        <w:rPr>
          <w:rFonts w:cs="Arial"/>
          <w:bCs/>
          <w:sz w:val="20"/>
        </w:rPr>
        <w:t xml:space="preserve"> data</w:t>
      </w:r>
      <w:r w:rsidRPr="00730D07">
        <w:rPr>
          <w:rFonts w:cs="Arial"/>
          <w:bCs/>
          <w:sz w:val="20"/>
        </w:rPr>
        <w:t xml:space="preserve">. </w:t>
      </w:r>
      <w:r w:rsidR="0018171B">
        <w:rPr>
          <w:rFonts w:cs="Arial"/>
          <w:bCs/>
          <w:sz w:val="20"/>
        </w:rPr>
        <w:t>An</w:t>
      </w:r>
      <w:r w:rsidRPr="00730D07">
        <w:rPr>
          <w:rFonts w:cs="Arial"/>
          <w:bCs/>
          <w:sz w:val="20"/>
        </w:rPr>
        <w:t xml:space="preserve"> additional time frame is usually about an hour before and after the Initial Search Parameters.  Importantly, there is no non-anonymized data provided in Stage 2. At this point in the process, law enforcement is still not in possession of any data that could identify the Device ID/</w:t>
      </w:r>
      <w:proofErr w:type="spellStart"/>
      <w:r w:rsidRPr="00730D07">
        <w:rPr>
          <w:rFonts w:cs="Arial"/>
          <w:bCs/>
          <w:sz w:val="20"/>
        </w:rPr>
        <w:t>RLOI</w:t>
      </w:r>
      <w:proofErr w:type="spellEnd"/>
      <w:r w:rsidRPr="00730D07">
        <w:rPr>
          <w:rFonts w:cs="Arial"/>
          <w:bCs/>
          <w:sz w:val="20"/>
        </w:rPr>
        <w:t xml:space="preserve"> account holder. Stage 2 provides additional contextual data to determine if the Device IDs/</w:t>
      </w:r>
      <w:proofErr w:type="spellStart"/>
      <w:r w:rsidRPr="00730D07">
        <w:rPr>
          <w:rFonts w:cs="Arial"/>
          <w:bCs/>
          <w:sz w:val="20"/>
        </w:rPr>
        <w:t>RLOIs</w:t>
      </w:r>
      <w:proofErr w:type="spellEnd"/>
      <w:r w:rsidRPr="00730D07">
        <w:rPr>
          <w:rFonts w:cs="Arial"/>
          <w:bCs/>
          <w:sz w:val="20"/>
        </w:rPr>
        <w:t xml:space="preserve"> requeste</w:t>
      </w:r>
      <w:r w:rsidR="00E769D0">
        <w:rPr>
          <w:rFonts w:cs="Arial"/>
          <w:bCs/>
          <w:sz w:val="20"/>
        </w:rPr>
        <w:t>d</w:t>
      </w:r>
      <w:r w:rsidRPr="00730D07">
        <w:rPr>
          <w:rFonts w:cs="Arial"/>
          <w:bCs/>
          <w:sz w:val="20"/>
        </w:rPr>
        <w:t xml:space="preserve"> are actually relevant to the investigation. The Stage 2 Device IDs/</w:t>
      </w:r>
      <w:proofErr w:type="spellStart"/>
      <w:r w:rsidRPr="00730D07">
        <w:rPr>
          <w:rFonts w:cs="Arial"/>
          <w:bCs/>
          <w:sz w:val="20"/>
        </w:rPr>
        <w:t>RLOIs</w:t>
      </w:r>
      <w:proofErr w:type="spellEnd"/>
      <w:r w:rsidRPr="00730D07">
        <w:rPr>
          <w:rFonts w:cs="Arial"/>
          <w:bCs/>
          <w:sz w:val="20"/>
        </w:rPr>
        <w:t xml:space="preserve"> are analyzed in a similar way to that of the Stage</w:t>
      </w:r>
      <w:r w:rsidR="00282F16">
        <w:rPr>
          <w:rFonts w:cs="Arial"/>
          <w:bCs/>
          <w:sz w:val="20"/>
        </w:rPr>
        <w:t xml:space="preserve"> </w:t>
      </w:r>
      <w:r w:rsidRPr="00730D07">
        <w:rPr>
          <w:rFonts w:cs="Arial"/>
          <w:bCs/>
          <w:sz w:val="20"/>
        </w:rPr>
        <w:t>1 Device IDs/</w:t>
      </w:r>
      <w:proofErr w:type="spellStart"/>
      <w:r w:rsidRPr="00730D07">
        <w:rPr>
          <w:rFonts w:cs="Arial"/>
          <w:bCs/>
          <w:sz w:val="20"/>
        </w:rPr>
        <w:t>RLOIs</w:t>
      </w:r>
      <w:proofErr w:type="spellEnd"/>
      <w:r w:rsidRPr="00730D07">
        <w:rPr>
          <w:rFonts w:cs="Arial"/>
          <w:bCs/>
          <w:sz w:val="20"/>
        </w:rPr>
        <w:t>, except there is more information to work with to better determine if the Device ID/</w:t>
      </w:r>
      <w:proofErr w:type="spellStart"/>
      <w:r w:rsidRPr="00730D07">
        <w:rPr>
          <w:rFonts w:cs="Arial"/>
          <w:bCs/>
          <w:sz w:val="20"/>
        </w:rPr>
        <w:t>RLOI</w:t>
      </w:r>
      <w:proofErr w:type="spellEnd"/>
      <w:r w:rsidRPr="00730D07">
        <w:rPr>
          <w:rFonts w:cs="Arial"/>
          <w:bCs/>
          <w:sz w:val="20"/>
        </w:rPr>
        <w:t xml:space="preserve"> should be eliminated from further scrutiny. </w:t>
      </w:r>
    </w:p>
    <w:p w14:paraId="7618DB02" w14:textId="77777777" w:rsidR="006A072B" w:rsidRPr="00730D07" w:rsidRDefault="006A072B" w:rsidP="006A072B">
      <w:pPr>
        <w:contextualSpacing/>
        <w:rPr>
          <w:rFonts w:cs="Arial"/>
          <w:bCs/>
          <w:sz w:val="20"/>
        </w:rPr>
      </w:pPr>
    </w:p>
    <w:p w14:paraId="3296D736" w14:textId="727A2306"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IDs/</w:t>
      </w:r>
      <w:proofErr w:type="spellStart"/>
      <w:r w:rsidRPr="00730D07">
        <w:rPr>
          <w:rFonts w:cs="Arial"/>
          <w:bCs/>
          <w:sz w:val="20"/>
        </w:rPr>
        <w:t>RLOIs</w:t>
      </w:r>
      <w:proofErr w:type="spellEnd"/>
      <w:r w:rsidRPr="00730D07">
        <w:rPr>
          <w:rFonts w:cs="Arial"/>
          <w:bCs/>
          <w:sz w:val="20"/>
        </w:rPr>
        <w:t xml:space="preserve"> that were narrowed down from Stage 2 would be requested.  It is not until Stage 3 that any identifying information of a Google account holder is disclosed to law enforcement.   </w:t>
      </w:r>
    </w:p>
    <w:p w14:paraId="5FCAF347" w14:textId="77777777" w:rsidR="006A072B" w:rsidRPr="00730D07" w:rsidRDefault="006A072B" w:rsidP="006A072B">
      <w:pPr>
        <w:contextualSpacing/>
        <w:rPr>
          <w:rFonts w:cs="Arial"/>
          <w:bCs/>
          <w:sz w:val="20"/>
        </w:rPr>
      </w:pPr>
    </w:p>
    <w:p w14:paraId="1B731D45" w14:textId="2536FAEB" w:rsidR="00427B05" w:rsidRDefault="006A072B">
      <w:pPr>
        <w:contextualSpacing/>
        <w:rPr>
          <w:rFonts w:cs="Arial"/>
          <w:b/>
          <w:sz w:val="20"/>
          <w:u w:val="single"/>
        </w:rPr>
      </w:pPr>
      <w:r w:rsidRPr="00AA0F02">
        <w:rPr>
          <w:rFonts w:cs="Arial"/>
          <w:b/>
          <w:sz w:val="28"/>
          <w:szCs w:val="32"/>
        </w:rPr>
        <w:t xml:space="preserve">This warrant is Stage 1 in the process. </w:t>
      </w:r>
    </w:p>
    <w:p w14:paraId="333B3D6B" w14:textId="77777777" w:rsidR="00200883" w:rsidRDefault="00200883" w:rsidP="006A072B">
      <w:pPr>
        <w:contextualSpacing/>
        <w:rPr>
          <w:rFonts w:cs="Arial"/>
          <w:sz w:val="20"/>
        </w:rPr>
      </w:pPr>
    </w:p>
    <w:p w14:paraId="5A46EFE7" w14:textId="77777777" w:rsidR="006D2843" w:rsidRDefault="006D2843" w:rsidP="006D2843">
      <w:pPr>
        <w:rPr>
          <w:sz w:val="20"/>
          <w:szCs w:val="20"/>
        </w:rPr>
      </w:pPr>
    </w:p>
    <w:p w14:paraId="6E6E67D4" w14:textId="77777777" w:rsidR="006D2843" w:rsidRDefault="006D2843" w:rsidP="006D2843">
      <w:pPr>
        <w:jc w:val="center"/>
        <w:rPr>
          <w:sz w:val="20"/>
          <w:szCs w:val="20"/>
        </w:rPr>
      </w:pPr>
    </w:p>
    <w:p w14:paraId="3E0234AA" w14:textId="77777777" w:rsidR="006D2843" w:rsidRDefault="006D2843">
      <w:pPr>
        <w:rPr>
          <w:sz w:val="20"/>
          <w:szCs w:val="20"/>
        </w:rPr>
      </w:pPr>
      <w:r>
        <w:rPr>
          <w:sz w:val="20"/>
          <w:szCs w:val="20"/>
        </w:rPr>
        <w:br w:type="page"/>
      </w:r>
    </w:p>
    <w:p w14:paraId="3707207C" w14:textId="77777777" w:rsidR="006D2843" w:rsidRDefault="006D2843" w:rsidP="006D2843">
      <w:pPr>
        <w:jc w:val="center"/>
        <w:rPr>
          <w:sz w:val="20"/>
          <w:szCs w:val="20"/>
        </w:rPr>
      </w:pPr>
      <w:r>
        <w:rPr>
          <w:sz w:val="20"/>
          <w:szCs w:val="20"/>
        </w:rPr>
        <w:t>The COMMAND to Search is directed to:</w:t>
      </w:r>
    </w:p>
    <w:p w14:paraId="2775F8DC" w14:textId="77777777" w:rsidR="006D2843" w:rsidRDefault="006D2843" w:rsidP="006D2843">
      <w:pPr>
        <w:jc w:val="center"/>
        <w:rPr>
          <w:sz w:val="20"/>
          <w:szCs w:val="20"/>
        </w:rPr>
      </w:pPr>
      <w:r>
        <w:rPr>
          <w:sz w:val="20"/>
          <w:szCs w:val="20"/>
        </w:rPr>
        <w:t>GOOGLE, LLC – An Electronic Communications service Provider</w:t>
      </w:r>
    </w:p>
    <w:p w14:paraId="73D8E929" w14:textId="77777777" w:rsidR="006D2843" w:rsidRDefault="006D2843" w:rsidP="006D2843">
      <w:pPr>
        <w:jc w:val="center"/>
        <w:rPr>
          <w:sz w:val="20"/>
          <w:szCs w:val="20"/>
        </w:rPr>
      </w:pPr>
      <w:r>
        <w:rPr>
          <w:sz w:val="20"/>
          <w:szCs w:val="20"/>
        </w:rPr>
        <w:t>Google Legal Investigations Support</w:t>
      </w:r>
    </w:p>
    <w:p w14:paraId="6375B08B" w14:textId="77777777" w:rsidR="006D2843" w:rsidRDefault="006D2843" w:rsidP="006D2843">
      <w:pPr>
        <w:jc w:val="center"/>
        <w:rPr>
          <w:sz w:val="20"/>
          <w:szCs w:val="20"/>
        </w:rPr>
      </w:pPr>
      <w:r>
        <w:rPr>
          <w:sz w:val="20"/>
          <w:szCs w:val="20"/>
        </w:rPr>
        <w:t>1600 Amphitheatre Parkway</w:t>
      </w:r>
    </w:p>
    <w:p w14:paraId="3502BF01" w14:textId="77777777" w:rsidR="006D2843" w:rsidRDefault="006D2843" w:rsidP="006D2843">
      <w:pPr>
        <w:jc w:val="center"/>
        <w:rPr>
          <w:sz w:val="20"/>
          <w:szCs w:val="20"/>
        </w:rPr>
      </w:pPr>
      <w:r>
        <w:rPr>
          <w:sz w:val="20"/>
          <w:szCs w:val="20"/>
        </w:rPr>
        <w:t>Mountain View, CA 94043</w:t>
      </w:r>
    </w:p>
    <w:p w14:paraId="45666287" w14:textId="77777777" w:rsidR="006D2843" w:rsidRDefault="006D2843" w:rsidP="006D2843">
      <w:pPr>
        <w:rPr>
          <w:sz w:val="20"/>
          <w:szCs w:val="20"/>
        </w:rPr>
      </w:pPr>
    </w:p>
    <w:p w14:paraId="03DEB4BB" w14:textId="77777777" w:rsidR="006D2843" w:rsidRDefault="006D2843" w:rsidP="006D2843">
      <w:pPr>
        <w:rPr>
          <w:sz w:val="20"/>
          <w:szCs w:val="20"/>
        </w:rPr>
      </w:pPr>
      <w:r>
        <w:rPr>
          <w:sz w:val="20"/>
          <w:szCs w:val="20"/>
        </w:rPr>
        <w:t>Service via Google’s Law Enforcement Request System (</w:t>
      </w:r>
      <w:proofErr w:type="spellStart"/>
      <w:r>
        <w:rPr>
          <w:sz w:val="20"/>
          <w:szCs w:val="20"/>
        </w:rPr>
        <w:t>LERS</w:t>
      </w:r>
      <w:proofErr w:type="spellEnd"/>
      <w:r>
        <w:rPr>
          <w:sz w:val="20"/>
          <w:szCs w:val="20"/>
        </w:rPr>
        <w:t>) online</w:t>
      </w:r>
    </w:p>
    <w:p w14:paraId="11C81BB0" w14:textId="77777777" w:rsidR="006D2843" w:rsidRDefault="006D2843" w:rsidP="006D2843">
      <w:pPr>
        <w:shd w:val="clear" w:color="auto" w:fill="FFFFFF"/>
        <w:spacing w:line="240" w:lineRule="auto"/>
        <w:rPr>
          <w:rFonts w:cs="Arial"/>
          <w:u w:val="single"/>
        </w:rPr>
      </w:pPr>
    </w:p>
    <w:p w14:paraId="44DAF9CA" w14:textId="0B146236" w:rsidR="006D2843" w:rsidRPr="00AB7989" w:rsidRDefault="006D2843" w:rsidP="006D2843">
      <w:pPr>
        <w:jc w:val="center"/>
        <w:rPr>
          <w:b/>
          <w:bCs/>
          <w:sz w:val="20"/>
          <w:szCs w:val="20"/>
        </w:rPr>
      </w:pPr>
      <w:r w:rsidRPr="00AB7989">
        <w:rPr>
          <w:b/>
          <w:bCs/>
          <w:sz w:val="20"/>
          <w:szCs w:val="20"/>
        </w:rPr>
        <w:t>ITEMS TO BE SEARCHED/SEIZED</w:t>
      </w:r>
    </w:p>
    <w:p w14:paraId="5DAD5F51" w14:textId="77777777" w:rsidR="00873304" w:rsidRDefault="00873304" w:rsidP="00873304">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Initial Search Parameters, Google shall produce anonymized information specifying the corresponding unique Reverse Location Obfuscated IDs/Device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“Anonymized List”). When two or more locations are identified in the </w:t>
      </w:r>
      <w:r w:rsidRPr="005250E6">
        <w:rPr>
          <w:rStyle w:val="Strong"/>
          <w:rFonts w:cs="Arial"/>
          <w:sz w:val="20"/>
        </w:rPr>
        <w:t>Initial Search Parameters</w:t>
      </w:r>
      <w:r w:rsidRPr="005250E6">
        <w:rPr>
          <w:rFonts w:cs="Arial"/>
          <w:sz w:val="20"/>
        </w:rPr>
        <w:t xml:space="preserve">, Google shall ensure the same </w:t>
      </w:r>
      <w:r w:rsidRPr="005250E6">
        <w:rPr>
          <w:rStyle w:val="Strong"/>
          <w:rFonts w:cs="Arial"/>
          <w:sz w:val="20"/>
        </w:rPr>
        <w:t>exact</w:t>
      </w:r>
      <w:r w:rsidRPr="005250E6">
        <w:rPr>
          <w:rFonts w:cs="Arial"/>
          <w:sz w:val="20"/>
        </w:rPr>
        <w:t xml:space="preserve"> Reverse Location Obfuscated ID/Device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Reverse Location Obfuscated IDs/Device IDs are present at those locations.</w:t>
      </w:r>
    </w:p>
    <w:p w14:paraId="5F2E99F7" w14:textId="77777777" w:rsidR="00873304" w:rsidRPr="00F85DE8" w:rsidRDefault="00873304" w:rsidP="00873304">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A notarized Business Records Affidavit for the Google case assigned to this warrant.</w:t>
      </w:r>
    </w:p>
    <w:p w14:paraId="19D57605" w14:textId="77777777" w:rsidR="00873304" w:rsidRDefault="00873304" w:rsidP="00873304">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 xml:space="preserve">Name, employee number, and contact information for </w:t>
      </w:r>
      <w:r>
        <w:rPr>
          <w:rFonts w:cs="Arial"/>
          <w:spacing w:val="-2"/>
          <w:sz w:val="20"/>
        </w:rPr>
        <w:t xml:space="preserve">the </w:t>
      </w:r>
      <w:r w:rsidRPr="005250E6">
        <w:rPr>
          <w:rFonts w:cs="Arial"/>
          <w:spacing w:val="-2"/>
          <w:sz w:val="20"/>
        </w:rPr>
        <w:t>Google employee who conducted the digital searches/compliance with this order.</w:t>
      </w:r>
    </w:p>
    <w:p w14:paraId="2D1D56C3" w14:textId="77777777" w:rsidR="00873304" w:rsidRPr="00B21FE7" w:rsidRDefault="00873304" w:rsidP="00873304">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sdt>
      <w:sdtPr>
        <w:rPr>
          <w:rFonts w:cs="Arial"/>
          <w:b/>
          <w:u w:val="single"/>
        </w:rPr>
        <w:id w:val="1379046686"/>
        <w:placeholder>
          <w:docPart w:val="DefaultPlaceholder_-1854013440"/>
        </w:placeholder>
        <w:showingPlcHdr/>
      </w:sdtPr>
      <w:sdtEndPr/>
      <w:sdtContent>
        <w:p w14:paraId="49B636EF" w14:textId="784A5A89" w:rsidR="006D2843" w:rsidRDefault="001B20C0" w:rsidP="006D2843">
          <w:pPr>
            <w:shd w:val="clear" w:color="auto" w:fill="FFFFFF"/>
            <w:spacing w:line="240" w:lineRule="auto"/>
            <w:rPr>
              <w:rFonts w:cs="Arial"/>
              <w:b/>
              <w:u w:val="single"/>
            </w:rPr>
          </w:pPr>
          <w:r w:rsidRPr="00C25FB6">
            <w:rPr>
              <w:rStyle w:val="PlaceholderText"/>
            </w:rPr>
            <w:t>Click or tap here to enter text.</w:t>
          </w:r>
        </w:p>
      </w:sdtContent>
    </w:sdt>
    <w:p w14:paraId="6E66485C" w14:textId="77777777" w:rsidR="006D2843" w:rsidRDefault="006D2843" w:rsidP="006D2843">
      <w:pPr>
        <w:suppressLineNumbers/>
        <w:tabs>
          <w:tab w:val="center" w:pos="5400"/>
        </w:tabs>
        <w:rPr>
          <w:rFonts w:cs="Arial"/>
          <w:spacing w:val="-2"/>
          <w:szCs w:val="24"/>
        </w:rPr>
      </w:pPr>
      <w:bookmarkStart w:id="6" w:name="_Hlk97725238"/>
      <w:r>
        <w:rPr>
          <w:rFonts w:cs="Arial"/>
          <w:spacing w:val="-2"/>
        </w:rPr>
        <w:t>Records pertaining to the following:</w:t>
      </w:r>
    </w:p>
    <w:p w14:paraId="64F2F3F2" w14:textId="380E1502" w:rsidR="006D2843" w:rsidRDefault="006D2843" w:rsidP="006D2843">
      <w:pPr>
        <w:suppressLineNumbers/>
        <w:tabs>
          <w:tab w:val="center" w:pos="5400"/>
        </w:tabs>
        <w:rPr>
          <w:rFonts w:cs="Arial"/>
          <w:spacing w:val="-2"/>
        </w:rPr>
      </w:pPr>
      <w:r>
        <w:rPr>
          <w:rFonts w:cs="Arial"/>
          <w:spacing w:val="-2"/>
        </w:rPr>
        <w:t>Identifying information according to the Search Parameters described below for Google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66B6B9C3" w:rsidR="006D2843" w:rsidRDefault="006D2843" w:rsidP="006D2843">
      <w:pPr>
        <w:shd w:val="clear" w:color="auto" w:fill="FFFFFF"/>
        <w:rPr>
          <w:rFonts w:cs="Arial"/>
          <w:color w:val="FF0000"/>
        </w:rPr>
      </w:pPr>
      <w:r>
        <w:rPr>
          <w:rFonts w:cs="Arial"/>
          <w:b/>
        </w:rPr>
        <w:t xml:space="preserve">Target Area One </w:t>
      </w:r>
      <w:r>
        <w:rPr>
          <w:rFonts w:cs="Arial"/>
        </w:rPr>
        <w:t xml:space="preserve">for the time period of </w:t>
      </w:r>
      <w:sdt>
        <w:sdtPr>
          <w:rPr>
            <w:rFonts w:cs="Arial"/>
            <w:kern w:val="0"/>
            <w14:ligatures w14:val="none"/>
          </w:rPr>
          <w:id w:val="-548988070"/>
          <w:placeholder>
            <w:docPart w:val="DefaultPlaceholder_-1854013440"/>
          </w:placeholder>
          <w:text/>
        </w:sdtPr>
        <w:sdtEndPr/>
        <w:sdtContent>
          <w:r w:rsidR="002C5D28" w:rsidRPr="002C5D28">
            <w:rPr>
              <w:rFonts w:cs="Arial"/>
              <w:kern w:val="0"/>
              <w14:ligatures w14:val="none"/>
            </w:rPr>
            <w:t>______[List date and time]_______</w:t>
          </w:r>
        </w:sdtContent>
      </w:sdt>
      <w:r>
        <w:rPr>
          <w:rFonts w:cs="Arial"/>
        </w:rPr>
        <w:t xml:space="preserve"> to </w:t>
      </w:r>
      <w:sdt>
        <w:sdtPr>
          <w:rPr>
            <w:rFonts w:cs="Arial"/>
          </w:rPr>
          <w:id w:val="647332533"/>
          <w:placeholder>
            <w:docPart w:val="DefaultPlaceholder_-1854013440"/>
          </w:placeholder>
          <w:text/>
        </w:sdtPr>
        <w:sdtEndPr/>
        <w:sdtContent>
          <w:r>
            <w:rPr>
              <w:rFonts w:cs="Arial"/>
            </w:rPr>
            <w:t>______[List date and time]____________:</w:t>
          </w:r>
        </w:sdtContent>
      </w:sdt>
    </w:p>
    <w:p w14:paraId="055B7DCC" w14:textId="0F57C771" w:rsidR="006D2843" w:rsidRDefault="006D2843" w:rsidP="006D2843">
      <w:pPr>
        <w:shd w:val="clear" w:color="auto" w:fill="FFFFFF"/>
        <w:rPr>
          <w:rFonts w:cs="Arial"/>
        </w:rPr>
      </w:pPr>
      <w:r>
        <w:rPr>
          <w:rFonts w:cs="Arial"/>
        </w:rPr>
        <w:t xml:space="preserve">The area described exactly below </w:t>
      </w:r>
      <w:r w:rsidR="008154A7">
        <w:rPr>
          <w:rFonts w:cs="Arial"/>
        </w:rPr>
        <w:t xml:space="preserve">is </w:t>
      </w:r>
      <w:r>
        <w:rPr>
          <w:rFonts w:cs="Arial"/>
        </w:rPr>
        <w:t>in the general area of [Fill in general geographical location</w:t>
      </w:r>
      <w:r w:rsidR="00427B05">
        <w:rPr>
          <w:rFonts w:cs="Arial"/>
        </w:rPr>
        <w:t>, such as,</w:t>
      </w:r>
      <w:r>
        <w:rPr>
          <w:rFonts w:cs="Arial"/>
        </w:rPr>
        <w:t xml:space="preserve"> </w:t>
      </w:r>
      <w:r w:rsidR="00427B05">
        <w:rPr>
          <w:rFonts w:cs="Arial"/>
        </w:rPr>
        <w:t>“</w:t>
      </w:r>
      <w:r>
        <w:rPr>
          <w:rFonts w:cs="Arial"/>
        </w:rPr>
        <w:t>Hollywood</w:t>
      </w:r>
      <w:r w:rsidR="00427B05">
        <w:rPr>
          <w:rFonts w:cs="Arial"/>
        </w:rPr>
        <w:t>”</w:t>
      </w:r>
      <w:r>
        <w:rPr>
          <w:rFonts w:cs="Arial"/>
        </w:rPr>
        <w:t>]:</w:t>
      </w:r>
      <w:bookmarkEnd w:id="6"/>
    </w:p>
    <w:sdt>
      <w:sdtPr>
        <w:rPr>
          <w:rFonts w:cs="Arial"/>
        </w:rPr>
        <w:id w:val="548888958"/>
        <w:placeholder>
          <w:docPart w:val="DefaultPlaceholder_-1854013440"/>
        </w:placeholder>
      </w:sdtPr>
      <w:sdtEndPr/>
      <w:sdtContent>
        <w:p w14:paraId="681AEEF7" w14:textId="3EF677BA" w:rsidR="006D2843"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particular shape, as long as drawing lines between the “Points” results in an enclosed area.</w:t>
          </w:r>
          <w:r w:rsidR="002E3F0D">
            <w:rPr>
              <w:rFonts w:cs="Arial"/>
            </w:rPr>
            <w:t xml:space="preserve"> In the event that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p>
        <w:p w14:paraId="6C4E6B78" w14:textId="31D91DC8"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all of your “Points” are depicted]</w:t>
          </w:r>
        </w:p>
        <w:p w14:paraId="400EF51E" w14:textId="77777777" w:rsidR="00890638" w:rsidRDefault="006D2843" w:rsidP="00890638">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7A6FBE00" w14:textId="44BA745D" w:rsidR="006D2843" w:rsidRPr="00890638" w:rsidRDefault="006D2843" w:rsidP="00890638">
      <w:pPr>
        <w:shd w:val="clear" w:color="auto" w:fill="FFFFFF"/>
        <w:rPr>
          <w:rFonts w:cs="Arial"/>
        </w:rPr>
      </w:pPr>
      <w:r>
        <w:rPr>
          <w:rFonts w:cs="Arial"/>
          <w:b/>
          <w:sz w:val="20"/>
          <w:u w:val="single"/>
        </w:rPr>
        <w:br w:type="page"/>
      </w:r>
    </w:p>
    <w:p w14:paraId="19A806FA" w14:textId="38A64114" w:rsidR="00430171" w:rsidRDefault="00DC3C88" w:rsidP="006D2843">
      <w:pPr>
        <w:jc w:val="center"/>
        <w:rPr>
          <w:b/>
          <w:bCs/>
          <w:sz w:val="20"/>
          <w:szCs w:val="20"/>
        </w:rPr>
      </w:pPr>
      <w:r>
        <w:rPr>
          <w:b/>
          <w:bCs/>
          <w:sz w:val="20"/>
          <w:szCs w:val="20"/>
        </w:rPr>
        <w:t>A</w:t>
      </w:r>
      <w:r w:rsidR="00430171">
        <w:rPr>
          <w:b/>
          <w:bCs/>
          <w:sz w:val="20"/>
          <w:szCs w:val="20"/>
        </w:rPr>
        <w:t>ppendix A</w:t>
      </w:r>
    </w:p>
    <w:sdt>
      <w:sdtPr>
        <w:rPr>
          <w:b/>
          <w:bCs/>
          <w:sz w:val="20"/>
          <w:szCs w:val="20"/>
        </w:rPr>
        <w:id w:val="-1814162906"/>
        <w:placeholder>
          <w:docPart w:val="DefaultPlaceholder_-1854013440"/>
        </w:placeholder>
      </w:sdtPr>
      <w:sdtEndPr/>
      <w:sdtContent>
        <w:p w14:paraId="43545C35" w14:textId="03B3D07F" w:rsidR="00430171" w:rsidRDefault="00430171" w:rsidP="00430171">
          <w:pPr>
            <w:rPr>
              <w:b/>
              <w:bCs/>
              <w:sz w:val="20"/>
              <w:szCs w:val="20"/>
            </w:rPr>
          </w:pPr>
        </w:p>
        <w:p w14:paraId="78ED2610" w14:textId="070C7366" w:rsidR="00A0411F" w:rsidRDefault="00BA3FE7" w:rsidP="00430171">
          <w:pPr>
            <w:rPr>
              <w:b/>
              <w:bCs/>
              <w:sz w:val="20"/>
              <w:szCs w:val="20"/>
            </w:rPr>
          </w:pPr>
        </w:p>
      </w:sdtContent>
    </w:sdt>
    <w:p w14:paraId="741FF9D7" w14:textId="77777777" w:rsidR="00430171" w:rsidRDefault="00430171" w:rsidP="006D2843">
      <w:pPr>
        <w:jc w:val="center"/>
        <w:rPr>
          <w:b/>
          <w:bCs/>
          <w:sz w:val="20"/>
          <w:szCs w:val="20"/>
        </w:rPr>
      </w:pPr>
    </w:p>
    <w:p w14:paraId="2AE686FC" w14:textId="29105F2D" w:rsidR="006D2843" w:rsidRPr="00EC7E06" w:rsidRDefault="006D2843" w:rsidP="006D2843">
      <w:pPr>
        <w:jc w:val="center"/>
        <w:rPr>
          <w:b/>
          <w:bCs/>
          <w:sz w:val="20"/>
          <w:szCs w:val="20"/>
        </w:rPr>
      </w:pPr>
      <w:r w:rsidRPr="00EC7E06">
        <w:rPr>
          <w:b/>
          <w:bCs/>
          <w:sz w:val="20"/>
          <w:szCs w:val="20"/>
        </w:rPr>
        <w:t>STATEMENT OF EXPERTISE</w:t>
      </w:r>
    </w:p>
    <w:sdt>
      <w:sdtPr>
        <w:rPr>
          <w:sz w:val="20"/>
          <w:szCs w:val="20"/>
        </w:rPr>
        <w:id w:val="386159491"/>
        <w:placeholder>
          <w:docPart w:val="DefaultPlaceholder_-1854013440"/>
        </w:placeholder>
      </w:sdtPr>
      <w:sdtEndPr/>
      <w:sdtContent>
        <w:p w14:paraId="68D52CD0" w14:textId="31C27155" w:rsidR="006D2843" w:rsidRDefault="006D2843" w:rsidP="006D2843">
          <w:pPr>
            <w:rPr>
              <w:sz w:val="20"/>
              <w:szCs w:val="20"/>
            </w:rPr>
          </w:pPr>
        </w:p>
        <w:p w14:paraId="55251B67" w14:textId="62069657" w:rsidR="006D2843" w:rsidRDefault="00BA3FE7" w:rsidP="006D2843">
          <w:pPr>
            <w:rPr>
              <w:sz w:val="20"/>
              <w:szCs w:val="20"/>
            </w:rPr>
          </w:pPr>
        </w:p>
      </w:sdtContent>
    </w:sdt>
    <w:p w14:paraId="0B991138" w14:textId="77777777" w:rsidR="006D2843" w:rsidRPr="00EC7E06" w:rsidRDefault="006D2843" w:rsidP="006D2843">
      <w:pPr>
        <w:jc w:val="center"/>
        <w:rPr>
          <w:b/>
          <w:bCs/>
          <w:sz w:val="20"/>
          <w:szCs w:val="20"/>
        </w:rPr>
      </w:pPr>
      <w:r w:rsidRPr="00EC7E06">
        <w:rPr>
          <w:b/>
          <w:bCs/>
          <w:sz w:val="20"/>
          <w:szCs w:val="20"/>
        </w:rPr>
        <w:t>STATEMENT OF PROBABLE CAUSE</w:t>
      </w:r>
    </w:p>
    <w:sdt>
      <w:sdtPr>
        <w:rPr>
          <w:rFonts w:ascii="Times New Roman" w:hAnsi="Times New Roman"/>
          <w:spacing w:val="-3"/>
          <w:sz w:val="18"/>
          <w:szCs w:val="18"/>
        </w:rPr>
        <w:id w:val="1235894695"/>
        <w:placeholder>
          <w:docPart w:val="DefaultPlaceholder_-1854013440"/>
        </w:placeholder>
      </w:sdtPr>
      <w:sdtEndPr>
        <w:rPr>
          <w:rFonts w:asciiTheme="minorHAnsi" w:hAnsiTheme="minorHAnsi" w:cstheme="minorHAnsi"/>
          <w:sz w:val="20"/>
          <w:szCs w:val="20"/>
        </w:rPr>
      </w:sdtEndPr>
      <w:sdtContent>
        <w:p w14:paraId="0A3639CF" w14:textId="022371E6" w:rsidR="006D2843" w:rsidRDefault="006D2843" w:rsidP="006D2843">
          <w:pPr>
            <w:rPr>
              <w:rFonts w:ascii="Times New Roman" w:hAnsi="Times New Roman"/>
              <w:spacing w:val="-3"/>
              <w:sz w:val="18"/>
              <w:szCs w:val="18"/>
            </w:rPr>
          </w:pPr>
        </w:p>
        <w:p w14:paraId="5D5470F8" w14:textId="77777777" w:rsidR="006D2843" w:rsidRDefault="006D2843" w:rsidP="006D2843">
          <w:pPr>
            <w:rPr>
              <w:rFonts w:ascii="Times New Roman" w:hAnsi="Times New Roman"/>
              <w:spacing w:val="-3"/>
              <w:sz w:val="18"/>
              <w:szCs w:val="18"/>
            </w:rPr>
          </w:pPr>
        </w:p>
        <w:p w14:paraId="0B7ED1D5" w14:textId="77777777" w:rsidR="006D2843" w:rsidRDefault="006D2843" w:rsidP="006D2843">
          <w:pPr>
            <w:rPr>
              <w:rFonts w:ascii="Times New Roman" w:hAnsi="Times New Roman"/>
              <w:spacing w:val="-3"/>
              <w:sz w:val="18"/>
              <w:szCs w:val="18"/>
            </w:rPr>
          </w:pPr>
        </w:p>
        <w:p w14:paraId="1B4495E6" w14:textId="77777777" w:rsidR="006D2843" w:rsidRDefault="006D2843" w:rsidP="006D2843">
          <w:pPr>
            <w:rPr>
              <w:rFonts w:ascii="Times New Roman" w:hAnsi="Times New Roman"/>
              <w:spacing w:val="-3"/>
              <w:sz w:val="18"/>
              <w:szCs w:val="18"/>
            </w:rPr>
          </w:pPr>
        </w:p>
        <w:p w14:paraId="313750E7" w14:textId="77777777" w:rsidR="006D2843" w:rsidRDefault="006D2843" w:rsidP="006D2843">
          <w:pPr>
            <w:rPr>
              <w:rFonts w:ascii="Times New Roman" w:hAnsi="Times New Roman"/>
              <w:spacing w:val="-3"/>
              <w:sz w:val="18"/>
              <w:szCs w:val="18"/>
            </w:rPr>
          </w:pPr>
        </w:p>
        <w:p w14:paraId="01E74838" w14:textId="5979C542" w:rsidR="006D2843" w:rsidRDefault="006D2843" w:rsidP="006D2843">
          <w:pPr>
            <w:rPr>
              <w:rFonts w:ascii="Times New Roman" w:hAnsi="Times New Roman"/>
              <w:spacing w:val="-3"/>
              <w:sz w:val="18"/>
              <w:szCs w:val="18"/>
            </w:rPr>
          </w:pPr>
        </w:p>
        <w:p w14:paraId="20CA3555" w14:textId="77777777" w:rsidR="006D2843" w:rsidRDefault="006D2843" w:rsidP="006D2843">
          <w:pPr>
            <w:rPr>
              <w:rFonts w:ascii="Times New Roman" w:hAnsi="Times New Roman"/>
              <w:spacing w:val="-3"/>
              <w:sz w:val="18"/>
              <w:szCs w:val="18"/>
            </w:rPr>
          </w:pPr>
        </w:p>
        <w:p w14:paraId="086CBF13" w14:textId="77777777" w:rsidR="006D2843" w:rsidRDefault="006D2843" w:rsidP="006D2843">
          <w:pPr>
            <w:rPr>
              <w:rFonts w:ascii="Times New Roman" w:hAnsi="Times New Roman"/>
              <w:spacing w:val="-3"/>
              <w:sz w:val="18"/>
              <w:szCs w:val="18"/>
            </w:rPr>
          </w:pPr>
        </w:p>
        <w:p w14:paraId="4EEAE111" w14:textId="77777777" w:rsidR="006D2843" w:rsidRDefault="006D2843" w:rsidP="006D2843">
          <w:pPr>
            <w:rPr>
              <w:rFonts w:ascii="Times New Roman" w:hAnsi="Times New Roman"/>
              <w:spacing w:val="-3"/>
              <w:sz w:val="18"/>
              <w:szCs w:val="18"/>
            </w:rPr>
          </w:pPr>
        </w:p>
        <w:p w14:paraId="23C9269D" w14:textId="77777777" w:rsidR="006D2843" w:rsidRDefault="006D2843" w:rsidP="006D2843">
          <w:pPr>
            <w:rPr>
              <w:rFonts w:ascii="Times New Roman" w:hAnsi="Times New Roman"/>
              <w:spacing w:val="-3"/>
              <w:sz w:val="18"/>
              <w:szCs w:val="18"/>
            </w:rPr>
          </w:pPr>
        </w:p>
        <w:p w14:paraId="76DB1BEA" w14:textId="5E6D21B2" w:rsidR="006D2843" w:rsidRDefault="006D2843" w:rsidP="001467D8">
          <w:pPr>
            <w:rPr>
              <w:rFonts w:cstheme="minorHAnsi"/>
              <w:spacing w:val="-3"/>
              <w:sz w:val="20"/>
              <w:szCs w:val="20"/>
            </w:rPr>
          </w:pPr>
        </w:p>
        <w:p w14:paraId="129E5978" w14:textId="77777777" w:rsidR="006D2843" w:rsidRDefault="006D2843" w:rsidP="005B42D4">
          <w:pPr>
            <w:rPr>
              <w:rFonts w:cstheme="minorHAnsi"/>
              <w:spacing w:val="-3"/>
              <w:sz w:val="20"/>
              <w:szCs w:val="20"/>
            </w:rPr>
          </w:pPr>
        </w:p>
        <w:p w14:paraId="3697060C" w14:textId="77777777" w:rsidR="006F6BB3" w:rsidRDefault="006F6BB3" w:rsidP="005B42D4">
          <w:pPr>
            <w:rPr>
              <w:rFonts w:cstheme="minorHAnsi"/>
              <w:spacing w:val="-3"/>
              <w:sz w:val="20"/>
              <w:szCs w:val="20"/>
            </w:rPr>
          </w:pPr>
        </w:p>
        <w:p w14:paraId="5A170CAE" w14:textId="77777777" w:rsidR="006F6BB3" w:rsidRDefault="006F6BB3" w:rsidP="005B42D4">
          <w:pPr>
            <w:rPr>
              <w:rFonts w:cstheme="minorHAnsi"/>
              <w:spacing w:val="-3"/>
              <w:sz w:val="20"/>
              <w:szCs w:val="20"/>
            </w:rPr>
          </w:pPr>
        </w:p>
        <w:p w14:paraId="35B37437" w14:textId="77777777" w:rsidR="006F6BB3" w:rsidRDefault="006F6BB3" w:rsidP="005B42D4">
          <w:pPr>
            <w:rPr>
              <w:rFonts w:cstheme="minorHAnsi"/>
              <w:spacing w:val="-3"/>
              <w:sz w:val="20"/>
              <w:szCs w:val="20"/>
            </w:rPr>
          </w:pPr>
        </w:p>
        <w:p w14:paraId="5D74CC54" w14:textId="77777777" w:rsidR="006F6BB3" w:rsidRDefault="006F6BB3" w:rsidP="005B42D4">
          <w:pPr>
            <w:rPr>
              <w:rFonts w:cstheme="minorHAnsi"/>
              <w:spacing w:val="-3"/>
              <w:sz w:val="20"/>
              <w:szCs w:val="20"/>
            </w:rPr>
          </w:pPr>
        </w:p>
        <w:p w14:paraId="790087AA" w14:textId="77777777" w:rsidR="006F6BB3" w:rsidRDefault="006F6BB3" w:rsidP="005B42D4">
          <w:pPr>
            <w:rPr>
              <w:rFonts w:cstheme="minorHAnsi"/>
              <w:spacing w:val="-3"/>
              <w:sz w:val="20"/>
              <w:szCs w:val="20"/>
            </w:rPr>
          </w:pPr>
        </w:p>
        <w:p w14:paraId="7D1845AF" w14:textId="77777777" w:rsidR="00716EBC" w:rsidRDefault="00716EBC" w:rsidP="005B42D4">
          <w:pPr>
            <w:rPr>
              <w:rFonts w:cstheme="minorHAnsi"/>
              <w:spacing w:val="-3"/>
              <w:sz w:val="20"/>
              <w:szCs w:val="20"/>
            </w:rPr>
          </w:pPr>
        </w:p>
        <w:p w14:paraId="4D7F3CF7" w14:textId="77777777" w:rsidR="00716EBC" w:rsidRDefault="00716EBC" w:rsidP="005B42D4">
          <w:pPr>
            <w:rPr>
              <w:rFonts w:cstheme="minorHAnsi"/>
              <w:spacing w:val="-3"/>
              <w:sz w:val="20"/>
              <w:szCs w:val="20"/>
            </w:rPr>
          </w:pPr>
        </w:p>
        <w:p w14:paraId="54C74A17" w14:textId="77777777" w:rsidR="00716EBC" w:rsidRDefault="00716EBC" w:rsidP="005B42D4">
          <w:pPr>
            <w:rPr>
              <w:rFonts w:cstheme="minorHAnsi"/>
              <w:spacing w:val="-3"/>
              <w:sz w:val="20"/>
              <w:szCs w:val="20"/>
            </w:rPr>
          </w:pPr>
        </w:p>
        <w:p w14:paraId="4C70D465" w14:textId="77777777" w:rsidR="00716EBC" w:rsidRDefault="00716EBC" w:rsidP="005B42D4">
          <w:pPr>
            <w:rPr>
              <w:rFonts w:cstheme="minorHAnsi"/>
              <w:spacing w:val="-3"/>
              <w:sz w:val="20"/>
              <w:szCs w:val="20"/>
            </w:rPr>
          </w:pPr>
        </w:p>
        <w:p w14:paraId="6AB52B60" w14:textId="77777777" w:rsidR="00716EBC" w:rsidRDefault="00716EBC" w:rsidP="005B42D4">
          <w:pPr>
            <w:rPr>
              <w:rFonts w:cstheme="minorHAnsi"/>
              <w:spacing w:val="-3"/>
              <w:sz w:val="20"/>
              <w:szCs w:val="20"/>
            </w:rPr>
          </w:pPr>
        </w:p>
        <w:p w14:paraId="01767A62" w14:textId="77777777" w:rsidR="006F6BB3" w:rsidRDefault="006F6BB3" w:rsidP="005B42D4">
          <w:pPr>
            <w:rPr>
              <w:rFonts w:cstheme="minorHAnsi"/>
              <w:spacing w:val="-3"/>
              <w:sz w:val="20"/>
              <w:szCs w:val="20"/>
            </w:rPr>
          </w:pPr>
        </w:p>
        <w:p w14:paraId="5AABD424" w14:textId="77777777" w:rsidR="006F6BB3" w:rsidRDefault="006F6BB3" w:rsidP="005B42D4">
          <w:pPr>
            <w:rPr>
              <w:rFonts w:cstheme="minorHAnsi"/>
              <w:spacing w:val="-3"/>
              <w:sz w:val="20"/>
              <w:szCs w:val="20"/>
            </w:rPr>
          </w:pPr>
        </w:p>
        <w:p w14:paraId="525A04FE" w14:textId="77777777" w:rsidR="006F6BB3" w:rsidRDefault="006F6BB3" w:rsidP="005B42D4">
          <w:pPr>
            <w:rPr>
              <w:rFonts w:cstheme="minorHAnsi"/>
              <w:spacing w:val="-3"/>
              <w:sz w:val="20"/>
              <w:szCs w:val="20"/>
            </w:rPr>
          </w:pPr>
        </w:p>
        <w:p w14:paraId="690E6551" w14:textId="77777777" w:rsidR="006F6BB3" w:rsidRDefault="006F6BB3" w:rsidP="005B42D4">
          <w:pPr>
            <w:rPr>
              <w:rFonts w:cstheme="minorHAnsi"/>
              <w:spacing w:val="-3"/>
              <w:sz w:val="20"/>
              <w:szCs w:val="20"/>
            </w:rPr>
          </w:pPr>
        </w:p>
        <w:p w14:paraId="2E575B95" w14:textId="066E7187" w:rsidR="006F6BB3" w:rsidRPr="005F1000" w:rsidRDefault="00BA3FE7" w:rsidP="005B42D4">
          <w:pPr>
            <w:rPr>
              <w:rFonts w:cstheme="minorHAnsi"/>
              <w:spacing w:val="-3"/>
              <w:sz w:val="20"/>
              <w:szCs w:val="20"/>
            </w:rPr>
          </w:pPr>
        </w:p>
      </w:sdtContent>
    </w:sdt>
    <w:sectPr w:rsidR="006F6BB3" w:rsidRPr="005F1000" w:rsidSect="00CB4933">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3D4F9" w14:textId="77777777" w:rsidR="00513ABA" w:rsidRDefault="00513ABA" w:rsidP="006A072B">
      <w:pPr>
        <w:spacing w:after="0" w:line="240" w:lineRule="auto"/>
      </w:pPr>
      <w:r>
        <w:separator/>
      </w:r>
    </w:p>
  </w:endnote>
  <w:endnote w:type="continuationSeparator" w:id="0">
    <w:p w14:paraId="44723F24" w14:textId="77777777" w:rsidR="00513ABA" w:rsidRDefault="00513ABA"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77777777" w:rsidR="003854BC" w:rsidRDefault="00CB49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4E110" w14:textId="77777777" w:rsidR="003854BC" w:rsidRDefault="0038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97325" w14:textId="77777777" w:rsidR="00513ABA" w:rsidRDefault="00513ABA" w:rsidP="006A072B">
      <w:pPr>
        <w:spacing w:after="0" w:line="240" w:lineRule="auto"/>
      </w:pPr>
      <w:r>
        <w:separator/>
      </w:r>
    </w:p>
  </w:footnote>
  <w:footnote w:type="continuationSeparator" w:id="0">
    <w:p w14:paraId="0A903034" w14:textId="77777777" w:rsidR="00513ABA" w:rsidRDefault="00513ABA" w:rsidP="006A072B">
      <w:pPr>
        <w:spacing w:after="0" w:line="240" w:lineRule="auto"/>
      </w:pPr>
      <w:r>
        <w:continuationSeparator/>
      </w:r>
    </w:p>
  </w:footnote>
  <w:footnote w:id="1">
    <w:p w14:paraId="1D9FB213" w14:textId="6F2CD489" w:rsidR="006A072B" w:rsidRPr="000774D7" w:rsidRDefault="006A072B" w:rsidP="006A072B">
      <w:pPr>
        <w:pStyle w:val="FootnoteText"/>
        <w:rPr>
          <w:rFonts w:cs="Arial"/>
          <w:sz w:val="16"/>
        </w:rPr>
      </w:pPr>
      <w:r w:rsidRPr="000774D7">
        <w:rPr>
          <w:rStyle w:val="FootnoteReference"/>
          <w:rFonts w:cs="Arial"/>
          <w:sz w:val="16"/>
        </w:rPr>
        <w:footnoteRef/>
      </w:r>
      <w:r w:rsidRPr="000774D7">
        <w:rPr>
          <w:rFonts w:cs="Arial"/>
          <w:sz w:val="16"/>
        </w:rPr>
        <w:t xml:space="preserve"> </w:t>
      </w:r>
      <w:hyperlink r:id="rId1" w:history="1">
        <w:r w:rsidR="00427B05" w:rsidRPr="000F0F17">
          <w:rPr>
            <w:rStyle w:val="Hyperlink"/>
            <w:rFonts w:cs="Arial"/>
            <w:sz w:val="16"/>
          </w:rPr>
          <w:t>https://policies.google.com/privacy/</w:t>
        </w:r>
      </w:hyperlink>
      <w:r w:rsidR="00427B05">
        <w:rPr>
          <w:rFonts w:cs="Arial"/>
          <w:sz w:val="16"/>
        </w:rPr>
        <w:t xml:space="preserve"> (PDF file Page 4</w:t>
      </w:r>
      <w:r w:rsidR="00F0494F">
        <w:rPr>
          <w:rFonts w:cs="Arial"/>
          <w:sz w:val="16"/>
        </w:rPr>
        <w:t xml:space="preserve">, effective </w:t>
      </w:r>
      <w:r w:rsidR="00922DA8">
        <w:rPr>
          <w:rFonts w:cs="Arial"/>
          <w:sz w:val="16"/>
        </w:rPr>
        <w:t>Feb. 8, 2024</w:t>
      </w:r>
      <w:r w:rsidR="00427B05">
        <w:rPr>
          <w:rFonts w:cs="Arial"/>
          <w:sz w:val="16"/>
        </w:rPr>
        <w:t>)</w:t>
      </w:r>
    </w:p>
  </w:footnote>
  <w:footnote w:id="2">
    <w:p w14:paraId="2DADFA67" w14:textId="1E40BDE4" w:rsidR="00427B05" w:rsidRPr="000774D7" w:rsidRDefault="00427B05" w:rsidP="00427B05">
      <w:pPr>
        <w:pStyle w:val="FootnoteText"/>
        <w:rPr>
          <w:rFonts w:cs="Arial"/>
          <w:sz w:val="16"/>
        </w:rPr>
      </w:pPr>
      <w:r w:rsidRPr="000774D7">
        <w:rPr>
          <w:rStyle w:val="FootnoteReference"/>
          <w:rFonts w:cs="Arial"/>
          <w:sz w:val="16"/>
        </w:rPr>
        <w:footnoteRef/>
      </w:r>
      <w:r w:rsidRPr="000774D7">
        <w:rPr>
          <w:rFonts w:cs="Arial"/>
          <w:sz w:val="16"/>
        </w:rPr>
        <w:t xml:space="preserve"> </w:t>
      </w:r>
      <w:hyperlink r:id="rId2" w:history="1">
        <w:r w:rsidRPr="000F0F17">
          <w:rPr>
            <w:rStyle w:val="Hyperlink"/>
            <w:rFonts w:cs="Arial"/>
            <w:sz w:val="16"/>
          </w:rPr>
          <w:t>https://policies.google.com/</w:t>
        </w:r>
      </w:hyperlink>
      <w:r>
        <w:rPr>
          <w:rFonts w:cs="Arial"/>
          <w:sz w:val="16"/>
        </w:rPr>
        <w:t xml:space="preserve"> (PDF file Page 5</w:t>
      </w:r>
      <w:r w:rsidR="00F0494F">
        <w:rPr>
          <w:rFonts w:cs="Arial"/>
          <w:sz w:val="16"/>
        </w:rPr>
        <w:t xml:space="preserve">, effective </w:t>
      </w:r>
      <w:r w:rsidR="00E933C5">
        <w:rPr>
          <w:rFonts w:cs="Arial"/>
          <w:sz w:val="16"/>
        </w:rPr>
        <w:t>Feb. 8, 2024</w:t>
      </w:r>
      <w:r>
        <w:rPr>
          <w:rFonts w:cs="Arial"/>
          <w:sz w:val="16"/>
        </w:rPr>
        <w:t>)</w:t>
      </w:r>
    </w:p>
  </w:footnote>
  <w:footnote w:id="3">
    <w:p w14:paraId="4689A887" w14:textId="523C7793" w:rsidR="00427B05" w:rsidRDefault="00427B05" w:rsidP="00427B05">
      <w:pPr>
        <w:pStyle w:val="FootnoteText"/>
      </w:pPr>
      <w:r w:rsidRPr="000774D7">
        <w:rPr>
          <w:rStyle w:val="FootnoteReference"/>
          <w:rFonts w:cs="Arial"/>
          <w:sz w:val="16"/>
        </w:rPr>
        <w:footnoteRef/>
      </w:r>
      <w:r w:rsidRPr="000774D7">
        <w:rPr>
          <w:rFonts w:cs="Arial"/>
          <w:sz w:val="16"/>
        </w:rPr>
        <w:t xml:space="preserve"> </w:t>
      </w:r>
      <w:hyperlink r:id="rId3" w:history="1">
        <w:r w:rsidRPr="000F0F17">
          <w:rPr>
            <w:rStyle w:val="Hyperlink"/>
            <w:rFonts w:cs="Arial"/>
            <w:sz w:val="16"/>
          </w:rPr>
          <w:t>https://policies.google.com/</w:t>
        </w:r>
      </w:hyperlink>
      <w:r>
        <w:rPr>
          <w:rFonts w:cs="Arial"/>
          <w:sz w:val="16"/>
        </w:rPr>
        <w:t xml:space="preserve"> (PDF file Page 5</w:t>
      </w:r>
      <w:r w:rsidR="00F0494F">
        <w:rPr>
          <w:rFonts w:cs="Arial"/>
          <w:sz w:val="16"/>
        </w:rPr>
        <w:t xml:space="preserve">, effective </w:t>
      </w:r>
      <w:r w:rsidR="00E933C5">
        <w:rPr>
          <w:rFonts w:cs="Arial"/>
          <w:sz w:val="16"/>
        </w:rPr>
        <w:t>Feb. 8, 2024</w:t>
      </w:r>
      <w:r>
        <w:rPr>
          <w:rFonts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3307A"/>
    <w:rsid w:val="0004601E"/>
    <w:rsid w:val="00050702"/>
    <w:rsid w:val="000555EE"/>
    <w:rsid w:val="00056FB0"/>
    <w:rsid w:val="00067367"/>
    <w:rsid w:val="000C7C39"/>
    <w:rsid w:val="000D4BE0"/>
    <w:rsid w:val="000E19DF"/>
    <w:rsid w:val="000E3352"/>
    <w:rsid w:val="001036FB"/>
    <w:rsid w:val="0011084A"/>
    <w:rsid w:val="0011486A"/>
    <w:rsid w:val="0011528D"/>
    <w:rsid w:val="00142016"/>
    <w:rsid w:val="001467D8"/>
    <w:rsid w:val="00152567"/>
    <w:rsid w:val="00153C16"/>
    <w:rsid w:val="00170B48"/>
    <w:rsid w:val="00172DED"/>
    <w:rsid w:val="0018171B"/>
    <w:rsid w:val="001819D8"/>
    <w:rsid w:val="001B20C0"/>
    <w:rsid w:val="001C41F3"/>
    <w:rsid w:val="001D2A9A"/>
    <w:rsid w:val="001F2E2F"/>
    <w:rsid w:val="00200883"/>
    <w:rsid w:val="002206CC"/>
    <w:rsid w:val="0022498D"/>
    <w:rsid w:val="00282F16"/>
    <w:rsid w:val="00286745"/>
    <w:rsid w:val="00294758"/>
    <w:rsid w:val="002A771B"/>
    <w:rsid w:val="002C5D28"/>
    <w:rsid w:val="002E3F0D"/>
    <w:rsid w:val="00300AC2"/>
    <w:rsid w:val="00302D9F"/>
    <w:rsid w:val="003348C2"/>
    <w:rsid w:val="00352B1C"/>
    <w:rsid w:val="003614D5"/>
    <w:rsid w:val="0037252E"/>
    <w:rsid w:val="003854BC"/>
    <w:rsid w:val="0039502B"/>
    <w:rsid w:val="003B1B94"/>
    <w:rsid w:val="003B25B7"/>
    <w:rsid w:val="003D4A72"/>
    <w:rsid w:val="004004D6"/>
    <w:rsid w:val="00412A68"/>
    <w:rsid w:val="00413EE5"/>
    <w:rsid w:val="004237BA"/>
    <w:rsid w:val="00427B05"/>
    <w:rsid w:val="00430171"/>
    <w:rsid w:val="00430730"/>
    <w:rsid w:val="0044239D"/>
    <w:rsid w:val="00446600"/>
    <w:rsid w:val="004518D1"/>
    <w:rsid w:val="004A688E"/>
    <w:rsid w:val="004B28B1"/>
    <w:rsid w:val="004B301B"/>
    <w:rsid w:val="004D00FA"/>
    <w:rsid w:val="004D738E"/>
    <w:rsid w:val="004E61BB"/>
    <w:rsid w:val="004F0A9D"/>
    <w:rsid w:val="00501C1D"/>
    <w:rsid w:val="00503A34"/>
    <w:rsid w:val="00513ABA"/>
    <w:rsid w:val="005143A7"/>
    <w:rsid w:val="00514E5B"/>
    <w:rsid w:val="005250E6"/>
    <w:rsid w:val="00525B7D"/>
    <w:rsid w:val="00535E2C"/>
    <w:rsid w:val="005618BF"/>
    <w:rsid w:val="00572B9C"/>
    <w:rsid w:val="00577601"/>
    <w:rsid w:val="005834DB"/>
    <w:rsid w:val="005B42D4"/>
    <w:rsid w:val="005C3681"/>
    <w:rsid w:val="005D3C47"/>
    <w:rsid w:val="005D4907"/>
    <w:rsid w:val="005E320D"/>
    <w:rsid w:val="005F2360"/>
    <w:rsid w:val="005F2D87"/>
    <w:rsid w:val="006133C9"/>
    <w:rsid w:val="006309CF"/>
    <w:rsid w:val="00654291"/>
    <w:rsid w:val="00695281"/>
    <w:rsid w:val="006A0260"/>
    <w:rsid w:val="006A072B"/>
    <w:rsid w:val="006A5D7F"/>
    <w:rsid w:val="006A7822"/>
    <w:rsid w:val="006B0E49"/>
    <w:rsid w:val="006B42D1"/>
    <w:rsid w:val="006B55E1"/>
    <w:rsid w:val="006C6ABB"/>
    <w:rsid w:val="006D2843"/>
    <w:rsid w:val="006F6BB3"/>
    <w:rsid w:val="00716EBC"/>
    <w:rsid w:val="00750507"/>
    <w:rsid w:val="00762355"/>
    <w:rsid w:val="00784775"/>
    <w:rsid w:val="00785477"/>
    <w:rsid w:val="0079351C"/>
    <w:rsid w:val="007A7A61"/>
    <w:rsid w:val="007B175D"/>
    <w:rsid w:val="007B2547"/>
    <w:rsid w:val="007E4930"/>
    <w:rsid w:val="007E6C5C"/>
    <w:rsid w:val="007F2588"/>
    <w:rsid w:val="007F392F"/>
    <w:rsid w:val="0080673C"/>
    <w:rsid w:val="00813656"/>
    <w:rsid w:val="008154A7"/>
    <w:rsid w:val="00815A21"/>
    <w:rsid w:val="0083720A"/>
    <w:rsid w:val="00860AE1"/>
    <w:rsid w:val="00873304"/>
    <w:rsid w:val="00890638"/>
    <w:rsid w:val="00890F60"/>
    <w:rsid w:val="008B282E"/>
    <w:rsid w:val="008B3901"/>
    <w:rsid w:val="008C19D7"/>
    <w:rsid w:val="008D6B41"/>
    <w:rsid w:val="008E1E7D"/>
    <w:rsid w:val="008E5353"/>
    <w:rsid w:val="009005AF"/>
    <w:rsid w:val="00900F1D"/>
    <w:rsid w:val="00906A08"/>
    <w:rsid w:val="00922DA8"/>
    <w:rsid w:val="00926657"/>
    <w:rsid w:val="009638EF"/>
    <w:rsid w:val="00987809"/>
    <w:rsid w:val="009C285B"/>
    <w:rsid w:val="009F1B9E"/>
    <w:rsid w:val="00A0411F"/>
    <w:rsid w:val="00A21437"/>
    <w:rsid w:val="00A537AD"/>
    <w:rsid w:val="00A65942"/>
    <w:rsid w:val="00AA0F02"/>
    <w:rsid w:val="00AB7989"/>
    <w:rsid w:val="00AD3352"/>
    <w:rsid w:val="00AD4674"/>
    <w:rsid w:val="00AE7914"/>
    <w:rsid w:val="00B13EAE"/>
    <w:rsid w:val="00B1796B"/>
    <w:rsid w:val="00B21FE7"/>
    <w:rsid w:val="00B24091"/>
    <w:rsid w:val="00B412C7"/>
    <w:rsid w:val="00B51E6A"/>
    <w:rsid w:val="00B52506"/>
    <w:rsid w:val="00B5418F"/>
    <w:rsid w:val="00B70A23"/>
    <w:rsid w:val="00B762F2"/>
    <w:rsid w:val="00B77383"/>
    <w:rsid w:val="00BA3FE7"/>
    <w:rsid w:val="00BC6ACC"/>
    <w:rsid w:val="00BD470A"/>
    <w:rsid w:val="00BD61CF"/>
    <w:rsid w:val="00BD6B65"/>
    <w:rsid w:val="00BF34A8"/>
    <w:rsid w:val="00C16174"/>
    <w:rsid w:val="00C20361"/>
    <w:rsid w:val="00C25C5F"/>
    <w:rsid w:val="00C30BBA"/>
    <w:rsid w:val="00C703DF"/>
    <w:rsid w:val="00CA391B"/>
    <w:rsid w:val="00CB4933"/>
    <w:rsid w:val="00CC112D"/>
    <w:rsid w:val="00CD76A0"/>
    <w:rsid w:val="00CF0ADF"/>
    <w:rsid w:val="00D05F3D"/>
    <w:rsid w:val="00D10D18"/>
    <w:rsid w:val="00D50DC6"/>
    <w:rsid w:val="00D60DF5"/>
    <w:rsid w:val="00D67F5C"/>
    <w:rsid w:val="00D7553A"/>
    <w:rsid w:val="00D764A8"/>
    <w:rsid w:val="00D87A7F"/>
    <w:rsid w:val="00DB26AB"/>
    <w:rsid w:val="00DC3C88"/>
    <w:rsid w:val="00DF6920"/>
    <w:rsid w:val="00DF7AF0"/>
    <w:rsid w:val="00E11A71"/>
    <w:rsid w:val="00E11C59"/>
    <w:rsid w:val="00E27AF8"/>
    <w:rsid w:val="00E305B3"/>
    <w:rsid w:val="00E435C8"/>
    <w:rsid w:val="00E51B62"/>
    <w:rsid w:val="00E51D20"/>
    <w:rsid w:val="00E769D0"/>
    <w:rsid w:val="00E84E80"/>
    <w:rsid w:val="00E8570C"/>
    <w:rsid w:val="00E933C5"/>
    <w:rsid w:val="00EB541D"/>
    <w:rsid w:val="00EC47FD"/>
    <w:rsid w:val="00EC7E06"/>
    <w:rsid w:val="00F01CE5"/>
    <w:rsid w:val="00F0494F"/>
    <w:rsid w:val="00F1456A"/>
    <w:rsid w:val="00F514A3"/>
    <w:rsid w:val="00F67E4D"/>
    <w:rsid w:val="00F85DE8"/>
    <w:rsid w:val="00FA0F88"/>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1C41F3"/>
    <w:pPr>
      <w:spacing w:after="0" w:line="240" w:lineRule="auto"/>
    </w:pPr>
  </w:style>
  <w:style w:type="character" w:styleId="PlaceholderText">
    <w:name w:val="Placeholder Text"/>
    <w:basedOn w:val="DefaultParagraphFont"/>
    <w:uiPriority w:val="99"/>
    <w:semiHidden/>
    <w:rsid w:val="000555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cies.google.com/" TargetMode="External"/><Relationship Id="rId2" Type="http://schemas.openxmlformats.org/officeDocument/2006/relationships/hyperlink" Target="https://policies.google.com/" TargetMode="External"/><Relationship Id="rId1" Type="http://schemas.openxmlformats.org/officeDocument/2006/relationships/hyperlink" Target="https://policies.google.com/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80D8D5B-DF68-4A0D-B1BC-933D6D08F889}"/>
      </w:docPartPr>
      <w:docPartBody>
        <w:p w:rsidR="001F122E" w:rsidRDefault="001F122E">
          <w:r w:rsidRPr="00C25FB6">
            <w:rPr>
              <w:rStyle w:val="PlaceholderText"/>
            </w:rPr>
            <w:t>Click or tap here to enter text.</w:t>
          </w:r>
        </w:p>
      </w:docPartBody>
    </w:docPart>
    <w:docPart>
      <w:docPartPr>
        <w:name w:val="D358A671FC874443A4A2AC6859F436BC"/>
        <w:category>
          <w:name w:val="General"/>
          <w:gallery w:val="placeholder"/>
        </w:category>
        <w:types>
          <w:type w:val="bbPlcHdr"/>
        </w:types>
        <w:behaviors>
          <w:behavior w:val="content"/>
        </w:behaviors>
        <w:guid w:val="{BF3AAF8D-429E-40A1-9E63-C61D9EC2AD01}"/>
      </w:docPartPr>
      <w:docPartBody>
        <w:p w:rsidR="001F122E" w:rsidRDefault="00A812E9" w:rsidP="00A812E9">
          <w:pPr>
            <w:pStyle w:val="D358A671FC874443A4A2AC6859F436BC"/>
          </w:pPr>
          <w:r w:rsidRPr="00C25FB6">
            <w:rPr>
              <w:rStyle w:val="PlaceholderText"/>
            </w:rPr>
            <w:t>Click or tap here to enter text.</w:t>
          </w:r>
        </w:p>
      </w:docPartBody>
    </w:docPart>
    <w:docPart>
      <w:docPartPr>
        <w:name w:val="8CC89F13053749F2A63770B02482421A"/>
        <w:category>
          <w:name w:val="General"/>
          <w:gallery w:val="placeholder"/>
        </w:category>
        <w:types>
          <w:type w:val="bbPlcHdr"/>
        </w:types>
        <w:behaviors>
          <w:behavior w:val="content"/>
        </w:behaviors>
        <w:guid w:val="{9BF1C6AE-A56C-4398-9B0D-A7D9A511C73B}"/>
      </w:docPartPr>
      <w:docPartBody>
        <w:p w:rsidR="001F122E" w:rsidRDefault="00A812E9" w:rsidP="00A812E9">
          <w:pPr>
            <w:pStyle w:val="8CC89F13053749F2A63770B02482421A1"/>
          </w:pPr>
          <w:r w:rsidRPr="00C25FB6">
            <w:rPr>
              <w:rStyle w:val="PlaceholderText"/>
            </w:rPr>
            <w:t>Click or tap here to enter text.</w:t>
          </w:r>
        </w:p>
      </w:docPartBody>
    </w:docPart>
    <w:docPart>
      <w:docPartPr>
        <w:name w:val="9CC85111A96E4957B8DD12A3CAC5F084"/>
        <w:category>
          <w:name w:val="General"/>
          <w:gallery w:val="placeholder"/>
        </w:category>
        <w:types>
          <w:type w:val="bbPlcHdr"/>
        </w:types>
        <w:behaviors>
          <w:behavior w:val="content"/>
        </w:behaviors>
        <w:guid w:val="{74FD7E56-796C-4AB1-9760-43AFEF0EF64F}"/>
      </w:docPartPr>
      <w:docPartBody>
        <w:p w:rsidR="001F122E" w:rsidRDefault="00A812E9" w:rsidP="00A812E9">
          <w:pPr>
            <w:pStyle w:val="9CC85111A96E4957B8DD12A3CAC5F0841"/>
          </w:pPr>
          <w:r w:rsidRPr="00C25FB6">
            <w:rPr>
              <w:rStyle w:val="PlaceholderText"/>
            </w:rPr>
            <w:t>Click or tap here to enter text.</w:t>
          </w:r>
        </w:p>
      </w:docPartBody>
    </w:docPart>
    <w:docPart>
      <w:docPartPr>
        <w:name w:val="D6BC9FA1A56A444FB7B90C4499D50FCF"/>
        <w:category>
          <w:name w:val="General"/>
          <w:gallery w:val="placeholder"/>
        </w:category>
        <w:types>
          <w:type w:val="bbPlcHdr"/>
        </w:types>
        <w:behaviors>
          <w:behavior w:val="content"/>
        </w:behaviors>
        <w:guid w:val="{0E2E284E-633E-4454-861F-1F71E2EB7020}"/>
      </w:docPartPr>
      <w:docPartBody>
        <w:p w:rsidR="001F122E" w:rsidRDefault="00A812E9" w:rsidP="00A812E9">
          <w:pPr>
            <w:pStyle w:val="D6BC9FA1A56A444FB7B90C4499D50FCF1"/>
          </w:pPr>
          <w:r w:rsidRPr="000555EE">
            <w:rPr>
              <w:rStyle w:val="PlaceholderText"/>
              <w:u w:val="single"/>
            </w:rPr>
            <w:t>Click or tap here to enter text.</w:t>
          </w:r>
        </w:p>
      </w:docPartBody>
    </w:docPart>
    <w:docPart>
      <w:docPartPr>
        <w:name w:val="EDDFC6CE08844512825A1D4CC0BAE524"/>
        <w:category>
          <w:name w:val="General"/>
          <w:gallery w:val="placeholder"/>
        </w:category>
        <w:types>
          <w:type w:val="bbPlcHdr"/>
        </w:types>
        <w:behaviors>
          <w:behavior w:val="content"/>
        </w:behaviors>
        <w:guid w:val="{11008B4E-F431-4E58-88A2-6794C2AE58DC}"/>
      </w:docPartPr>
      <w:docPartBody>
        <w:p w:rsidR="001F122E" w:rsidRDefault="00A812E9" w:rsidP="00A812E9">
          <w:pPr>
            <w:pStyle w:val="EDDFC6CE08844512825A1D4CC0BAE5241"/>
          </w:pPr>
          <w:r w:rsidRPr="000555EE">
            <w:rPr>
              <w:rStyle w:val="PlaceholderText"/>
              <w:u w:val="single"/>
            </w:rPr>
            <w:t>Click or tap to enter a date.</w:t>
          </w:r>
        </w:p>
      </w:docPartBody>
    </w:docPart>
    <w:docPart>
      <w:docPartPr>
        <w:name w:val="ADFA4E627D6B464895E63945A231DF1C"/>
        <w:category>
          <w:name w:val="General"/>
          <w:gallery w:val="placeholder"/>
        </w:category>
        <w:types>
          <w:type w:val="bbPlcHdr"/>
        </w:types>
        <w:behaviors>
          <w:behavior w:val="content"/>
        </w:behaviors>
        <w:guid w:val="{59AF57DB-8D35-4643-B7F0-C9658D55A431}"/>
      </w:docPartPr>
      <w:docPartBody>
        <w:p w:rsidR="001F122E" w:rsidRDefault="00A812E9" w:rsidP="00A812E9">
          <w:pPr>
            <w:pStyle w:val="ADFA4E627D6B464895E63945A231DF1C1"/>
          </w:pPr>
          <w:r w:rsidRPr="000555EE">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2E"/>
    <w:rsid w:val="00056FB0"/>
    <w:rsid w:val="000C7C39"/>
    <w:rsid w:val="001F122E"/>
    <w:rsid w:val="00302D9F"/>
    <w:rsid w:val="00446600"/>
    <w:rsid w:val="00633E60"/>
    <w:rsid w:val="006C6ABB"/>
    <w:rsid w:val="0079351C"/>
    <w:rsid w:val="007B2347"/>
    <w:rsid w:val="0083720A"/>
    <w:rsid w:val="00890F60"/>
    <w:rsid w:val="00A812E9"/>
    <w:rsid w:val="00C20361"/>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E60"/>
    <w:rPr>
      <w:color w:val="666666"/>
    </w:rPr>
  </w:style>
  <w:style w:type="paragraph" w:customStyle="1" w:styleId="D358A671FC874443A4A2AC6859F436BC">
    <w:name w:val="D358A671FC874443A4A2AC6859F436BC"/>
    <w:rsid w:val="00A812E9"/>
    <w:pPr>
      <w:spacing w:line="259" w:lineRule="auto"/>
    </w:pPr>
    <w:rPr>
      <w:rFonts w:eastAsiaTheme="minorHAnsi"/>
      <w:sz w:val="22"/>
      <w:szCs w:val="22"/>
    </w:rPr>
  </w:style>
  <w:style w:type="paragraph" w:customStyle="1" w:styleId="8CC89F13053749F2A63770B02482421A1">
    <w:name w:val="8CC89F13053749F2A63770B02482421A1"/>
    <w:rsid w:val="00A812E9"/>
    <w:pPr>
      <w:spacing w:line="259" w:lineRule="auto"/>
    </w:pPr>
    <w:rPr>
      <w:rFonts w:eastAsiaTheme="minorHAnsi"/>
      <w:sz w:val="22"/>
      <w:szCs w:val="22"/>
    </w:rPr>
  </w:style>
  <w:style w:type="paragraph" w:customStyle="1" w:styleId="9CC85111A96E4957B8DD12A3CAC5F0841">
    <w:name w:val="9CC85111A96E4957B8DD12A3CAC5F0841"/>
    <w:rsid w:val="00A812E9"/>
    <w:pPr>
      <w:spacing w:line="259" w:lineRule="auto"/>
    </w:pPr>
    <w:rPr>
      <w:rFonts w:eastAsiaTheme="minorHAnsi"/>
      <w:sz w:val="22"/>
      <w:szCs w:val="22"/>
    </w:rPr>
  </w:style>
  <w:style w:type="paragraph" w:customStyle="1" w:styleId="D6BC9FA1A56A444FB7B90C4499D50FCF1">
    <w:name w:val="D6BC9FA1A56A444FB7B90C4499D50FCF1"/>
    <w:rsid w:val="00A812E9"/>
    <w:pPr>
      <w:spacing w:line="259" w:lineRule="auto"/>
    </w:pPr>
    <w:rPr>
      <w:rFonts w:eastAsiaTheme="minorHAnsi"/>
      <w:sz w:val="22"/>
      <w:szCs w:val="22"/>
    </w:rPr>
  </w:style>
  <w:style w:type="paragraph" w:customStyle="1" w:styleId="EDDFC6CE08844512825A1D4CC0BAE5241">
    <w:name w:val="EDDFC6CE08844512825A1D4CC0BAE5241"/>
    <w:rsid w:val="00A812E9"/>
    <w:pPr>
      <w:spacing w:line="259" w:lineRule="auto"/>
    </w:pPr>
    <w:rPr>
      <w:rFonts w:eastAsiaTheme="minorHAnsi"/>
      <w:sz w:val="22"/>
      <w:szCs w:val="22"/>
    </w:rPr>
  </w:style>
  <w:style w:type="paragraph" w:customStyle="1" w:styleId="ADFA4E627D6B464895E63945A231DF1C1">
    <w:name w:val="ADFA4E627D6B464895E63945A231DF1C1"/>
    <w:rsid w:val="00A812E9"/>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14</cp:revision>
  <cp:lastPrinted>2024-08-15T20:58:00Z</cp:lastPrinted>
  <dcterms:created xsi:type="dcterms:W3CDTF">2024-09-04T17:12:00Z</dcterms:created>
  <dcterms:modified xsi:type="dcterms:W3CDTF">2025-05-18T21:33:00Z</dcterms:modified>
</cp:coreProperties>
</file>