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E690" w14:textId="77777777" w:rsidR="00E6678F" w:rsidRDefault="00E6678F" w:rsidP="00E6678F">
      <w:pPr>
        <w:shd w:val="clear" w:color="auto" w:fill="FFFFFF"/>
        <w:spacing w:after="0" w:line="240" w:lineRule="auto"/>
        <w:jc w:val="center"/>
        <w:textAlignment w:val="baseline"/>
        <w:rPr>
          <w:rFonts w:ascii="Arial" w:eastAsia="Times New Roman" w:hAnsi="Arial" w:cs="Arial"/>
          <w:b/>
          <w:bCs/>
          <w:color w:val="555555"/>
          <w:kern w:val="0"/>
          <w:sz w:val="21"/>
          <w:szCs w:val="21"/>
          <w:u w:val="single"/>
          <w:bdr w:val="none" w:sz="0" w:space="0" w:color="auto" w:frame="1"/>
          <w:lang w:eastAsia="en-GB"/>
          <w14:ligatures w14:val="none"/>
        </w:rPr>
      </w:pPr>
    </w:p>
    <w:p w14:paraId="19949B76" w14:textId="5B238842" w:rsidR="00E6678F" w:rsidRDefault="00E6678F" w:rsidP="00E6678F">
      <w:pPr>
        <w:shd w:val="clear" w:color="auto" w:fill="FFFFFF"/>
        <w:spacing w:after="0" w:line="240" w:lineRule="auto"/>
        <w:jc w:val="center"/>
        <w:textAlignment w:val="baseline"/>
        <w:rPr>
          <w:rFonts w:ascii="Arial" w:eastAsia="Times New Roman" w:hAnsi="Arial" w:cs="Arial"/>
          <w:b/>
          <w:bCs/>
          <w:color w:val="555555"/>
          <w:kern w:val="0"/>
          <w:sz w:val="21"/>
          <w:szCs w:val="21"/>
          <w:u w:val="single"/>
          <w:bdr w:val="none" w:sz="0" w:space="0" w:color="auto" w:frame="1"/>
          <w:lang w:eastAsia="en-GB"/>
          <w14:ligatures w14:val="none"/>
        </w:rPr>
      </w:pPr>
      <w:r>
        <w:rPr>
          <w:noProof/>
          <w:lang w:eastAsia="en-GB"/>
        </w:rPr>
        <w:drawing>
          <wp:inline distT="0" distB="0" distL="0" distR="0" wp14:anchorId="7D2F3E50" wp14:editId="18768A50">
            <wp:extent cx="1419225" cy="854587"/>
            <wp:effectExtent l="0" t="0" r="0" b="3175"/>
            <wp:docPr id="1" name="Picture 1"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854587"/>
                    </a:xfrm>
                    <a:prstGeom prst="rect">
                      <a:avLst/>
                    </a:prstGeom>
                    <a:noFill/>
                    <a:ln>
                      <a:noFill/>
                    </a:ln>
                  </pic:spPr>
                </pic:pic>
              </a:graphicData>
            </a:graphic>
          </wp:inline>
        </w:drawing>
      </w:r>
    </w:p>
    <w:p w14:paraId="40459100" w14:textId="51B914C1" w:rsidR="00E6678F" w:rsidRDefault="00E6678F" w:rsidP="00E6678F">
      <w:pPr>
        <w:shd w:val="clear" w:color="auto" w:fill="FFFFFF"/>
        <w:spacing w:after="0" w:line="240" w:lineRule="auto"/>
        <w:jc w:val="center"/>
        <w:textAlignment w:val="baseline"/>
        <w:rPr>
          <w:rFonts w:ascii="Arial" w:eastAsia="Times New Roman" w:hAnsi="Arial" w:cs="Arial"/>
          <w:b/>
          <w:bCs/>
          <w:color w:val="555555"/>
          <w:kern w:val="0"/>
          <w:sz w:val="21"/>
          <w:szCs w:val="21"/>
          <w:u w:val="single"/>
          <w:bdr w:val="none" w:sz="0" w:space="0" w:color="auto" w:frame="1"/>
          <w:lang w:eastAsia="en-GB"/>
          <w14:ligatures w14:val="none"/>
        </w:rPr>
      </w:pPr>
      <w:r>
        <w:rPr>
          <w:rFonts w:ascii="Arial" w:eastAsia="Times New Roman" w:hAnsi="Arial" w:cs="Arial"/>
          <w:b/>
          <w:bCs/>
          <w:color w:val="555555"/>
          <w:kern w:val="0"/>
          <w:sz w:val="21"/>
          <w:szCs w:val="21"/>
          <w:u w:val="single"/>
          <w:bdr w:val="none" w:sz="0" w:space="0" w:color="auto" w:frame="1"/>
          <w:lang w:eastAsia="en-GB"/>
          <w14:ligatures w14:val="none"/>
        </w:rPr>
        <w:t xml:space="preserve">Happy Hens Childcare </w:t>
      </w:r>
    </w:p>
    <w:p w14:paraId="6E39AD3D" w14:textId="61050B6F" w:rsidR="00E6678F" w:rsidRPr="00E6678F" w:rsidRDefault="00E6678F" w:rsidP="00E6678F">
      <w:pPr>
        <w:shd w:val="clear" w:color="auto" w:fill="FFFFFF"/>
        <w:spacing w:after="0" w:line="240" w:lineRule="auto"/>
        <w:jc w:val="center"/>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b/>
          <w:bCs/>
          <w:color w:val="555555"/>
          <w:kern w:val="0"/>
          <w:sz w:val="21"/>
          <w:szCs w:val="21"/>
          <w:u w:val="single"/>
          <w:bdr w:val="none" w:sz="0" w:space="0" w:color="auto" w:frame="1"/>
          <w:lang w:eastAsia="en-GB"/>
          <w14:ligatures w14:val="none"/>
        </w:rPr>
        <w:t>Accident &amp; Incident Policy</w:t>
      </w:r>
    </w:p>
    <w:p w14:paraId="35B80109"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6F0C841E"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4E356889" w14:textId="4D6516F3"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The purpose of this policy is to ensure that when an accident occurs i</w:t>
      </w:r>
      <w:r>
        <w:rPr>
          <w:rFonts w:ascii="Arial" w:eastAsia="Times New Roman" w:hAnsi="Arial" w:cs="Arial"/>
          <w:color w:val="555555"/>
          <w:kern w:val="0"/>
          <w:sz w:val="21"/>
          <w:szCs w:val="21"/>
          <w:lang w:eastAsia="en-GB"/>
          <w14:ligatures w14:val="none"/>
        </w:rPr>
        <w:t>n Happy Hens Childcare</w:t>
      </w:r>
      <w:r w:rsidRPr="00E6678F">
        <w:rPr>
          <w:rFonts w:ascii="Arial" w:eastAsia="Times New Roman" w:hAnsi="Arial" w:cs="Arial"/>
          <w:color w:val="555555"/>
          <w:kern w:val="0"/>
          <w:sz w:val="21"/>
          <w:szCs w:val="21"/>
          <w:lang w:eastAsia="en-GB"/>
          <w14:ligatures w14:val="none"/>
        </w:rPr>
        <w:t>, appropriate action is taken, and accurate information is recorded and communicated.</w:t>
      </w:r>
    </w:p>
    <w:p w14:paraId="71F83080"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59698B72"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It is the responsibility of every member of staff to ensure that accidents and injuries are dealt with appropriately and swiftly.</w:t>
      </w:r>
    </w:p>
    <w:p w14:paraId="41177273"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3B8E7E0B"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The safety of your child is paramount, every measure will be taken to protect your child from hurting themselves. However sometimes accidents do unavoidably happen, and the following procedure will be carried out in dealing with the situation:</w:t>
      </w:r>
    </w:p>
    <w:p w14:paraId="648644C9"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0E09B63A" w14:textId="77777777" w:rsidR="00E6678F" w:rsidRPr="00E6678F" w:rsidRDefault="00E6678F" w:rsidP="00E6678F">
      <w:pPr>
        <w:numPr>
          <w:ilvl w:val="0"/>
          <w:numId w:val="1"/>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The child will be comforted and reassured.</w:t>
      </w:r>
    </w:p>
    <w:p w14:paraId="25A0956E" w14:textId="77777777" w:rsidR="00E6678F" w:rsidRPr="00E6678F" w:rsidRDefault="00E6678F" w:rsidP="00E6678F">
      <w:pPr>
        <w:numPr>
          <w:ilvl w:val="0"/>
          <w:numId w:val="1"/>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The extent of the injury will be assessed and if necessary, call for medical support/ambulance.</w:t>
      </w:r>
    </w:p>
    <w:p w14:paraId="1C9165F2" w14:textId="77777777" w:rsidR="00E6678F" w:rsidRPr="00E6678F" w:rsidRDefault="00E6678F" w:rsidP="00E6678F">
      <w:pPr>
        <w:numPr>
          <w:ilvl w:val="0"/>
          <w:numId w:val="1"/>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The first aid procedures will be carried out, if necessary, by a trained first aider</w:t>
      </w:r>
    </w:p>
    <w:p w14:paraId="1100A53F" w14:textId="77777777" w:rsidR="00E6678F" w:rsidRPr="00E6678F" w:rsidRDefault="00E6678F" w:rsidP="00E6678F">
      <w:pPr>
        <w:numPr>
          <w:ilvl w:val="0"/>
          <w:numId w:val="1"/>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Once the child is more settled, the parent/carer will be contacted and informed of the accident and if necessary, to ask you to return to care for your child/meet me at the hospital.</w:t>
      </w:r>
    </w:p>
    <w:p w14:paraId="60D01B6E" w14:textId="77777777" w:rsidR="00E6678F" w:rsidRPr="00E6678F" w:rsidRDefault="00E6678F" w:rsidP="00E6678F">
      <w:pPr>
        <w:numPr>
          <w:ilvl w:val="0"/>
          <w:numId w:val="1"/>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A phone call to the parents or carers will always be made following a head injury.</w:t>
      </w:r>
    </w:p>
    <w:p w14:paraId="2AB937FC"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1EA57D0A"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After every accident, however minor:</w:t>
      </w:r>
    </w:p>
    <w:p w14:paraId="4DBAAED7"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0DD24F84" w14:textId="77777777" w:rsidR="00E6678F" w:rsidRPr="00E6678F" w:rsidRDefault="00E6678F" w:rsidP="00E6678F">
      <w:pPr>
        <w:numPr>
          <w:ilvl w:val="0"/>
          <w:numId w:val="2"/>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An incident report will be completed, signed, and witnessed.</w:t>
      </w:r>
    </w:p>
    <w:p w14:paraId="58413386" w14:textId="7133B488" w:rsidR="00E6678F" w:rsidRPr="00E6678F" w:rsidRDefault="00E6678F" w:rsidP="00E6678F">
      <w:pPr>
        <w:numPr>
          <w:ilvl w:val="0"/>
          <w:numId w:val="2"/>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xml:space="preserve">The parent/carer </w:t>
      </w:r>
      <w:r>
        <w:rPr>
          <w:rFonts w:ascii="Arial" w:eastAsia="Times New Roman" w:hAnsi="Arial" w:cs="Arial"/>
          <w:color w:val="555555"/>
          <w:kern w:val="0"/>
          <w:sz w:val="21"/>
          <w:szCs w:val="21"/>
          <w:lang w:eastAsia="en-GB"/>
          <w14:ligatures w14:val="none"/>
        </w:rPr>
        <w:t>will receive an email with the details and asked to reply to the email to confirm they have received it</w:t>
      </w:r>
      <w:r w:rsidRPr="00E6678F">
        <w:rPr>
          <w:rFonts w:ascii="Arial" w:eastAsia="Times New Roman" w:hAnsi="Arial" w:cs="Arial"/>
          <w:color w:val="555555"/>
          <w:kern w:val="0"/>
          <w:sz w:val="21"/>
          <w:szCs w:val="21"/>
          <w:lang w:eastAsia="en-GB"/>
          <w14:ligatures w14:val="none"/>
        </w:rPr>
        <w:t>.</w:t>
      </w:r>
    </w:p>
    <w:p w14:paraId="58627AD6" w14:textId="77777777" w:rsidR="00E6678F" w:rsidRPr="00E6678F" w:rsidRDefault="00E6678F" w:rsidP="00E6678F">
      <w:pPr>
        <w:numPr>
          <w:ilvl w:val="0"/>
          <w:numId w:val="2"/>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Accidents are logged and evaluated at the end of each month, any patterns in accidents or injuries will be risk assessed and adaptions to the room, garden or routine will be made to ensure accidents/ incidents are kept to a minimum.</w:t>
      </w:r>
    </w:p>
    <w:p w14:paraId="550F57CE"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48A86189"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If the incident requires any medical treatment:</w:t>
      </w:r>
    </w:p>
    <w:p w14:paraId="7EB2AD97"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27BA7E7B" w14:textId="77777777" w:rsidR="00E6678F" w:rsidRPr="00E6678F" w:rsidRDefault="00E6678F" w:rsidP="00E6678F">
      <w:pPr>
        <w:numPr>
          <w:ilvl w:val="0"/>
          <w:numId w:val="3"/>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Inform Ofsted immediately – or at least within 14 days (under Standard 14.3 Children Act regulation, inform Ofsted about any significant events)</w:t>
      </w:r>
    </w:p>
    <w:p w14:paraId="3892FBA4" w14:textId="77777777" w:rsidR="00E6678F" w:rsidRPr="00E6678F" w:rsidRDefault="00E6678F" w:rsidP="00E6678F">
      <w:pPr>
        <w:numPr>
          <w:ilvl w:val="0"/>
          <w:numId w:val="3"/>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Inform Insurance Company</w:t>
      </w:r>
    </w:p>
    <w:p w14:paraId="79CC9CF0" w14:textId="77777777" w:rsidR="00E6678F" w:rsidRPr="00E6678F" w:rsidRDefault="00E6678F" w:rsidP="00E6678F">
      <w:pPr>
        <w:numPr>
          <w:ilvl w:val="0"/>
          <w:numId w:val="3"/>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Contact the Early Years for additional advice/</w:t>
      </w:r>
      <w:proofErr w:type="gramStart"/>
      <w:r w:rsidRPr="00E6678F">
        <w:rPr>
          <w:rFonts w:ascii="Arial" w:eastAsia="Times New Roman" w:hAnsi="Arial" w:cs="Arial"/>
          <w:color w:val="555555"/>
          <w:kern w:val="0"/>
          <w:sz w:val="21"/>
          <w:szCs w:val="21"/>
          <w:lang w:eastAsia="en-GB"/>
          <w14:ligatures w14:val="none"/>
        </w:rPr>
        <w:t>support</w:t>
      </w:r>
      <w:proofErr w:type="gramEnd"/>
    </w:p>
    <w:p w14:paraId="39ADA5A3"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55B84132"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18A9F2FC"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lastRenderedPageBreak/>
        <w:t>In the case of a head injury.</w:t>
      </w:r>
    </w:p>
    <w:p w14:paraId="5C797C9C" w14:textId="152D5BE6" w:rsidR="00E6678F" w:rsidRPr="00E6678F" w:rsidRDefault="00E6678F" w:rsidP="00E6678F">
      <w:pPr>
        <w:numPr>
          <w:ilvl w:val="0"/>
          <w:numId w:val="4"/>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Ensure the parent has been phoned to notify.</w:t>
      </w:r>
    </w:p>
    <w:p w14:paraId="3BAE5725" w14:textId="77777777" w:rsidR="00E6678F" w:rsidRPr="00E6678F" w:rsidRDefault="00E6678F" w:rsidP="00E6678F">
      <w:pPr>
        <w:numPr>
          <w:ilvl w:val="0"/>
          <w:numId w:val="4"/>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Monitor the child thoroughly throughout the day for any changes in health.</w:t>
      </w:r>
    </w:p>
    <w:p w14:paraId="2A52048E"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We follow the guidelines of the Reporting of Injuries, Diseases and Dangerous Occurrences Regulations (RIDDOR), the Health &amp; Safety Executive (HSE) and the Statutory Framework for the Early Years Foundation Stage (EYFS) for the reporting of accidents and incidents.</w:t>
      </w:r>
    </w:p>
    <w:p w14:paraId="27857475"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45D1812C"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b/>
          <w:bCs/>
          <w:color w:val="555555"/>
          <w:kern w:val="0"/>
          <w:sz w:val="21"/>
          <w:szCs w:val="21"/>
          <w:u w:val="single"/>
          <w:bdr w:val="none" w:sz="0" w:space="0" w:color="auto" w:frame="1"/>
          <w:lang w:eastAsia="en-GB"/>
          <w14:ligatures w14:val="none"/>
        </w:rPr>
        <w:t>First aid</w:t>
      </w:r>
    </w:p>
    <w:p w14:paraId="11555891"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b/>
          <w:bCs/>
          <w:color w:val="555555"/>
          <w:kern w:val="0"/>
          <w:sz w:val="21"/>
          <w:szCs w:val="21"/>
          <w:bdr w:val="none" w:sz="0" w:space="0" w:color="auto" w:frame="1"/>
          <w:lang w:eastAsia="en-GB"/>
          <w14:ligatures w14:val="none"/>
        </w:rPr>
        <w:t> </w:t>
      </w:r>
    </w:p>
    <w:p w14:paraId="12337584" w14:textId="425C3145"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xml:space="preserve">At </w:t>
      </w:r>
      <w:r>
        <w:rPr>
          <w:rFonts w:ascii="Arial" w:eastAsia="Times New Roman" w:hAnsi="Arial" w:cs="Arial"/>
          <w:color w:val="555555"/>
          <w:kern w:val="0"/>
          <w:sz w:val="21"/>
          <w:szCs w:val="21"/>
          <w:lang w:eastAsia="en-GB"/>
          <w14:ligatures w14:val="none"/>
        </w:rPr>
        <w:t xml:space="preserve">Happy Hens Childcare </w:t>
      </w:r>
      <w:r w:rsidRPr="00E6678F">
        <w:rPr>
          <w:rFonts w:ascii="Arial" w:eastAsia="Times New Roman" w:hAnsi="Arial" w:cs="Arial"/>
          <w:color w:val="555555"/>
          <w:kern w:val="0"/>
          <w:sz w:val="21"/>
          <w:szCs w:val="21"/>
          <w:lang w:eastAsia="en-GB"/>
          <w14:ligatures w14:val="none"/>
        </w:rPr>
        <w:t>we pride ourselves on having 100% of staff paediatric firs</w:t>
      </w:r>
      <w:r>
        <w:rPr>
          <w:rFonts w:ascii="Arial" w:eastAsia="Times New Roman" w:hAnsi="Arial" w:cs="Arial"/>
          <w:color w:val="555555"/>
          <w:kern w:val="0"/>
          <w:sz w:val="21"/>
          <w:szCs w:val="21"/>
          <w:lang w:eastAsia="en-GB"/>
          <w14:ligatures w14:val="none"/>
        </w:rPr>
        <w:t>t</w:t>
      </w:r>
      <w:r w:rsidRPr="00E6678F">
        <w:rPr>
          <w:rFonts w:ascii="Arial" w:eastAsia="Times New Roman" w:hAnsi="Arial" w:cs="Arial"/>
          <w:color w:val="555555"/>
          <w:kern w:val="0"/>
          <w:sz w:val="21"/>
          <w:szCs w:val="21"/>
          <w:lang w:eastAsia="en-GB"/>
          <w14:ligatures w14:val="none"/>
        </w:rPr>
        <w:t xml:space="preserve"> aid trained. First aid boxes are </w:t>
      </w:r>
      <w:r>
        <w:rPr>
          <w:rFonts w:ascii="Arial" w:eastAsia="Times New Roman" w:hAnsi="Arial" w:cs="Arial"/>
          <w:color w:val="555555"/>
          <w:kern w:val="0"/>
          <w:sz w:val="21"/>
          <w:szCs w:val="21"/>
          <w:lang w:eastAsia="en-GB"/>
          <w14:ligatures w14:val="none"/>
        </w:rPr>
        <w:t xml:space="preserve">around the </w:t>
      </w:r>
      <w:proofErr w:type="gramStart"/>
      <w:r>
        <w:rPr>
          <w:rFonts w:ascii="Arial" w:eastAsia="Times New Roman" w:hAnsi="Arial" w:cs="Arial"/>
          <w:color w:val="555555"/>
          <w:kern w:val="0"/>
          <w:sz w:val="21"/>
          <w:szCs w:val="21"/>
          <w:lang w:eastAsia="en-GB"/>
          <w14:ligatures w14:val="none"/>
        </w:rPr>
        <w:t>Setting</w:t>
      </w:r>
      <w:proofErr w:type="gramEnd"/>
      <w:r w:rsidRPr="00E6678F">
        <w:rPr>
          <w:rFonts w:ascii="Arial" w:eastAsia="Times New Roman" w:hAnsi="Arial" w:cs="Arial"/>
          <w:color w:val="555555"/>
          <w:kern w:val="0"/>
          <w:sz w:val="21"/>
          <w:szCs w:val="21"/>
          <w:lang w:eastAsia="en-GB"/>
          <w14:ligatures w14:val="none"/>
        </w:rPr>
        <w:t xml:space="preserve"> and visibly labelled up with an up-to-date inventory/item list.</w:t>
      </w:r>
    </w:p>
    <w:p w14:paraId="5B2FFD54"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5B165814"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The manager is responsible for making sure that all medical information and emergency contact details on the children’s documents/files are up to date and accurate.</w:t>
      </w:r>
    </w:p>
    <w:p w14:paraId="033DEBEF"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7990DC2E"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When an accident occurs, it is the responsibility of the first aider to determine whether the injury can be dealt with in the setting or if medical assistance is required.</w:t>
      </w:r>
    </w:p>
    <w:p w14:paraId="455BBEEF"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6BB8A8B8"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b/>
          <w:bCs/>
          <w:color w:val="555555"/>
          <w:kern w:val="0"/>
          <w:sz w:val="21"/>
          <w:szCs w:val="21"/>
          <w:u w:val="single"/>
          <w:bdr w:val="none" w:sz="0" w:space="0" w:color="auto" w:frame="1"/>
          <w:lang w:eastAsia="en-GB"/>
          <w14:ligatures w14:val="none"/>
        </w:rPr>
        <w:t>Accident &amp; Incident Procedures</w:t>
      </w:r>
    </w:p>
    <w:p w14:paraId="262D8924"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b/>
          <w:bCs/>
          <w:color w:val="555555"/>
          <w:kern w:val="0"/>
          <w:sz w:val="21"/>
          <w:szCs w:val="21"/>
          <w:bdr w:val="none" w:sz="0" w:space="0" w:color="auto" w:frame="1"/>
          <w:lang w:eastAsia="en-GB"/>
          <w14:ligatures w14:val="none"/>
        </w:rPr>
        <w:t> </w:t>
      </w:r>
    </w:p>
    <w:p w14:paraId="3BF2EBF1"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An</w:t>
      </w:r>
      <w:r w:rsidRPr="00E6678F">
        <w:rPr>
          <w:rFonts w:ascii="Arial" w:eastAsia="Times New Roman" w:hAnsi="Arial" w:cs="Arial"/>
          <w:b/>
          <w:bCs/>
          <w:i/>
          <w:iCs/>
          <w:color w:val="555555"/>
          <w:kern w:val="0"/>
          <w:sz w:val="21"/>
          <w:szCs w:val="21"/>
          <w:bdr w:val="none" w:sz="0" w:space="0" w:color="auto" w:frame="1"/>
          <w:lang w:eastAsia="en-GB"/>
          <w14:ligatures w14:val="none"/>
        </w:rPr>
        <w:t> accident</w:t>
      </w:r>
      <w:r w:rsidRPr="00E6678F">
        <w:rPr>
          <w:rFonts w:ascii="Arial" w:eastAsia="Times New Roman" w:hAnsi="Arial" w:cs="Arial"/>
          <w:color w:val="555555"/>
          <w:kern w:val="0"/>
          <w:sz w:val="21"/>
          <w:szCs w:val="21"/>
          <w:lang w:eastAsia="en-GB"/>
          <w14:ligatures w14:val="none"/>
        </w:rPr>
        <w:t> is an unfortunate event or occurrence that happens unexpectedly and unintentionally, typically resulting in an injury, for example tripping over and hurting your knee.</w:t>
      </w:r>
    </w:p>
    <w:p w14:paraId="7152496D"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7CD7C25F"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An </w:t>
      </w:r>
      <w:r w:rsidRPr="00E6678F">
        <w:rPr>
          <w:rFonts w:ascii="Arial" w:eastAsia="Times New Roman" w:hAnsi="Arial" w:cs="Arial"/>
          <w:b/>
          <w:bCs/>
          <w:i/>
          <w:iCs/>
          <w:color w:val="555555"/>
          <w:kern w:val="0"/>
          <w:sz w:val="21"/>
          <w:szCs w:val="21"/>
          <w:bdr w:val="none" w:sz="0" w:space="0" w:color="auto" w:frame="1"/>
          <w:lang w:eastAsia="en-GB"/>
          <w14:ligatures w14:val="none"/>
        </w:rPr>
        <w:t>Incident </w:t>
      </w:r>
      <w:r w:rsidRPr="00E6678F">
        <w:rPr>
          <w:rFonts w:ascii="Arial" w:eastAsia="Times New Roman" w:hAnsi="Arial" w:cs="Arial"/>
          <w:color w:val="555555"/>
          <w:kern w:val="0"/>
          <w:sz w:val="21"/>
          <w:szCs w:val="21"/>
          <w:lang w:eastAsia="en-GB"/>
          <w14:ligatures w14:val="none"/>
        </w:rPr>
        <w:t>is an event or occurrence that is related to another person, typically resulting in an injury, for example being pushed over and hurting your knee.</w:t>
      </w:r>
    </w:p>
    <w:p w14:paraId="7C48A660"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0A23B86D"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b/>
          <w:bCs/>
          <w:color w:val="555555"/>
          <w:kern w:val="0"/>
          <w:sz w:val="21"/>
          <w:szCs w:val="21"/>
          <w:u w:val="single"/>
          <w:bdr w:val="none" w:sz="0" w:space="0" w:color="auto" w:frame="1"/>
          <w:lang w:eastAsia="en-GB"/>
          <w14:ligatures w14:val="none"/>
        </w:rPr>
        <w:t>Dealing with Accidents or Incidents to Children</w:t>
      </w:r>
    </w:p>
    <w:p w14:paraId="1766D157"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5E79C2BB"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We keep written records of all accidents, incidents, or injuries to a child together with any first aid treatment given. Any event, however minor, is recorded by completion of an “accident/incident report” and the procedure is the same for both types of events as follows:</w:t>
      </w:r>
    </w:p>
    <w:p w14:paraId="00306EC2" w14:textId="77777777" w:rsidR="00E6678F" w:rsidRPr="00E6678F" w:rsidRDefault="00E6678F" w:rsidP="00E6678F">
      <w:pPr>
        <w:numPr>
          <w:ilvl w:val="0"/>
          <w:numId w:val="5"/>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An accident/incident report is completed by a member of staff who witnessed the event.</w:t>
      </w:r>
    </w:p>
    <w:p w14:paraId="5D15AE64" w14:textId="77777777" w:rsidR="00E6678F" w:rsidRPr="00E6678F" w:rsidRDefault="00E6678F" w:rsidP="00E6678F">
      <w:pPr>
        <w:numPr>
          <w:ilvl w:val="0"/>
          <w:numId w:val="5"/>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The form must be written accurately and clearly.</w:t>
      </w:r>
    </w:p>
    <w:p w14:paraId="23D008B9"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7EEB73A0"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b/>
          <w:bCs/>
          <w:color w:val="555555"/>
          <w:kern w:val="0"/>
          <w:sz w:val="21"/>
          <w:szCs w:val="21"/>
          <w:bdr w:val="none" w:sz="0" w:space="0" w:color="auto" w:frame="1"/>
          <w:lang w:eastAsia="en-GB"/>
          <w14:ligatures w14:val="none"/>
        </w:rPr>
        <w:t>The form must include:</w:t>
      </w:r>
    </w:p>
    <w:p w14:paraId="29BFB9D6"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b/>
          <w:bCs/>
          <w:color w:val="555555"/>
          <w:kern w:val="0"/>
          <w:sz w:val="21"/>
          <w:szCs w:val="21"/>
          <w:bdr w:val="none" w:sz="0" w:space="0" w:color="auto" w:frame="1"/>
          <w:lang w:eastAsia="en-GB"/>
          <w14:ligatures w14:val="none"/>
        </w:rPr>
        <w:t> </w:t>
      </w:r>
    </w:p>
    <w:p w14:paraId="3B491232" w14:textId="77777777" w:rsidR="00E6678F" w:rsidRPr="00E6678F" w:rsidRDefault="00E6678F" w:rsidP="00E6678F">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Whether it is an accident or incident being recorded</w:t>
      </w:r>
    </w:p>
    <w:p w14:paraId="7D4BDEA1" w14:textId="77777777" w:rsidR="00E6678F" w:rsidRPr="00E6678F" w:rsidRDefault="00E6678F" w:rsidP="00E6678F">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Date of accident/incident</w:t>
      </w:r>
    </w:p>
    <w:p w14:paraId="62A8B7DA" w14:textId="77777777" w:rsidR="00E6678F" w:rsidRPr="00E6678F" w:rsidRDefault="00E6678F" w:rsidP="00E6678F">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Time of accident/incident</w:t>
      </w:r>
    </w:p>
    <w:p w14:paraId="7DA21FA7" w14:textId="77777777" w:rsidR="00E6678F" w:rsidRPr="00E6678F" w:rsidRDefault="00E6678F" w:rsidP="00E6678F">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Name and signature of person who dealt with the accident/incident.</w:t>
      </w:r>
    </w:p>
    <w:p w14:paraId="4FA5345D" w14:textId="77777777" w:rsidR="00E6678F" w:rsidRPr="00E6678F" w:rsidRDefault="00E6678F" w:rsidP="00E6678F">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Description of accident/incident</w:t>
      </w:r>
    </w:p>
    <w:p w14:paraId="0FD6C6CE" w14:textId="77777777" w:rsidR="00E6678F" w:rsidRPr="00E6678F" w:rsidRDefault="00E6678F" w:rsidP="00E6678F">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Description of care given</w:t>
      </w:r>
    </w:p>
    <w:p w14:paraId="3D957958" w14:textId="77777777" w:rsidR="00E6678F" w:rsidRPr="00E6678F" w:rsidRDefault="00E6678F" w:rsidP="00E6678F">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Name of person who gave care (this must be a paediatric first aid qualified member of staff)</w:t>
      </w:r>
    </w:p>
    <w:p w14:paraId="2A5CFAC3" w14:textId="77777777" w:rsidR="00E6678F" w:rsidRPr="00E6678F" w:rsidRDefault="00E6678F" w:rsidP="00E6678F">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Description of injury (if applicable)</w:t>
      </w:r>
    </w:p>
    <w:p w14:paraId="4C0CE3DB" w14:textId="77777777" w:rsidR="00E6678F" w:rsidRPr="00E6678F" w:rsidRDefault="00E6678F" w:rsidP="00E6678F">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Position of injury illustrated (use body map if necessary)</w:t>
      </w:r>
    </w:p>
    <w:p w14:paraId="258E1A4F" w14:textId="77777777" w:rsidR="00E6678F" w:rsidRPr="00E6678F" w:rsidRDefault="00E6678F" w:rsidP="00E6678F">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xml:space="preserve">Witness </w:t>
      </w:r>
      <w:proofErr w:type="gramStart"/>
      <w:r w:rsidRPr="00E6678F">
        <w:rPr>
          <w:rFonts w:ascii="Arial" w:eastAsia="Times New Roman" w:hAnsi="Arial" w:cs="Arial"/>
          <w:color w:val="555555"/>
          <w:kern w:val="0"/>
          <w:sz w:val="21"/>
          <w:szCs w:val="21"/>
          <w:lang w:eastAsia="en-GB"/>
          <w14:ligatures w14:val="none"/>
        </w:rPr>
        <w:t>signature</w:t>
      </w:r>
      <w:proofErr w:type="gramEnd"/>
    </w:p>
    <w:p w14:paraId="579402B1" w14:textId="77777777" w:rsidR="00E6678F" w:rsidRPr="00E6678F" w:rsidRDefault="00E6678F" w:rsidP="00E6678F">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lastRenderedPageBreak/>
        <w:t>Counter signature (must be qualified practitioner)</w:t>
      </w:r>
    </w:p>
    <w:p w14:paraId="643830C4" w14:textId="0D255FD2" w:rsidR="00E6678F" w:rsidRPr="00E6678F" w:rsidRDefault="00E6678F" w:rsidP="00E6678F">
      <w:pPr>
        <w:numPr>
          <w:ilvl w:val="0"/>
          <w:numId w:val="6"/>
        </w:numPr>
        <w:spacing w:after="0" w:line="390" w:lineRule="atLeast"/>
        <w:textAlignment w:val="baseline"/>
        <w:rPr>
          <w:rFonts w:ascii="Arial" w:eastAsia="Times New Roman" w:hAnsi="Arial" w:cs="Arial"/>
          <w:color w:val="555555"/>
          <w:kern w:val="0"/>
          <w:sz w:val="21"/>
          <w:szCs w:val="21"/>
          <w:lang w:eastAsia="en-GB"/>
          <w14:ligatures w14:val="none"/>
        </w:rPr>
      </w:pPr>
      <w:r>
        <w:rPr>
          <w:rFonts w:ascii="Arial" w:eastAsia="Times New Roman" w:hAnsi="Arial" w:cs="Arial"/>
          <w:color w:val="555555"/>
          <w:kern w:val="0"/>
          <w:sz w:val="21"/>
          <w:szCs w:val="21"/>
          <w:lang w:eastAsia="en-GB"/>
          <w14:ligatures w14:val="none"/>
        </w:rPr>
        <w:t xml:space="preserve">Information emailed to parent/carer and they reply to confirm they have received the email. </w:t>
      </w:r>
    </w:p>
    <w:p w14:paraId="5AB3C1B1"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 </w:t>
      </w:r>
    </w:p>
    <w:p w14:paraId="3D1A921F" w14:textId="77777777" w:rsidR="00E6678F" w:rsidRPr="00E6678F" w:rsidRDefault="00E6678F" w:rsidP="00E6678F">
      <w:pPr>
        <w:shd w:val="clear" w:color="auto" w:fill="FFFFFF"/>
        <w:spacing w:after="0" w:line="240" w:lineRule="auto"/>
        <w:textAlignment w:val="baseline"/>
        <w:rPr>
          <w:rFonts w:ascii="Arial" w:eastAsia="Times New Roman" w:hAnsi="Arial" w:cs="Arial"/>
          <w:color w:val="555555"/>
          <w:kern w:val="0"/>
          <w:sz w:val="21"/>
          <w:szCs w:val="21"/>
          <w:lang w:eastAsia="en-GB"/>
          <w14:ligatures w14:val="none"/>
        </w:rPr>
      </w:pPr>
      <w:r w:rsidRPr="00E6678F">
        <w:rPr>
          <w:rFonts w:ascii="Arial" w:eastAsia="Times New Roman" w:hAnsi="Arial" w:cs="Arial"/>
          <w:color w:val="555555"/>
          <w:kern w:val="0"/>
          <w:sz w:val="21"/>
          <w:szCs w:val="21"/>
          <w:lang w:eastAsia="en-GB"/>
          <w14:ligatures w14:val="none"/>
        </w:rPr>
        <w:t>In the event of an incident, both accident and incident reports must be completed. The name of any other child involved in an accident/incident report </w:t>
      </w:r>
      <w:r w:rsidRPr="00E6678F">
        <w:rPr>
          <w:rFonts w:ascii="Arial" w:eastAsia="Times New Roman" w:hAnsi="Arial" w:cs="Arial"/>
          <w:b/>
          <w:bCs/>
          <w:color w:val="555555"/>
          <w:kern w:val="0"/>
          <w:sz w:val="21"/>
          <w:szCs w:val="21"/>
          <w:u w:val="single"/>
          <w:bdr w:val="none" w:sz="0" w:space="0" w:color="auto" w:frame="1"/>
          <w:lang w:eastAsia="en-GB"/>
          <w14:ligatures w14:val="none"/>
        </w:rPr>
        <w:t>must </w:t>
      </w:r>
      <w:r w:rsidRPr="00E6678F">
        <w:rPr>
          <w:rFonts w:ascii="Arial" w:eastAsia="Times New Roman" w:hAnsi="Arial" w:cs="Arial"/>
          <w:color w:val="555555"/>
          <w:kern w:val="0"/>
          <w:sz w:val="21"/>
          <w:szCs w:val="21"/>
          <w:lang w:eastAsia="en-GB"/>
          <w14:ligatures w14:val="none"/>
        </w:rPr>
        <w:t>remain confidential.</w:t>
      </w:r>
    </w:p>
    <w:p w14:paraId="6874ADD1" w14:textId="77777777" w:rsidR="00E6678F" w:rsidRDefault="00E6678F"/>
    <w:sectPr w:rsidR="00E66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16A5"/>
    <w:multiLevelType w:val="multilevel"/>
    <w:tmpl w:val="D88A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D127D"/>
    <w:multiLevelType w:val="multilevel"/>
    <w:tmpl w:val="0EFA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75A37"/>
    <w:multiLevelType w:val="multilevel"/>
    <w:tmpl w:val="628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14362"/>
    <w:multiLevelType w:val="multilevel"/>
    <w:tmpl w:val="B798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920DB1"/>
    <w:multiLevelType w:val="multilevel"/>
    <w:tmpl w:val="E348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D83906"/>
    <w:multiLevelType w:val="multilevel"/>
    <w:tmpl w:val="C620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6085396">
    <w:abstractNumId w:val="2"/>
  </w:num>
  <w:num w:numId="2" w16cid:durableId="1830513794">
    <w:abstractNumId w:val="4"/>
  </w:num>
  <w:num w:numId="3" w16cid:durableId="2090692405">
    <w:abstractNumId w:val="0"/>
  </w:num>
  <w:num w:numId="4" w16cid:durableId="2321454">
    <w:abstractNumId w:val="3"/>
  </w:num>
  <w:num w:numId="5" w16cid:durableId="69206436">
    <w:abstractNumId w:val="5"/>
  </w:num>
  <w:num w:numId="6" w16cid:durableId="1584335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8F"/>
    <w:rsid w:val="00E66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80F8"/>
  <w15:chartTrackingRefBased/>
  <w15:docId w15:val="{7425E0FC-E857-4494-83D8-8B7D00AB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7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7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7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7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7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7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7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7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78F"/>
    <w:rPr>
      <w:rFonts w:eastAsiaTheme="majorEastAsia" w:cstheme="majorBidi"/>
      <w:color w:val="272727" w:themeColor="text1" w:themeTint="D8"/>
    </w:rPr>
  </w:style>
  <w:style w:type="paragraph" w:styleId="Title">
    <w:name w:val="Title"/>
    <w:basedOn w:val="Normal"/>
    <w:next w:val="Normal"/>
    <w:link w:val="TitleChar"/>
    <w:uiPriority w:val="10"/>
    <w:qFormat/>
    <w:rsid w:val="00E66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78F"/>
    <w:pPr>
      <w:spacing w:before="160"/>
      <w:jc w:val="center"/>
    </w:pPr>
    <w:rPr>
      <w:i/>
      <w:iCs/>
      <w:color w:val="404040" w:themeColor="text1" w:themeTint="BF"/>
    </w:rPr>
  </w:style>
  <w:style w:type="character" w:customStyle="1" w:styleId="QuoteChar">
    <w:name w:val="Quote Char"/>
    <w:basedOn w:val="DefaultParagraphFont"/>
    <w:link w:val="Quote"/>
    <w:uiPriority w:val="29"/>
    <w:rsid w:val="00E6678F"/>
    <w:rPr>
      <w:i/>
      <w:iCs/>
      <w:color w:val="404040" w:themeColor="text1" w:themeTint="BF"/>
    </w:rPr>
  </w:style>
  <w:style w:type="paragraph" w:styleId="ListParagraph">
    <w:name w:val="List Paragraph"/>
    <w:basedOn w:val="Normal"/>
    <w:uiPriority w:val="34"/>
    <w:qFormat/>
    <w:rsid w:val="00E6678F"/>
    <w:pPr>
      <w:ind w:left="720"/>
      <w:contextualSpacing/>
    </w:pPr>
  </w:style>
  <w:style w:type="character" w:styleId="IntenseEmphasis">
    <w:name w:val="Intense Emphasis"/>
    <w:basedOn w:val="DefaultParagraphFont"/>
    <w:uiPriority w:val="21"/>
    <w:qFormat/>
    <w:rsid w:val="00E6678F"/>
    <w:rPr>
      <w:i/>
      <w:iCs/>
      <w:color w:val="0F4761" w:themeColor="accent1" w:themeShade="BF"/>
    </w:rPr>
  </w:style>
  <w:style w:type="paragraph" w:styleId="IntenseQuote">
    <w:name w:val="Intense Quote"/>
    <w:basedOn w:val="Normal"/>
    <w:next w:val="Normal"/>
    <w:link w:val="IntenseQuoteChar"/>
    <w:uiPriority w:val="30"/>
    <w:qFormat/>
    <w:rsid w:val="00E66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78F"/>
    <w:rPr>
      <w:i/>
      <w:iCs/>
      <w:color w:val="0F4761" w:themeColor="accent1" w:themeShade="BF"/>
    </w:rPr>
  </w:style>
  <w:style w:type="character" w:styleId="IntenseReference">
    <w:name w:val="Intense Reference"/>
    <w:basedOn w:val="DefaultParagraphFont"/>
    <w:uiPriority w:val="32"/>
    <w:qFormat/>
    <w:rsid w:val="00E667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26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Fenn</dc:creator>
  <cp:keywords/>
  <dc:description/>
  <cp:lastModifiedBy>Graham Fenn</cp:lastModifiedBy>
  <cp:revision>1</cp:revision>
  <dcterms:created xsi:type="dcterms:W3CDTF">2024-02-29T11:28:00Z</dcterms:created>
  <dcterms:modified xsi:type="dcterms:W3CDTF">2024-02-29T11:38:00Z</dcterms:modified>
</cp:coreProperties>
</file>