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7282" w14:textId="77777777" w:rsidR="00DD55A6" w:rsidRDefault="00971A9B" w:rsidP="004C7702">
      <w:pPr>
        <w:jc w:val="center"/>
      </w:pPr>
      <w:r>
        <w:rPr>
          <w:noProof/>
          <w:lang w:eastAsia="en-GB"/>
        </w:rPr>
        <w:drawing>
          <wp:inline distT="0" distB="0" distL="0" distR="0" wp14:anchorId="06D72E1B" wp14:editId="08107A9C">
            <wp:extent cx="1590675" cy="962025"/>
            <wp:effectExtent l="0" t="0" r="0" b="9525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91E3" w14:textId="77777777" w:rsidR="004C7702" w:rsidRPr="004C7702" w:rsidRDefault="004C7702" w:rsidP="004C7702">
      <w:pPr>
        <w:jc w:val="center"/>
        <w:rPr>
          <w:rFonts w:ascii="Arial" w:hAnsi="Arial" w:cs="Arial"/>
          <w:b/>
          <w:sz w:val="24"/>
          <w:szCs w:val="24"/>
        </w:rPr>
      </w:pPr>
      <w:r w:rsidRPr="004C7702">
        <w:rPr>
          <w:rFonts w:ascii="Arial" w:hAnsi="Arial" w:cs="Arial"/>
          <w:b/>
          <w:sz w:val="24"/>
          <w:szCs w:val="24"/>
        </w:rPr>
        <w:t xml:space="preserve">Healthy Eating Policy </w:t>
      </w:r>
    </w:p>
    <w:p w14:paraId="22846ED5" w14:textId="77777777" w:rsidR="004C7702" w:rsidRDefault="004C7702" w:rsidP="004C7702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4C7702">
        <w:rPr>
          <w:rFonts w:ascii="Arial" w:hAnsi="Arial" w:cs="Arial"/>
        </w:rPr>
        <w:t xml:space="preserve"> provides healthy, nutritious and balanced food and drinks. </w:t>
      </w:r>
    </w:p>
    <w:p w14:paraId="4D9CB227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Food and drink are safely prepared with regard to the dietary and religious requirements of the children in our care. </w:t>
      </w:r>
    </w:p>
    <w:p w14:paraId="0F6B54AB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We ask parents to notify us regarding any special dietary requirements or allergies when they register their child. </w:t>
      </w:r>
    </w:p>
    <w:p w14:paraId="239BD713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Information regarding food allergies is recorded on the Allergy Information Board which is visible to staff whilst food is being prepared. </w:t>
      </w:r>
    </w:p>
    <w:p w14:paraId="2C96BB29" w14:textId="77777777" w:rsidR="004C7702" w:rsidRDefault="004C7702" w:rsidP="004C7702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4C7702">
        <w:rPr>
          <w:rFonts w:ascii="Arial" w:hAnsi="Arial" w:cs="Arial"/>
        </w:rPr>
        <w:t xml:space="preserve"> promotes healthy eating and leads by example. </w:t>
      </w:r>
    </w:p>
    <w:p w14:paraId="2D96E3C5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Staff responsible for food preparation, handling and storage have received appropriate training. </w:t>
      </w:r>
    </w:p>
    <w:p w14:paraId="10ACC82C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We provide suitable healthy snacks for all the children. </w:t>
      </w:r>
    </w:p>
    <w:p w14:paraId="4F87FE06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Children are encouraged to develop good eating skills and table manners. </w:t>
      </w:r>
    </w:p>
    <w:p w14:paraId="2F29154E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All children are given plenty of time to eat. </w:t>
      </w:r>
    </w:p>
    <w:p w14:paraId="5623251B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Where appropriate, children are involved in planning and preparing food and snacks. </w:t>
      </w:r>
    </w:p>
    <w:p w14:paraId="1D53597F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Fresh drinking water is available at all times. </w:t>
      </w:r>
    </w:p>
    <w:p w14:paraId="219D2B10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Fresh fruit is available at all sessions. </w:t>
      </w:r>
    </w:p>
    <w:p w14:paraId="2589DB0F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>• Withholding food is never used as a form of punishment.</w:t>
      </w:r>
    </w:p>
    <w:p w14:paraId="34A5848C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 • Staff discuss with children the importance of a balanced diet where appropriate. </w:t>
      </w:r>
    </w:p>
    <w:p w14:paraId="4CDACE3E" w14:textId="77777777" w:rsidR="004C7702" w:rsidRDefault="004C7702" w:rsidP="004C7702">
      <w:pPr>
        <w:rPr>
          <w:rFonts w:ascii="Arial" w:hAnsi="Arial" w:cs="Arial"/>
        </w:rPr>
      </w:pPr>
      <w:r>
        <w:rPr>
          <w:rFonts w:ascii="Arial" w:hAnsi="Arial" w:cs="Arial"/>
        </w:rPr>
        <w:t>• The Setting</w:t>
      </w:r>
      <w:r w:rsidRPr="004C7702">
        <w:rPr>
          <w:rFonts w:ascii="Arial" w:hAnsi="Arial" w:cs="Arial"/>
        </w:rPr>
        <w:t xml:space="preserve"> does not regularly provide sweets for children. </w:t>
      </w:r>
    </w:p>
    <w:p w14:paraId="01270322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 xml:space="preserve">• We limit access to fatty or sugary foods. </w:t>
      </w:r>
    </w:p>
    <w:p w14:paraId="50AFE453" w14:textId="77777777" w:rsidR="004C7702" w:rsidRDefault="004C7702" w:rsidP="004C7702">
      <w:pPr>
        <w:rPr>
          <w:rFonts w:ascii="Arial" w:hAnsi="Arial" w:cs="Arial"/>
        </w:rPr>
      </w:pPr>
      <w:r w:rsidRPr="004C7702">
        <w:rPr>
          <w:rFonts w:ascii="Arial" w:hAnsi="Arial" w:cs="Arial"/>
        </w:rPr>
        <w:t>• Children are never forced to eat or drink anything against their will</w:t>
      </w:r>
    </w:p>
    <w:p w14:paraId="720B979B" w14:textId="64650716" w:rsidR="00DD55A6" w:rsidRDefault="00DD55A6" w:rsidP="004C7702">
      <w:pPr>
        <w:rPr>
          <w:rFonts w:ascii="Arial" w:hAnsi="Arial" w:cs="Arial"/>
        </w:rPr>
      </w:pPr>
      <w:r>
        <w:rPr>
          <w:rFonts w:ascii="Arial" w:hAnsi="Arial" w:cs="Arial"/>
        </w:rPr>
        <w:t>Happy Hens work with the HAF programme and receive information on healthy eating and how to adapt the ideas into our setting.</w:t>
      </w:r>
    </w:p>
    <w:p w14:paraId="7B47478B" w14:textId="77777777" w:rsidR="00DD55A6" w:rsidRPr="004C7702" w:rsidRDefault="00DD55A6" w:rsidP="004C7702">
      <w:pPr>
        <w:rPr>
          <w:rFonts w:ascii="Arial" w:hAnsi="Arial" w:cs="Arial"/>
        </w:rPr>
      </w:pPr>
    </w:p>
    <w:sectPr w:rsidR="00DD55A6" w:rsidRPr="004C7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1758" w14:textId="77777777" w:rsidR="000B1325" w:rsidRDefault="000B1325" w:rsidP="004C7702">
      <w:pPr>
        <w:spacing w:after="0" w:line="240" w:lineRule="auto"/>
      </w:pPr>
      <w:r>
        <w:separator/>
      </w:r>
    </w:p>
  </w:endnote>
  <w:endnote w:type="continuationSeparator" w:id="0">
    <w:p w14:paraId="427EDAFB" w14:textId="77777777" w:rsidR="000B1325" w:rsidRDefault="000B1325" w:rsidP="004C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5E66D" w14:textId="77777777" w:rsidR="000B1325" w:rsidRDefault="000B1325" w:rsidP="004C7702">
      <w:pPr>
        <w:spacing w:after="0" w:line="240" w:lineRule="auto"/>
      </w:pPr>
      <w:r>
        <w:separator/>
      </w:r>
    </w:p>
  </w:footnote>
  <w:footnote w:type="continuationSeparator" w:id="0">
    <w:p w14:paraId="5130297E" w14:textId="77777777" w:rsidR="000B1325" w:rsidRDefault="000B1325" w:rsidP="004C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702"/>
    <w:rsid w:val="000B1325"/>
    <w:rsid w:val="001D6953"/>
    <w:rsid w:val="003E38A5"/>
    <w:rsid w:val="004252E4"/>
    <w:rsid w:val="004C7702"/>
    <w:rsid w:val="00971A9B"/>
    <w:rsid w:val="00D843CA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75E1"/>
  <w15:docId w15:val="{9EE4F43A-42D7-499B-B7E9-46C22FE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702"/>
  </w:style>
  <w:style w:type="paragraph" w:styleId="Footer">
    <w:name w:val="footer"/>
    <w:basedOn w:val="Normal"/>
    <w:link w:val="FooterChar"/>
    <w:uiPriority w:val="99"/>
    <w:unhideWhenUsed/>
    <w:rsid w:val="004C7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3</cp:revision>
  <cp:lastPrinted>2024-09-19T16:52:00Z</cp:lastPrinted>
  <dcterms:created xsi:type="dcterms:W3CDTF">2020-08-09T15:41:00Z</dcterms:created>
  <dcterms:modified xsi:type="dcterms:W3CDTF">2024-09-19T16:52:00Z</dcterms:modified>
</cp:coreProperties>
</file>